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8"/>
          <w:szCs w:val="28"/>
          <w:u w:val="none"/>
          <w:shd w:fill="auto" w:val="clear"/>
          <w:vertAlign w:val="baseline"/>
        </w:rPr>
      </w:pPr>
      <w:r w:rsidDel="00000000" w:rsidR="00000000" w:rsidRPr="00000000">
        <w:rPr>
          <w:sz w:val="28"/>
          <w:szCs w:val="28"/>
          <w:rtl w:val="0"/>
        </w:rPr>
        <w:t xml:space="preserve">September 28, 2024</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4114800</wp:posOffset>
            </wp:positionH>
            <wp:positionV relativeFrom="paragraph">
              <wp:posOffset>-361949</wp:posOffset>
            </wp:positionV>
            <wp:extent cx="1371600" cy="685800"/>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71600" cy="685800"/>
                    </a:xfrm>
                    <a:prstGeom prst="rect"/>
                    <a:ln/>
                  </pic:spPr>
                </pic:pic>
              </a:graphicData>
            </a:graphic>
          </wp:anchor>
        </w:drawing>
      </w:r>
    </w:p>
    <w:p w:rsidR="00000000" w:rsidDel="00000000" w:rsidP="00000000" w:rsidRDefault="00000000" w:rsidRPr="00000000" w14:paraId="00000002">
      <w:pPr>
        <w:keepNext w:val="0"/>
        <w:keepLines w:val="0"/>
        <w:pageBreakBefore w:val="0"/>
        <w:widowControl w:val="1"/>
        <w:pBdr>
          <w:top w:color="c0c0c0" w:space="0" w:sz="12" w:val="single"/>
          <w:left w:space="0" w:sz="0" w:val="nil"/>
          <w:bottom w:space="0" w:sz="0" w:val="nil"/>
          <w:right w:space="0" w:sz="0" w:val="nil"/>
          <w:between w:space="0" w:sz="0" w:val="nil"/>
        </w:pBdr>
        <w:shd w:fill="auto" w:val="clear"/>
        <w:spacing w:after="0" w:before="1100" w:line="240" w:lineRule="auto"/>
        <w:ind w:left="0" w:right="0" w:firstLine="0"/>
        <w:jc w:val="left"/>
        <w:rPr>
          <w:rFonts w:ascii="Century Gothic" w:cs="Century Gothic" w:eastAsia="Century Gothic" w:hAnsi="Century Gothic"/>
          <w:b w:val="0"/>
          <w:i w:val="0"/>
          <w:smallCaps w:val="0"/>
          <w:strike w:val="0"/>
          <w:color w:val="c0c0c0"/>
          <w:sz w:val="88"/>
          <w:szCs w:val="88"/>
          <w:u w:val="none"/>
          <w:shd w:fill="auto" w:val="clear"/>
          <w:vertAlign w:val="baseline"/>
        </w:rPr>
      </w:pPr>
      <w:bookmarkStart w:colFirst="0" w:colLast="0" w:name="_gjdgxs" w:id="0"/>
      <w:bookmarkEnd w:id="0"/>
      <w:r w:rsidDel="00000000" w:rsidR="00000000" w:rsidRPr="00000000">
        <w:rPr>
          <w:rFonts w:ascii="Century Gothic" w:cs="Century Gothic" w:eastAsia="Century Gothic" w:hAnsi="Century Gothic"/>
          <w:b w:val="0"/>
          <w:i w:val="0"/>
          <w:smallCaps w:val="0"/>
          <w:strike w:val="0"/>
          <w:color w:val="c0c0c0"/>
          <w:sz w:val="88"/>
          <w:szCs w:val="88"/>
          <w:u w:val="none"/>
          <w:shd w:fill="auto" w:val="clear"/>
          <w:vertAlign w:val="baseline"/>
          <w:rtl w:val="0"/>
        </w:rPr>
        <w:t xml:space="preserve">Proposal for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Century Gothic" w:cs="Century Gothic" w:eastAsia="Century Gothic" w:hAnsi="Century Gothic"/>
          <w:b w:val="0"/>
          <w:i w:val="0"/>
          <w:smallCaps w:val="0"/>
          <w:strike w:val="0"/>
          <w:color w:val="000000"/>
          <w:sz w:val="44"/>
          <w:szCs w:val="44"/>
          <w:u w:val="none"/>
          <w:shd w:fill="auto" w:val="clear"/>
          <w:vertAlign w:val="baseline"/>
        </w:rPr>
      </w:pPr>
      <w:bookmarkStart w:colFirst="0" w:colLast="0" w:name="_30j0zll" w:id="1"/>
      <w:bookmarkEnd w:id="1"/>
      <w:r w:rsidDel="00000000" w:rsidR="00000000" w:rsidRPr="00000000">
        <w:rPr>
          <w:sz w:val="44"/>
          <w:szCs w:val="44"/>
          <w:rtl w:val="0"/>
        </w:rPr>
        <w:t xml:space="preserve">Gravel Conveyor Design</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Century Gothic" w:cs="Century Gothic" w:eastAsia="Century Gothic" w:hAnsi="Century Gothic"/>
          <w:b w:val="0"/>
          <w:i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Century Gothic" w:cs="Century Gothic" w:eastAsia="Century Gothic" w:hAnsi="Century Gothic"/>
          <w:b w:val="0"/>
          <w:i w:val="0"/>
          <w:smallCaps w:val="0"/>
          <w:strike w:val="0"/>
          <w:color w:val="000000"/>
          <w:sz w:val="44"/>
          <w:szCs w:val="44"/>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44"/>
          <w:szCs w:val="44"/>
          <w:u w:val="none"/>
          <w:shd w:fill="auto" w:val="clear"/>
          <w:vertAlign w:val="baseline"/>
          <w:rtl w:val="0"/>
        </w:rPr>
        <w:t xml:space="preserve">Project Group: </w:t>
      </w:r>
      <w:r w:rsidDel="00000000" w:rsidR="00000000" w:rsidRPr="00000000">
        <w:rPr>
          <w:sz w:val="44"/>
          <w:szCs w:val="44"/>
          <w:rtl w:val="0"/>
        </w:rPr>
        <w:t xml:space="preserve">12</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630"/>
        </w:tabs>
        <w:spacing w:after="0" w:before="360" w:line="240" w:lineRule="auto"/>
        <w:ind w:left="0" w:right="0" w:firstLine="0"/>
        <w:jc w:val="left"/>
        <w:rPr>
          <w:rFonts w:ascii="Century Gothic" w:cs="Century Gothic" w:eastAsia="Century Gothic" w:hAnsi="Century Gothic"/>
          <w:b w:val="0"/>
          <w:i w:val="0"/>
          <w:smallCaps w:val="1"/>
          <w:strike w:val="0"/>
          <w:color w:val="000000"/>
          <w:sz w:val="20"/>
          <w:szCs w:val="20"/>
          <w:u w:val="none"/>
          <w:shd w:fill="auto" w:val="clear"/>
          <w:vertAlign w:val="baseline"/>
        </w:rPr>
      </w:pPr>
      <w:bookmarkStart w:colFirst="0" w:colLast="0" w:name="_1fob9te" w:id="2"/>
      <w:bookmarkEnd w:id="2"/>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i w:val="0"/>
          <w:smallCaps w:val="1"/>
          <w:strike w:val="0"/>
          <w:color w:val="366091"/>
          <w:sz w:val="28"/>
          <w:szCs w:val="28"/>
          <w:u w:val="none"/>
          <w:shd w:fill="auto" w:val="clear"/>
          <w:vertAlign w:val="baseline"/>
        </w:rPr>
      </w:pPr>
      <w:r w:rsidDel="00000000" w:rsidR="00000000" w:rsidRPr="00000000">
        <w:rPr>
          <w:rFonts w:ascii="Century Gothic" w:cs="Century Gothic" w:eastAsia="Century Gothic" w:hAnsi="Century Gothic"/>
          <w:b w:val="1"/>
          <w:i w:val="0"/>
          <w:smallCaps w:val="1"/>
          <w:strike w:val="0"/>
          <w:color w:val="366091"/>
          <w:sz w:val="28"/>
          <w:szCs w:val="28"/>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630"/>
            </w:tabs>
            <w:spacing w:after="0" w:before="360" w:line="240" w:lineRule="auto"/>
            <w:ind w:left="0" w:right="0" w:firstLine="0"/>
            <w:jc w:val="left"/>
            <w:rPr>
              <w:rFonts w:ascii="Century Gothic" w:cs="Century Gothic" w:eastAsia="Century Gothic" w:hAnsi="Century Gothic"/>
              <w:b w:val="0"/>
              <w:i w:val="0"/>
              <w:smallCaps w:val="1"/>
              <w:strike w:val="0"/>
              <w:color w:val="000000"/>
              <w:sz w:val="20"/>
              <w:szCs w:val="20"/>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630"/>
            </w:tabs>
            <w:spacing w:after="0" w:before="36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bookmarkStart w:colFirst="0" w:colLast="0" w:name="_3znysh7" w:id="3"/>
          <w:bookmarkEnd w:id="3"/>
          <w:hyperlink w:anchor="_2et92p0">
            <w:r w:rsidDel="00000000" w:rsidR="00000000" w:rsidRPr="00000000">
              <w:rPr>
                <w:rFonts w:ascii="Century Gothic" w:cs="Century Gothic" w:eastAsia="Century Gothic" w:hAnsi="Century Gothic"/>
                <w:b w:val="0"/>
                <w:i w:val="0"/>
                <w:smallCaps w:val="1"/>
                <w:strike w:val="0"/>
                <w:color w:val="000000"/>
                <w:sz w:val="20"/>
                <w:szCs w:val="20"/>
                <w:u w:val="none"/>
                <w:shd w:fill="auto" w:val="clear"/>
                <w:vertAlign w:val="baseline"/>
                <w:rtl w:val="0"/>
              </w:rPr>
              <w:t xml:space="preserve">I.</w:t>
            </w:r>
          </w:hyperlink>
          <w:hyperlink w:anchor="_2et92p0">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_2et92p0 \h </w:instrText>
            <w:fldChar w:fldCharType="separate"/>
          </w:r>
          <w:r w:rsidDel="00000000" w:rsidR="00000000" w:rsidRPr="00000000">
            <w:rPr>
              <w:rFonts w:ascii="Century Gothic" w:cs="Century Gothic" w:eastAsia="Century Gothic" w:hAnsi="Century Gothic"/>
              <w:b w:val="0"/>
              <w:i w:val="0"/>
              <w:smallCaps w:val="1"/>
              <w:strike w:val="0"/>
              <w:color w:val="000000"/>
              <w:sz w:val="20"/>
              <w:szCs w:val="20"/>
              <w:u w:val="none"/>
              <w:shd w:fill="auto" w:val="clear"/>
              <w:vertAlign w:val="baseline"/>
              <w:rtl w:val="0"/>
            </w:rPr>
            <w:t xml:space="preserve">Summary</w:t>
            <w:tab/>
            <w:t xml:space="preserve">2</w:t>
          </w:r>
          <w:r w:rsidDel="00000000" w:rsidR="00000000" w:rsidRPr="00000000">
            <w:fldChar w:fldCharType="begin"/>
            <w:instrText xml:space="preserve"> HYPERLINK \l "_2et92p0"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630"/>
            </w:tabs>
            <w:spacing w:after="0" w:before="36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fldChar w:fldCharType="end"/>
          </w:r>
          <w:hyperlink w:anchor="_tyjcwt">
            <w:r w:rsidDel="00000000" w:rsidR="00000000" w:rsidRPr="00000000">
              <w:rPr>
                <w:rFonts w:ascii="Century Gothic" w:cs="Century Gothic" w:eastAsia="Century Gothic" w:hAnsi="Century Gothic"/>
                <w:b w:val="0"/>
                <w:i w:val="0"/>
                <w:smallCaps w:val="1"/>
                <w:strike w:val="0"/>
                <w:color w:val="000000"/>
                <w:sz w:val="20"/>
                <w:szCs w:val="20"/>
                <w:u w:val="none"/>
                <w:shd w:fill="auto" w:val="clear"/>
                <w:vertAlign w:val="baseline"/>
                <w:rtl w:val="0"/>
              </w:rPr>
              <w:t xml:space="preserve">II.</w:t>
            </w:r>
          </w:hyperlink>
          <w:hyperlink w:anchor="_tyjcwt">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_tyjcwt \h </w:instrText>
            <w:fldChar w:fldCharType="separate"/>
          </w:r>
          <w:r w:rsidDel="00000000" w:rsidR="00000000" w:rsidRPr="00000000">
            <w:rPr>
              <w:rFonts w:ascii="Century Gothic" w:cs="Century Gothic" w:eastAsia="Century Gothic" w:hAnsi="Century Gothic"/>
              <w:b w:val="0"/>
              <w:i w:val="0"/>
              <w:smallCaps w:val="1"/>
              <w:strike w:val="0"/>
              <w:color w:val="000000"/>
              <w:sz w:val="20"/>
              <w:szCs w:val="20"/>
              <w:u w:val="none"/>
              <w:shd w:fill="auto" w:val="clear"/>
              <w:vertAlign w:val="baseline"/>
              <w:rtl w:val="0"/>
            </w:rPr>
            <w:t xml:space="preserve">Introduction</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630"/>
            </w:tabs>
            <w:spacing w:after="0" w:before="36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3dy6vkm">
            <w:r w:rsidDel="00000000" w:rsidR="00000000" w:rsidRPr="00000000">
              <w:rPr>
                <w:rFonts w:ascii="Century Gothic" w:cs="Century Gothic" w:eastAsia="Century Gothic" w:hAnsi="Century Gothic"/>
                <w:b w:val="0"/>
                <w:i w:val="0"/>
                <w:smallCaps w:val="1"/>
                <w:strike w:val="0"/>
                <w:color w:val="000000"/>
                <w:sz w:val="20"/>
                <w:szCs w:val="20"/>
                <w:u w:val="none"/>
                <w:shd w:fill="auto" w:val="clear"/>
                <w:vertAlign w:val="baseline"/>
                <w:rtl w:val="0"/>
              </w:rPr>
              <w:t xml:space="preserve">III.</w:t>
            </w:r>
          </w:hyperlink>
          <w:hyperlink w:anchor="_3dy6vkm">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_3dy6vkm \h </w:instrText>
            <w:fldChar w:fldCharType="separate"/>
          </w:r>
          <w:r w:rsidDel="00000000" w:rsidR="00000000" w:rsidRPr="00000000">
            <w:rPr>
              <w:rFonts w:ascii="Century Gothic" w:cs="Century Gothic" w:eastAsia="Century Gothic" w:hAnsi="Century Gothic"/>
              <w:b w:val="0"/>
              <w:i w:val="0"/>
              <w:smallCaps w:val="1"/>
              <w:strike w:val="0"/>
              <w:color w:val="000000"/>
              <w:sz w:val="20"/>
              <w:szCs w:val="20"/>
              <w:u w:val="none"/>
              <w:shd w:fill="auto" w:val="clear"/>
              <w:vertAlign w:val="baseline"/>
              <w:rtl w:val="0"/>
            </w:rPr>
            <w:t xml:space="preserve">Goals/Objectives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630"/>
            </w:tabs>
            <w:spacing w:after="0" w:before="360" w:line="240" w:lineRule="auto"/>
            <w:ind w:left="0" w:right="0" w:firstLine="0"/>
            <w:jc w:val="left"/>
            <w:rPr>
              <w:vertAlign w:val="baseline"/>
            </w:rPr>
          </w:pPr>
          <w:hyperlink w:anchor="_1t3h5sf">
            <w:r w:rsidDel="00000000" w:rsidR="00000000" w:rsidRPr="00000000">
              <w:rPr>
                <w:rFonts w:ascii="Century Gothic" w:cs="Century Gothic" w:eastAsia="Century Gothic" w:hAnsi="Century Gothic"/>
                <w:b w:val="0"/>
                <w:i w:val="0"/>
                <w:smallCaps w:val="1"/>
                <w:strike w:val="0"/>
                <w:color w:val="000000"/>
                <w:sz w:val="20"/>
                <w:szCs w:val="20"/>
                <w:u w:val="none"/>
                <w:shd w:fill="auto" w:val="clear"/>
                <w:vertAlign w:val="baseline"/>
                <w:rtl w:val="0"/>
              </w:rPr>
              <w:t xml:space="preserve">IV.</w:t>
            </w:r>
          </w:hyperlink>
          <w:hyperlink w:anchor="_1t3h5sf">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_1t3h5sf \h </w:instrText>
            <w:fldChar w:fldCharType="separate"/>
          </w:r>
          <w:r w:rsidDel="00000000" w:rsidR="00000000" w:rsidRPr="00000000">
            <w:rPr>
              <w:rFonts w:ascii="Century Gothic" w:cs="Century Gothic" w:eastAsia="Century Gothic" w:hAnsi="Century Gothic"/>
              <w:b w:val="0"/>
              <w:i w:val="0"/>
              <w:smallCaps w:val="1"/>
              <w:strike w:val="0"/>
              <w:color w:val="000000"/>
              <w:sz w:val="20"/>
              <w:szCs w:val="20"/>
              <w:u w:val="none"/>
              <w:shd w:fill="auto" w:val="clear"/>
              <w:vertAlign w:val="baseline"/>
              <w:rtl w:val="0"/>
            </w:rPr>
            <w:t xml:space="preserve">Procedures/Scope of Work</w:t>
          </w:r>
          <w:r w:rsidDel="00000000" w:rsidR="00000000" w:rsidRPr="00000000">
            <w:fldChar w:fldCharType="end"/>
          </w:r>
          <w:r w:rsidDel="00000000" w:rsidR="00000000" w:rsidRPr="00000000">
            <w:rPr>
              <w:rtl w:val="0"/>
            </w:rPr>
            <w:tab/>
            <w:t xml:space="preserve">2</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630"/>
            </w:tabs>
            <w:spacing w:after="0" w:before="360" w:line="240" w:lineRule="auto"/>
            <w:ind w:left="0" w:right="0" w:firstLine="0"/>
            <w:jc w:val="left"/>
            <w:rPr>
              <w:i w:val="0"/>
              <w:smallCaps w:val="0"/>
              <w:strike w:val="0"/>
              <w:color w:val="000000"/>
              <w:u w:val="none"/>
              <w:shd w:fill="auto" w:val="clear"/>
              <w:vertAlign w:val="baseline"/>
            </w:rPr>
          </w:pPr>
          <w:r w:rsidDel="00000000" w:rsidR="00000000" w:rsidRPr="00000000">
            <w:rPr>
              <w:vertAlign w:val="baseline"/>
              <w:rtl w:val="0"/>
            </w:rPr>
            <w:t xml:space="preserve">V.</w:t>
          </w:r>
          <w:hyperlink w:anchor="_1t3h5sf">
            <w:r w:rsidDel="00000000" w:rsidR="00000000" w:rsidRPr="00000000">
              <w:rPr>
                <w:rFonts w:ascii="Century Gothic" w:cs="Century Gothic" w:eastAsia="Century Gothic" w:hAnsi="Century Gothic"/>
                <w:b w:val="0"/>
                <w:i w:val="0"/>
                <w:smallCaps w:val="1"/>
                <w:strike w:val="0"/>
                <w:color w:val="000000"/>
                <w:sz w:val="20"/>
                <w:szCs w:val="20"/>
                <w:u w:val="none"/>
                <w:shd w:fill="auto" w:val="clear"/>
                <w:vertAlign w:val="baseline"/>
                <w:rtl w:val="0"/>
              </w:rPr>
              <w:tab/>
            </w:r>
          </w:hyperlink>
          <w:r w:rsidDel="00000000" w:rsidR="00000000" w:rsidRPr="00000000">
            <w:rPr>
              <w:rtl w:val="0"/>
            </w:rPr>
            <w:t xml:space="preserve">Preliminary Concepts</w:t>
            <w:tab/>
            <w:t xml:space="preserve">3</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630"/>
            </w:tabs>
            <w:spacing w:after="0" w:before="360" w:line="240" w:lineRule="auto"/>
            <w:ind w:left="0" w:right="0" w:firstLine="0"/>
            <w:jc w:val="left"/>
            <w:rPr>
              <w:i w:val="0"/>
              <w:smallCaps w:val="0"/>
              <w:strike w:val="0"/>
              <w:color w:val="000000"/>
              <w:u w:val="none"/>
              <w:shd w:fill="auto" w:val="clear"/>
              <w:vertAlign w:val="baseline"/>
            </w:rPr>
          </w:pPr>
          <w:hyperlink w:anchor="_4d34og8">
            <w:r w:rsidDel="00000000" w:rsidR="00000000" w:rsidRPr="00000000">
              <w:rPr>
                <w:rFonts w:ascii="Century Gothic" w:cs="Century Gothic" w:eastAsia="Century Gothic" w:hAnsi="Century Gothic"/>
                <w:b w:val="0"/>
                <w:i w:val="0"/>
                <w:smallCaps w:val="1"/>
                <w:strike w:val="0"/>
                <w:color w:val="000000"/>
                <w:sz w:val="20"/>
                <w:szCs w:val="20"/>
                <w:u w:val="none"/>
                <w:shd w:fill="auto" w:val="clear"/>
                <w:vertAlign w:val="baseline"/>
                <w:rtl w:val="0"/>
              </w:rPr>
              <w:t xml:space="preserve">VI.</w:t>
            </w:r>
          </w:hyperlink>
          <w:hyperlink w:anchor="_4d34og8">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_4d34og8 \h </w:instrText>
            <w:fldChar w:fldCharType="separate"/>
          </w:r>
          <w:r w:rsidDel="00000000" w:rsidR="00000000" w:rsidRPr="00000000">
            <w:rPr>
              <w:rFonts w:ascii="Century Gothic" w:cs="Century Gothic" w:eastAsia="Century Gothic" w:hAnsi="Century Gothic"/>
              <w:b w:val="0"/>
              <w:i w:val="0"/>
              <w:smallCaps w:val="1"/>
              <w:strike w:val="0"/>
              <w:color w:val="000000"/>
              <w:sz w:val="20"/>
              <w:szCs w:val="20"/>
              <w:u w:val="none"/>
              <w:shd w:fill="auto" w:val="clear"/>
              <w:vertAlign w:val="baseline"/>
              <w:rtl w:val="0"/>
            </w:rPr>
            <w:t xml:space="preserve">Timetable</w:t>
            <w:tab/>
          </w:r>
          <w:r w:rsidDel="00000000" w:rsidR="00000000" w:rsidRPr="00000000">
            <w:fldChar w:fldCharType="end"/>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630"/>
            </w:tabs>
            <w:spacing w:after="0" w:before="360" w:line="240" w:lineRule="auto"/>
            <w:ind w:left="0" w:right="0" w:firstLine="0"/>
            <w:jc w:val="left"/>
            <w:rPr>
              <w:i w:val="0"/>
              <w:smallCaps w:val="0"/>
              <w:strike w:val="0"/>
              <w:color w:val="000000"/>
              <w:u w:val="none"/>
              <w:shd w:fill="auto" w:val="clear"/>
              <w:vertAlign w:val="baseline"/>
            </w:rPr>
          </w:pPr>
          <w:hyperlink w:anchor="_2s8eyo1">
            <w:r w:rsidDel="00000000" w:rsidR="00000000" w:rsidRPr="00000000">
              <w:rPr>
                <w:rFonts w:ascii="Century Gothic" w:cs="Century Gothic" w:eastAsia="Century Gothic" w:hAnsi="Century Gothic"/>
                <w:b w:val="0"/>
                <w:i w:val="0"/>
                <w:smallCaps w:val="1"/>
                <w:strike w:val="0"/>
                <w:color w:val="000000"/>
                <w:sz w:val="20"/>
                <w:szCs w:val="20"/>
                <w:u w:val="none"/>
                <w:shd w:fill="auto" w:val="clear"/>
                <w:vertAlign w:val="baseline"/>
                <w:rtl w:val="0"/>
              </w:rPr>
              <w:t xml:space="preserve">VII.</w:t>
            </w:r>
          </w:hyperlink>
          <w:hyperlink w:anchor="_2s8eyo1">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_2s8eyo1 \h </w:instrText>
            <w:fldChar w:fldCharType="separate"/>
          </w:r>
          <w:r w:rsidDel="00000000" w:rsidR="00000000" w:rsidRPr="00000000">
            <w:rPr>
              <w:rFonts w:ascii="Century Gothic" w:cs="Century Gothic" w:eastAsia="Century Gothic" w:hAnsi="Century Gothic"/>
              <w:b w:val="0"/>
              <w:i w:val="0"/>
              <w:smallCaps w:val="1"/>
              <w:strike w:val="0"/>
              <w:color w:val="000000"/>
              <w:sz w:val="20"/>
              <w:szCs w:val="20"/>
              <w:u w:val="none"/>
              <w:shd w:fill="auto" w:val="clear"/>
              <w:vertAlign w:val="baseline"/>
              <w:rtl w:val="0"/>
            </w:rPr>
            <w:t xml:space="preserve">Key Personnel</w:t>
            <w:tab/>
          </w:r>
          <w:r w:rsidDel="00000000" w:rsidR="00000000" w:rsidRPr="00000000">
            <w:fldChar w:fldCharType="end"/>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630"/>
            </w:tabs>
            <w:spacing w:after="0" w:before="360" w:line="240" w:lineRule="auto"/>
            <w:ind w:left="0" w:right="0" w:firstLine="0"/>
            <w:jc w:val="left"/>
            <w:rPr>
              <w:i w:val="0"/>
              <w:smallCaps w:val="0"/>
              <w:strike w:val="0"/>
              <w:color w:val="000000"/>
              <w:u w:val="none"/>
              <w:shd w:fill="auto" w:val="clear"/>
              <w:vertAlign w:val="baseline"/>
            </w:rPr>
          </w:pPr>
          <w:hyperlink w:anchor="_17dp8vu">
            <w:r w:rsidDel="00000000" w:rsidR="00000000" w:rsidRPr="00000000">
              <w:rPr>
                <w:rFonts w:ascii="Century Gothic" w:cs="Century Gothic" w:eastAsia="Century Gothic" w:hAnsi="Century Gothic"/>
                <w:b w:val="0"/>
                <w:i w:val="0"/>
                <w:smallCaps w:val="1"/>
                <w:strike w:val="0"/>
                <w:color w:val="000000"/>
                <w:sz w:val="20"/>
                <w:szCs w:val="20"/>
                <w:u w:val="none"/>
                <w:shd w:fill="auto" w:val="clear"/>
                <w:vertAlign w:val="baseline"/>
                <w:rtl w:val="0"/>
              </w:rPr>
              <w:t xml:space="preserve">VIII.</w:t>
            </w:r>
          </w:hyperlink>
          <w:hyperlink w:anchor="_17dp8vu">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_17dp8vu \h </w:instrText>
            <w:fldChar w:fldCharType="separate"/>
          </w:r>
          <w:r w:rsidDel="00000000" w:rsidR="00000000" w:rsidRPr="00000000">
            <w:rPr>
              <w:rFonts w:ascii="Century Gothic" w:cs="Century Gothic" w:eastAsia="Century Gothic" w:hAnsi="Century Gothic"/>
              <w:b w:val="0"/>
              <w:i w:val="0"/>
              <w:smallCaps w:val="1"/>
              <w:strike w:val="0"/>
              <w:color w:val="000000"/>
              <w:sz w:val="20"/>
              <w:szCs w:val="20"/>
              <w:u w:val="none"/>
              <w:shd w:fill="auto" w:val="clear"/>
              <w:vertAlign w:val="baseline"/>
              <w:rtl w:val="0"/>
            </w:rPr>
            <w:t xml:space="preserve">Evaluation</w:t>
            <w:tab/>
          </w:r>
          <w:r w:rsidDel="00000000" w:rsidR="00000000" w:rsidRPr="00000000">
            <w:fldChar w:fldCharType="end"/>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630"/>
            </w:tabs>
            <w:spacing w:after="0" w:before="360" w:line="240" w:lineRule="auto"/>
            <w:ind w:left="0" w:right="0" w:firstLine="0"/>
            <w:jc w:val="left"/>
            <w:rPr>
              <w:i w:val="0"/>
              <w:smallCaps w:val="0"/>
              <w:strike w:val="0"/>
              <w:color w:val="000000"/>
              <w:u w:val="none"/>
              <w:shd w:fill="auto" w:val="clear"/>
              <w:vertAlign w:val="baseline"/>
            </w:rPr>
          </w:pPr>
          <w:r w:rsidDel="00000000" w:rsidR="00000000" w:rsidRPr="00000000">
            <w:rPr>
              <w:smallCaps w:val="1"/>
              <w:color w:val="000000"/>
              <w:u w:val="none"/>
              <w:rtl w:val="0"/>
            </w:rPr>
            <w:t xml:space="preserve">IX</w:t>
          </w:r>
          <w:hyperlink w:anchor="_3rdcrjn">
            <w:r w:rsidDel="00000000" w:rsidR="00000000" w:rsidRPr="00000000">
              <w:rPr>
                <w:rFonts w:ascii="Century Gothic" w:cs="Century Gothic" w:eastAsia="Century Gothic" w:hAnsi="Century Gothic"/>
                <w:b w:val="0"/>
                <w:i w:val="0"/>
                <w:smallCaps w:val="1"/>
                <w:strike w:val="0"/>
                <w:color w:val="000000"/>
                <w:sz w:val="20"/>
                <w:szCs w:val="20"/>
                <w:u w:val="none"/>
                <w:shd w:fill="auto" w:val="clear"/>
                <w:vertAlign w:val="baseline"/>
                <w:rtl w:val="0"/>
              </w:rPr>
              <w:t xml:space="preserve">.</w:t>
            </w:r>
          </w:hyperlink>
          <w:hyperlink w:anchor="_3rdcrjn">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_3rdcrjn \h </w:instrText>
            <w:fldChar w:fldCharType="separate"/>
          </w:r>
          <w:r w:rsidDel="00000000" w:rsidR="00000000" w:rsidRPr="00000000">
            <w:rPr>
              <w:rFonts w:ascii="Century Gothic" w:cs="Century Gothic" w:eastAsia="Century Gothic" w:hAnsi="Century Gothic"/>
              <w:b w:val="0"/>
              <w:i w:val="0"/>
              <w:smallCaps w:val="1"/>
              <w:strike w:val="0"/>
              <w:color w:val="000000"/>
              <w:sz w:val="20"/>
              <w:szCs w:val="20"/>
              <w:u w:val="none"/>
              <w:shd w:fill="auto" w:val="clear"/>
              <w:vertAlign w:val="baseline"/>
              <w:rtl w:val="0"/>
            </w:rPr>
            <w:t xml:space="preserve">Additional note (if applied/required)</w:t>
            <w:tab/>
          </w:r>
          <w:r w:rsidDel="00000000" w:rsidR="00000000" w:rsidRPr="00000000">
            <w:fldChar w:fldCharType="end"/>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3">
      <w:pPr>
        <w:pStyle w:val="Heading1"/>
        <w:numPr>
          <w:ilvl w:val="0"/>
          <w:numId w:val="1"/>
        </w:numPr>
        <w:ind w:left="0" w:firstLine="0"/>
        <w:rPr/>
      </w:pPr>
      <w:bookmarkStart w:colFirst="0" w:colLast="0" w:name="_2et92p0" w:id="4"/>
      <w:bookmarkEnd w:id="4"/>
      <w:r w:rsidDel="00000000" w:rsidR="00000000" w:rsidRPr="00000000">
        <w:br w:type="page"/>
      </w:r>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sz w:val="18"/>
          <w:szCs w:val="18"/>
        </w:rPr>
      </w:pPr>
      <w:r w:rsidDel="00000000" w:rsidR="00000000" w:rsidRPr="00000000">
        <w:rPr>
          <w:sz w:val="18"/>
          <w:szCs w:val="18"/>
          <w:rtl w:val="0"/>
        </w:rPr>
        <w:t xml:space="preserve">Group 12 proposes the design and development of a gravel conveyor system capable of elevating gravel into a truck bed. This project will focus on a design that fills the truck bed (8.0 ft high, 6.5 ft wide, 12.0 ft long) within 12 minutes using mechanical actuation. The conveyor will be optimized for ease of use, efficiency, and safety. We request support in terms of materials and access to design tools for CAD modeling and simulation. The estimated budget will be determined during the preliminary design phase but is expected to cover basic materials for prototyping and testing.</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16">
      <w:pPr>
        <w:pStyle w:val="Heading1"/>
        <w:numPr>
          <w:ilvl w:val="0"/>
          <w:numId w:val="1"/>
        </w:numPr>
        <w:ind w:left="0" w:firstLine="0"/>
        <w:rPr/>
      </w:pPr>
      <w:bookmarkStart w:colFirst="0" w:colLast="0" w:name="_tyjcwt" w:id="5"/>
      <w:bookmarkEnd w:id="5"/>
      <w:r w:rsidDel="00000000" w:rsidR="00000000" w:rsidRPr="00000000">
        <w:rPr>
          <w:rtl w:val="0"/>
        </w:rPr>
        <w:t xml:space="preserve">Introduction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60" w:lineRule="auto"/>
        <w:ind w:left="0" w:right="0" w:firstLine="0"/>
        <w:jc w:val="left"/>
        <w:rPr>
          <w:sz w:val="18"/>
          <w:szCs w:val="18"/>
        </w:rPr>
      </w:pPr>
      <w:r w:rsidDel="00000000" w:rsidR="00000000" w:rsidRPr="00000000">
        <w:rPr>
          <w:sz w:val="18"/>
          <w:szCs w:val="18"/>
          <w:rtl w:val="0"/>
        </w:rPr>
        <w:t xml:space="preserve">Our team consists of students from the Mechanical Systems Engineering program, with expertise in mechanical design, project management, finite element analysis, and 3D modeling.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60" w:lineRule="auto"/>
        <w:ind w:left="0" w:right="0" w:firstLine="0"/>
        <w:jc w:val="left"/>
        <w:rPr>
          <w:sz w:val="18"/>
          <w:szCs w:val="18"/>
        </w:rPr>
      </w:pPr>
      <w:r w:rsidDel="00000000" w:rsidR="00000000" w:rsidRPr="00000000">
        <w:rPr>
          <w:sz w:val="18"/>
          <w:szCs w:val="18"/>
          <w:rtl w:val="0"/>
        </w:rPr>
        <w:t xml:space="preserve">Mission Statement: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60" w:lineRule="auto"/>
        <w:ind w:left="0" w:right="0" w:firstLine="0"/>
        <w:jc w:val="left"/>
        <w:rPr>
          <w:sz w:val="18"/>
          <w:szCs w:val="18"/>
        </w:rPr>
      </w:pPr>
      <w:r w:rsidDel="00000000" w:rsidR="00000000" w:rsidRPr="00000000">
        <w:rPr>
          <w:sz w:val="18"/>
          <w:szCs w:val="18"/>
          <w:rtl w:val="0"/>
        </w:rPr>
        <w:t xml:space="preserve">Our mission is to utilize the team’s collective expertise in mechanical systems design and engineering to develop an innovative solution for the task at hand. This project will allow us to learn firsthand through the challenge of the design process, and contribute toward improving the efficiency and safety of gravel transportation in construction environments, demonstrating the practical application of our theoretical knowledge.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6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1B">
      <w:pPr>
        <w:pStyle w:val="Heading1"/>
        <w:numPr>
          <w:ilvl w:val="0"/>
          <w:numId w:val="1"/>
        </w:numPr>
        <w:ind w:left="0" w:firstLine="0"/>
        <w:rPr/>
      </w:pPr>
      <w:bookmarkStart w:colFirst="0" w:colLast="0" w:name="_3dy6vkm" w:id="6"/>
      <w:bookmarkEnd w:id="6"/>
      <w:r w:rsidDel="00000000" w:rsidR="00000000" w:rsidRPr="00000000">
        <w:rPr>
          <w:rtl w:val="0"/>
        </w:rPr>
        <w:t xml:space="preserve">Goals/Objectives</w:t>
      </w:r>
      <w:r w:rsidDel="00000000" w:rsidR="00000000" w:rsidRPr="00000000">
        <w:rPr>
          <w:rtl w:val="0"/>
        </w:rPr>
      </w:r>
    </w:p>
    <w:p w:rsidR="00000000" w:rsidDel="00000000" w:rsidP="00000000" w:rsidRDefault="00000000" w:rsidRPr="00000000" w14:paraId="0000001C">
      <w:pPr>
        <w:spacing w:after="240" w:before="240" w:lineRule="auto"/>
        <w:rPr>
          <w:sz w:val="18"/>
          <w:szCs w:val="18"/>
        </w:rPr>
      </w:pPr>
      <w:r w:rsidDel="00000000" w:rsidR="00000000" w:rsidRPr="00000000">
        <w:rPr>
          <w:sz w:val="18"/>
          <w:szCs w:val="18"/>
          <w:rtl w:val="0"/>
        </w:rPr>
        <w:t xml:space="preserve">The main objective of this project is to design a gravel conveyor that can meet the following goals:</w:t>
      </w:r>
    </w:p>
    <w:p w:rsidR="00000000" w:rsidDel="00000000" w:rsidP="00000000" w:rsidRDefault="00000000" w:rsidRPr="00000000" w14:paraId="0000001D">
      <w:pPr>
        <w:numPr>
          <w:ilvl w:val="0"/>
          <w:numId w:val="9"/>
        </w:numPr>
        <w:spacing w:after="0" w:afterAutospacing="0" w:line="276" w:lineRule="auto"/>
        <w:ind w:left="720" w:hanging="360"/>
        <w:rPr>
          <w:sz w:val="18"/>
          <w:szCs w:val="18"/>
        </w:rPr>
      </w:pPr>
      <w:r w:rsidDel="00000000" w:rsidR="00000000" w:rsidRPr="00000000">
        <w:rPr>
          <w:b w:val="1"/>
          <w:sz w:val="18"/>
          <w:szCs w:val="18"/>
          <w:rtl w:val="0"/>
        </w:rPr>
        <w:t xml:space="preserve">Goal 1: </w:t>
      </w:r>
      <w:r w:rsidDel="00000000" w:rsidR="00000000" w:rsidRPr="00000000">
        <w:rPr>
          <w:sz w:val="18"/>
          <w:szCs w:val="18"/>
          <w:rtl w:val="0"/>
        </w:rPr>
        <w:t xml:space="preserve">Design a conveyor system capable of loading gravel into a truck bed within 12 minutes.</w:t>
      </w:r>
    </w:p>
    <w:p w:rsidR="00000000" w:rsidDel="00000000" w:rsidP="00000000" w:rsidRDefault="00000000" w:rsidRPr="00000000" w14:paraId="0000001E">
      <w:pPr>
        <w:numPr>
          <w:ilvl w:val="0"/>
          <w:numId w:val="9"/>
        </w:numPr>
        <w:spacing w:after="0" w:afterAutospacing="0" w:line="276" w:lineRule="auto"/>
        <w:ind w:left="720" w:hanging="360"/>
        <w:rPr>
          <w:sz w:val="18"/>
          <w:szCs w:val="18"/>
        </w:rPr>
      </w:pPr>
      <w:r w:rsidDel="00000000" w:rsidR="00000000" w:rsidRPr="00000000">
        <w:rPr>
          <w:b w:val="1"/>
          <w:sz w:val="18"/>
          <w:szCs w:val="18"/>
          <w:rtl w:val="0"/>
        </w:rPr>
        <w:t xml:space="preserve">Goal 2:</w:t>
      </w:r>
      <w:r w:rsidDel="00000000" w:rsidR="00000000" w:rsidRPr="00000000">
        <w:rPr>
          <w:sz w:val="18"/>
          <w:szCs w:val="18"/>
          <w:rtl w:val="0"/>
        </w:rPr>
        <w:t xml:space="preserve"> Ensure the conveyor is mechanically actuated and designed for practical use in construction environments.</w:t>
      </w:r>
    </w:p>
    <w:p w:rsidR="00000000" w:rsidDel="00000000" w:rsidP="00000000" w:rsidRDefault="00000000" w:rsidRPr="00000000" w14:paraId="0000001F">
      <w:pPr>
        <w:numPr>
          <w:ilvl w:val="0"/>
          <w:numId w:val="9"/>
        </w:numPr>
        <w:spacing w:after="240" w:line="276" w:lineRule="auto"/>
        <w:ind w:left="720" w:hanging="360"/>
        <w:rPr>
          <w:sz w:val="18"/>
          <w:szCs w:val="18"/>
        </w:rPr>
      </w:pPr>
      <w:r w:rsidDel="00000000" w:rsidR="00000000" w:rsidRPr="00000000">
        <w:rPr>
          <w:b w:val="1"/>
          <w:sz w:val="18"/>
          <w:szCs w:val="18"/>
          <w:rtl w:val="0"/>
        </w:rPr>
        <w:t xml:space="preserve">Goal 3: </w:t>
      </w:r>
      <w:r w:rsidDel="00000000" w:rsidR="00000000" w:rsidRPr="00000000">
        <w:rPr>
          <w:sz w:val="18"/>
          <w:szCs w:val="18"/>
          <w:rtl w:val="0"/>
        </w:rPr>
        <w:t xml:space="preserve">Optimize the system for stability, ease of operation, and material handling efficiency.</w:t>
      </w:r>
    </w:p>
    <w:p w:rsidR="00000000" w:rsidDel="00000000" w:rsidP="00000000" w:rsidRDefault="00000000" w:rsidRPr="00000000" w14:paraId="00000020">
      <w:pPr>
        <w:spacing w:after="240" w:line="276" w:lineRule="auto"/>
        <w:rPr>
          <w:sz w:val="18"/>
          <w:szCs w:val="18"/>
        </w:rPr>
      </w:pPr>
      <w:r w:rsidDel="00000000" w:rsidR="00000000" w:rsidRPr="00000000">
        <w:rPr>
          <w:sz w:val="18"/>
          <w:szCs w:val="18"/>
          <w:rtl w:val="0"/>
        </w:rPr>
        <w:t xml:space="preserve">Key Benefits:</w:t>
      </w:r>
    </w:p>
    <w:p w:rsidR="00000000" w:rsidDel="00000000" w:rsidP="00000000" w:rsidRDefault="00000000" w:rsidRPr="00000000" w14:paraId="00000021">
      <w:pPr>
        <w:numPr>
          <w:ilvl w:val="0"/>
          <w:numId w:val="7"/>
        </w:numPr>
        <w:spacing w:after="0" w:afterAutospacing="0" w:line="276" w:lineRule="auto"/>
        <w:ind w:left="720" w:hanging="360"/>
        <w:rPr>
          <w:sz w:val="18"/>
          <w:szCs w:val="18"/>
        </w:rPr>
      </w:pPr>
      <w:r w:rsidDel="00000000" w:rsidR="00000000" w:rsidRPr="00000000">
        <w:rPr>
          <w:sz w:val="18"/>
          <w:szCs w:val="18"/>
          <w:rtl w:val="0"/>
        </w:rPr>
        <w:t xml:space="preserve">Increased operational efficiency: By optimizing the conveyor system for speed and ease of use, we expect significant reductions in time spent on gravel loading, leading to enhanced overall productivity.</w:t>
      </w:r>
    </w:p>
    <w:p w:rsidR="00000000" w:rsidDel="00000000" w:rsidP="00000000" w:rsidRDefault="00000000" w:rsidRPr="00000000" w14:paraId="00000022">
      <w:pPr>
        <w:numPr>
          <w:ilvl w:val="0"/>
          <w:numId w:val="7"/>
        </w:numPr>
        <w:spacing w:after="0" w:afterAutospacing="0" w:line="276" w:lineRule="auto"/>
        <w:ind w:left="720" w:hanging="360"/>
        <w:rPr>
          <w:sz w:val="18"/>
          <w:szCs w:val="18"/>
        </w:rPr>
      </w:pPr>
      <w:r w:rsidDel="00000000" w:rsidR="00000000" w:rsidRPr="00000000">
        <w:rPr>
          <w:sz w:val="18"/>
          <w:szCs w:val="18"/>
          <w:rtl w:val="0"/>
        </w:rPr>
        <w:t xml:space="preserve">Improved safety: The design will prioritize safety features, reducing the risk of injury for operators and minimizing damage to surrounding infrastructure.</w:t>
      </w:r>
    </w:p>
    <w:p w:rsidR="00000000" w:rsidDel="00000000" w:rsidP="00000000" w:rsidRDefault="00000000" w:rsidRPr="00000000" w14:paraId="00000023">
      <w:pPr>
        <w:numPr>
          <w:ilvl w:val="0"/>
          <w:numId w:val="7"/>
        </w:numPr>
        <w:spacing w:after="240" w:line="276" w:lineRule="auto"/>
        <w:ind w:left="720" w:hanging="360"/>
        <w:rPr>
          <w:sz w:val="18"/>
          <w:szCs w:val="18"/>
        </w:rPr>
      </w:pPr>
      <w:r w:rsidDel="00000000" w:rsidR="00000000" w:rsidRPr="00000000">
        <w:rPr>
          <w:sz w:val="18"/>
          <w:szCs w:val="18"/>
          <w:rtl w:val="0"/>
        </w:rPr>
        <w:t xml:space="preserve">Reduced labor costs: Automation of gravel loading will reduce the need for manual labor, offering cost-saving opportunities for companies involved in construction and material handling.</w:t>
      </w:r>
    </w:p>
    <w:p w:rsidR="00000000" w:rsidDel="00000000" w:rsidP="00000000" w:rsidRDefault="00000000" w:rsidRPr="00000000" w14:paraId="00000024">
      <w:pPr>
        <w:spacing w:after="240" w:line="276" w:lineRule="auto"/>
        <w:ind w:left="72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25">
      <w:pPr>
        <w:pStyle w:val="Heading1"/>
        <w:numPr>
          <w:ilvl w:val="0"/>
          <w:numId w:val="1"/>
        </w:numPr>
        <w:ind w:left="0" w:firstLine="0"/>
        <w:rPr/>
      </w:pPr>
      <w:bookmarkStart w:colFirst="0" w:colLast="0" w:name="_1t3h5sf" w:id="7"/>
      <w:bookmarkEnd w:id="7"/>
      <w:r w:rsidDel="00000000" w:rsidR="00000000" w:rsidRPr="00000000">
        <w:rPr>
          <w:rtl w:val="0"/>
        </w:rPr>
        <w:t xml:space="preserve">Procedures/Scope of Work</w:t>
      </w:r>
    </w:p>
    <w:p w:rsidR="00000000" w:rsidDel="00000000" w:rsidP="00000000" w:rsidRDefault="00000000" w:rsidRPr="00000000" w14:paraId="00000026">
      <w:pPr>
        <w:spacing w:after="240" w:before="240" w:line="260" w:lineRule="auto"/>
        <w:rPr>
          <w:sz w:val="18"/>
          <w:szCs w:val="18"/>
        </w:rPr>
      </w:pPr>
      <w:r w:rsidDel="00000000" w:rsidR="00000000" w:rsidRPr="00000000">
        <w:rPr>
          <w:sz w:val="18"/>
          <w:szCs w:val="18"/>
          <w:rtl w:val="0"/>
        </w:rPr>
        <w:t xml:space="preserve">The project will proceed through three major phases:</w:t>
      </w:r>
    </w:p>
    <w:p w:rsidR="00000000" w:rsidDel="00000000" w:rsidP="00000000" w:rsidRDefault="00000000" w:rsidRPr="00000000" w14:paraId="00000027">
      <w:pPr>
        <w:numPr>
          <w:ilvl w:val="0"/>
          <w:numId w:val="11"/>
        </w:numPr>
        <w:spacing w:after="0" w:afterAutospacing="0" w:before="240" w:line="260" w:lineRule="auto"/>
        <w:ind w:left="720" w:hanging="360"/>
        <w:rPr>
          <w:sz w:val="18"/>
          <w:szCs w:val="18"/>
        </w:rPr>
      </w:pPr>
      <w:r w:rsidDel="00000000" w:rsidR="00000000" w:rsidRPr="00000000">
        <w:rPr>
          <w:b w:val="1"/>
          <w:sz w:val="18"/>
          <w:szCs w:val="18"/>
          <w:rtl w:val="0"/>
        </w:rPr>
        <w:t xml:space="preserve">Conceptual Design</w:t>
      </w:r>
      <w:r w:rsidDel="00000000" w:rsidR="00000000" w:rsidRPr="00000000">
        <w:rPr>
          <w:sz w:val="18"/>
          <w:szCs w:val="18"/>
          <w:rtl w:val="0"/>
        </w:rPr>
        <w:t xml:space="preserve">: Define scientific and operational requirements, identify critical components, and outline the broad functional aspects of the conveyor system. We will also identify any potential technical risks.</w:t>
      </w:r>
    </w:p>
    <w:p w:rsidR="00000000" w:rsidDel="00000000" w:rsidP="00000000" w:rsidRDefault="00000000" w:rsidRPr="00000000" w14:paraId="00000028">
      <w:pPr>
        <w:numPr>
          <w:ilvl w:val="0"/>
          <w:numId w:val="11"/>
        </w:numPr>
        <w:spacing w:after="0" w:afterAutospacing="0" w:before="0" w:beforeAutospacing="0" w:line="260" w:lineRule="auto"/>
        <w:ind w:left="720" w:hanging="360"/>
        <w:rPr>
          <w:sz w:val="18"/>
          <w:szCs w:val="18"/>
        </w:rPr>
      </w:pPr>
      <w:r w:rsidDel="00000000" w:rsidR="00000000" w:rsidRPr="00000000">
        <w:rPr>
          <w:b w:val="1"/>
          <w:sz w:val="18"/>
          <w:szCs w:val="18"/>
          <w:rtl w:val="0"/>
        </w:rPr>
        <w:t xml:space="preserve">Preliminary Design</w:t>
      </w:r>
      <w:r w:rsidDel="00000000" w:rsidR="00000000" w:rsidRPr="00000000">
        <w:rPr>
          <w:sz w:val="18"/>
          <w:szCs w:val="18"/>
          <w:rtl w:val="0"/>
        </w:rPr>
        <w:t xml:space="preserve">: Develop detailed layouts for sub-components, including dimensions, materials, and actuation mechanisms. Conduct CAD modeling and simulations to ensure the design meets the project's requirements.</w:t>
      </w:r>
    </w:p>
    <w:p w:rsidR="00000000" w:rsidDel="00000000" w:rsidP="00000000" w:rsidRDefault="00000000" w:rsidRPr="00000000" w14:paraId="00000029">
      <w:pPr>
        <w:numPr>
          <w:ilvl w:val="0"/>
          <w:numId w:val="11"/>
        </w:numPr>
        <w:spacing w:after="240" w:before="0" w:beforeAutospacing="0" w:line="260" w:lineRule="auto"/>
        <w:ind w:left="720" w:hanging="360"/>
        <w:rPr>
          <w:sz w:val="18"/>
          <w:szCs w:val="18"/>
        </w:rPr>
      </w:pPr>
      <w:r w:rsidDel="00000000" w:rsidR="00000000" w:rsidRPr="00000000">
        <w:rPr>
          <w:b w:val="1"/>
          <w:sz w:val="18"/>
          <w:szCs w:val="18"/>
          <w:rtl w:val="0"/>
        </w:rPr>
        <w:t xml:space="preserve">Critical Design</w:t>
      </w:r>
      <w:r w:rsidDel="00000000" w:rsidR="00000000" w:rsidRPr="00000000">
        <w:rPr>
          <w:sz w:val="18"/>
          <w:szCs w:val="18"/>
          <w:rtl w:val="0"/>
        </w:rPr>
        <w:t xml:space="preserve">: Finalize the design, including full details of each component and system integration. Conduct final simulations and testing, and develop cost and resource management plans.</w:t>
      </w:r>
    </w:p>
    <w:p w:rsidR="00000000" w:rsidDel="00000000" w:rsidP="00000000" w:rsidRDefault="00000000" w:rsidRPr="00000000" w14:paraId="0000002A">
      <w:pPr>
        <w:spacing w:after="240" w:before="240" w:line="260" w:lineRule="auto"/>
        <w:rPr>
          <w:sz w:val="18"/>
          <w:szCs w:val="18"/>
        </w:rPr>
      </w:pPr>
      <w:r w:rsidDel="00000000" w:rsidR="00000000" w:rsidRPr="00000000">
        <w:rPr>
          <w:sz w:val="18"/>
          <w:szCs w:val="18"/>
          <w:rtl w:val="0"/>
        </w:rPr>
        <w:t xml:space="preserve">The following steps will be taken:</w:t>
      </w:r>
    </w:p>
    <w:p w:rsidR="00000000" w:rsidDel="00000000" w:rsidP="00000000" w:rsidRDefault="00000000" w:rsidRPr="00000000" w14:paraId="0000002B">
      <w:pPr>
        <w:numPr>
          <w:ilvl w:val="0"/>
          <w:numId w:val="8"/>
        </w:numPr>
        <w:spacing w:after="0" w:afterAutospacing="0" w:before="240" w:line="260" w:lineRule="auto"/>
        <w:ind w:left="720" w:hanging="360"/>
        <w:rPr>
          <w:sz w:val="18"/>
          <w:szCs w:val="18"/>
        </w:rPr>
      </w:pPr>
      <w:r w:rsidDel="00000000" w:rsidR="00000000" w:rsidRPr="00000000">
        <w:rPr>
          <w:sz w:val="18"/>
          <w:szCs w:val="18"/>
          <w:rtl w:val="0"/>
        </w:rPr>
        <w:t xml:space="preserve">Initial brainstorming and conceptual sketches.</w:t>
      </w:r>
    </w:p>
    <w:p w:rsidR="00000000" w:rsidDel="00000000" w:rsidP="00000000" w:rsidRDefault="00000000" w:rsidRPr="00000000" w14:paraId="0000002C">
      <w:pPr>
        <w:numPr>
          <w:ilvl w:val="0"/>
          <w:numId w:val="8"/>
        </w:numPr>
        <w:spacing w:after="0" w:afterAutospacing="0" w:before="0" w:beforeAutospacing="0" w:line="260" w:lineRule="auto"/>
        <w:ind w:left="720" w:hanging="360"/>
        <w:rPr>
          <w:sz w:val="18"/>
          <w:szCs w:val="18"/>
        </w:rPr>
      </w:pPr>
      <w:r w:rsidDel="00000000" w:rsidR="00000000" w:rsidRPr="00000000">
        <w:rPr>
          <w:sz w:val="18"/>
          <w:szCs w:val="18"/>
          <w:rtl w:val="0"/>
        </w:rPr>
        <w:t xml:space="preserve">CAD modeling and simulations of the conveyor.</w:t>
      </w:r>
    </w:p>
    <w:p w:rsidR="00000000" w:rsidDel="00000000" w:rsidP="00000000" w:rsidRDefault="00000000" w:rsidRPr="00000000" w14:paraId="0000002D">
      <w:pPr>
        <w:numPr>
          <w:ilvl w:val="0"/>
          <w:numId w:val="8"/>
        </w:numPr>
        <w:spacing w:after="0" w:afterAutospacing="0" w:before="0" w:beforeAutospacing="0" w:line="260" w:lineRule="auto"/>
        <w:ind w:left="720" w:hanging="360"/>
        <w:rPr>
          <w:sz w:val="18"/>
          <w:szCs w:val="18"/>
        </w:rPr>
      </w:pPr>
      <w:r w:rsidDel="00000000" w:rsidR="00000000" w:rsidRPr="00000000">
        <w:rPr>
          <w:sz w:val="18"/>
          <w:szCs w:val="18"/>
          <w:rtl w:val="0"/>
        </w:rPr>
        <w:t xml:space="preserve">Physical prototyping for critical components.</w:t>
      </w:r>
    </w:p>
    <w:p w:rsidR="00000000" w:rsidDel="00000000" w:rsidP="00000000" w:rsidRDefault="00000000" w:rsidRPr="00000000" w14:paraId="0000002E">
      <w:pPr>
        <w:numPr>
          <w:ilvl w:val="0"/>
          <w:numId w:val="8"/>
        </w:numPr>
        <w:spacing w:after="240" w:before="0" w:beforeAutospacing="0" w:line="260" w:lineRule="auto"/>
        <w:ind w:left="720" w:hanging="360"/>
        <w:rPr>
          <w:sz w:val="18"/>
          <w:szCs w:val="18"/>
        </w:rPr>
      </w:pPr>
      <w:r w:rsidDel="00000000" w:rsidR="00000000" w:rsidRPr="00000000">
        <w:rPr>
          <w:sz w:val="18"/>
          <w:szCs w:val="18"/>
          <w:rtl w:val="0"/>
        </w:rPr>
        <w:t xml:space="preserve">Testing and evaluation of performance, safety, and usability.</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60" w:lineRule="auto"/>
        <w:ind w:left="864" w:right="0" w:firstLine="0"/>
        <w:jc w:val="left"/>
        <w:rPr>
          <w:sz w:val="18"/>
          <w:szCs w:val="18"/>
        </w:rPr>
      </w:pPr>
      <w:r w:rsidDel="00000000" w:rsidR="00000000" w:rsidRPr="00000000">
        <w:rPr>
          <w:rtl w:val="0"/>
        </w:rPr>
      </w:r>
    </w:p>
    <w:p w:rsidR="00000000" w:rsidDel="00000000" w:rsidP="00000000" w:rsidRDefault="00000000" w:rsidRPr="00000000" w14:paraId="00000030">
      <w:pPr>
        <w:pStyle w:val="Heading1"/>
        <w:keepNext w:val="0"/>
        <w:spacing w:after="80" w:before="280" w:line="260" w:lineRule="auto"/>
        <w:rPr/>
      </w:pPr>
      <w:bookmarkStart w:colFirst="0" w:colLast="0" w:name="_cg3nrvggc9l2" w:id="8"/>
      <w:bookmarkEnd w:id="8"/>
      <w:r w:rsidDel="00000000" w:rsidR="00000000" w:rsidRPr="00000000">
        <w:rPr>
          <w:rtl w:val="0"/>
        </w:rPr>
        <w:t xml:space="preserve">V. Preliminary Concepts</w:t>
      </w:r>
      <w:r w:rsidDel="00000000" w:rsidR="00000000" w:rsidRPr="00000000">
        <w:rPr>
          <w:rtl w:val="0"/>
        </w:rPr>
      </w:r>
    </w:p>
    <w:p w:rsidR="00000000" w:rsidDel="00000000" w:rsidP="00000000" w:rsidRDefault="00000000" w:rsidRPr="00000000" w14:paraId="00000031">
      <w:pPr>
        <w:spacing w:after="240" w:before="240" w:line="260" w:lineRule="auto"/>
        <w:rPr>
          <w:sz w:val="18"/>
          <w:szCs w:val="18"/>
        </w:rPr>
      </w:pPr>
      <w:r w:rsidDel="00000000" w:rsidR="00000000" w:rsidRPr="00000000">
        <w:rPr>
          <w:sz w:val="18"/>
          <w:szCs w:val="18"/>
          <w:rtl w:val="0"/>
        </w:rPr>
        <w:t xml:space="preserve">This section outlines a list of initial concepts our team has considered for the design of the gravel conveyor system. These concepts will be refined and developed further during the Conceptual Design phase.</w:t>
      </w:r>
    </w:p>
    <w:p w:rsidR="00000000" w:rsidDel="00000000" w:rsidP="00000000" w:rsidRDefault="00000000" w:rsidRPr="00000000" w14:paraId="00000032">
      <w:pPr>
        <w:pStyle w:val="Heading3"/>
        <w:spacing w:after="240" w:before="240" w:line="260" w:lineRule="auto"/>
        <w:rPr/>
      </w:pPr>
      <w:bookmarkStart w:colFirst="0" w:colLast="0" w:name="_uch54brkg272" w:id="9"/>
      <w:bookmarkEnd w:id="9"/>
      <w:r w:rsidDel="00000000" w:rsidR="00000000" w:rsidRPr="00000000">
        <w:rPr>
          <w:rtl w:val="0"/>
        </w:rPr>
        <w:t xml:space="preserve">Preliminary Concept Designs</w:t>
      </w:r>
    </w:p>
    <w:p w:rsidR="00000000" w:rsidDel="00000000" w:rsidP="00000000" w:rsidRDefault="00000000" w:rsidRPr="00000000" w14:paraId="00000033">
      <w:pPr>
        <w:keepNext w:val="0"/>
        <w:spacing w:after="80" w:before="280" w:lineRule="auto"/>
        <w:rPr>
          <w:b w:val="1"/>
          <w:sz w:val="22"/>
          <w:szCs w:val="22"/>
        </w:rPr>
      </w:pPr>
      <w:r w:rsidDel="00000000" w:rsidR="00000000" w:rsidRPr="00000000">
        <w:rPr>
          <w:b w:val="1"/>
          <w:sz w:val="22"/>
          <w:szCs w:val="22"/>
          <w:rtl w:val="0"/>
        </w:rPr>
        <w:t xml:space="preserve">Concept 1: Depot Conveyor System for Customer Loading</w:t>
      </w:r>
    </w:p>
    <w:p w:rsidR="00000000" w:rsidDel="00000000" w:rsidP="00000000" w:rsidRDefault="00000000" w:rsidRPr="00000000" w14:paraId="00000034">
      <w:pPr>
        <w:numPr>
          <w:ilvl w:val="0"/>
          <w:numId w:val="10"/>
        </w:numPr>
        <w:spacing w:after="0" w:afterAutospacing="0" w:before="240" w:lineRule="auto"/>
        <w:ind w:left="720" w:hanging="360"/>
        <w:rPr>
          <w:sz w:val="18"/>
          <w:szCs w:val="18"/>
        </w:rPr>
      </w:pPr>
      <w:r w:rsidDel="00000000" w:rsidR="00000000" w:rsidRPr="00000000">
        <w:rPr>
          <w:b w:val="1"/>
          <w:sz w:val="18"/>
          <w:szCs w:val="18"/>
          <w:rtl w:val="0"/>
        </w:rPr>
        <w:t xml:space="preserve">Description:</w:t>
      </w:r>
      <w:r w:rsidDel="00000000" w:rsidR="00000000" w:rsidRPr="00000000">
        <w:rPr>
          <w:sz w:val="18"/>
          <w:szCs w:val="18"/>
          <w:rtl w:val="0"/>
        </w:rPr>
        <w:t xml:space="preserve"> A conveyor system designed for use in environments like Home Depot or gravel depots, where customers frequently need to load gravel or dirt into their trucks or trailers. The system would be integrated with a hopper or storage bin and capable of quickly and efficiently loading gravel directly into a truck bed or trailer with minimal manual intervention. The system should load a typical customer’s truck bed (up to 2–3 tons of gravel) within 5–10 minutes.</w:t>
      </w:r>
    </w:p>
    <w:p w:rsidR="00000000" w:rsidDel="00000000" w:rsidP="00000000" w:rsidRDefault="00000000" w:rsidRPr="00000000" w14:paraId="00000035">
      <w:pPr>
        <w:numPr>
          <w:ilvl w:val="0"/>
          <w:numId w:val="10"/>
        </w:numPr>
        <w:spacing w:after="0" w:afterAutospacing="0" w:before="0" w:beforeAutospacing="0" w:lineRule="auto"/>
        <w:ind w:left="720" w:hanging="360"/>
        <w:rPr>
          <w:sz w:val="18"/>
          <w:szCs w:val="18"/>
        </w:rPr>
      </w:pPr>
      <w:r w:rsidDel="00000000" w:rsidR="00000000" w:rsidRPr="00000000">
        <w:rPr>
          <w:b w:val="1"/>
          <w:sz w:val="18"/>
          <w:szCs w:val="18"/>
          <w:rtl w:val="0"/>
        </w:rPr>
        <w:t xml:space="preserve">Goals:</w:t>
      </w:r>
    </w:p>
    <w:p w:rsidR="00000000" w:rsidDel="00000000" w:rsidP="00000000" w:rsidRDefault="00000000" w:rsidRPr="00000000" w14:paraId="00000036">
      <w:pPr>
        <w:numPr>
          <w:ilvl w:val="1"/>
          <w:numId w:val="10"/>
        </w:numPr>
        <w:spacing w:after="0" w:afterAutospacing="0" w:before="0" w:beforeAutospacing="0" w:lineRule="auto"/>
        <w:ind w:left="1440" w:hanging="360"/>
        <w:rPr>
          <w:sz w:val="18"/>
          <w:szCs w:val="18"/>
        </w:rPr>
      </w:pPr>
      <w:r w:rsidDel="00000000" w:rsidR="00000000" w:rsidRPr="00000000">
        <w:rPr>
          <w:sz w:val="18"/>
          <w:szCs w:val="18"/>
          <w:rtl w:val="0"/>
        </w:rPr>
        <w:t xml:space="preserve">Design a conveyor system that can efficiently load 2–3 tons of gravel within 5–10 minutes into customer vehicles.</w:t>
      </w:r>
    </w:p>
    <w:p w:rsidR="00000000" w:rsidDel="00000000" w:rsidP="00000000" w:rsidRDefault="00000000" w:rsidRPr="00000000" w14:paraId="00000037">
      <w:pPr>
        <w:numPr>
          <w:ilvl w:val="1"/>
          <w:numId w:val="10"/>
        </w:numPr>
        <w:spacing w:after="0" w:afterAutospacing="0" w:before="0" w:beforeAutospacing="0" w:lineRule="auto"/>
        <w:ind w:left="1440" w:hanging="360"/>
        <w:rPr>
          <w:sz w:val="18"/>
          <w:szCs w:val="18"/>
        </w:rPr>
      </w:pPr>
      <w:r w:rsidDel="00000000" w:rsidR="00000000" w:rsidRPr="00000000">
        <w:rPr>
          <w:sz w:val="18"/>
          <w:szCs w:val="18"/>
          <w:rtl w:val="0"/>
        </w:rPr>
        <w:t xml:space="preserve">Incorporate an easy-to-use interface for single-person operation, making it practical for depot workers or customers to manage the loading process.</w:t>
      </w:r>
    </w:p>
    <w:p w:rsidR="00000000" w:rsidDel="00000000" w:rsidP="00000000" w:rsidRDefault="00000000" w:rsidRPr="00000000" w14:paraId="00000038">
      <w:pPr>
        <w:numPr>
          <w:ilvl w:val="1"/>
          <w:numId w:val="10"/>
        </w:numPr>
        <w:spacing w:after="0" w:afterAutospacing="0" w:before="0" w:beforeAutospacing="0" w:lineRule="auto"/>
        <w:ind w:left="1440" w:hanging="360"/>
        <w:rPr>
          <w:sz w:val="18"/>
          <w:szCs w:val="18"/>
        </w:rPr>
      </w:pPr>
      <w:r w:rsidDel="00000000" w:rsidR="00000000" w:rsidRPr="00000000">
        <w:rPr>
          <w:sz w:val="18"/>
          <w:szCs w:val="18"/>
          <w:rtl w:val="0"/>
        </w:rPr>
        <w:t xml:space="preserve">Ensure safety features to prevent overloading and spillage during the loading process.</w:t>
      </w:r>
    </w:p>
    <w:p w:rsidR="00000000" w:rsidDel="00000000" w:rsidP="00000000" w:rsidRDefault="00000000" w:rsidRPr="00000000" w14:paraId="00000039">
      <w:pPr>
        <w:numPr>
          <w:ilvl w:val="0"/>
          <w:numId w:val="10"/>
        </w:numPr>
        <w:spacing w:after="0" w:afterAutospacing="0" w:before="0" w:beforeAutospacing="0" w:lineRule="auto"/>
        <w:ind w:left="720" w:hanging="360"/>
        <w:rPr>
          <w:sz w:val="18"/>
          <w:szCs w:val="18"/>
        </w:rPr>
      </w:pPr>
      <w:r w:rsidDel="00000000" w:rsidR="00000000" w:rsidRPr="00000000">
        <w:rPr>
          <w:b w:val="1"/>
          <w:sz w:val="18"/>
          <w:szCs w:val="18"/>
          <w:rtl w:val="0"/>
        </w:rPr>
        <w:t xml:space="preserve">Advantages:</w:t>
      </w:r>
      <w:r w:rsidDel="00000000" w:rsidR="00000000" w:rsidRPr="00000000">
        <w:rPr>
          <w:sz w:val="18"/>
          <w:szCs w:val="18"/>
          <w:rtl w:val="0"/>
        </w:rPr>
        <w:t xml:space="preserve"> Offers a fast, reliable, and user-friendly system for depots, reducing customer wait times and improving service efficiency. The system will prevent spillage and overloading, making it safer and more precise compared to traditional front-loaders or manual shoveling.</w:t>
      </w:r>
    </w:p>
    <w:p w:rsidR="00000000" w:rsidDel="00000000" w:rsidP="00000000" w:rsidRDefault="00000000" w:rsidRPr="00000000" w14:paraId="0000003A">
      <w:pPr>
        <w:numPr>
          <w:ilvl w:val="0"/>
          <w:numId w:val="10"/>
        </w:numPr>
        <w:spacing w:after="240" w:before="0" w:beforeAutospacing="0" w:lineRule="auto"/>
        <w:ind w:left="720" w:hanging="360"/>
        <w:rPr>
          <w:sz w:val="18"/>
          <w:szCs w:val="18"/>
        </w:rPr>
      </w:pPr>
      <w:r w:rsidDel="00000000" w:rsidR="00000000" w:rsidRPr="00000000">
        <w:rPr>
          <w:b w:val="1"/>
          <w:sz w:val="18"/>
          <w:szCs w:val="18"/>
          <w:rtl w:val="0"/>
        </w:rPr>
        <w:t xml:space="preserve">Challenges:</w:t>
      </w:r>
      <w:r w:rsidDel="00000000" w:rsidR="00000000" w:rsidRPr="00000000">
        <w:rPr>
          <w:sz w:val="18"/>
          <w:szCs w:val="18"/>
          <w:rtl w:val="0"/>
        </w:rPr>
        <w:t xml:space="preserve"> The design needs to ensure ease of operation, especially for customers with little to no experience handling such equipment. The conveyor should also be designed to minimize spillage, ensuring clean and precise loading into vehicles without causing damage</w:t>
      </w:r>
    </w:p>
    <w:p w:rsidR="00000000" w:rsidDel="00000000" w:rsidP="00000000" w:rsidRDefault="00000000" w:rsidRPr="00000000" w14:paraId="0000003B">
      <w:pPr>
        <w:pStyle w:val="Heading4"/>
        <w:keepNext w:val="0"/>
        <w:keepLines w:val="0"/>
        <w:spacing w:line="260" w:lineRule="auto"/>
        <w:rPr>
          <w:sz w:val="22"/>
          <w:szCs w:val="22"/>
        </w:rPr>
      </w:pPr>
      <w:bookmarkStart w:colFirst="0" w:colLast="0" w:name="_twrmg2o4uo6" w:id="10"/>
      <w:bookmarkEnd w:id="10"/>
      <w:r w:rsidDel="00000000" w:rsidR="00000000" w:rsidRPr="00000000">
        <w:rPr>
          <w:sz w:val="22"/>
          <w:szCs w:val="22"/>
          <w:rtl w:val="0"/>
        </w:rPr>
        <w:t xml:space="preserve">Concept 2: Standard Belt Conveyor System</w:t>
      </w:r>
    </w:p>
    <w:p w:rsidR="00000000" w:rsidDel="00000000" w:rsidP="00000000" w:rsidRDefault="00000000" w:rsidRPr="00000000" w14:paraId="0000003C">
      <w:pPr>
        <w:numPr>
          <w:ilvl w:val="0"/>
          <w:numId w:val="2"/>
        </w:numPr>
        <w:spacing w:after="0" w:afterAutospacing="0" w:before="240" w:line="260" w:lineRule="auto"/>
        <w:ind w:left="720" w:hanging="360"/>
        <w:rPr>
          <w:sz w:val="18"/>
          <w:szCs w:val="18"/>
        </w:rPr>
      </w:pPr>
      <w:r w:rsidDel="00000000" w:rsidR="00000000" w:rsidRPr="00000000">
        <w:rPr>
          <w:b w:val="1"/>
          <w:sz w:val="18"/>
          <w:szCs w:val="18"/>
          <w:rtl w:val="0"/>
        </w:rPr>
        <w:t xml:space="preserve">Description:</w:t>
      </w:r>
      <w:r w:rsidDel="00000000" w:rsidR="00000000" w:rsidRPr="00000000">
        <w:rPr>
          <w:sz w:val="18"/>
          <w:szCs w:val="18"/>
          <w:rtl w:val="0"/>
        </w:rPr>
        <w:t xml:space="preserve"> A traditional belt conveyor equipped with a high-capacity belt width to accommodate large volumes of gravel. The system will be designed with a variable speed control to adjust the feeding rate according to the fill level of the truck bed.</w:t>
      </w:r>
    </w:p>
    <w:p w:rsidR="00000000" w:rsidDel="00000000" w:rsidP="00000000" w:rsidRDefault="00000000" w:rsidRPr="00000000" w14:paraId="0000003D">
      <w:pPr>
        <w:numPr>
          <w:ilvl w:val="0"/>
          <w:numId w:val="2"/>
        </w:numPr>
        <w:spacing w:after="0" w:afterAutospacing="0" w:before="0" w:beforeAutospacing="0" w:line="260" w:lineRule="auto"/>
        <w:ind w:left="720" w:hanging="360"/>
        <w:rPr>
          <w:sz w:val="18"/>
          <w:szCs w:val="18"/>
        </w:rPr>
      </w:pPr>
      <w:r w:rsidDel="00000000" w:rsidR="00000000" w:rsidRPr="00000000">
        <w:rPr>
          <w:b w:val="1"/>
          <w:sz w:val="18"/>
          <w:szCs w:val="18"/>
          <w:rtl w:val="0"/>
        </w:rPr>
        <w:t xml:space="preserve">Advantages:</w:t>
      </w:r>
      <w:r w:rsidDel="00000000" w:rsidR="00000000" w:rsidRPr="00000000">
        <w:rPr>
          <w:sz w:val="18"/>
          <w:szCs w:val="18"/>
          <w:rtl w:val="0"/>
        </w:rPr>
        <w:t xml:space="preserve"> Proven technology, high reliability, and straightforward maintenance.</w:t>
      </w:r>
    </w:p>
    <w:p w:rsidR="00000000" w:rsidDel="00000000" w:rsidP="00000000" w:rsidRDefault="00000000" w:rsidRPr="00000000" w14:paraId="0000003E">
      <w:pPr>
        <w:numPr>
          <w:ilvl w:val="0"/>
          <w:numId w:val="2"/>
        </w:numPr>
        <w:spacing w:after="240" w:before="0" w:beforeAutospacing="0" w:line="260" w:lineRule="auto"/>
        <w:ind w:left="720" w:hanging="360"/>
        <w:rPr>
          <w:sz w:val="18"/>
          <w:szCs w:val="18"/>
        </w:rPr>
      </w:pPr>
      <w:r w:rsidDel="00000000" w:rsidR="00000000" w:rsidRPr="00000000">
        <w:rPr>
          <w:b w:val="1"/>
          <w:sz w:val="18"/>
          <w:szCs w:val="18"/>
          <w:rtl w:val="0"/>
        </w:rPr>
        <w:t xml:space="preserve">Challenges:</w:t>
      </w:r>
      <w:r w:rsidDel="00000000" w:rsidR="00000000" w:rsidRPr="00000000">
        <w:rPr>
          <w:sz w:val="18"/>
          <w:szCs w:val="18"/>
          <w:rtl w:val="0"/>
        </w:rPr>
        <w:t xml:space="preserve"> Adapting the system to uneven terrain and managing dust emissions during operation.</w:t>
      </w:r>
    </w:p>
    <w:p w:rsidR="00000000" w:rsidDel="00000000" w:rsidP="00000000" w:rsidRDefault="00000000" w:rsidRPr="00000000" w14:paraId="0000003F">
      <w:pPr>
        <w:spacing w:after="240" w:before="240" w:line="260" w:lineRule="auto"/>
        <w:jc w:val="center"/>
        <w:rPr>
          <w:sz w:val="18"/>
          <w:szCs w:val="18"/>
        </w:rPr>
      </w:pPr>
      <w:r w:rsidDel="00000000" w:rsidR="00000000" w:rsidRPr="00000000">
        <w:rPr>
          <w:sz w:val="18"/>
          <w:szCs w:val="18"/>
        </w:rPr>
        <w:drawing>
          <wp:inline distB="114300" distT="114300" distL="114300" distR="114300">
            <wp:extent cx="3015615" cy="1529766"/>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015615" cy="1529766"/>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240" w:line="260" w:lineRule="auto"/>
        <w:jc w:val="center"/>
        <w:rPr>
          <w:sz w:val="18"/>
          <w:szCs w:val="18"/>
        </w:rPr>
      </w:pPr>
      <w:r w:rsidDel="00000000" w:rsidR="00000000" w:rsidRPr="00000000">
        <w:rPr>
          <w:rtl w:val="0"/>
        </w:rPr>
      </w:r>
    </w:p>
    <w:p w:rsidR="00000000" w:rsidDel="00000000" w:rsidP="00000000" w:rsidRDefault="00000000" w:rsidRPr="00000000" w14:paraId="00000041">
      <w:pPr>
        <w:spacing w:after="240" w:before="240" w:line="260" w:lineRule="auto"/>
        <w:jc w:val="center"/>
        <w:rPr>
          <w:sz w:val="18"/>
          <w:szCs w:val="18"/>
        </w:rPr>
      </w:pPr>
      <w:r w:rsidDel="00000000" w:rsidR="00000000" w:rsidRPr="00000000">
        <w:rPr>
          <w:rtl w:val="0"/>
        </w:rPr>
      </w:r>
    </w:p>
    <w:p w:rsidR="00000000" w:rsidDel="00000000" w:rsidP="00000000" w:rsidRDefault="00000000" w:rsidRPr="00000000" w14:paraId="00000042">
      <w:pPr>
        <w:pStyle w:val="Heading4"/>
        <w:keepNext w:val="0"/>
        <w:keepLines w:val="0"/>
        <w:spacing w:line="260" w:lineRule="auto"/>
        <w:rPr>
          <w:sz w:val="22"/>
          <w:szCs w:val="22"/>
        </w:rPr>
      </w:pPr>
      <w:bookmarkStart w:colFirst="0" w:colLast="0" w:name="_vfeluupih8nz" w:id="11"/>
      <w:bookmarkEnd w:id="11"/>
      <w:r w:rsidDel="00000000" w:rsidR="00000000" w:rsidRPr="00000000">
        <w:rPr>
          <w:sz w:val="22"/>
          <w:szCs w:val="22"/>
          <w:rtl w:val="0"/>
        </w:rPr>
        <w:t xml:space="preserve">Concept 3: Bucket Elevator Conveyor</w:t>
      </w:r>
    </w:p>
    <w:p w:rsidR="00000000" w:rsidDel="00000000" w:rsidP="00000000" w:rsidRDefault="00000000" w:rsidRPr="00000000" w14:paraId="00000043">
      <w:pPr>
        <w:numPr>
          <w:ilvl w:val="0"/>
          <w:numId w:val="3"/>
        </w:numPr>
        <w:spacing w:after="0" w:afterAutospacing="0" w:before="240" w:line="260" w:lineRule="auto"/>
        <w:ind w:left="720" w:hanging="360"/>
        <w:rPr>
          <w:sz w:val="18"/>
          <w:szCs w:val="18"/>
        </w:rPr>
      </w:pPr>
      <w:r w:rsidDel="00000000" w:rsidR="00000000" w:rsidRPr="00000000">
        <w:rPr>
          <w:b w:val="1"/>
          <w:sz w:val="18"/>
          <w:szCs w:val="18"/>
          <w:rtl w:val="0"/>
        </w:rPr>
        <w:t xml:space="preserve">Description:</w:t>
      </w:r>
      <w:r w:rsidDel="00000000" w:rsidR="00000000" w:rsidRPr="00000000">
        <w:rPr>
          <w:sz w:val="18"/>
          <w:szCs w:val="18"/>
          <w:rtl w:val="0"/>
        </w:rPr>
        <w:t xml:space="preserve"> Utilizing a series of buckets attached to a rotating belt to lift and deposit gravel directly into the truck bed. This design is geared towards minimizing spillage and maximizing vertical space.</w:t>
      </w:r>
    </w:p>
    <w:p w:rsidR="00000000" w:rsidDel="00000000" w:rsidP="00000000" w:rsidRDefault="00000000" w:rsidRPr="00000000" w14:paraId="00000044">
      <w:pPr>
        <w:numPr>
          <w:ilvl w:val="0"/>
          <w:numId w:val="3"/>
        </w:numPr>
        <w:spacing w:after="0" w:afterAutospacing="0" w:before="0" w:beforeAutospacing="0" w:line="260" w:lineRule="auto"/>
        <w:ind w:left="720" w:hanging="360"/>
        <w:rPr>
          <w:sz w:val="18"/>
          <w:szCs w:val="18"/>
        </w:rPr>
      </w:pPr>
      <w:r w:rsidDel="00000000" w:rsidR="00000000" w:rsidRPr="00000000">
        <w:rPr>
          <w:b w:val="1"/>
          <w:sz w:val="18"/>
          <w:szCs w:val="18"/>
          <w:rtl w:val="0"/>
        </w:rPr>
        <w:t xml:space="preserve">Advantages:</w:t>
      </w:r>
      <w:r w:rsidDel="00000000" w:rsidR="00000000" w:rsidRPr="00000000">
        <w:rPr>
          <w:sz w:val="18"/>
          <w:szCs w:val="18"/>
          <w:rtl w:val="0"/>
        </w:rPr>
        <w:t xml:space="preserve"> Efficient in vertical lifting, reduce spillage, and can handle large particle sizes.</w:t>
      </w:r>
    </w:p>
    <w:p w:rsidR="00000000" w:rsidDel="00000000" w:rsidP="00000000" w:rsidRDefault="00000000" w:rsidRPr="00000000" w14:paraId="00000045">
      <w:pPr>
        <w:numPr>
          <w:ilvl w:val="0"/>
          <w:numId w:val="3"/>
        </w:numPr>
        <w:spacing w:after="240" w:before="0" w:beforeAutospacing="0" w:line="260" w:lineRule="auto"/>
        <w:ind w:left="720" w:hanging="360"/>
        <w:rPr>
          <w:sz w:val="18"/>
          <w:szCs w:val="18"/>
        </w:rPr>
      </w:pPr>
      <w:r w:rsidDel="00000000" w:rsidR="00000000" w:rsidRPr="00000000">
        <w:rPr>
          <w:b w:val="1"/>
          <w:sz w:val="18"/>
          <w:szCs w:val="18"/>
          <w:rtl w:val="0"/>
        </w:rPr>
        <w:t xml:space="preserve">Challenges:</w:t>
      </w:r>
      <w:r w:rsidDel="00000000" w:rsidR="00000000" w:rsidRPr="00000000">
        <w:rPr>
          <w:sz w:val="18"/>
          <w:szCs w:val="18"/>
          <w:rtl w:val="0"/>
        </w:rPr>
        <w:t xml:space="preserve"> Higher initial costs and more complex mechanisms requiring rigorous maintenance.</w:t>
      </w:r>
    </w:p>
    <w:p w:rsidR="00000000" w:rsidDel="00000000" w:rsidP="00000000" w:rsidRDefault="00000000" w:rsidRPr="00000000" w14:paraId="00000046">
      <w:pPr>
        <w:spacing w:after="240" w:before="240" w:line="260" w:lineRule="auto"/>
        <w:ind w:left="720" w:firstLine="0"/>
        <w:jc w:val="center"/>
        <w:rPr>
          <w:sz w:val="18"/>
          <w:szCs w:val="18"/>
        </w:rPr>
      </w:pPr>
      <w:r w:rsidDel="00000000" w:rsidR="00000000" w:rsidRPr="00000000">
        <w:rPr>
          <w:sz w:val="18"/>
          <w:szCs w:val="18"/>
        </w:rPr>
        <w:drawing>
          <wp:inline distB="114300" distT="114300" distL="114300" distR="114300">
            <wp:extent cx="2098608" cy="1989718"/>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098608" cy="1989718"/>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Style w:val="Heading3"/>
        <w:keepNext w:val="0"/>
        <w:spacing w:after="80" w:before="280" w:line="260" w:lineRule="auto"/>
        <w:rPr/>
      </w:pPr>
      <w:bookmarkStart w:colFirst="0" w:colLast="0" w:name="_a6cf5la15nyn" w:id="12"/>
      <w:bookmarkEnd w:id="12"/>
      <w:r w:rsidDel="00000000" w:rsidR="00000000" w:rsidRPr="00000000">
        <w:rPr>
          <w:rtl w:val="0"/>
        </w:rPr>
        <w:t xml:space="preserve">Evaluation of Preliminary Concepts</w:t>
      </w:r>
    </w:p>
    <w:p w:rsidR="00000000" w:rsidDel="00000000" w:rsidP="00000000" w:rsidRDefault="00000000" w:rsidRPr="00000000" w14:paraId="00000048">
      <w:pPr>
        <w:spacing w:after="240" w:before="240" w:line="260" w:lineRule="auto"/>
        <w:rPr>
          <w:sz w:val="18"/>
          <w:szCs w:val="18"/>
        </w:rPr>
      </w:pPr>
      <w:r w:rsidDel="00000000" w:rsidR="00000000" w:rsidRPr="00000000">
        <w:rPr>
          <w:sz w:val="18"/>
          <w:szCs w:val="18"/>
          <w:rtl w:val="0"/>
        </w:rPr>
        <w:t xml:space="preserve">Each concept will undergo a detailed evaluation based on the following criteria:</w:t>
      </w:r>
    </w:p>
    <w:p w:rsidR="00000000" w:rsidDel="00000000" w:rsidP="00000000" w:rsidRDefault="00000000" w:rsidRPr="00000000" w14:paraId="00000049">
      <w:pPr>
        <w:numPr>
          <w:ilvl w:val="0"/>
          <w:numId w:val="12"/>
        </w:numPr>
        <w:spacing w:after="0" w:afterAutospacing="0" w:before="240" w:line="260" w:lineRule="auto"/>
        <w:ind w:left="720" w:hanging="360"/>
        <w:rPr>
          <w:sz w:val="18"/>
          <w:szCs w:val="18"/>
        </w:rPr>
      </w:pPr>
      <w:r w:rsidDel="00000000" w:rsidR="00000000" w:rsidRPr="00000000">
        <w:rPr>
          <w:b w:val="1"/>
          <w:sz w:val="18"/>
          <w:szCs w:val="18"/>
          <w:rtl w:val="0"/>
        </w:rPr>
        <w:t xml:space="preserve">Feasibility:</w:t>
      </w:r>
      <w:r w:rsidDel="00000000" w:rsidR="00000000" w:rsidRPr="00000000">
        <w:rPr>
          <w:sz w:val="18"/>
          <w:szCs w:val="18"/>
          <w:rtl w:val="0"/>
        </w:rPr>
        <w:t xml:space="preserve"> Assess the practicality of implementing each design in a real-world construction environment.</w:t>
      </w:r>
    </w:p>
    <w:p w:rsidR="00000000" w:rsidDel="00000000" w:rsidP="00000000" w:rsidRDefault="00000000" w:rsidRPr="00000000" w14:paraId="0000004A">
      <w:pPr>
        <w:numPr>
          <w:ilvl w:val="0"/>
          <w:numId w:val="12"/>
        </w:numPr>
        <w:spacing w:after="0" w:afterAutospacing="0" w:before="0" w:beforeAutospacing="0" w:line="260" w:lineRule="auto"/>
        <w:ind w:left="720" w:hanging="360"/>
        <w:rPr>
          <w:sz w:val="18"/>
          <w:szCs w:val="18"/>
        </w:rPr>
      </w:pPr>
      <w:r w:rsidDel="00000000" w:rsidR="00000000" w:rsidRPr="00000000">
        <w:rPr>
          <w:b w:val="1"/>
          <w:sz w:val="18"/>
          <w:szCs w:val="18"/>
          <w:rtl w:val="0"/>
        </w:rPr>
        <w:t xml:space="preserve">Cost-Effectiveness:</w:t>
      </w:r>
      <w:r w:rsidDel="00000000" w:rsidR="00000000" w:rsidRPr="00000000">
        <w:rPr>
          <w:sz w:val="18"/>
          <w:szCs w:val="18"/>
          <w:rtl w:val="0"/>
        </w:rPr>
        <w:t xml:space="preserve"> Estimate the total cost of ownership, including initial investment, maintenance, and operational costs.</w:t>
      </w:r>
    </w:p>
    <w:p w:rsidR="00000000" w:rsidDel="00000000" w:rsidP="00000000" w:rsidRDefault="00000000" w:rsidRPr="00000000" w14:paraId="0000004B">
      <w:pPr>
        <w:numPr>
          <w:ilvl w:val="0"/>
          <w:numId w:val="12"/>
        </w:numPr>
        <w:spacing w:after="0" w:afterAutospacing="0" w:before="0" w:beforeAutospacing="0" w:line="260" w:lineRule="auto"/>
        <w:ind w:left="720" w:hanging="360"/>
        <w:rPr>
          <w:sz w:val="18"/>
          <w:szCs w:val="18"/>
        </w:rPr>
      </w:pPr>
      <w:r w:rsidDel="00000000" w:rsidR="00000000" w:rsidRPr="00000000">
        <w:rPr>
          <w:b w:val="1"/>
          <w:sz w:val="18"/>
          <w:szCs w:val="18"/>
          <w:rtl w:val="0"/>
        </w:rPr>
        <w:t xml:space="preserve">Performance:</w:t>
      </w:r>
      <w:r w:rsidDel="00000000" w:rsidR="00000000" w:rsidRPr="00000000">
        <w:rPr>
          <w:sz w:val="18"/>
          <w:szCs w:val="18"/>
          <w:rtl w:val="0"/>
        </w:rPr>
        <w:t xml:space="preserve"> Evaluate the efficiency and reliability of each system under varying operational conditions.</w:t>
      </w:r>
    </w:p>
    <w:p w:rsidR="00000000" w:rsidDel="00000000" w:rsidP="00000000" w:rsidRDefault="00000000" w:rsidRPr="00000000" w14:paraId="0000004C">
      <w:pPr>
        <w:numPr>
          <w:ilvl w:val="0"/>
          <w:numId w:val="12"/>
        </w:numPr>
        <w:spacing w:after="240" w:before="0" w:beforeAutospacing="0" w:line="260" w:lineRule="auto"/>
        <w:ind w:left="720" w:hanging="360"/>
        <w:rPr>
          <w:sz w:val="18"/>
          <w:szCs w:val="18"/>
        </w:rPr>
      </w:pPr>
      <w:r w:rsidDel="00000000" w:rsidR="00000000" w:rsidRPr="00000000">
        <w:rPr>
          <w:b w:val="1"/>
          <w:sz w:val="18"/>
          <w:szCs w:val="18"/>
          <w:rtl w:val="0"/>
        </w:rPr>
        <w:t xml:space="preserve">Safety:</w:t>
      </w:r>
      <w:r w:rsidDel="00000000" w:rsidR="00000000" w:rsidRPr="00000000">
        <w:rPr>
          <w:sz w:val="18"/>
          <w:szCs w:val="18"/>
          <w:rtl w:val="0"/>
        </w:rPr>
        <w:t xml:space="preserve"> Determine the safety level of each concept, ensuring minimal risk to operators and surrounding infrastructure.</w:t>
      </w:r>
    </w:p>
    <w:p w:rsidR="00000000" w:rsidDel="00000000" w:rsidP="00000000" w:rsidRDefault="00000000" w:rsidRPr="00000000" w14:paraId="0000004D">
      <w:pPr>
        <w:spacing w:after="240" w:before="240" w:line="260" w:lineRule="auto"/>
        <w:rPr>
          <w:sz w:val="18"/>
          <w:szCs w:val="18"/>
        </w:rPr>
      </w:pPr>
      <w:r w:rsidDel="00000000" w:rsidR="00000000" w:rsidRPr="00000000">
        <w:rPr>
          <w:sz w:val="18"/>
          <w:szCs w:val="18"/>
          <w:rtl w:val="0"/>
        </w:rPr>
        <w:t xml:space="preserve">These preliminary concepts will be further refined through team discussions, stakeholder feedback, and additional research during the initial phase of the project. The selected concept will then be developed into a detailed design in subsequent phases.</w:t>
      </w:r>
    </w:p>
    <w:p w:rsidR="00000000" w:rsidDel="00000000" w:rsidP="00000000" w:rsidRDefault="00000000" w:rsidRPr="00000000" w14:paraId="0000004E">
      <w:pPr>
        <w:spacing w:after="240" w:before="240" w:line="260" w:lineRule="auto"/>
        <w:rPr>
          <w:sz w:val="18"/>
          <w:szCs w:val="18"/>
        </w:rPr>
      </w:pPr>
      <w:r w:rsidDel="00000000" w:rsidR="00000000" w:rsidRPr="00000000">
        <w:rPr>
          <w:rtl w:val="0"/>
        </w:rPr>
      </w:r>
    </w:p>
    <w:p w:rsidR="00000000" w:rsidDel="00000000" w:rsidP="00000000" w:rsidRDefault="00000000" w:rsidRPr="00000000" w14:paraId="0000004F">
      <w:pPr>
        <w:pStyle w:val="Heading1"/>
        <w:rPr/>
      </w:pPr>
      <w:bookmarkStart w:colFirst="0" w:colLast="0" w:name="_4d34og8" w:id="13"/>
      <w:bookmarkEnd w:id="13"/>
      <w:r w:rsidDel="00000000" w:rsidR="00000000" w:rsidRPr="00000000">
        <w:rPr>
          <w:rtl w:val="0"/>
        </w:rPr>
        <w:t xml:space="preserve">VI.</w:t>
        <w:tab/>
        <w:t xml:space="preserve"> Timetable</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60" w:lineRule="auto"/>
        <w:ind w:left="864" w:right="0" w:firstLine="0"/>
        <w:jc w:val="left"/>
        <w:rPr>
          <w:rFonts w:ascii="Century Gothic" w:cs="Century Gothic" w:eastAsia="Century Gothic" w:hAnsi="Century Gothic"/>
          <w:b w:val="0"/>
          <w:i w:val="0"/>
          <w:smallCaps w:val="0"/>
          <w:strike w:val="0"/>
          <w:color w:val="000000"/>
          <w:sz w:val="18"/>
          <w:szCs w:val="18"/>
          <w:u w:val="none"/>
          <w:shd w:fill="auto" w:val="clear"/>
          <w:vertAlign w:val="baseline"/>
        </w:rPr>
      </w:pPr>
      <w:r w:rsidDel="00000000" w:rsidR="00000000" w:rsidRPr="00000000">
        <w:rPr>
          <w:rtl w:val="0"/>
        </w:rPr>
      </w:r>
    </w:p>
    <w:tbl>
      <w:tblPr>
        <w:tblStyle w:val="Table1"/>
        <w:tblW w:w="7776.0" w:type="dxa"/>
        <w:jc w:val="left"/>
        <w:tblInd w:w="89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1440"/>
        <w:gridCol w:w="3600"/>
        <w:gridCol w:w="2736"/>
        <w:tblGridChange w:id="0">
          <w:tblGrid>
            <w:gridCol w:w="1440"/>
            <w:gridCol w:w="3600"/>
            <w:gridCol w:w="2736"/>
          </w:tblGrid>
        </w:tblGridChange>
      </w:tblGrid>
      <w:tr>
        <w:trPr>
          <w:cantSplit w:val="0"/>
          <w:trHeight w:val="359" w:hRule="atLeast"/>
          <w:tblHeader w:val="0"/>
        </w:trPr>
        <w:tc>
          <w:tcPr>
            <w:shd w:fill="e6e6e6" w:val="clea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16"/>
                <w:szCs w:val="16"/>
                <w:u w:val="none"/>
                <w:shd w:fill="auto" w:val="clear"/>
                <w:vertAlign w:val="baseline"/>
              </w:rPr>
            </w:pPr>
            <w:r w:rsidDel="00000000" w:rsidR="00000000" w:rsidRPr="00000000">
              <w:rPr>
                <w:rtl w:val="0"/>
              </w:rPr>
            </w:r>
          </w:p>
        </w:tc>
        <w:tc>
          <w:tcPr>
            <w:shd w:fill="e6e6e6" w:val="clea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Description of Work</w:t>
            </w:r>
          </w:p>
        </w:tc>
        <w:tc>
          <w:tcPr>
            <w:shd w:fill="e6e6e6" w:val="clea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Start and End Dates</w:t>
            </w:r>
          </w:p>
        </w:tc>
      </w:tr>
      <w:tr>
        <w:trPr>
          <w:cantSplit w:val="0"/>
          <w:trHeight w:val="360" w:hRule="atLeast"/>
          <w:tblHeader w:val="0"/>
        </w:trPr>
        <w:tc>
          <w:tcP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Phase One</w:t>
            </w:r>
          </w:p>
        </w:tc>
        <w:tc>
          <w:tcP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16"/>
                <w:szCs w:val="16"/>
                <w:u w:val="none"/>
                <w:shd w:fill="auto" w:val="clear"/>
                <w:vertAlign w:val="baseline"/>
              </w:rPr>
            </w:pPr>
            <w:r w:rsidDel="00000000" w:rsidR="00000000" w:rsidRPr="00000000">
              <w:rPr>
                <w:sz w:val="16"/>
                <w:szCs w:val="16"/>
                <w:rtl w:val="0"/>
              </w:rPr>
              <w:t xml:space="preserve">Conceptual Design</w:t>
            </w:r>
            <w:r w:rsidDel="00000000" w:rsidR="00000000" w:rsidRPr="00000000">
              <w:rPr>
                <w:rtl w:val="0"/>
              </w:rPr>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16"/>
                <w:szCs w:val="16"/>
                <w:u w:val="none"/>
                <w:shd w:fill="auto" w:val="clear"/>
                <w:vertAlign w:val="baseline"/>
              </w:rPr>
            </w:pPr>
            <w:r w:rsidDel="00000000" w:rsidR="00000000" w:rsidRPr="00000000">
              <w:rPr>
                <w:sz w:val="16"/>
                <w:szCs w:val="16"/>
                <w:rtl w:val="0"/>
              </w:rPr>
              <w:t xml:space="preserve">October 1 - October 15</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Phase Two</w:t>
            </w:r>
          </w:p>
        </w:tc>
        <w:tc>
          <w:tcP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16"/>
                <w:szCs w:val="16"/>
                <w:u w:val="none"/>
                <w:shd w:fill="auto" w:val="clear"/>
                <w:vertAlign w:val="baseline"/>
              </w:rPr>
            </w:pPr>
            <w:r w:rsidDel="00000000" w:rsidR="00000000" w:rsidRPr="00000000">
              <w:rPr>
                <w:sz w:val="16"/>
                <w:szCs w:val="16"/>
                <w:rtl w:val="0"/>
              </w:rPr>
              <w:t xml:space="preserve">Preliminary Design</w:t>
            </w:r>
            <w:r w:rsidDel="00000000" w:rsidR="00000000" w:rsidRPr="00000000">
              <w:rPr>
                <w:rtl w:val="0"/>
              </w:rPr>
            </w:r>
          </w:p>
        </w:tc>
        <w:tc>
          <w:tcP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October 16 - November 15</w:t>
            </w:r>
          </w:p>
        </w:tc>
      </w:tr>
      <w:tr>
        <w:trPr>
          <w:cantSplit w:val="0"/>
          <w:trHeight w:val="360" w:hRule="atLeast"/>
          <w:tblHeader w:val="0"/>
        </w:trPr>
        <w:tc>
          <w:tcP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6"/>
                <w:szCs w:val="16"/>
                <w:u w:val="none"/>
                <w:shd w:fill="auto" w:val="clear"/>
                <w:vertAlign w:val="baseline"/>
                <w:rtl w:val="0"/>
              </w:rPr>
              <w:t xml:space="preserve">Phase Three</w:t>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16"/>
                <w:szCs w:val="16"/>
                <w:u w:val="none"/>
                <w:shd w:fill="auto" w:val="clear"/>
                <w:vertAlign w:val="baseline"/>
              </w:rPr>
            </w:pPr>
            <w:r w:rsidDel="00000000" w:rsidR="00000000" w:rsidRPr="00000000">
              <w:rPr>
                <w:sz w:val="16"/>
                <w:szCs w:val="16"/>
                <w:rtl w:val="0"/>
              </w:rPr>
              <w:t xml:space="preserve">Critical Design</w:t>
            </w:r>
            <w:r w:rsidDel="00000000" w:rsidR="00000000" w:rsidRPr="00000000">
              <w:rPr>
                <w:rtl w:val="0"/>
              </w:rPr>
            </w:r>
          </w:p>
        </w:tc>
        <w:tc>
          <w:tcP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16"/>
                <w:szCs w:val="16"/>
                <w:u w:val="none"/>
                <w:shd w:fill="auto" w:val="clear"/>
                <w:vertAlign w:val="baseline"/>
              </w:rPr>
            </w:pPr>
            <w:r w:rsidDel="00000000" w:rsidR="00000000" w:rsidRPr="00000000">
              <w:rPr>
                <w:sz w:val="16"/>
                <w:szCs w:val="16"/>
                <w:rtl w:val="0"/>
              </w:rPr>
              <w:t xml:space="preserve">November 16 - December 5</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16"/>
                <w:szCs w:val="16"/>
                <w:u w:val="none"/>
                <w:shd w:fill="auto" w:val="clear"/>
                <w:vertAlign w:val="baseline"/>
              </w:rPr>
            </w:pPr>
            <w:r w:rsidDel="00000000" w:rsidR="00000000" w:rsidRPr="00000000">
              <w:rPr>
                <w:sz w:val="16"/>
                <w:szCs w:val="16"/>
                <w:rtl w:val="0"/>
              </w:rPr>
              <w:t xml:space="preserve">Final Phase</w:t>
            </w:r>
            <w:r w:rsidDel="00000000" w:rsidR="00000000" w:rsidRPr="00000000">
              <w:rPr>
                <w:rtl w:val="0"/>
              </w:rPr>
            </w:r>
          </w:p>
        </w:tc>
        <w:tc>
          <w:tcP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16"/>
                <w:szCs w:val="16"/>
                <w:u w:val="none"/>
                <w:shd w:fill="auto" w:val="clear"/>
                <w:vertAlign w:val="baseline"/>
              </w:rPr>
            </w:pPr>
            <w:r w:rsidDel="00000000" w:rsidR="00000000" w:rsidRPr="00000000">
              <w:rPr>
                <w:sz w:val="16"/>
                <w:szCs w:val="16"/>
                <w:rtl w:val="0"/>
              </w:rPr>
              <w:t xml:space="preserve">Final Presentation and Report</w:t>
            </w:r>
            <w:r w:rsidDel="00000000" w:rsidR="00000000" w:rsidRPr="00000000">
              <w:rPr>
                <w:rtl w:val="0"/>
              </w:rPr>
            </w:r>
          </w:p>
        </w:tc>
        <w:tc>
          <w:tcP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16"/>
                <w:szCs w:val="16"/>
                <w:u w:val="none"/>
                <w:shd w:fill="auto" w:val="clear"/>
                <w:vertAlign w:val="baseline"/>
              </w:rPr>
            </w:pPr>
            <w:r w:rsidDel="00000000" w:rsidR="00000000" w:rsidRPr="00000000">
              <w:rPr>
                <w:sz w:val="16"/>
                <w:szCs w:val="16"/>
                <w:rtl w:val="0"/>
              </w:rPr>
              <w:t xml:space="preserve">December 6 - December 10</w:t>
            </w:r>
            <w:r w:rsidDel="00000000" w:rsidR="00000000" w:rsidRPr="00000000">
              <w:rPr>
                <w:rtl w:val="0"/>
              </w:rPr>
            </w:r>
          </w:p>
        </w:tc>
      </w:tr>
    </w:tbl>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60" w:lineRule="auto"/>
        <w:ind w:left="864" w:right="0" w:firstLine="0"/>
        <w:jc w:val="left"/>
        <w:rPr>
          <w:sz w:val="18"/>
          <w:szCs w:val="18"/>
        </w:rPr>
      </w:pPr>
      <w:r w:rsidDel="00000000" w:rsidR="00000000" w:rsidRPr="00000000">
        <w:rPr>
          <w:rtl w:val="0"/>
        </w:rPr>
      </w:r>
    </w:p>
    <w:p w:rsidR="00000000" w:rsidDel="00000000" w:rsidP="00000000" w:rsidRDefault="00000000" w:rsidRPr="00000000" w14:paraId="00000061">
      <w:pPr>
        <w:pStyle w:val="Heading1"/>
        <w:rPr/>
      </w:pPr>
      <w:bookmarkStart w:colFirst="0" w:colLast="0" w:name="_2s8eyo1" w:id="14"/>
      <w:bookmarkEnd w:id="14"/>
      <w:r w:rsidDel="00000000" w:rsidR="00000000" w:rsidRPr="00000000">
        <w:rPr>
          <w:rtl w:val="0"/>
        </w:rPr>
        <w:t xml:space="preserve">VII.</w:t>
        <w:tab/>
        <w:t xml:space="preserve"> Key Personnel</w:t>
      </w:r>
    </w:p>
    <w:p w:rsidR="00000000" w:rsidDel="00000000" w:rsidP="00000000" w:rsidRDefault="00000000" w:rsidRPr="00000000" w14:paraId="00000062">
      <w:pPr>
        <w:numPr>
          <w:ilvl w:val="0"/>
          <w:numId w:val="5"/>
        </w:numPr>
        <w:spacing w:after="0" w:afterAutospacing="0" w:line="260" w:lineRule="auto"/>
        <w:ind w:left="1440" w:hanging="360"/>
        <w:rPr>
          <w:sz w:val="18"/>
          <w:szCs w:val="18"/>
          <w:u w:val="none"/>
        </w:rPr>
      </w:pPr>
      <w:r w:rsidDel="00000000" w:rsidR="00000000" w:rsidRPr="00000000">
        <w:rPr>
          <w:b w:val="1"/>
          <w:sz w:val="18"/>
          <w:szCs w:val="18"/>
          <w:rtl w:val="0"/>
        </w:rPr>
        <w:t xml:space="preserve">Yuvraj Ghuman</w:t>
      </w:r>
      <w:r w:rsidDel="00000000" w:rsidR="00000000" w:rsidRPr="00000000">
        <w:rPr>
          <w:sz w:val="18"/>
          <w:szCs w:val="18"/>
          <w:rtl w:val="0"/>
        </w:rPr>
        <w:t xml:space="preserve"> (Mechanical Design &amp; Group Coordination)</w:t>
      </w:r>
    </w:p>
    <w:p w:rsidR="00000000" w:rsidDel="00000000" w:rsidP="00000000" w:rsidRDefault="00000000" w:rsidRPr="00000000" w14:paraId="00000063">
      <w:pPr>
        <w:numPr>
          <w:ilvl w:val="0"/>
          <w:numId w:val="5"/>
        </w:numPr>
        <w:spacing w:after="0" w:afterAutospacing="0" w:line="260" w:lineRule="auto"/>
        <w:ind w:left="1440" w:hanging="360"/>
        <w:rPr>
          <w:sz w:val="18"/>
          <w:szCs w:val="18"/>
          <w:u w:val="none"/>
        </w:rPr>
      </w:pPr>
      <w:r w:rsidDel="00000000" w:rsidR="00000000" w:rsidRPr="00000000">
        <w:rPr>
          <w:b w:val="1"/>
          <w:sz w:val="18"/>
          <w:szCs w:val="18"/>
          <w:rtl w:val="0"/>
        </w:rPr>
        <w:t xml:space="preserve">Keenan D’Sena</w:t>
      </w:r>
      <w:r w:rsidDel="00000000" w:rsidR="00000000" w:rsidRPr="00000000">
        <w:rPr>
          <w:sz w:val="18"/>
          <w:szCs w:val="18"/>
          <w:rtl w:val="0"/>
        </w:rPr>
        <w:t xml:space="preserve"> (Project Management)</w:t>
      </w:r>
    </w:p>
    <w:p w:rsidR="00000000" w:rsidDel="00000000" w:rsidP="00000000" w:rsidRDefault="00000000" w:rsidRPr="00000000" w14:paraId="00000064">
      <w:pPr>
        <w:numPr>
          <w:ilvl w:val="0"/>
          <w:numId w:val="5"/>
        </w:numPr>
        <w:spacing w:after="0" w:afterAutospacing="0" w:line="260" w:lineRule="auto"/>
        <w:ind w:left="1440" w:hanging="360"/>
        <w:rPr>
          <w:sz w:val="18"/>
          <w:szCs w:val="18"/>
          <w:u w:val="none"/>
        </w:rPr>
      </w:pPr>
      <w:r w:rsidDel="00000000" w:rsidR="00000000" w:rsidRPr="00000000">
        <w:rPr>
          <w:b w:val="1"/>
          <w:sz w:val="18"/>
          <w:szCs w:val="18"/>
          <w:rtl w:val="0"/>
        </w:rPr>
        <w:t xml:space="preserve">Keitaro Bonafe</w:t>
      </w:r>
      <w:r w:rsidDel="00000000" w:rsidR="00000000" w:rsidRPr="00000000">
        <w:rPr>
          <w:sz w:val="18"/>
          <w:szCs w:val="18"/>
          <w:rtl w:val="0"/>
        </w:rPr>
        <w:t xml:space="preserve"> (Mechanical Design)</w:t>
      </w:r>
    </w:p>
    <w:p w:rsidR="00000000" w:rsidDel="00000000" w:rsidP="00000000" w:rsidRDefault="00000000" w:rsidRPr="00000000" w14:paraId="00000065">
      <w:pPr>
        <w:numPr>
          <w:ilvl w:val="0"/>
          <w:numId w:val="5"/>
        </w:numPr>
        <w:spacing w:after="0" w:afterAutospacing="0" w:line="260" w:lineRule="auto"/>
        <w:ind w:left="1440" w:hanging="360"/>
        <w:rPr>
          <w:sz w:val="18"/>
          <w:szCs w:val="18"/>
          <w:u w:val="none"/>
        </w:rPr>
      </w:pPr>
      <w:r w:rsidDel="00000000" w:rsidR="00000000" w:rsidRPr="00000000">
        <w:rPr>
          <w:b w:val="1"/>
          <w:sz w:val="18"/>
          <w:szCs w:val="18"/>
          <w:rtl w:val="0"/>
        </w:rPr>
        <w:t xml:space="preserve">Amraz Mangat</w:t>
      </w:r>
      <w:r w:rsidDel="00000000" w:rsidR="00000000" w:rsidRPr="00000000">
        <w:rPr>
          <w:sz w:val="18"/>
          <w:szCs w:val="18"/>
          <w:rtl w:val="0"/>
        </w:rPr>
        <w:t xml:space="preserve"> (Mechanical Design)</w:t>
      </w:r>
    </w:p>
    <w:p w:rsidR="00000000" w:rsidDel="00000000" w:rsidP="00000000" w:rsidRDefault="00000000" w:rsidRPr="00000000" w14:paraId="00000066">
      <w:pPr>
        <w:numPr>
          <w:ilvl w:val="0"/>
          <w:numId w:val="5"/>
        </w:numPr>
        <w:spacing w:after="200" w:line="260" w:lineRule="auto"/>
        <w:ind w:left="1440" w:hanging="360"/>
        <w:rPr>
          <w:sz w:val="18"/>
          <w:szCs w:val="18"/>
          <w:u w:val="none"/>
        </w:rPr>
      </w:pPr>
      <w:r w:rsidDel="00000000" w:rsidR="00000000" w:rsidRPr="00000000">
        <w:rPr>
          <w:b w:val="1"/>
          <w:sz w:val="18"/>
          <w:szCs w:val="18"/>
          <w:rtl w:val="0"/>
        </w:rPr>
        <w:t xml:space="preserve">Thanh Nam Tran</w:t>
      </w:r>
      <w:r w:rsidDel="00000000" w:rsidR="00000000" w:rsidRPr="00000000">
        <w:rPr>
          <w:sz w:val="18"/>
          <w:szCs w:val="18"/>
          <w:rtl w:val="0"/>
        </w:rPr>
        <w:t xml:space="preserve"> (Finite Element Analysis and 3D Modeling)</w:t>
      </w:r>
    </w:p>
    <w:p w:rsidR="00000000" w:rsidDel="00000000" w:rsidP="00000000" w:rsidRDefault="00000000" w:rsidRPr="00000000" w14:paraId="00000067">
      <w:pPr>
        <w:spacing w:after="200" w:line="260" w:lineRule="auto"/>
        <w:ind w:left="0" w:firstLine="0"/>
        <w:rPr>
          <w:sz w:val="18"/>
          <w:szCs w:val="18"/>
        </w:rPr>
      </w:pPr>
      <w:r w:rsidDel="00000000" w:rsidR="00000000" w:rsidRPr="00000000">
        <w:rPr>
          <w:rtl w:val="0"/>
        </w:rPr>
      </w:r>
    </w:p>
    <w:p w:rsidR="00000000" w:rsidDel="00000000" w:rsidP="00000000" w:rsidRDefault="00000000" w:rsidRPr="00000000" w14:paraId="00000068">
      <w:pPr>
        <w:pStyle w:val="Heading1"/>
        <w:rPr/>
      </w:pPr>
      <w:bookmarkStart w:colFirst="0" w:colLast="0" w:name="_17dp8vu" w:id="15"/>
      <w:bookmarkEnd w:id="15"/>
      <w:r w:rsidDel="00000000" w:rsidR="00000000" w:rsidRPr="00000000">
        <w:rPr>
          <w:rtl w:val="0"/>
        </w:rPr>
        <w:t xml:space="preserve">VIII. Evaluation</w:t>
      </w:r>
    </w:p>
    <w:p w:rsidR="00000000" w:rsidDel="00000000" w:rsidP="00000000" w:rsidRDefault="00000000" w:rsidRPr="00000000" w14:paraId="00000069">
      <w:pPr>
        <w:spacing w:after="240" w:before="240" w:line="260" w:lineRule="auto"/>
        <w:rPr>
          <w:sz w:val="18"/>
          <w:szCs w:val="18"/>
        </w:rPr>
      </w:pPr>
      <w:r w:rsidDel="00000000" w:rsidR="00000000" w:rsidRPr="00000000">
        <w:rPr>
          <w:sz w:val="18"/>
          <w:szCs w:val="18"/>
          <w:rtl w:val="0"/>
        </w:rPr>
        <w:t xml:space="preserve">Progress will be evaluated at the end of each phase by comparing the output with the project goals and objectives. Evaluation will include:</w:t>
      </w:r>
    </w:p>
    <w:p w:rsidR="00000000" w:rsidDel="00000000" w:rsidP="00000000" w:rsidRDefault="00000000" w:rsidRPr="00000000" w14:paraId="0000006A">
      <w:pPr>
        <w:numPr>
          <w:ilvl w:val="0"/>
          <w:numId w:val="4"/>
        </w:numPr>
        <w:spacing w:after="0" w:afterAutospacing="0" w:before="240" w:line="260" w:lineRule="auto"/>
        <w:ind w:left="720" w:hanging="360"/>
        <w:rPr>
          <w:sz w:val="18"/>
          <w:szCs w:val="18"/>
        </w:rPr>
      </w:pPr>
      <w:r w:rsidDel="00000000" w:rsidR="00000000" w:rsidRPr="00000000">
        <w:rPr>
          <w:sz w:val="18"/>
          <w:szCs w:val="18"/>
          <w:rtl w:val="0"/>
        </w:rPr>
        <w:t xml:space="preserve">CAD Model Completeness: Evaluation of design iterations and validation through peer review.</w:t>
      </w:r>
    </w:p>
    <w:p w:rsidR="00000000" w:rsidDel="00000000" w:rsidP="00000000" w:rsidRDefault="00000000" w:rsidRPr="00000000" w14:paraId="0000006B">
      <w:pPr>
        <w:numPr>
          <w:ilvl w:val="0"/>
          <w:numId w:val="4"/>
        </w:numPr>
        <w:spacing w:after="0" w:afterAutospacing="0" w:before="0" w:beforeAutospacing="0" w:line="260" w:lineRule="auto"/>
        <w:ind w:left="720" w:hanging="360"/>
        <w:rPr>
          <w:sz w:val="18"/>
          <w:szCs w:val="18"/>
        </w:rPr>
      </w:pPr>
      <w:r w:rsidDel="00000000" w:rsidR="00000000" w:rsidRPr="00000000">
        <w:rPr>
          <w:sz w:val="18"/>
          <w:szCs w:val="18"/>
          <w:rtl w:val="0"/>
        </w:rPr>
        <w:t xml:space="preserve">Performance Testing: Detailed analysis of test data against expected performance metrics such as conveyor speed, load capacity, and stability.</w:t>
      </w:r>
    </w:p>
    <w:p w:rsidR="00000000" w:rsidDel="00000000" w:rsidP="00000000" w:rsidRDefault="00000000" w:rsidRPr="00000000" w14:paraId="0000006C">
      <w:pPr>
        <w:numPr>
          <w:ilvl w:val="0"/>
          <w:numId w:val="4"/>
        </w:numPr>
        <w:spacing w:after="0" w:afterAutospacing="0" w:before="0" w:beforeAutospacing="0" w:line="260" w:lineRule="auto"/>
        <w:ind w:left="720" w:hanging="360"/>
        <w:rPr>
          <w:sz w:val="18"/>
          <w:szCs w:val="18"/>
        </w:rPr>
      </w:pPr>
      <w:r w:rsidDel="00000000" w:rsidR="00000000" w:rsidRPr="00000000">
        <w:rPr>
          <w:sz w:val="18"/>
          <w:szCs w:val="18"/>
          <w:rtl w:val="0"/>
        </w:rPr>
        <w:t xml:space="preserve">Adherence to Budget: Regular cost reviews to ensure the project remains within financial constraints.</w:t>
      </w:r>
    </w:p>
    <w:p w:rsidR="00000000" w:rsidDel="00000000" w:rsidP="00000000" w:rsidRDefault="00000000" w:rsidRPr="00000000" w14:paraId="0000006D">
      <w:pPr>
        <w:numPr>
          <w:ilvl w:val="0"/>
          <w:numId w:val="4"/>
        </w:numPr>
        <w:spacing w:after="240" w:before="0" w:beforeAutospacing="0" w:line="260" w:lineRule="auto"/>
        <w:ind w:left="720" w:hanging="360"/>
        <w:rPr>
          <w:sz w:val="18"/>
          <w:szCs w:val="18"/>
        </w:rPr>
      </w:pPr>
      <w:r w:rsidDel="00000000" w:rsidR="00000000" w:rsidRPr="00000000">
        <w:rPr>
          <w:sz w:val="18"/>
          <w:szCs w:val="18"/>
          <w:rtl w:val="0"/>
        </w:rPr>
        <w:t xml:space="preserve">Timeliness: Progress will be measured against the planned timetable, with adjustments made as necessary to address unforeseen challenges."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60" w:lineRule="auto"/>
        <w:ind w:left="864" w:right="0" w:firstLine="0"/>
        <w:jc w:val="left"/>
        <w:rPr>
          <w:sz w:val="18"/>
          <w:szCs w:val="18"/>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60" w:lineRule="auto"/>
        <w:ind w:left="864" w:right="0" w:firstLine="0"/>
        <w:jc w:val="left"/>
        <w:rPr>
          <w:rFonts w:ascii="Century Gothic" w:cs="Century Gothic" w:eastAsia="Century Gothic" w:hAnsi="Century Gothic"/>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0">
      <w:pPr>
        <w:pStyle w:val="Heading1"/>
        <w:ind w:left="0" w:firstLine="0"/>
        <w:rPr/>
      </w:pPr>
      <w:bookmarkStart w:colFirst="0" w:colLast="0" w:name="_3rdcrjn" w:id="16"/>
      <w:bookmarkEnd w:id="16"/>
      <w:r w:rsidDel="00000000" w:rsidR="00000000" w:rsidRPr="00000000">
        <w:rPr>
          <w:rtl w:val="0"/>
        </w:rPr>
        <w:t xml:space="preserve">IX. Additional note </w:t>
      </w:r>
    </w:p>
    <w:p w:rsidR="00000000" w:rsidDel="00000000" w:rsidP="00000000" w:rsidRDefault="00000000" w:rsidRPr="00000000" w14:paraId="00000071">
      <w:pPr>
        <w:spacing w:after="240" w:before="240" w:lineRule="auto"/>
        <w:rPr>
          <w:sz w:val="18"/>
          <w:szCs w:val="18"/>
        </w:rPr>
      </w:pPr>
      <w:r w:rsidDel="00000000" w:rsidR="00000000" w:rsidRPr="00000000">
        <w:rPr>
          <w:sz w:val="18"/>
          <w:szCs w:val="18"/>
          <w:rtl w:val="0"/>
        </w:rPr>
        <w:t xml:space="preserve">The next steps following approval of this proposal will be:</w:t>
      </w:r>
    </w:p>
    <w:p w:rsidR="00000000" w:rsidDel="00000000" w:rsidP="00000000" w:rsidRDefault="00000000" w:rsidRPr="00000000" w14:paraId="00000072">
      <w:pPr>
        <w:numPr>
          <w:ilvl w:val="0"/>
          <w:numId w:val="6"/>
        </w:numPr>
        <w:spacing w:after="0" w:afterAutospacing="0" w:before="240" w:lineRule="auto"/>
        <w:ind w:left="720" w:hanging="360"/>
        <w:rPr>
          <w:sz w:val="18"/>
          <w:szCs w:val="18"/>
        </w:rPr>
      </w:pPr>
      <w:r w:rsidDel="00000000" w:rsidR="00000000" w:rsidRPr="00000000">
        <w:rPr>
          <w:sz w:val="18"/>
          <w:szCs w:val="18"/>
          <w:rtl w:val="0"/>
        </w:rPr>
        <w:t xml:space="preserve">Finalize the list of required materials and request procurement.</w:t>
      </w:r>
    </w:p>
    <w:p w:rsidR="00000000" w:rsidDel="00000000" w:rsidP="00000000" w:rsidRDefault="00000000" w:rsidRPr="00000000" w14:paraId="00000073">
      <w:pPr>
        <w:numPr>
          <w:ilvl w:val="0"/>
          <w:numId w:val="6"/>
        </w:numPr>
        <w:spacing w:after="0" w:afterAutospacing="0" w:before="0" w:beforeAutospacing="0" w:lineRule="auto"/>
        <w:ind w:left="720" w:hanging="360"/>
        <w:rPr>
          <w:sz w:val="18"/>
          <w:szCs w:val="18"/>
        </w:rPr>
      </w:pPr>
      <w:r w:rsidDel="00000000" w:rsidR="00000000" w:rsidRPr="00000000">
        <w:rPr>
          <w:sz w:val="18"/>
          <w:szCs w:val="18"/>
          <w:rtl w:val="0"/>
        </w:rPr>
        <w:t xml:space="preserve">Confirm access to testing and CAD facilities with project supervisors.</w:t>
      </w:r>
    </w:p>
    <w:p w:rsidR="00000000" w:rsidDel="00000000" w:rsidP="00000000" w:rsidRDefault="00000000" w:rsidRPr="00000000" w14:paraId="00000074">
      <w:pPr>
        <w:numPr>
          <w:ilvl w:val="0"/>
          <w:numId w:val="6"/>
        </w:numPr>
        <w:spacing w:after="240" w:before="0" w:beforeAutospacing="0" w:lineRule="auto"/>
        <w:ind w:left="720" w:hanging="360"/>
        <w:rPr>
          <w:sz w:val="18"/>
          <w:szCs w:val="18"/>
        </w:rPr>
      </w:pPr>
      <w:r w:rsidDel="00000000" w:rsidR="00000000" w:rsidRPr="00000000">
        <w:rPr>
          <w:sz w:val="18"/>
          <w:szCs w:val="18"/>
          <w:rtl w:val="0"/>
        </w:rPr>
        <w:t xml:space="preserve">Schedule team meetings to begin Phase 1 activities by October 1.</w:t>
      </w:r>
    </w:p>
    <w:sectPr>
      <w:headerReference r:id="rId9" w:type="first"/>
      <w:footerReference r:id="rId10" w:type="default"/>
      <w:footerReference r:id="rId11" w:type="even"/>
      <w:pgSz w:h="15840" w:w="12240" w:orient="portrait"/>
      <w:pgMar w:bottom="1440" w:top="1440" w:left="1800" w:right="180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jc w:val="righ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7">
    <w:pPr>
      <w:ind w:right="36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ind w:right="360"/>
      <w:jc w:val="right"/>
      <w:rPr/>
    </w:pPr>
    <w:r w:rsidDel="00000000" w:rsidR="00000000" w:rsidRPr="00000000">
      <w:rPr>
        <w:rFonts w:ascii="Century Gothic" w:cs="Century Gothic" w:eastAsia="Century Gothic" w:hAnsi="Century Gothic"/>
        <w:sz w:val="18"/>
        <w:szCs w:val="18"/>
        <w:rtl w:val="0"/>
      </w:rPr>
      <w:t xml:space="preserve">Page </w:t>
    </w:r>
    <w:r w:rsidDel="00000000" w:rsidR="00000000" w:rsidRPr="00000000">
      <w:rPr>
        <w:rFonts w:ascii="Century Gothic" w:cs="Century Gothic" w:eastAsia="Century Gothic" w:hAnsi="Century Gothic"/>
        <w:b w:val="1"/>
        <w:sz w:val="18"/>
        <w:szCs w:val="18"/>
      </w:rPr>
      <w:fldChar w:fldCharType="begin"/>
      <w:instrText xml:space="preserve">PAGE</w:instrText>
      <w:fldChar w:fldCharType="separate"/>
      <w:fldChar w:fldCharType="end"/>
    </w:r>
    <w:r w:rsidDel="00000000" w:rsidR="00000000" w:rsidRPr="00000000">
      <w:rPr>
        <w:rFonts w:ascii="Century Gothic" w:cs="Century Gothic" w:eastAsia="Century Gothic" w:hAnsi="Century Gothic"/>
        <w:sz w:val="18"/>
        <w:szCs w:val="18"/>
        <w:rtl w:val="0"/>
      </w:rPr>
      <w:t xml:space="preserve"> of </w:t>
    </w:r>
    <w:r w:rsidDel="00000000" w:rsidR="00000000" w:rsidRPr="00000000">
      <w:rPr>
        <w:rFonts w:ascii="Century Gothic" w:cs="Century Gothic" w:eastAsia="Century Gothic" w:hAnsi="Century Gothic"/>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40"/>
        <w:szCs w:val="40"/>
        <w:u w:val="none"/>
        <w:shd w:fill="auto" w:val="clear"/>
        <w:vertAlign w:val="baseline"/>
        <w:rtl w:val="0"/>
      </w:rPr>
      <w:t xml:space="preserve">MSE 320 - Machine Design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0" w:firstLine="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Gothic" w:cs="Century Gothic" w:eastAsia="Century Gothic" w:hAnsi="Century Gothic"/>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pPr>
    <w:rPr>
      <w:rFonts w:ascii="Century Gothic" w:cs="Century Gothic" w:eastAsia="Century Gothic" w:hAnsi="Century Gothic"/>
      <w:b w:val="0"/>
      <w:i w:val="0"/>
      <w:smallCaps w:val="0"/>
      <w:strike w:val="0"/>
      <w:color w:val="000000"/>
      <w:sz w:val="44"/>
      <w:szCs w:val="44"/>
      <w:u w:val="none"/>
      <w:shd w:fill="auto" w:val="clear"/>
      <w:vertAlign w:val="baseline"/>
    </w:rPr>
  </w:style>
  <w:style w:type="paragraph" w:styleId="Heading2">
    <w:name w:val="heading 2"/>
    <w:basedOn w:val="Normal"/>
    <w:next w:val="Normal"/>
    <w:pPr>
      <w:ind w:left="270" w:hanging="270"/>
    </w:pPr>
    <w:rPr>
      <w:sz w:val="32"/>
      <w:szCs w:val="32"/>
    </w:rPr>
  </w:style>
  <w:style w:type="paragraph" w:styleId="Heading3">
    <w:name w:val="heading 3"/>
    <w:basedOn w:val="Normal"/>
    <w:next w:val="Normal"/>
    <w:pPr>
      <w:keepNext w:val="1"/>
      <w:spacing w:after="60" w:before="240" w:lineRule="auto"/>
    </w:pPr>
    <w:rPr>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rFonts w:ascii="Century Gothic" w:cs="Century Gothic" w:eastAsia="Century Gothic" w:hAnsi="Century Gothic"/>
    </w:rPr>
    <w:tblPr>
      <w:tblStyleRowBandSize w:val="1"/>
      <w:tblStyleColBandSize w:val="1"/>
      <w:tblCellMar>
        <w:top w:w="0.0" w:type="dxa"/>
        <w:left w:w="115.0" w:type="dxa"/>
        <w:bottom w:w="0.0" w:type="dxa"/>
        <w:right w:w="115.0" w:type="dxa"/>
      </w:tblCellMar>
    </w:tblPr>
    <w:tcPr>
      <w:shd w:fill="auto"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TC060891651033</vt:lpwstr>
  </property>
</Properties>
</file>