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Rule="auto"/>
        <w:ind w:left="720" w:hanging="360"/>
        <w:jc w:val="center"/>
        <w:rPr/>
      </w:pPr>
      <w:bookmarkStart w:colFirst="0" w:colLast="0" w:name="_kx666ucts5p1" w:id="0"/>
      <w:bookmarkEnd w:id="0"/>
      <w:r w:rsidDel="00000000" w:rsidR="00000000" w:rsidRPr="00000000">
        <w:rPr>
          <w:rtl w:val="0"/>
        </w:rPr>
        <w:t xml:space="preserve">Decision Matrices, Justification &amp; Component Selection</w:t>
      </w:r>
    </w:p>
    <w:p w:rsidR="00000000" w:rsidDel="00000000" w:rsidP="00000000" w:rsidRDefault="00000000" w:rsidRPr="00000000" w14:paraId="00000002">
      <w:pPr>
        <w:pStyle w:val="Heading3"/>
        <w:keepNext w:val="0"/>
        <w:keepLines w:val="0"/>
        <w:spacing w:before="0" w:lineRule="auto"/>
        <w:ind w:left="720" w:hanging="360"/>
        <w:rPr>
          <w:color w:val="000000"/>
          <w:sz w:val="26"/>
          <w:szCs w:val="26"/>
        </w:rPr>
      </w:pPr>
      <w:bookmarkStart w:colFirst="0" w:colLast="0" w:name="_z4saws33xg1n" w:id="1"/>
      <w:bookmarkEnd w:id="1"/>
      <w:r w:rsidDel="00000000" w:rsidR="00000000" w:rsidRPr="00000000">
        <w:rPr>
          <w:rtl w:val="0"/>
        </w:rPr>
      </w:r>
    </w:p>
    <w:p w:rsidR="00000000" w:rsidDel="00000000" w:rsidP="00000000" w:rsidRDefault="00000000" w:rsidRPr="00000000" w14:paraId="00000003">
      <w:pPr>
        <w:pStyle w:val="Heading3"/>
        <w:spacing w:after="240" w:before="240" w:lineRule="auto"/>
        <w:rPr>
          <w:b w:val="1"/>
          <w:bCs w:val="1"/>
          <w:color w:val="000000"/>
        </w:rPr>
      </w:pPr>
      <w:bookmarkStart w:colFirst="0" w:colLast="0" w:name="_pmiwl9s6s476" w:id="2"/>
      <w:bookmarkEnd w:id="2"/>
      <w:r w:rsidDel="00000000" w:rsidR="00000000" w:rsidRPr="00000000">
        <w:rPr>
          <w:b w:val="1"/>
          <w:bCs w:val="1"/>
          <w:color w:val="000000"/>
          <w:rtl w:val="0"/>
        </w:rPr>
        <w:t xml:space="preserve">Executive Summary: Component Selection &amp; Justification</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Structural:</w:t>
      </w:r>
      <w:r w:rsidDel="00000000" w:rsidR="00000000" w:rsidRPr="00000000">
        <w:rPr>
          <w:rtl w:val="0"/>
        </w:rPr>
        <w:t xml:space="preserve"> We selected</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OVERTURE PETG Filament</w:t>
        </w:r>
      </w:hyperlink>
      <w:r w:rsidDel="00000000" w:rsidR="00000000" w:rsidRPr="00000000">
        <w:rPr>
          <w:rtl w:val="0"/>
        </w:rPr>
        <w:t xml:space="preserve"> (White/Grey) for the tower body. Unlike PLA, PETG offers superior hydrolysis resistance and layer adhesion, preventing leaks in the 100% humidity chamber.</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Rotation:</w:t>
      </w:r>
      <w:r w:rsidDel="00000000" w:rsidR="00000000" w:rsidRPr="00000000">
        <w:rPr>
          <w:rtl w:val="0"/>
        </w:rPr>
        <w:t xml:space="preserve"> To handle the 40kg axial load, we chose a</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Heavy Duty Steel Lazy Susan</w:t>
        </w:r>
      </w:hyperlink>
      <w:r w:rsidDel="00000000" w:rsidR="00000000" w:rsidRPr="00000000">
        <w:rPr>
          <w:rtl w:val="0"/>
        </w:rPr>
        <w:t xml:space="preserve"> (500lb capacity) driven by a</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JGY-370 12V Worm Gear Motor</w:t>
        </w:r>
      </w:hyperlink>
      <w:r w:rsidDel="00000000" w:rsidR="00000000" w:rsidRPr="00000000">
        <w:rPr>
          <w:rtl w:val="0"/>
        </w:rPr>
        <w:t xml:space="preserve">. The worm gear provides inherent self-locking, preventing back-driving without complex brakes.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Misting:</w:t>
      </w:r>
      <w:r w:rsidDel="00000000" w:rsidR="00000000" w:rsidRPr="00000000">
        <w:rPr>
          <w:rtl w:val="0"/>
        </w:rPr>
        <w:t xml:space="preserve"> The</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Mxmoonant 3-Head Ultrasonic Fogger</w:t>
        </w:r>
      </w:hyperlink>
      <w:r w:rsidDel="00000000" w:rsidR="00000000" w:rsidRPr="00000000">
        <w:rPr>
          <w:rtl w:val="0"/>
        </w:rPr>
        <w:t xml:space="preserve"> (1500ml/hr) was selected to generate "dry fog" (5-10µm droplets). It will operate on a 50% duty cycle with distilled water to maximize component lifespan.</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Control:</w:t>
      </w:r>
      <w:r w:rsidDel="00000000" w:rsidR="00000000" w:rsidRPr="00000000">
        <w:rPr>
          <w:rtl w:val="0"/>
        </w:rPr>
        <w:t xml:space="preserve"> An</w:t>
      </w:r>
      <w:hyperlink r:id="rId14">
        <w:r w:rsidDel="00000000" w:rsidR="00000000" w:rsidRPr="00000000">
          <w:rPr>
            <w:rtl w:val="0"/>
          </w:rPr>
          <w:t xml:space="preserve"> </w:t>
        </w:r>
      </w:hyperlink>
      <w:hyperlink r:id="rId15">
        <w:r w:rsidDel="00000000" w:rsidR="00000000" w:rsidRPr="00000000">
          <w:rPr>
            <w:b w:val="1"/>
            <w:bCs w:val="1"/>
            <w:color w:val="1155cc"/>
            <w:u w:val="single"/>
            <w:rtl w:val="0"/>
          </w:rPr>
          <w:t xml:space="preserve">Arduino Uno R3 Kit</w:t>
        </w:r>
      </w:hyperlink>
      <w:r w:rsidDel="00000000" w:rsidR="00000000" w:rsidRPr="00000000">
        <w:rPr>
          <w:rtl w:val="0"/>
        </w:rPr>
        <w:t xml:space="preserve"> (5V logic) was selected for its native compatibility with relays and sensors. A</w:t>
      </w:r>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12V 2A Power Supply</w:t>
        </w:r>
      </w:hyperlink>
      <w:r w:rsidDel="00000000" w:rsidR="00000000" w:rsidRPr="00000000">
        <w:rPr>
          <w:rtl w:val="0"/>
        </w:rPr>
        <w:t xml:space="preserve"> provides a 1.5x safety factor for the system's peak current draw.</w:t>
      </w:r>
    </w:p>
    <w:p w:rsidR="00000000" w:rsidDel="00000000" w:rsidP="00000000" w:rsidRDefault="00000000" w:rsidRPr="00000000" w14:paraId="00000008">
      <w:pPr>
        <w:spacing w:after="240" w:before="240" w:lineRule="auto"/>
        <w:rPr/>
      </w:pPr>
      <w:r w:rsidDel="00000000" w:rsidR="00000000" w:rsidRPr="00000000">
        <w:rPr>
          <w:rtl w:val="0"/>
        </w:rPr>
        <w:t xml:space="preserve">Comprehensive decision matrices, detailed engineering computations, and specific validation protocols supporting these component selections are provided in the subsequent sections of this report.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0" w:lineRule="auto"/>
        <w:ind w:left="0" w:firstLine="0"/>
        <w:rPr>
          <w:b w:val="1"/>
          <w:bCs w:val="1"/>
          <w:color w:val="000000"/>
          <w:sz w:val="26"/>
          <w:szCs w:val="26"/>
        </w:rPr>
      </w:pPr>
      <w:bookmarkStart w:colFirst="0" w:colLast="0" w:name="_il2odtdbz5o0" w:id="3"/>
      <w:bookmarkEnd w:id="3"/>
      <w:r w:rsidDel="00000000" w:rsidR="00000000" w:rsidRPr="00000000">
        <w:rPr>
          <w:rtl w:val="0"/>
        </w:rPr>
      </w:r>
    </w:p>
    <w:p w:rsidR="00000000" w:rsidDel="00000000" w:rsidP="00000000" w:rsidRDefault="00000000" w:rsidRPr="00000000" w14:paraId="0000000B">
      <w:pPr>
        <w:pStyle w:val="Heading3"/>
        <w:keepNext w:val="0"/>
        <w:keepLines w:val="0"/>
        <w:spacing w:before="0" w:lineRule="auto"/>
        <w:ind w:left="0" w:firstLine="0"/>
        <w:rPr>
          <w:b w:val="1"/>
          <w:bCs w:val="1"/>
          <w:color w:val="000000"/>
          <w:sz w:val="26"/>
          <w:szCs w:val="26"/>
        </w:rPr>
      </w:pPr>
      <w:bookmarkStart w:colFirst="0" w:colLast="0" w:name="_siormerdxn55" w:id="4"/>
      <w:bookmarkEnd w:id="4"/>
      <w:r w:rsidDel="00000000" w:rsidR="00000000" w:rsidRPr="00000000">
        <w:rPr>
          <w:rtl w:val="0"/>
        </w:rPr>
      </w:r>
    </w:p>
    <w:p w:rsidR="00000000" w:rsidDel="00000000" w:rsidP="00000000" w:rsidRDefault="00000000" w:rsidRPr="00000000" w14:paraId="0000000C">
      <w:pPr>
        <w:pStyle w:val="Heading3"/>
        <w:keepNext w:val="0"/>
        <w:keepLines w:val="0"/>
        <w:spacing w:before="0" w:lineRule="auto"/>
        <w:ind w:left="0" w:firstLine="0"/>
        <w:rPr>
          <w:b w:val="1"/>
          <w:bCs w:val="1"/>
          <w:color w:val="000000"/>
          <w:sz w:val="26"/>
          <w:szCs w:val="26"/>
        </w:rPr>
      </w:pPr>
      <w:bookmarkStart w:colFirst="0" w:colLast="0" w:name="_de9tftlqc9ue" w:id="5"/>
      <w:bookmarkEnd w:id="5"/>
      <w:r w:rsidDel="00000000" w:rsidR="00000000" w:rsidRPr="00000000">
        <w:rPr>
          <w:rtl w:val="0"/>
        </w:rPr>
      </w:r>
    </w:p>
    <w:p w:rsidR="00000000" w:rsidDel="00000000" w:rsidP="00000000" w:rsidRDefault="00000000" w:rsidRPr="00000000" w14:paraId="0000000D">
      <w:pPr>
        <w:pStyle w:val="Heading3"/>
        <w:keepNext w:val="0"/>
        <w:keepLines w:val="0"/>
        <w:spacing w:before="0" w:lineRule="auto"/>
        <w:ind w:left="0" w:firstLine="0"/>
        <w:rPr>
          <w:b w:val="1"/>
          <w:bCs w:val="1"/>
          <w:color w:val="000000"/>
          <w:sz w:val="26"/>
          <w:szCs w:val="26"/>
        </w:rPr>
      </w:pPr>
      <w:bookmarkStart w:colFirst="0" w:colLast="0" w:name="_vqk9d7j5va9q" w:id="6"/>
      <w:bookmarkEnd w:id="6"/>
      <w:r w:rsidDel="00000000" w:rsidR="00000000" w:rsidRPr="00000000">
        <w:rPr>
          <w:rtl w:val="0"/>
        </w:rPr>
      </w:r>
    </w:p>
    <w:p w:rsidR="00000000" w:rsidDel="00000000" w:rsidP="00000000" w:rsidRDefault="00000000" w:rsidRPr="00000000" w14:paraId="0000000E">
      <w:pPr>
        <w:pStyle w:val="Heading3"/>
        <w:keepNext w:val="0"/>
        <w:keepLines w:val="0"/>
        <w:spacing w:before="0" w:lineRule="auto"/>
        <w:ind w:left="0" w:firstLine="0"/>
        <w:rPr>
          <w:b w:val="1"/>
          <w:bCs w:val="1"/>
          <w:color w:val="000000"/>
          <w:sz w:val="26"/>
          <w:szCs w:val="26"/>
        </w:rPr>
      </w:pPr>
      <w:bookmarkStart w:colFirst="0" w:colLast="0" w:name="_rrtf6lbbnvpn" w:id="7"/>
      <w:bookmarkEnd w:id="7"/>
      <w:r w:rsidDel="00000000" w:rsidR="00000000" w:rsidRPr="00000000">
        <w:rPr>
          <w:rtl w:val="0"/>
        </w:rPr>
      </w:r>
    </w:p>
    <w:p w:rsidR="00000000" w:rsidDel="00000000" w:rsidP="00000000" w:rsidRDefault="00000000" w:rsidRPr="00000000" w14:paraId="0000000F">
      <w:pPr>
        <w:pStyle w:val="Heading3"/>
        <w:keepNext w:val="0"/>
        <w:keepLines w:val="0"/>
        <w:spacing w:before="0" w:lineRule="auto"/>
        <w:ind w:left="0" w:firstLine="0"/>
        <w:rPr>
          <w:b w:val="1"/>
          <w:bCs w:val="1"/>
          <w:color w:val="000000"/>
          <w:sz w:val="26"/>
          <w:szCs w:val="26"/>
        </w:rPr>
      </w:pPr>
      <w:bookmarkStart w:colFirst="0" w:colLast="0" w:name="_mwiomkevun51" w:id="8"/>
      <w:bookmarkEnd w:id="8"/>
      <w:r w:rsidDel="00000000" w:rsidR="00000000" w:rsidRPr="00000000">
        <w:rPr>
          <w:rtl w:val="0"/>
        </w:rPr>
      </w:r>
    </w:p>
    <w:p w:rsidR="00000000" w:rsidDel="00000000" w:rsidP="00000000" w:rsidRDefault="00000000" w:rsidRPr="00000000" w14:paraId="00000010">
      <w:pPr>
        <w:pStyle w:val="Heading3"/>
        <w:keepNext w:val="0"/>
        <w:keepLines w:val="0"/>
        <w:spacing w:before="0" w:lineRule="auto"/>
        <w:ind w:left="0" w:firstLine="0"/>
        <w:rPr>
          <w:b w:val="1"/>
          <w:bCs w:val="1"/>
          <w:color w:val="000000"/>
          <w:sz w:val="26"/>
          <w:szCs w:val="26"/>
        </w:rPr>
      </w:pPr>
      <w:bookmarkStart w:colFirst="0" w:colLast="0" w:name="_ozliz3gw5oev" w:id="9"/>
      <w:bookmarkEnd w:id="9"/>
      <w:r w:rsidDel="00000000" w:rsidR="00000000" w:rsidRPr="00000000">
        <w:rPr>
          <w:rtl w:val="0"/>
        </w:rPr>
      </w:r>
    </w:p>
    <w:p w:rsidR="00000000" w:rsidDel="00000000" w:rsidP="00000000" w:rsidRDefault="00000000" w:rsidRPr="00000000" w14:paraId="00000011">
      <w:pPr>
        <w:pStyle w:val="Heading3"/>
        <w:keepNext w:val="0"/>
        <w:keepLines w:val="0"/>
        <w:spacing w:before="0" w:lineRule="auto"/>
        <w:ind w:left="0" w:firstLine="0"/>
        <w:rPr>
          <w:b w:val="1"/>
          <w:bCs w:val="1"/>
          <w:color w:val="000000"/>
          <w:sz w:val="26"/>
          <w:szCs w:val="26"/>
        </w:rPr>
      </w:pPr>
      <w:bookmarkStart w:colFirst="0" w:colLast="0" w:name="_w4cjooo3r0fc" w:id="10"/>
      <w:bookmarkEnd w:id="10"/>
      <w:r w:rsidDel="00000000" w:rsidR="00000000" w:rsidRPr="00000000">
        <w:rPr>
          <w:rtl w:val="0"/>
        </w:rPr>
      </w:r>
    </w:p>
    <w:p w:rsidR="00000000" w:rsidDel="00000000" w:rsidP="00000000" w:rsidRDefault="00000000" w:rsidRPr="00000000" w14:paraId="00000012">
      <w:pPr>
        <w:pStyle w:val="Heading3"/>
        <w:keepNext w:val="0"/>
        <w:keepLines w:val="0"/>
        <w:spacing w:before="0" w:lineRule="auto"/>
        <w:ind w:left="0" w:firstLine="0"/>
        <w:rPr>
          <w:b w:val="1"/>
          <w:bCs w:val="1"/>
          <w:color w:val="000000"/>
          <w:sz w:val="26"/>
          <w:szCs w:val="26"/>
        </w:rPr>
      </w:pPr>
      <w:bookmarkStart w:colFirst="0" w:colLast="0" w:name="_d8p55lrei74w" w:id="11"/>
      <w:bookmarkEnd w:id="11"/>
      <w:r w:rsidDel="00000000" w:rsidR="00000000" w:rsidRPr="00000000">
        <w:rPr>
          <w:rtl w:val="0"/>
        </w:rPr>
      </w:r>
    </w:p>
    <w:p w:rsidR="00000000" w:rsidDel="00000000" w:rsidP="00000000" w:rsidRDefault="00000000" w:rsidRPr="00000000" w14:paraId="00000013">
      <w:pPr>
        <w:pStyle w:val="Heading3"/>
        <w:keepNext w:val="0"/>
        <w:keepLines w:val="0"/>
        <w:spacing w:before="0" w:lineRule="auto"/>
        <w:ind w:left="0" w:firstLine="0"/>
        <w:rPr>
          <w:b w:val="1"/>
          <w:bCs w:val="1"/>
          <w:color w:val="000000"/>
          <w:sz w:val="26"/>
          <w:szCs w:val="26"/>
        </w:rPr>
      </w:pPr>
      <w:bookmarkStart w:colFirst="0" w:colLast="0" w:name="_stfdjdwx3vyg" w:id="12"/>
      <w:bookmarkEnd w:id="12"/>
      <w:r w:rsidDel="00000000" w:rsidR="00000000" w:rsidRPr="00000000">
        <w:rPr>
          <w:rtl w:val="0"/>
        </w:rPr>
      </w:r>
    </w:p>
    <w:p w:rsidR="00000000" w:rsidDel="00000000" w:rsidP="00000000" w:rsidRDefault="00000000" w:rsidRPr="00000000" w14:paraId="00000014">
      <w:pPr>
        <w:pStyle w:val="Heading3"/>
        <w:keepNext w:val="0"/>
        <w:keepLines w:val="0"/>
        <w:spacing w:before="0" w:lineRule="auto"/>
        <w:ind w:left="0" w:firstLine="0"/>
        <w:rPr>
          <w:b w:val="1"/>
          <w:bCs w:val="1"/>
          <w:color w:val="000000"/>
          <w:sz w:val="26"/>
          <w:szCs w:val="26"/>
        </w:rPr>
      </w:pPr>
      <w:bookmarkStart w:colFirst="0" w:colLast="0" w:name="_e2pei0onykh1" w:id="13"/>
      <w:bookmarkEnd w:id="13"/>
      <w:r w:rsidDel="00000000" w:rsidR="00000000" w:rsidRPr="00000000">
        <w:rPr>
          <w:rtl w:val="0"/>
        </w:rPr>
      </w:r>
    </w:p>
    <w:p w:rsidR="00000000" w:rsidDel="00000000" w:rsidP="00000000" w:rsidRDefault="00000000" w:rsidRPr="00000000" w14:paraId="00000015">
      <w:pPr>
        <w:pStyle w:val="Heading3"/>
        <w:keepNext w:val="0"/>
        <w:keepLines w:val="0"/>
        <w:spacing w:before="0" w:lineRule="auto"/>
        <w:ind w:left="0" w:firstLine="0"/>
        <w:rPr>
          <w:b w:val="1"/>
          <w:bCs w:val="1"/>
          <w:color w:val="000000"/>
          <w:sz w:val="26"/>
          <w:szCs w:val="26"/>
        </w:rPr>
      </w:pPr>
      <w:bookmarkStart w:colFirst="0" w:colLast="0" w:name="_1ifs7821rnce" w:id="14"/>
      <w:bookmarkEnd w:id="14"/>
      <w:r w:rsidDel="00000000" w:rsidR="00000000" w:rsidRPr="00000000">
        <w:rPr>
          <w:rtl w:val="0"/>
        </w:rPr>
      </w:r>
    </w:p>
    <w:p w:rsidR="00000000" w:rsidDel="00000000" w:rsidP="00000000" w:rsidRDefault="00000000" w:rsidRPr="00000000" w14:paraId="00000016">
      <w:pPr>
        <w:pStyle w:val="Heading3"/>
        <w:keepNext w:val="0"/>
        <w:keepLines w:val="0"/>
        <w:spacing w:before="0" w:lineRule="auto"/>
        <w:ind w:left="0" w:firstLine="0"/>
        <w:rPr>
          <w:b w:val="1"/>
          <w:bCs w:val="1"/>
          <w:color w:val="000000"/>
          <w:sz w:val="26"/>
          <w:szCs w:val="26"/>
        </w:rPr>
      </w:pPr>
      <w:bookmarkStart w:colFirst="0" w:colLast="0" w:name="_b0cyb9wqnbiq" w:id="15"/>
      <w:bookmarkEnd w:id="15"/>
      <w:r w:rsidDel="00000000" w:rsidR="00000000" w:rsidRPr="00000000">
        <w:rPr>
          <w:b w:val="1"/>
          <w:bCs w:val="1"/>
          <w:color w:val="000000"/>
          <w:sz w:val="26"/>
          <w:szCs w:val="26"/>
          <w:rtl w:val="0"/>
        </w:rPr>
        <w:t xml:space="preserve">1. Structural Subsystem Design &amp; Selection</w:t>
      </w:r>
    </w:p>
    <w:p w:rsidR="00000000" w:rsidDel="00000000" w:rsidP="00000000" w:rsidRDefault="00000000" w:rsidRPr="00000000" w14:paraId="00000017">
      <w:pPr>
        <w:spacing w:after="240" w:lineRule="auto"/>
        <w:rPr/>
      </w:pPr>
      <w:r w:rsidDel="00000000" w:rsidR="00000000" w:rsidRPr="00000000">
        <w:rPr>
          <w:rtl w:val="0"/>
        </w:rPr>
        <w:t xml:space="preserve">This section details the selection of materials for the tower body (modules) and the central support spine.</w:t>
      </w:r>
    </w:p>
    <w:p w:rsidR="00000000" w:rsidDel="00000000" w:rsidP="00000000" w:rsidRDefault="00000000" w:rsidRPr="00000000" w14:paraId="00000018">
      <w:pPr>
        <w:pStyle w:val="Heading4"/>
        <w:keepNext w:val="0"/>
        <w:keepLines w:val="0"/>
        <w:spacing w:after="40" w:before="0" w:lineRule="auto"/>
        <w:ind w:left="0" w:firstLine="0"/>
        <w:rPr>
          <w:b w:val="1"/>
          <w:bCs w:val="1"/>
          <w:color w:val="000000"/>
          <w:sz w:val="22"/>
          <w:szCs w:val="22"/>
        </w:rPr>
      </w:pPr>
      <w:bookmarkStart w:colFirst="0" w:colLast="0" w:name="_4aihr53itxhq" w:id="16"/>
      <w:bookmarkEnd w:id="16"/>
      <w:r w:rsidDel="00000000" w:rsidR="00000000" w:rsidRPr="00000000">
        <w:rPr>
          <w:b w:val="1"/>
          <w:bCs w:val="1"/>
          <w:color w:val="000000"/>
          <w:sz w:val="22"/>
          <w:szCs w:val="22"/>
          <w:rtl w:val="0"/>
        </w:rPr>
        <w:t xml:space="preserve">1.1 Decision Matrix: Material Selection</w:t>
      </w:r>
    </w:p>
    <w:p w:rsidR="00000000" w:rsidDel="00000000" w:rsidP="00000000" w:rsidRDefault="00000000" w:rsidRPr="00000000" w14:paraId="00000019">
      <w:pPr>
        <w:spacing w:after="240" w:lineRule="auto"/>
        <w:rPr/>
      </w:pPr>
      <w:r w:rsidDel="00000000" w:rsidR="00000000" w:rsidRPr="00000000">
        <w:rPr>
          <w:rtl w:val="0"/>
        </w:rPr>
        <w:t xml:space="preserve">We evaluated materials based on </w:t>
      </w:r>
      <w:r w:rsidDel="00000000" w:rsidR="00000000" w:rsidRPr="00000000">
        <w:rPr>
          <w:b w:val="1"/>
          <w:bCs w:val="1"/>
          <w:rtl w:val="0"/>
        </w:rPr>
        <w:t xml:space="preserve">Water Resistance</w:t>
      </w:r>
      <w:r w:rsidDel="00000000" w:rsidR="00000000" w:rsidRPr="00000000">
        <w:rPr>
          <w:rtl w:val="0"/>
        </w:rPr>
        <w:t xml:space="preserve"> (hydrolysis resistance), </w:t>
      </w:r>
      <w:r w:rsidDel="00000000" w:rsidR="00000000" w:rsidRPr="00000000">
        <w:rPr>
          <w:b w:val="1"/>
          <w:bCs w:val="1"/>
          <w:rtl w:val="0"/>
        </w:rPr>
        <w:t xml:space="preserve">UV Stability</w:t>
      </w:r>
      <w:r w:rsidDel="00000000" w:rsidR="00000000" w:rsidRPr="00000000">
        <w:rPr>
          <w:rtl w:val="0"/>
        </w:rPr>
        <w:t xml:space="preserve"> (exposure to grow lights/sun), </w:t>
      </w:r>
      <w:r w:rsidDel="00000000" w:rsidR="00000000" w:rsidRPr="00000000">
        <w:rPr>
          <w:b w:val="1"/>
          <w:bCs w:val="1"/>
          <w:rtl w:val="0"/>
        </w:rPr>
        <w:t xml:space="preserve">Printability</w:t>
      </w:r>
      <w:r w:rsidDel="00000000" w:rsidR="00000000" w:rsidRPr="00000000">
        <w:rPr>
          <w:rtl w:val="0"/>
        </w:rPr>
        <w:t xml:space="preserve"> (warping risk), and </w:t>
      </w:r>
      <w:r w:rsidDel="00000000" w:rsidR="00000000" w:rsidRPr="00000000">
        <w:rPr>
          <w:b w:val="1"/>
          <w:bCs w:val="1"/>
          <w:rtl w:val="0"/>
        </w:rPr>
        <w:t xml:space="preserve">Mechanical Strength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085"/>
        <w:gridCol w:w="1755"/>
        <w:gridCol w:w="1335"/>
        <w:gridCol w:w="2085"/>
        <w:gridCol w:w="1035"/>
        <w:tblGridChange w:id="0">
          <w:tblGrid>
            <w:gridCol w:w="1080"/>
            <w:gridCol w:w="2085"/>
            <w:gridCol w:w="1755"/>
            <w:gridCol w:w="1335"/>
            <w:gridCol w:w="2085"/>
            <w:gridCol w:w="1035"/>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1B">
            <w:pPr>
              <w:keepNext w:val="0"/>
              <w:keepLines w:val="0"/>
              <w:spacing w:after="480" w:before="0" w:lineRule="auto"/>
              <w:jc w:val="center"/>
              <w:rPr>
                <w:b w:val="1"/>
                <w:bCs w:val="1"/>
              </w:rPr>
            </w:pPr>
            <w:r w:rsidDel="00000000" w:rsidR="00000000" w:rsidRPr="00000000">
              <w:rPr>
                <w:b w:val="1"/>
                <w:bCs w:val="1"/>
                <w:rtl w:val="0"/>
              </w:rPr>
              <w:t xml:space="preserve">Material</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1C">
            <w:pPr>
              <w:keepNext w:val="0"/>
              <w:keepLines w:val="0"/>
              <w:spacing w:after="480" w:before="0" w:lineRule="auto"/>
              <w:jc w:val="center"/>
              <w:rPr>
                <w:b w:val="1"/>
                <w:bCs w:val="1"/>
              </w:rPr>
            </w:pPr>
            <w:r w:rsidDel="00000000" w:rsidR="00000000" w:rsidRPr="00000000">
              <w:rPr>
                <w:b w:val="1"/>
                <w:bCs w:val="1"/>
                <w:rtl w:val="0"/>
              </w:rPr>
              <w:t xml:space="preserve">Water Resistance</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1D">
            <w:pPr>
              <w:keepNext w:val="0"/>
              <w:keepLines w:val="0"/>
              <w:spacing w:after="480" w:before="0" w:lineRule="auto"/>
              <w:jc w:val="center"/>
              <w:rPr>
                <w:b w:val="1"/>
                <w:bCs w:val="1"/>
              </w:rPr>
            </w:pPr>
            <w:r w:rsidDel="00000000" w:rsidR="00000000" w:rsidRPr="00000000">
              <w:rPr>
                <w:b w:val="1"/>
                <w:bCs w:val="1"/>
                <w:rtl w:val="0"/>
              </w:rPr>
              <w:t xml:space="preserve">UV Stability</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1E">
            <w:pPr>
              <w:keepNext w:val="0"/>
              <w:keepLines w:val="0"/>
              <w:spacing w:after="480" w:before="0" w:lineRule="auto"/>
              <w:jc w:val="center"/>
              <w:rPr>
                <w:b w:val="1"/>
                <w:bCs w:val="1"/>
              </w:rPr>
            </w:pPr>
            <w:r w:rsidDel="00000000" w:rsidR="00000000" w:rsidRPr="00000000">
              <w:rPr>
                <w:b w:val="1"/>
                <w:bCs w:val="1"/>
                <w:rtl w:val="0"/>
              </w:rPr>
              <w:t xml:space="preserve">Printability</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1F">
            <w:pPr>
              <w:keepNext w:val="0"/>
              <w:keepLines w:val="0"/>
              <w:spacing w:after="480" w:before="0" w:lineRule="auto"/>
              <w:jc w:val="center"/>
              <w:rPr>
                <w:b w:val="1"/>
                <w:bCs w:val="1"/>
              </w:rPr>
            </w:pPr>
            <w:r w:rsidDel="00000000" w:rsidR="00000000" w:rsidRPr="00000000">
              <w:rPr>
                <w:b w:val="1"/>
                <w:bCs w:val="1"/>
                <w:rtl w:val="0"/>
              </w:rPr>
              <w:t xml:space="preserve">Strength/Durability</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020">
            <w:pPr>
              <w:keepNext w:val="0"/>
              <w:keepLines w:val="0"/>
              <w:spacing w:after="480" w:before="0" w:lineRule="auto"/>
              <w:jc w:val="center"/>
              <w:rPr>
                <w:b w:val="1"/>
                <w:bCs w:val="1"/>
              </w:rPr>
            </w:pPr>
            <w:r w:rsidDel="00000000" w:rsidR="00000000" w:rsidRPr="00000000">
              <w:rPr>
                <w:b w:val="1"/>
                <w:bCs w:val="1"/>
                <w:rtl w:val="0"/>
              </w:rPr>
              <w:t xml:space="preserve">Score (1-5)</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1">
            <w:pPr>
              <w:keepNext w:val="0"/>
              <w:keepLines w:val="0"/>
              <w:spacing w:after="480" w:before="0" w:lineRule="auto"/>
              <w:rPr/>
            </w:pPr>
            <w:r w:rsidDel="00000000" w:rsidR="00000000" w:rsidRPr="00000000">
              <w:rPr>
                <w:rtl w:val="0"/>
              </w:rPr>
              <w:t xml:space="preserve">PLA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2">
            <w:pPr>
              <w:keepNext w:val="0"/>
              <w:keepLines w:val="0"/>
              <w:spacing w:after="480" w:before="0" w:lineRule="auto"/>
              <w:rPr/>
            </w:pPr>
            <w:r w:rsidDel="00000000" w:rsidR="00000000" w:rsidRPr="00000000">
              <w:rPr>
                <w:rtl w:val="0"/>
              </w:rPr>
              <w:t xml:space="preserve">Low (Biodegrades/Swells)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3">
            <w:pPr>
              <w:keepNext w:val="0"/>
              <w:keepLines w:val="0"/>
              <w:spacing w:after="480" w:before="0" w:lineRule="auto"/>
              <w:rPr/>
            </w:pPr>
            <w:r w:rsidDel="00000000" w:rsidR="00000000" w:rsidRPr="00000000">
              <w:rPr>
                <w:rtl w:val="0"/>
              </w:rPr>
              <w:t xml:space="preserve">Low (Brittle over time)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4">
            <w:pPr>
              <w:keepNext w:val="0"/>
              <w:keepLines w:val="0"/>
              <w:spacing w:after="480" w:before="0" w:lineRule="auto"/>
              <w:rPr/>
            </w:pPr>
            <w:r w:rsidDel="00000000" w:rsidR="00000000" w:rsidRPr="00000000">
              <w:rPr>
                <w:rtl w:val="0"/>
              </w:rPr>
              <w:t xml:space="preserve">High (Very Easy)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5">
            <w:pPr>
              <w:keepNext w:val="0"/>
              <w:keepLines w:val="0"/>
              <w:spacing w:after="480" w:before="0" w:lineRule="auto"/>
              <w:rPr/>
            </w:pPr>
            <w:r w:rsidDel="00000000" w:rsidR="00000000" w:rsidRPr="00000000">
              <w:rPr>
                <w:rtl w:val="0"/>
              </w:rPr>
              <w:t xml:space="preserve">Medium</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26">
            <w:pPr>
              <w:keepNext w:val="0"/>
              <w:keepLines w:val="0"/>
              <w:spacing w:after="480" w:before="0" w:lineRule="auto"/>
              <w:rPr/>
            </w:pPr>
            <w:r w:rsidDel="00000000" w:rsidR="00000000" w:rsidRPr="00000000">
              <w:rPr>
                <w:rtl w:val="0"/>
              </w:rPr>
              <w:t xml:space="preserve">2/5</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7">
            <w:pPr>
              <w:keepNext w:val="0"/>
              <w:keepLines w:val="0"/>
              <w:spacing w:after="480" w:before="0" w:lineRule="auto"/>
              <w:rPr/>
            </w:pPr>
            <w:r w:rsidDel="00000000" w:rsidR="00000000" w:rsidRPr="00000000">
              <w:rPr>
                <w:rtl w:val="0"/>
              </w:rPr>
              <w:t xml:space="preserve">ABS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8">
            <w:pPr>
              <w:keepNext w:val="0"/>
              <w:keepLines w:val="0"/>
              <w:spacing w:after="480" w:before="0" w:lineRule="auto"/>
              <w:rPr/>
            </w:pPr>
            <w:r w:rsidDel="00000000" w:rsidR="00000000" w:rsidRPr="00000000">
              <w:rPr>
                <w:rtl w:val="0"/>
              </w:rPr>
              <w:t xml:space="preserve">High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9">
            <w:pPr>
              <w:keepNext w:val="0"/>
              <w:keepLines w:val="0"/>
              <w:spacing w:after="480" w:before="0" w:lineRule="auto"/>
              <w:rPr/>
            </w:pPr>
            <w:r w:rsidDel="00000000" w:rsidR="00000000" w:rsidRPr="00000000">
              <w:rPr>
                <w:rtl w:val="0"/>
              </w:rPr>
              <w:t xml:space="preserve">Low (Yellows/Cracks)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A">
            <w:pPr>
              <w:keepNext w:val="0"/>
              <w:keepLines w:val="0"/>
              <w:spacing w:after="480" w:before="0" w:lineRule="auto"/>
              <w:rPr/>
            </w:pPr>
            <w:r w:rsidDel="00000000" w:rsidR="00000000" w:rsidRPr="00000000">
              <w:rPr>
                <w:rtl w:val="0"/>
              </w:rPr>
              <w:t xml:space="preserve">Low (Warps easily)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B">
            <w:pPr>
              <w:keepNext w:val="0"/>
              <w:keepLines w:val="0"/>
              <w:spacing w:after="480" w:before="0" w:lineRule="auto"/>
              <w:rPr/>
            </w:pPr>
            <w:r w:rsidDel="00000000" w:rsidR="00000000" w:rsidRPr="00000000">
              <w:rPr>
                <w:rtl w:val="0"/>
              </w:rPr>
              <w:t xml:space="preserve">High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2C">
            <w:pPr>
              <w:keepNext w:val="0"/>
              <w:keepLines w:val="0"/>
              <w:spacing w:after="480" w:before="0" w:lineRule="auto"/>
              <w:rPr/>
            </w:pPr>
            <w:r w:rsidDel="00000000" w:rsidR="00000000" w:rsidRPr="00000000">
              <w:rPr>
                <w:rtl w:val="0"/>
              </w:rPr>
              <w:t xml:space="preserve">3/5</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D">
            <w:pPr>
              <w:keepNext w:val="0"/>
              <w:keepLines w:val="0"/>
              <w:spacing w:after="480" w:before="0" w:lineRule="auto"/>
              <w:rPr/>
            </w:pPr>
            <w:r w:rsidDel="00000000" w:rsidR="00000000" w:rsidRPr="00000000">
              <w:rPr>
                <w:rtl w:val="0"/>
              </w:rPr>
              <w:t xml:space="preserve">PVC (Pipe)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E">
            <w:pPr>
              <w:keepNext w:val="0"/>
              <w:keepLines w:val="0"/>
              <w:spacing w:after="480" w:before="0" w:lineRule="auto"/>
              <w:rPr/>
            </w:pPr>
            <w:r w:rsidDel="00000000" w:rsidR="00000000" w:rsidRPr="00000000">
              <w:rPr>
                <w:rtl w:val="0"/>
              </w:rPr>
              <w:t xml:space="preserve">High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2F">
            <w:pPr>
              <w:keepNext w:val="0"/>
              <w:keepLines w:val="0"/>
              <w:spacing w:after="480" w:before="0" w:lineRule="auto"/>
              <w:rPr/>
            </w:pPr>
            <w:r w:rsidDel="00000000" w:rsidR="00000000" w:rsidRPr="00000000">
              <w:rPr>
                <w:rtl w:val="0"/>
              </w:rPr>
              <w:t xml:space="preserve">High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0">
            <w:pPr>
              <w:keepNext w:val="0"/>
              <w:keepLines w:val="0"/>
              <w:spacing w:after="480" w:before="0" w:lineRule="auto"/>
              <w:rPr/>
            </w:pPr>
            <w:r w:rsidDel="00000000" w:rsidR="00000000" w:rsidRPr="00000000">
              <w:rPr>
                <w:rtl w:val="0"/>
              </w:rPr>
              <w:t xml:space="preserve">N/A (Purchased)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1">
            <w:pPr>
              <w:keepNext w:val="0"/>
              <w:keepLines w:val="0"/>
              <w:spacing w:after="480" w:before="0" w:lineRule="auto"/>
              <w:rPr/>
            </w:pPr>
            <w:r w:rsidDel="00000000" w:rsidR="00000000" w:rsidRPr="00000000">
              <w:rPr>
                <w:rtl w:val="0"/>
              </w:rPr>
              <w:t xml:space="preserve">High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32">
            <w:pPr>
              <w:keepNext w:val="0"/>
              <w:keepLines w:val="0"/>
              <w:spacing w:after="480" w:before="0" w:lineRule="auto"/>
              <w:rPr/>
            </w:pPr>
            <w:r w:rsidDel="00000000" w:rsidR="00000000" w:rsidRPr="00000000">
              <w:rPr>
                <w:rtl w:val="0"/>
              </w:rPr>
              <w:t xml:space="preserve">5/5</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3">
            <w:pPr>
              <w:keepNext w:val="0"/>
              <w:keepLines w:val="0"/>
              <w:spacing w:after="480" w:before="0" w:lineRule="auto"/>
              <w:rPr/>
            </w:pPr>
            <w:r w:rsidDel="00000000" w:rsidR="00000000" w:rsidRPr="00000000">
              <w:rPr>
                <w:rtl w:val="0"/>
              </w:rPr>
              <w:t xml:space="preserve">PETG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4">
            <w:pPr>
              <w:keepNext w:val="0"/>
              <w:keepLines w:val="0"/>
              <w:spacing w:after="480" w:before="0" w:lineRule="auto"/>
              <w:rPr/>
            </w:pPr>
            <w:r w:rsidDel="00000000" w:rsidR="00000000" w:rsidRPr="00000000">
              <w:rPr>
                <w:rtl w:val="0"/>
              </w:rPr>
              <w:t xml:space="preserve">High (Hydrophobic)</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5">
            <w:pPr>
              <w:keepNext w:val="0"/>
              <w:keepLines w:val="0"/>
              <w:spacing w:after="480" w:before="0" w:lineRule="auto"/>
              <w:rPr/>
            </w:pPr>
            <w:r w:rsidDel="00000000" w:rsidR="00000000" w:rsidRPr="00000000">
              <w:rPr>
                <w:rtl w:val="0"/>
              </w:rPr>
              <w:t xml:space="preserve">High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6">
            <w:pPr>
              <w:keepNext w:val="0"/>
              <w:keepLines w:val="0"/>
              <w:spacing w:after="480" w:before="0" w:lineRule="auto"/>
              <w:rPr/>
            </w:pPr>
            <w:r w:rsidDel="00000000" w:rsidR="00000000" w:rsidRPr="00000000">
              <w:rPr>
                <w:rtl w:val="0"/>
              </w:rPr>
              <w:t xml:space="preserve">High (Low shrinkage)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37">
            <w:pPr>
              <w:keepNext w:val="0"/>
              <w:keepLines w:val="0"/>
              <w:spacing w:after="480" w:before="0" w:lineRule="auto"/>
              <w:rPr/>
            </w:pPr>
            <w:r w:rsidDel="00000000" w:rsidR="00000000" w:rsidRPr="00000000">
              <w:rPr>
                <w:rtl w:val="0"/>
              </w:rPr>
              <w:t xml:space="preserve">High (Flexible)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38">
            <w:pPr>
              <w:keepNext w:val="0"/>
              <w:keepLines w:val="0"/>
              <w:spacing w:after="480" w:before="0" w:lineRule="auto"/>
              <w:rPr/>
            </w:pPr>
            <w:r w:rsidDel="00000000" w:rsidR="00000000" w:rsidRPr="00000000">
              <w:rPr>
                <w:rtl w:val="0"/>
              </w:rPr>
              <w:t xml:space="preserve">5/5 (Modules)</w:t>
            </w:r>
          </w:p>
        </w:tc>
      </w:tr>
    </w:tbl>
    <w:p w:rsidR="00000000" w:rsidDel="00000000" w:rsidP="00000000" w:rsidRDefault="00000000" w:rsidRPr="00000000" w14:paraId="00000039">
      <w:pPr>
        <w:pStyle w:val="Heading4"/>
        <w:keepNext w:val="0"/>
        <w:keepLines w:val="0"/>
        <w:spacing w:after="40" w:before="0" w:lineRule="auto"/>
        <w:ind w:left="720" w:hanging="360"/>
        <w:rPr>
          <w:b w:val="1"/>
          <w:bCs w:val="1"/>
          <w:color w:val="000000"/>
          <w:sz w:val="22"/>
          <w:szCs w:val="22"/>
        </w:rPr>
      </w:pPr>
      <w:bookmarkStart w:colFirst="0" w:colLast="0" w:name="_cgij1my32fh4" w:id="17"/>
      <w:bookmarkEnd w:id="17"/>
      <w:r w:rsidDel="00000000" w:rsidR="00000000" w:rsidRPr="00000000">
        <w:rPr>
          <w:rtl w:val="0"/>
        </w:rPr>
      </w:r>
    </w:p>
    <w:p w:rsidR="00000000" w:rsidDel="00000000" w:rsidP="00000000" w:rsidRDefault="00000000" w:rsidRPr="00000000" w14:paraId="0000003A">
      <w:pPr>
        <w:pStyle w:val="Heading4"/>
        <w:keepNext w:val="0"/>
        <w:keepLines w:val="0"/>
        <w:spacing w:after="40" w:before="0" w:lineRule="auto"/>
        <w:ind w:left="0" w:firstLine="0"/>
        <w:rPr>
          <w:b w:val="1"/>
          <w:bCs w:val="1"/>
          <w:color w:val="000000"/>
          <w:sz w:val="22"/>
          <w:szCs w:val="22"/>
        </w:rPr>
      </w:pPr>
      <w:bookmarkStart w:colFirst="0" w:colLast="0" w:name="_572m0yvai02v" w:id="18"/>
      <w:bookmarkEnd w:id="18"/>
      <w:r w:rsidDel="00000000" w:rsidR="00000000" w:rsidRPr="00000000">
        <w:rPr>
          <w:b w:val="1"/>
          <w:bCs w:val="1"/>
          <w:color w:val="000000"/>
          <w:sz w:val="22"/>
          <w:szCs w:val="22"/>
          <w:rtl w:val="0"/>
        </w:rPr>
        <w:t xml:space="preserve">1.2 Justification</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PETG for Tower Modules:</w:t>
      </w:r>
      <w:r w:rsidDel="00000000" w:rsidR="00000000" w:rsidRPr="00000000">
        <w:rPr>
          <w:rtl w:val="0"/>
        </w:rPr>
        <w:t xml:space="preserve"> Selected as the primary structural element. Aeroponic systems are 100% humidity environments. PLA absorbs moisture and degrades. PETG is hydrophobic, UV resistant, and prints with superior layer adhesion, which is critical since the tower modules themselves will support the vertical load.</w:t>
      </w:r>
    </w:p>
    <w:p w:rsidR="00000000" w:rsidDel="00000000" w:rsidP="00000000" w:rsidRDefault="00000000" w:rsidRPr="00000000" w14:paraId="0000003C">
      <w:pPr>
        <w:numPr>
          <w:ilvl w:val="0"/>
          <w:numId w:val="5"/>
        </w:numPr>
        <w:spacing w:after="240" w:lineRule="auto"/>
        <w:ind w:left="720" w:hanging="360"/>
      </w:pPr>
      <w:r w:rsidDel="00000000" w:rsidR="00000000" w:rsidRPr="00000000">
        <w:rPr>
          <w:b w:val="1"/>
          <w:bCs w:val="1"/>
          <w:rtl w:val="0"/>
        </w:rPr>
        <w:t xml:space="preserve">PVC for Pipe:</w:t>
      </w:r>
      <w:r w:rsidDel="00000000" w:rsidR="00000000" w:rsidRPr="00000000">
        <w:rPr>
          <w:rtl w:val="0"/>
        </w:rPr>
        <w:t xml:space="preserve"> Selected for alignment and water distribution only. It provides a straight guide rail to keep modules stacked vertically and serves as the conduit for pumping water to the top. It is chemically inert, ensuring no leaching into the nutrient solution.</w:t>
      </w:r>
      <w:r w:rsidDel="00000000" w:rsidR="00000000" w:rsidRPr="00000000">
        <w:rPr>
          <w:rtl w:val="0"/>
        </w:rPr>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1.3 Computations: Buckling Analysis of PETG Tower Body</w:t>
      </w:r>
    </w:p>
    <w:p w:rsidR="00000000" w:rsidDel="00000000" w:rsidP="00000000" w:rsidRDefault="00000000" w:rsidRPr="00000000" w14:paraId="0000003E">
      <w:pPr>
        <w:spacing w:after="240" w:lineRule="auto"/>
        <w:rPr/>
      </w:pPr>
      <w:r w:rsidDel="00000000" w:rsidR="00000000" w:rsidRPr="00000000">
        <w:rPr>
          <w:rtl w:val="0"/>
        </w:rPr>
        <w:t xml:space="preserve">To ensure the printed PETG tower modules do not buckle under the weight of wet plants and water, we analyze the tower as a thin-walled hollow cylinder.</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Load (P):</w:t>
      </w:r>
      <w:r w:rsidDel="00000000" w:rsidR="00000000" w:rsidRPr="00000000">
        <w:rPr>
          <w:rFonts w:ascii="Arial Unicode MS" w:cs="Arial Unicode MS" w:eastAsia="Arial Unicode MS" w:hAnsi="Arial Unicode MS"/>
          <w:rtl w:val="0"/>
        </w:rPr>
        <w:t xml:space="preserve"> 40 kg (Conservative estimate for full water + mature biomass) ≈ 392 N.</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Material:</w:t>
      </w:r>
      <w:r w:rsidDel="00000000" w:rsidR="00000000" w:rsidRPr="00000000">
        <w:rPr>
          <w:rtl w:val="0"/>
        </w:rPr>
        <w:t xml:space="preserve"> PETG (Polyethylene Terephthalate Glycol).</w:t>
      </w:r>
    </w:p>
    <w:p w:rsidR="00000000" w:rsidDel="00000000" w:rsidP="00000000" w:rsidRDefault="00000000" w:rsidRPr="00000000" w14:paraId="00000042">
      <w:pPr>
        <w:numPr>
          <w:ilvl w:val="1"/>
          <w:numId w:val="8"/>
        </w:numPr>
        <w:spacing w:after="0" w:afterAutospacing="0" w:before="0" w:beforeAutospacing="0" w:lineRule="auto"/>
        <w:ind w:left="1440" w:hanging="360"/>
      </w:pPr>
      <w:r w:rsidDel="00000000" w:rsidR="00000000" w:rsidRPr="00000000">
        <w:rPr>
          <w:b w:val="1"/>
          <w:bCs w:val="1"/>
          <w:rtl w:val="0"/>
        </w:rPr>
        <w:t xml:space="preserve">Elastic Modulus (E):</w:t>
      </w:r>
      <w:r w:rsidDel="00000000" w:rsidR="00000000" w:rsidRPr="00000000">
        <w:rPr>
          <w:rFonts w:ascii="Arial Unicode MS" w:cs="Arial Unicode MS" w:eastAsia="Arial Unicode MS" w:hAnsi="Arial Unicode MS"/>
          <w:rtl w:val="0"/>
        </w:rPr>
        <w:t xml:space="preserve"> ≈ 2.0 GPa (2 × 10⁹ Pa).</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bCs w:val="1"/>
          <w:rtl w:val="0"/>
        </w:rPr>
        <w:t xml:space="preserve">Geometry (Tower Body):</w:t>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b w:val="1"/>
          <w:bCs w:val="1"/>
          <w:rtl w:val="0"/>
        </w:rPr>
        <w:t xml:space="preserve">Outer Diameter (D_outer):</w:t>
      </w:r>
      <w:r w:rsidDel="00000000" w:rsidR="00000000" w:rsidRPr="00000000">
        <w:rPr>
          <w:rtl w:val="0"/>
        </w:rPr>
        <w:t xml:space="preserve"> 250 mm (0.25 m).</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b w:val="1"/>
          <w:bCs w:val="1"/>
          <w:rtl w:val="0"/>
        </w:rPr>
        <w:t xml:space="preserve">Wall Thickness:</w:t>
      </w:r>
      <w:r w:rsidDel="00000000" w:rsidR="00000000" w:rsidRPr="00000000">
        <w:rPr>
          <w:rtl w:val="0"/>
        </w:rPr>
        <w:t xml:space="preserve"> 2 mm (0.002 m).</w:t>
      </w:r>
    </w:p>
    <w:p w:rsidR="00000000" w:rsidDel="00000000" w:rsidP="00000000" w:rsidRDefault="00000000" w:rsidRPr="00000000" w14:paraId="00000046">
      <w:pPr>
        <w:numPr>
          <w:ilvl w:val="1"/>
          <w:numId w:val="8"/>
        </w:numPr>
        <w:spacing w:after="0" w:afterAutospacing="0" w:before="0" w:beforeAutospacing="0" w:lineRule="auto"/>
        <w:ind w:left="1440" w:hanging="360"/>
      </w:pPr>
      <w:r w:rsidDel="00000000" w:rsidR="00000000" w:rsidRPr="00000000">
        <w:rPr>
          <w:b w:val="1"/>
          <w:bCs w:val="1"/>
          <w:rtl w:val="0"/>
        </w:rPr>
        <w:t xml:space="preserve">Inner Diameter (D_inner):</w:t>
      </w:r>
      <w:r w:rsidDel="00000000" w:rsidR="00000000" w:rsidRPr="00000000">
        <w:rPr>
          <w:rtl w:val="0"/>
        </w:rPr>
        <w:t xml:space="preserve"> 246 mm (0.246 m).</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b w:val="1"/>
          <w:bCs w:val="1"/>
          <w:rtl w:val="0"/>
        </w:rPr>
        <w:t xml:space="preserve">Height (L):</w:t>
      </w:r>
      <w:r w:rsidDel="00000000" w:rsidR="00000000" w:rsidRPr="00000000">
        <w:rPr>
          <w:rtl w:val="0"/>
        </w:rPr>
        <w:t xml:space="preserve"> 1.5 m.</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b w:val="1"/>
          <w:bCs w:val="1"/>
          <w:rtl w:val="0"/>
        </w:rPr>
        <w:t xml:space="preserve">End Condition:</w:t>
      </w:r>
      <w:r w:rsidDel="00000000" w:rsidR="00000000" w:rsidRPr="00000000">
        <w:rPr>
          <w:rtl w:val="0"/>
        </w:rPr>
        <w:t xml:space="preserve"> Fixed-Free (K = 2). The base is fixed to the rotator, top is free.</w:t>
      </w:r>
      <w:r w:rsidDel="00000000" w:rsidR="00000000" w:rsidRPr="00000000">
        <w:rPr>
          <w:rtl w:val="0"/>
        </w:rPr>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Step 1: Moment of Inertia for the PETG Cylinder</w:t>
      </w:r>
    </w:p>
    <w:p w:rsidR="00000000" w:rsidDel="00000000" w:rsidP="00000000" w:rsidRDefault="00000000" w:rsidRPr="00000000" w14:paraId="0000004A">
      <w:pPr>
        <w:spacing w:after="240" w:lineRule="auto"/>
        <w:rPr/>
      </w:pPr>
      <w:r w:rsidDel="00000000" w:rsidR="00000000" w:rsidRPr="00000000">
        <w:rPr>
          <w:rtl w:val="0"/>
        </w:rPr>
        <w:t xml:space="preserve">The large diameter of the tower modules provides a massive Moment of Inertia compared to a thin pipe, making it extremely stiff.</w:t>
      </w:r>
    </w:p>
    <w:p w:rsidR="00000000" w:rsidDel="00000000" w:rsidP="00000000" w:rsidRDefault="00000000" w:rsidRPr="00000000" w14:paraId="0000004B">
      <w:pPr>
        <w:numPr>
          <w:ilvl w:val="0"/>
          <w:numId w:val="18"/>
        </w:numPr>
        <w:spacing w:after="0" w:afterAutospacing="0" w:lineRule="auto"/>
        <w:ind w:left="720" w:hanging="360"/>
      </w:pPr>
      <w:r w:rsidDel="00000000" w:rsidR="00000000" w:rsidRPr="00000000">
        <w:rPr>
          <w:b w:val="1"/>
          <w:bCs w:val="1"/>
          <w:rtl w:val="0"/>
        </w:rPr>
        <w:t xml:space="preserve">Formula:</w:t>
      </w:r>
      <w:r w:rsidDel="00000000" w:rsidR="00000000" w:rsidRPr="00000000">
        <w:rPr>
          <w:rtl w:val="0"/>
        </w:rPr>
        <w:t xml:space="preserve"> I = (π / 64) × (D_outer⁴ – D_inner⁴)</w:t>
      </w:r>
    </w:p>
    <w:p w:rsidR="00000000" w:rsidDel="00000000" w:rsidP="00000000" w:rsidRDefault="00000000" w:rsidRPr="00000000" w14:paraId="0000004C">
      <w:pPr>
        <w:numPr>
          <w:ilvl w:val="0"/>
          <w:numId w:val="18"/>
        </w:numPr>
        <w:spacing w:after="240" w:lineRule="auto"/>
        <w:ind w:left="720" w:hanging="360"/>
      </w:pPr>
      <w:r w:rsidDel="00000000" w:rsidR="00000000" w:rsidRPr="00000000">
        <w:rPr>
          <w:b w:val="1"/>
          <w:bCs w:val="1"/>
          <w:rtl w:val="0"/>
        </w:rPr>
        <w:t xml:space="preserve">Calculation:</w:t>
        <w:br w:type="textWrapping"/>
      </w:r>
      <w:hyperlink r:id="rId18">
        <w:r w:rsidDel="00000000" w:rsidR="00000000" w:rsidRPr="00000000">
          <w:rPr>
            <w:b w:val="1"/>
            <w:bCs w:val="1"/>
          </w:rPr>
          <w:drawing>
            <wp:inline distB="19050" distT="19050" distL="19050" distR="19050">
              <wp:extent cx="1574800" cy="27940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574800" cy="279400"/>
                      </a:xfrm>
                      <a:prstGeom prst="rect"/>
                      <a:ln/>
                    </pic:spPr>
                  </pic:pic>
                </a:graphicData>
              </a:graphic>
            </wp:inline>
          </w:drawing>
        </w:r>
      </w:hyperlink>
      <w:r w:rsidDel="00000000" w:rsidR="00000000" w:rsidRPr="00000000">
        <w:rPr>
          <w:rtl w:val="0"/>
        </w:rPr>
        <w:br w:type="textWrapping"/>
      </w:r>
      <w:hyperlink r:id="rId20">
        <w:r w:rsidDel="00000000" w:rsidR="00000000" w:rsidRPr="00000000">
          <w:rPr/>
          <w:drawing>
            <wp:inline distB="19050" distT="19050" distL="19050" distR="19050">
              <wp:extent cx="1905000" cy="279400"/>
              <wp:effectExtent b="0" l="0" r="0" t="0"/>
              <wp:docPr id="1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905000" cy="279400"/>
                      </a:xfrm>
                      <a:prstGeom prst="rect"/>
                      <a:ln/>
                    </pic:spPr>
                  </pic:pic>
                </a:graphicData>
              </a:graphic>
            </wp:inline>
          </w:drawing>
        </w:r>
      </w:hyperlink>
      <w:r w:rsidDel="00000000" w:rsidR="00000000" w:rsidRPr="00000000">
        <w:rPr>
          <w:rtl w:val="0"/>
        </w:rPr>
        <w:br w:type="textWrapping"/>
      </w:r>
      <w:hyperlink r:id="rId22">
        <w:r w:rsidDel="00000000" w:rsidR="00000000" w:rsidRPr="00000000">
          <w:rPr/>
          <w:drawing>
            <wp:inline distB="19050" distT="19050" distL="19050" distR="19050">
              <wp:extent cx="1270000" cy="127000"/>
              <wp:effectExtent b="0" l="0" r="0" t="0"/>
              <wp:docPr id="1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2700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Step 2: Critical Buckling Load</w:t>
      </w:r>
    </w:p>
    <w:p w:rsidR="00000000" w:rsidDel="00000000" w:rsidP="00000000" w:rsidRDefault="00000000" w:rsidRPr="00000000" w14:paraId="0000004E">
      <w:pPr>
        <w:numPr>
          <w:ilvl w:val="0"/>
          <w:numId w:val="14"/>
        </w:numPr>
        <w:spacing w:after="0" w:afterAutospacing="0" w:lineRule="auto"/>
        <w:ind w:left="720" w:hanging="360"/>
      </w:pPr>
      <w:r w:rsidDel="00000000" w:rsidR="00000000" w:rsidRPr="00000000">
        <w:rPr>
          <w:b w:val="1"/>
          <w:bCs w:val="1"/>
          <w:rtl w:val="0"/>
        </w:rPr>
        <w:t xml:space="preserve">Formula:</w:t>
      </w:r>
      <w:r w:rsidDel="00000000" w:rsidR="00000000" w:rsidRPr="00000000">
        <w:rPr>
          <w:rtl w:val="0"/>
        </w:rPr>
        <w:t xml:space="preserve"> P_cr = (π² × E × I) / (K × L)²</w:t>
      </w:r>
    </w:p>
    <w:p w:rsidR="00000000" w:rsidDel="00000000" w:rsidP="00000000" w:rsidRDefault="00000000" w:rsidRPr="00000000" w14:paraId="0000004F">
      <w:pPr>
        <w:numPr>
          <w:ilvl w:val="0"/>
          <w:numId w:val="14"/>
        </w:numPr>
        <w:spacing w:after="240" w:lineRule="auto"/>
        <w:ind w:left="720" w:hanging="360"/>
      </w:pPr>
      <w:r w:rsidDel="00000000" w:rsidR="00000000" w:rsidRPr="00000000">
        <w:rPr>
          <w:b w:val="1"/>
          <w:bCs w:val="1"/>
          <w:rtl w:val="0"/>
        </w:rPr>
        <w:t xml:space="preserve">Calculation:</w:t>
        <w:br w:type="textWrapping"/>
      </w:r>
      <w:hyperlink r:id="rId24">
        <w:r w:rsidDel="00000000" w:rsidR="00000000" w:rsidRPr="00000000">
          <w:rPr>
            <w:b w:val="1"/>
            <w:bCs w:val="1"/>
          </w:rPr>
          <w:drawing>
            <wp:inline distB="19050" distT="19050" distL="19050" distR="19050">
              <wp:extent cx="2171700" cy="381000"/>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171700" cy="381000"/>
                      </a:xfrm>
                      <a:prstGeom prst="rect"/>
                      <a:ln/>
                    </pic:spPr>
                  </pic:pic>
                </a:graphicData>
              </a:graphic>
            </wp:inline>
          </w:drawing>
        </w:r>
      </w:hyperlink>
      <w:r w:rsidDel="00000000" w:rsidR="00000000" w:rsidRPr="00000000">
        <w:rPr>
          <w:rtl w:val="0"/>
        </w:rPr>
        <w:br w:type="textWrapping"/>
      </w:r>
      <w:hyperlink r:id="rId26">
        <w:r w:rsidDel="00000000" w:rsidR="00000000" w:rsidRPr="00000000">
          <w:rPr/>
          <w:drawing>
            <wp:inline distB="19050" distT="19050" distL="19050" distR="19050">
              <wp:extent cx="952500" cy="317500"/>
              <wp:effectExtent b="0" l="0" r="0" t="0"/>
              <wp:docPr id="1"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952500" cy="317500"/>
                      </a:xfrm>
                      <a:prstGeom prst="rect"/>
                      <a:ln/>
                    </pic:spPr>
                  </pic:pic>
                </a:graphicData>
              </a:graphic>
            </wp:inline>
          </w:drawing>
        </w:r>
      </w:hyperlink>
      <w:r w:rsidDel="00000000" w:rsidR="00000000" w:rsidRPr="00000000">
        <w:rPr>
          <w:rtl w:val="0"/>
        </w:rPr>
        <w:br w:type="textWrapping"/>
      </w:r>
      <w:hyperlink r:id="rId28">
        <w:r w:rsidDel="00000000" w:rsidR="00000000" w:rsidRPr="00000000">
          <w:rPr/>
          <w:drawing>
            <wp:inline distB="19050" distT="19050" distL="19050" distR="19050">
              <wp:extent cx="1016000" cy="127000"/>
              <wp:effectExtent b="0" l="0" r="0" t="0"/>
              <wp:docPr id="7"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10160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Step 3: Factor of Safety (FoS)</w:t>
      </w:r>
    </w:p>
    <w:p w:rsidR="00000000" w:rsidDel="00000000" w:rsidP="00000000" w:rsidRDefault="00000000" w:rsidRPr="00000000" w14:paraId="00000051">
      <w:pPr>
        <w:numPr>
          <w:ilvl w:val="0"/>
          <w:numId w:val="10"/>
        </w:numPr>
        <w:spacing w:after="0" w:afterAutospacing="0" w:lineRule="auto"/>
        <w:ind w:left="720" w:hanging="360"/>
      </w:pPr>
      <w:r w:rsidDel="00000000" w:rsidR="00000000" w:rsidRPr="00000000">
        <w:rPr>
          <w:b w:val="1"/>
          <w:bCs w:val="1"/>
          <w:rtl w:val="0"/>
        </w:rPr>
        <w:t xml:space="preserve">Applied Load:</w:t>
      </w:r>
      <w:r w:rsidDel="00000000" w:rsidR="00000000" w:rsidRPr="00000000">
        <w:rPr>
          <w:rtl w:val="0"/>
        </w:rPr>
        <w:t xml:space="preserve"> 392 N</w:t>
      </w:r>
    </w:p>
    <w:p w:rsidR="00000000" w:rsidDel="00000000" w:rsidP="00000000" w:rsidRDefault="00000000" w:rsidRPr="00000000" w14:paraId="00000052">
      <w:pPr>
        <w:numPr>
          <w:ilvl w:val="0"/>
          <w:numId w:val="10"/>
        </w:numPr>
        <w:spacing w:after="0" w:afterAutospacing="0" w:lineRule="auto"/>
        <w:ind w:left="720" w:hanging="360"/>
      </w:pPr>
      <w:r w:rsidDel="00000000" w:rsidR="00000000" w:rsidRPr="00000000">
        <w:rPr>
          <w:b w:val="1"/>
          <w:bCs w:val="1"/>
          <w:rtl w:val="0"/>
        </w:rPr>
        <w:t xml:space="preserve">Critical Load:</w:t>
      </w:r>
      <w:r w:rsidDel="00000000" w:rsidR="00000000" w:rsidRPr="00000000">
        <w:rPr>
          <w:rtl w:val="0"/>
        </w:rPr>
        <w:t xml:space="preserve"> 26,539 N</w:t>
      </w:r>
    </w:p>
    <w:p w:rsidR="00000000" w:rsidDel="00000000" w:rsidP="00000000" w:rsidRDefault="00000000" w:rsidRPr="00000000" w14:paraId="00000053">
      <w:pPr>
        <w:numPr>
          <w:ilvl w:val="0"/>
          <w:numId w:val="10"/>
        </w:numPr>
        <w:spacing w:after="240" w:lineRule="auto"/>
        <w:ind w:left="720" w:hanging="360"/>
      </w:pPr>
      <w:r w:rsidDel="00000000" w:rsidR="00000000" w:rsidRPr="00000000">
        <w:rPr>
          <w:b w:val="1"/>
          <w:bCs w:val="1"/>
          <w:rtl w:val="0"/>
        </w:rPr>
        <w:t xml:space="preserve">FoS Calculation:</w:t>
      </w:r>
      <w:r w:rsidDel="00000000" w:rsidR="00000000" w:rsidRPr="00000000">
        <w:rPr>
          <w:rtl w:val="0"/>
        </w:rPr>
        <w:t xml:space="preserve"> 26,539 / 392 </w:t>
      </w:r>
      <w:r w:rsidDel="00000000" w:rsidR="00000000" w:rsidRPr="00000000">
        <w:rPr>
          <w:rFonts w:ascii="Arial Unicode MS" w:cs="Arial Unicode MS" w:eastAsia="Arial Unicode MS" w:hAnsi="Arial Unicode MS"/>
          <w:b w:val="1"/>
          <w:bCs w:val="1"/>
          <w:rtl w:val="0"/>
        </w:rPr>
        <w:t xml:space="preserve">FoS ≈ 67.7</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55">
      <w:pPr>
        <w:spacing w:after="240" w:lineRule="auto"/>
        <w:rPr/>
      </w:pPr>
      <w:r w:rsidDel="00000000" w:rsidR="00000000" w:rsidRPr="00000000">
        <w:rPr>
          <w:rtl w:val="0"/>
        </w:rPr>
        <w:t xml:space="preserve">The PETG tower body is structurally sufficient to support the vertical load with a massive safety margin. The central PVC pipe does </w:t>
      </w:r>
      <w:r w:rsidDel="00000000" w:rsidR="00000000" w:rsidRPr="00000000">
        <w:rPr>
          <w:b w:val="1"/>
          <w:bCs w:val="1"/>
          <w:rtl w:val="0"/>
        </w:rPr>
        <w:t xml:space="preserve">not</w:t>
      </w:r>
      <w:r w:rsidDel="00000000" w:rsidR="00000000" w:rsidRPr="00000000">
        <w:rPr>
          <w:rtl w:val="0"/>
        </w:rPr>
        <w:t xml:space="preserve"> need to bear axial load, and metal reinforcement shafts are unnecessary. The primary failure mode to watch for is </w:t>
      </w:r>
      <w:r w:rsidDel="00000000" w:rsidR="00000000" w:rsidRPr="00000000">
        <w:rPr>
          <w:b w:val="1"/>
          <w:bCs w:val="1"/>
          <w:rtl w:val="0"/>
        </w:rPr>
        <w:t xml:space="preserve">Layer Delamination (Tensile Failure)</w:t>
      </w:r>
      <w:r w:rsidDel="00000000" w:rsidR="00000000" w:rsidRPr="00000000">
        <w:rPr>
          <w:rtl w:val="0"/>
        </w:rPr>
        <w:t xml:space="preserve"> if the tower leans, not buckling.</w:t>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1.4 Validation Plan</w:t>
      </w:r>
    </w:p>
    <w:p w:rsidR="00000000" w:rsidDel="00000000" w:rsidP="00000000" w:rsidRDefault="00000000" w:rsidRPr="00000000" w14:paraId="00000058">
      <w:pPr>
        <w:numPr>
          <w:ilvl w:val="0"/>
          <w:numId w:val="11"/>
        </w:numPr>
        <w:spacing w:after="0" w:afterAutospacing="0" w:lineRule="auto"/>
        <w:ind w:left="720" w:hanging="360"/>
      </w:pPr>
      <w:r w:rsidDel="00000000" w:rsidR="00000000" w:rsidRPr="00000000">
        <w:rPr>
          <w:b w:val="1"/>
          <w:bCs w:val="1"/>
          <w:rtl w:val="0"/>
        </w:rPr>
        <w:t xml:space="preserve">Water Tightness Test:</w:t>
      </w:r>
      <w:r w:rsidDel="00000000" w:rsidR="00000000" w:rsidRPr="00000000">
        <w:rPr>
          <w:rtl w:val="0"/>
        </w:rPr>
        <w:t xml:space="preserve"> Fill printed PETG modules with water and let stand for 24 hours on a paper towel. Pass = 0 wet spots.</w:t>
      </w:r>
    </w:p>
    <w:p w:rsidR="00000000" w:rsidDel="00000000" w:rsidP="00000000" w:rsidRDefault="00000000" w:rsidRPr="00000000" w14:paraId="00000059">
      <w:pPr>
        <w:numPr>
          <w:ilvl w:val="0"/>
          <w:numId w:val="11"/>
        </w:numPr>
        <w:spacing w:after="240" w:lineRule="auto"/>
        <w:ind w:left="720" w:hanging="360"/>
      </w:pPr>
      <w:r w:rsidDel="00000000" w:rsidR="00000000" w:rsidRPr="00000000">
        <w:rPr>
          <w:b w:val="1"/>
          <w:bCs w:val="1"/>
          <w:rtl w:val="0"/>
        </w:rPr>
        <w:t xml:space="preserve">Lean Stability Test:</w:t>
      </w:r>
      <w:r w:rsidDel="00000000" w:rsidR="00000000" w:rsidRPr="00000000">
        <w:rPr>
          <w:rtl w:val="0"/>
        </w:rPr>
        <w:t xml:space="preserve"> Assemble the full 1.5m tower without water. Apply a 5N horizontal force at the top (simulating accidental bumps). The tower must return to vertical without cracking layer lines.</w:t>
      </w:r>
    </w:p>
    <w:p w:rsidR="00000000" w:rsidDel="00000000" w:rsidP="00000000" w:rsidRDefault="00000000" w:rsidRPr="00000000" w14:paraId="0000005A">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b6rcg0o2arm3" w:id="19"/>
      <w:bookmarkEnd w:id="19"/>
      <w:r w:rsidDel="00000000" w:rsidR="00000000" w:rsidRPr="00000000">
        <w:rPr>
          <w:b w:val="1"/>
          <w:bCs w:val="1"/>
          <w:color w:val="000000"/>
          <w:sz w:val="26"/>
          <w:szCs w:val="26"/>
          <w:rtl w:val="0"/>
        </w:rPr>
        <w:t xml:space="preserve">2. Rotation Mechanism Design &amp; Selection</w:t>
      </w:r>
    </w:p>
    <w:p w:rsidR="00000000" w:rsidDel="00000000" w:rsidP="00000000" w:rsidRDefault="00000000" w:rsidRPr="00000000" w14:paraId="0000005C">
      <w:pPr>
        <w:spacing w:after="240" w:lineRule="auto"/>
        <w:rPr/>
      </w:pPr>
      <w:r w:rsidDel="00000000" w:rsidR="00000000" w:rsidRPr="00000000">
        <w:rPr>
          <w:rtl w:val="0"/>
        </w:rPr>
        <w:t xml:space="preserve">This section details the selection of the drive system and bearing assembly required to rotate the tower. The rotation ensures even light distribution for all plants, which is critical for uniform growth in an indoor setting.</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2.1 Decision Matrix: Drive &amp; Support System</w:t>
      </w:r>
    </w:p>
    <w:p w:rsidR="00000000" w:rsidDel="00000000" w:rsidP="00000000" w:rsidRDefault="00000000" w:rsidRPr="00000000" w14:paraId="0000005E">
      <w:pPr>
        <w:spacing w:after="240" w:lineRule="auto"/>
        <w:rPr/>
      </w:pPr>
      <w:r w:rsidDel="00000000" w:rsidR="00000000" w:rsidRPr="00000000">
        <w:rPr>
          <w:rtl w:val="0"/>
        </w:rPr>
        <w:t xml:space="preserve">We evaluated options based on </w:t>
      </w:r>
      <w:r w:rsidDel="00000000" w:rsidR="00000000" w:rsidRPr="00000000">
        <w:rPr>
          <w:b w:val="1"/>
          <w:bCs w:val="1"/>
          <w:rtl w:val="0"/>
        </w:rPr>
        <w:t xml:space="preserve">Torque Capacity</w:t>
      </w:r>
      <w:r w:rsidDel="00000000" w:rsidR="00000000" w:rsidRPr="00000000">
        <w:rPr>
          <w:rtl w:val="0"/>
        </w:rPr>
        <w:t xml:space="preserve">, </w:t>
      </w:r>
      <w:r w:rsidDel="00000000" w:rsidR="00000000" w:rsidRPr="00000000">
        <w:rPr>
          <w:b w:val="1"/>
          <w:bCs w:val="1"/>
          <w:rtl w:val="0"/>
        </w:rPr>
        <w:t xml:space="preserve">Complexity</w:t>
      </w:r>
      <w:r w:rsidDel="00000000" w:rsidR="00000000" w:rsidRPr="00000000">
        <w:rPr>
          <w:rtl w:val="0"/>
        </w:rPr>
        <w:t xml:space="preserve"> (parts count), </w:t>
      </w:r>
      <w:r w:rsidDel="00000000" w:rsidR="00000000" w:rsidRPr="00000000">
        <w:rPr>
          <w:b w:val="1"/>
          <w:bCs w:val="1"/>
          <w:rtl w:val="0"/>
        </w:rPr>
        <w:t xml:space="preserve">Cost</w:t>
      </w:r>
      <w:r w:rsidDel="00000000" w:rsidR="00000000" w:rsidRPr="00000000">
        <w:rPr>
          <w:rtl w:val="0"/>
        </w:rPr>
        <w:t xml:space="preserve">, and </w:t>
      </w:r>
      <w:r w:rsidDel="00000000" w:rsidR="00000000" w:rsidRPr="00000000">
        <w:rPr>
          <w:b w:val="1"/>
          <w:bCs w:val="1"/>
          <w:rtl w:val="0"/>
        </w:rPr>
        <w:t xml:space="preserve">Smoothness</w:t>
      </w:r>
      <w:r w:rsidDel="00000000" w:rsidR="00000000" w:rsidRPr="00000000">
        <w:rPr>
          <w:rtl w:val="0"/>
        </w:rPr>
        <w:t xml:space="preserve"> (low jerk).</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4.812030075188"/>
        <w:gridCol w:w="1932.9924812030074"/>
        <w:gridCol w:w="1707.7894736842106"/>
        <w:gridCol w:w="1046.2556390977445"/>
        <w:gridCol w:w="1651.4887218045112"/>
        <w:gridCol w:w="1496.6616541353383"/>
        <w:tblGridChange w:id="0">
          <w:tblGrid>
            <w:gridCol w:w="1524.812030075188"/>
            <w:gridCol w:w="1932.9924812030074"/>
            <w:gridCol w:w="1707.7894736842106"/>
            <w:gridCol w:w="1046.2556390977445"/>
            <w:gridCol w:w="1651.4887218045112"/>
            <w:gridCol w:w="1496.6616541353383"/>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Drive System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Torque Capacity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Complexity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Cost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Smoothness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Score (1-5)</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Direct Drive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Low (unless expensive)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High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Low (Cogging)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2/5</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Belt Drive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Medium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Medium (Pulleys)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Medium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High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4/5</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Worm Gear Drive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High (Multiplies torque)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Low (Integrated)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Medium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5/5 (Selected)</w:t>
            </w:r>
            <w:r w:rsidDel="00000000" w:rsidR="00000000" w:rsidRPr="00000000">
              <w:rPr>
                <w:rtl w:val="0"/>
              </w:rPr>
            </w:r>
          </w:p>
        </w:tc>
      </w:tr>
    </w:tbl>
    <w:p w:rsidR="00000000" w:rsidDel="00000000" w:rsidP="00000000" w:rsidRDefault="00000000" w:rsidRPr="00000000" w14:paraId="00000077">
      <w:pPr>
        <w:spacing w:after="24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6390977443612"/>
        <w:gridCol w:w="2214.496240601504"/>
        <w:gridCol w:w="1918.9172932330828"/>
        <w:gridCol w:w="750.6766917293232"/>
        <w:gridCol w:w="1158.857142857143"/>
        <w:gridCol w:w="1637.4135338345866"/>
        <w:tblGridChange w:id="0">
          <w:tblGrid>
            <w:gridCol w:w="1679.6390977443612"/>
            <w:gridCol w:w="2214.496240601504"/>
            <w:gridCol w:w="1918.9172932330828"/>
            <w:gridCol w:w="750.6766917293232"/>
            <w:gridCol w:w="1158.857142857143"/>
            <w:gridCol w:w="1637.4135338345866"/>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Bearing Type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Axial Load Capacity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Precision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Cost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Friction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Score (1-5)</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Roller Bearing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Low (for size)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High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High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Very 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3/5</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Lazy Susan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Very High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Low (Acceptable)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Medium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5/5 (Selected)</w:t>
            </w:r>
            <w:r w:rsidDel="00000000" w:rsidR="00000000" w:rsidRPr="00000000">
              <w:rPr>
                <w:rtl w:val="0"/>
              </w:rPr>
            </w:r>
          </w:p>
        </w:tc>
      </w:tr>
    </w:tbl>
    <w:p w:rsidR="00000000" w:rsidDel="00000000" w:rsidP="00000000" w:rsidRDefault="00000000" w:rsidRPr="00000000" w14:paraId="0000008A">
      <w:pPr>
        <w:spacing w:after="240" w:lineRule="auto"/>
        <w:rPr>
          <w:b w:val="1"/>
          <w:bCs w:val="1"/>
        </w:rPr>
      </w:pPr>
      <w:r w:rsidDel="00000000" w:rsidR="00000000" w:rsidRPr="00000000">
        <w:rPr>
          <w:b w:val="1"/>
          <w:bCs w:val="1"/>
          <w:rtl w:val="0"/>
        </w:rPr>
        <w:t xml:space="preserve">2.2 Justification</w:t>
      </w:r>
    </w:p>
    <w:p w:rsidR="00000000" w:rsidDel="00000000" w:rsidP="00000000" w:rsidRDefault="00000000" w:rsidRPr="00000000" w14:paraId="0000008B">
      <w:pPr>
        <w:numPr>
          <w:ilvl w:val="0"/>
          <w:numId w:val="2"/>
        </w:numPr>
        <w:spacing w:after="0" w:afterAutospacing="0" w:lineRule="auto"/>
        <w:ind w:left="720" w:hanging="360"/>
      </w:pPr>
      <w:r w:rsidDel="00000000" w:rsidR="00000000" w:rsidRPr="00000000">
        <w:rPr>
          <w:b w:val="1"/>
          <w:bCs w:val="1"/>
          <w:rtl w:val="0"/>
        </w:rPr>
        <w:t xml:space="preserve">High-Torque 12V DC Gear Motor (Worm Gear):</w:t>
      </w:r>
      <w:r w:rsidDel="00000000" w:rsidR="00000000" w:rsidRPr="00000000">
        <w:rPr>
          <w:rtl w:val="0"/>
        </w:rPr>
        <w:t xml:space="preserve"> Selected because vertical towers rotate very slowly (1-2 RPM). A worm gear inherently prevents back-driving (the tower won't spin freely when power is off) and multiplies torque significantly, allowing us to use a smaller, cheaper motor.</w:t>
      </w:r>
    </w:p>
    <w:p w:rsidR="00000000" w:rsidDel="00000000" w:rsidP="00000000" w:rsidRDefault="00000000" w:rsidRPr="00000000" w14:paraId="0000008C">
      <w:pPr>
        <w:numPr>
          <w:ilvl w:val="0"/>
          <w:numId w:val="2"/>
        </w:numPr>
        <w:spacing w:after="240" w:lineRule="auto"/>
        <w:ind w:left="720" w:hanging="360"/>
      </w:pPr>
      <w:r w:rsidDel="00000000" w:rsidR="00000000" w:rsidRPr="00000000">
        <w:rPr>
          <w:b w:val="1"/>
          <w:bCs w:val="1"/>
          <w:rtl w:val="0"/>
        </w:rPr>
        <w:t xml:space="preserve">Lazy Susan Bearing:</w:t>
      </w:r>
      <w:r w:rsidDel="00000000" w:rsidR="00000000" w:rsidRPr="00000000">
        <w:rPr>
          <w:rtl w:val="0"/>
        </w:rPr>
        <w:t xml:space="preserve"> Selected for its ability to support high axial loads (the weight of the heavy water-filled tower pressing down). According to </w:t>
      </w:r>
      <w:r w:rsidDel="00000000" w:rsidR="00000000" w:rsidRPr="00000000">
        <w:rPr>
          <w:i w:val="1"/>
          <w:iCs w:val="1"/>
          <w:rtl w:val="0"/>
        </w:rPr>
        <w:t xml:space="preserve">Agrotonomy</w:t>
      </w:r>
      <w:r w:rsidDel="00000000" w:rsidR="00000000" w:rsidRPr="00000000">
        <w:rPr>
          <w:rtl w:val="0"/>
        </w:rPr>
        <w:t xml:space="preserve"> (experts in aeroponic tower systems), the primary mechanical challenge is the vertical weight of the wet biomass and water, which a turntable bearing handles most efficiently.</w:t>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2.3 Computations: Torque &amp; Motor Sizing</w:t>
      </w:r>
    </w:p>
    <w:p w:rsidR="00000000" w:rsidDel="00000000" w:rsidP="00000000" w:rsidRDefault="00000000" w:rsidRPr="00000000" w14:paraId="0000008E">
      <w:pPr>
        <w:spacing w:after="240" w:lineRule="auto"/>
        <w:rPr/>
      </w:pPr>
      <w:r w:rsidDel="00000000" w:rsidR="00000000" w:rsidRPr="00000000">
        <w:rPr>
          <w:rtl w:val="0"/>
        </w:rPr>
        <w:t xml:space="preserve">To select the correct motor, we must calculate the required torque. The motor must overcome the </w:t>
      </w:r>
      <w:r w:rsidDel="00000000" w:rsidR="00000000" w:rsidRPr="00000000">
        <w:rPr>
          <w:b w:val="1"/>
          <w:bCs w:val="1"/>
          <w:rtl w:val="0"/>
        </w:rPr>
        <w:t xml:space="preserve">Moment of Inertia</w:t>
      </w:r>
      <w:r w:rsidDel="00000000" w:rsidR="00000000" w:rsidRPr="00000000">
        <w:rPr>
          <w:rtl w:val="0"/>
        </w:rPr>
        <w:t xml:space="preserve"> (resistance to spin) and, more importantly, the </w:t>
      </w:r>
      <w:r w:rsidDel="00000000" w:rsidR="00000000" w:rsidRPr="00000000">
        <w:rPr>
          <w:b w:val="1"/>
          <w:bCs w:val="1"/>
          <w:rtl w:val="0"/>
        </w:rPr>
        <w:t xml:space="preserve">Friction Torque</w:t>
      </w:r>
      <w:r w:rsidDel="00000000" w:rsidR="00000000" w:rsidRPr="00000000">
        <w:rPr>
          <w:rtl w:val="0"/>
        </w:rPr>
        <w:t xml:space="preserve"> of the bearing under load.</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090">
      <w:pPr>
        <w:numPr>
          <w:ilvl w:val="0"/>
          <w:numId w:val="13"/>
        </w:numPr>
        <w:spacing w:after="0" w:afterAutospacing="0" w:lineRule="auto"/>
        <w:ind w:left="720" w:hanging="360"/>
      </w:pPr>
      <w:r w:rsidDel="00000000" w:rsidR="00000000" w:rsidRPr="00000000">
        <w:rPr>
          <w:b w:val="1"/>
          <w:bCs w:val="1"/>
          <w:rtl w:val="0"/>
        </w:rPr>
        <w:t xml:space="preserve">Total Mass (M):</w:t>
      </w:r>
      <w:r w:rsidDel="00000000" w:rsidR="00000000" w:rsidRPr="00000000">
        <w:rPr>
          <w:rtl w:val="0"/>
        </w:rPr>
        <w:t xml:space="preserve"> 40 kg (Conservative estimate: Water + Plants + Structure).</w:t>
      </w:r>
    </w:p>
    <w:p w:rsidR="00000000" w:rsidDel="00000000" w:rsidP="00000000" w:rsidRDefault="00000000" w:rsidRPr="00000000" w14:paraId="00000091">
      <w:pPr>
        <w:numPr>
          <w:ilvl w:val="0"/>
          <w:numId w:val="13"/>
        </w:numPr>
        <w:spacing w:after="0" w:afterAutospacing="0" w:lineRule="auto"/>
        <w:ind w:left="720" w:hanging="360"/>
      </w:pPr>
      <w:r w:rsidDel="00000000" w:rsidR="00000000" w:rsidRPr="00000000">
        <w:rPr>
          <w:b w:val="1"/>
          <w:bCs w:val="1"/>
          <w:rtl w:val="0"/>
        </w:rPr>
        <w:t xml:space="preserve">Tower Radius (R):</w:t>
      </w:r>
      <w:r w:rsidDel="00000000" w:rsidR="00000000" w:rsidRPr="00000000">
        <w:rPr>
          <w:rtl w:val="0"/>
        </w:rPr>
        <w:t xml:space="preserve"> 0.15 m.</w:t>
      </w:r>
    </w:p>
    <w:p w:rsidR="00000000" w:rsidDel="00000000" w:rsidP="00000000" w:rsidRDefault="00000000" w:rsidRPr="00000000" w14:paraId="00000092">
      <w:pPr>
        <w:numPr>
          <w:ilvl w:val="0"/>
          <w:numId w:val="13"/>
        </w:numPr>
        <w:spacing w:after="0" w:afterAutospacing="0" w:lineRule="auto"/>
        <w:ind w:left="720" w:hanging="360"/>
      </w:pPr>
      <w:r w:rsidDel="00000000" w:rsidR="00000000" w:rsidRPr="00000000">
        <w:rPr>
          <w:b w:val="1"/>
          <w:bCs w:val="1"/>
          <w:rtl w:val="0"/>
        </w:rPr>
        <w:t xml:space="preserve">Bearing Radius (r_b):</w:t>
      </w:r>
      <w:r w:rsidDel="00000000" w:rsidR="00000000" w:rsidRPr="00000000">
        <w:rPr>
          <w:rtl w:val="0"/>
        </w:rPr>
        <w:t xml:space="preserve"> 0.075 m (Typical 6-inch Lazy Susan).</w:t>
      </w:r>
    </w:p>
    <w:p w:rsidR="00000000" w:rsidDel="00000000" w:rsidP="00000000" w:rsidRDefault="00000000" w:rsidRPr="00000000" w14:paraId="00000093">
      <w:pPr>
        <w:numPr>
          <w:ilvl w:val="0"/>
          <w:numId w:val="13"/>
        </w:numPr>
        <w:spacing w:after="0" w:afterAutospacing="0" w:lineRule="auto"/>
        <w:ind w:left="720" w:hanging="360"/>
      </w:pPr>
      <w:r w:rsidDel="00000000" w:rsidR="00000000" w:rsidRPr="00000000">
        <w:rPr>
          <w:b w:val="1"/>
          <w:bCs w:val="1"/>
          <w:rtl w:val="0"/>
        </w:rPr>
        <w:t xml:space="preserve">Friction Coefficient (mu):</w:t>
      </w:r>
      <w:r w:rsidDel="00000000" w:rsidR="00000000" w:rsidRPr="00000000">
        <w:rPr>
          <w:rtl w:val="0"/>
        </w:rPr>
        <w:t xml:space="preserve"> 0.05 (Estimate for greased stamped steel Lazy Susan).</w:t>
      </w:r>
    </w:p>
    <w:p w:rsidR="00000000" w:rsidDel="00000000" w:rsidP="00000000" w:rsidRDefault="00000000" w:rsidRPr="00000000" w14:paraId="00000094">
      <w:pPr>
        <w:numPr>
          <w:ilvl w:val="0"/>
          <w:numId w:val="13"/>
        </w:numPr>
        <w:spacing w:after="240" w:lineRule="auto"/>
        <w:ind w:left="720" w:hanging="360"/>
      </w:pPr>
      <w:r w:rsidDel="00000000" w:rsidR="00000000" w:rsidRPr="00000000">
        <w:rPr>
          <w:b w:val="1"/>
          <w:bCs w:val="1"/>
          <w:rtl w:val="0"/>
        </w:rPr>
        <w:t xml:space="preserve">Target Acceleration (alpha):</w:t>
      </w:r>
      <w:r w:rsidDel="00000000" w:rsidR="00000000" w:rsidRPr="00000000">
        <w:rPr>
          <w:rtl w:val="0"/>
        </w:rPr>
        <w:t xml:space="preserve"> Reach 2 RPM (0.21 rad/s) in 2 seconds.</w:t>
      </w:r>
      <w:r w:rsidDel="00000000" w:rsidR="00000000" w:rsidRPr="00000000">
        <w:rPr>
          <w:rtl w:val="0"/>
        </w:rPr>
      </w:r>
    </w:p>
    <w:p w:rsidR="00000000" w:rsidDel="00000000" w:rsidP="00000000" w:rsidRDefault="00000000" w:rsidRPr="00000000" w14:paraId="00000095">
      <w:pPr>
        <w:spacing w:after="240" w:lineRule="auto"/>
        <w:rPr>
          <w:b w:val="1"/>
          <w:bCs w:val="1"/>
        </w:rPr>
      </w:pPr>
      <w:r w:rsidDel="00000000" w:rsidR="00000000" w:rsidRPr="00000000">
        <w:rPr>
          <w:b w:val="1"/>
          <w:bCs w:val="1"/>
          <w:rtl w:val="0"/>
        </w:rPr>
        <w:t xml:space="preserve">Step 1: Moment of Inertia </w:t>
      </w:r>
    </w:p>
    <w:p w:rsidR="00000000" w:rsidDel="00000000" w:rsidP="00000000" w:rsidRDefault="00000000" w:rsidRPr="00000000" w14:paraId="00000096">
      <w:pPr>
        <w:spacing w:after="240" w:lineRule="auto"/>
        <w:rPr/>
      </w:pPr>
      <w:r w:rsidDel="00000000" w:rsidR="00000000" w:rsidRPr="00000000">
        <w:rPr>
          <w:rtl w:val="0"/>
        </w:rPr>
        <w:t xml:space="preserve">Model the tower as a hollow cylinder.</w:t>
      </w:r>
    </w:p>
    <w:p w:rsidR="00000000" w:rsidDel="00000000" w:rsidP="00000000" w:rsidRDefault="00000000" w:rsidRPr="00000000" w14:paraId="00000097">
      <w:pPr>
        <w:spacing w:after="240" w:lineRule="auto"/>
        <w:rPr/>
      </w:pPr>
      <w:hyperlink r:id="rId30">
        <w:r w:rsidDel="00000000" w:rsidR="00000000" w:rsidRPr="00000000">
          <w:rPr/>
          <w:drawing>
            <wp:inline distB="19050" distT="19050" distL="19050" distR="19050">
              <wp:extent cx="723900" cy="127000"/>
              <wp:effectExtent b="0" l="0" r="0" t="0"/>
              <wp:docPr id="1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7239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8">
      <w:pPr>
        <w:spacing w:after="240" w:lineRule="auto"/>
        <w:rPr/>
      </w:pPr>
      <w:hyperlink r:id="rId32">
        <w:r w:rsidDel="00000000" w:rsidR="00000000" w:rsidRPr="00000000">
          <w:rPr/>
          <w:drawing>
            <wp:inline distB="19050" distT="19050" distL="19050" distR="19050">
              <wp:extent cx="1854200" cy="152400"/>
              <wp:effectExtent b="0" l="0" r="0" t="0"/>
              <wp:docPr id="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854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9">
      <w:pPr>
        <w:spacing w:after="240" w:lineRule="auto"/>
        <w:rPr>
          <w:b w:val="1"/>
          <w:bCs w:val="1"/>
        </w:rPr>
      </w:pPr>
      <w:r w:rsidDel="00000000" w:rsidR="00000000" w:rsidRPr="00000000">
        <w:rPr>
          <w:b w:val="1"/>
          <w:bCs w:val="1"/>
          <w:rtl w:val="0"/>
        </w:rPr>
        <w:t xml:space="preserve">Step 2: Inertial Torque </w:t>
      </w:r>
    </w:p>
    <w:p w:rsidR="00000000" w:rsidDel="00000000" w:rsidP="00000000" w:rsidRDefault="00000000" w:rsidRPr="00000000" w14:paraId="0000009A">
      <w:pPr>
        <w:spacing w:after="240" w:lineRule="auto"/>
        <w:rPr/>
      </w:pPr>
      <w:r w:rsidDel="00000000" w:rsidR="00000000" w:rsidRPr="00000000">
        <w:rPr>
          <w:rtl w:val="0"/>
        </w:rPr>
        <w:t xml:space="preserve">Torque required to start spinning from a stop.</w:t>
      </w:r>
    </w:p>
    <w:p w:rsidR="00000000" w:rsidDel="00000000" w:rsidP="00000000" w:rsidRDefault="00000000" w:rsidRPr="00000000" w14:paraId="0000009B">
      <w:pPr>
        <w:spacing w:after="240" w:lineRule="auto"/>
        <w:rPr/>
      </w:pPr>
      <w:hyperlink r:id="rId34">
        <w:r w:rsidDel="00000000" w:rsidR="00000000" w:rsidRPr="00000000">
          <w:rPr/>
          <w:drawing>
            <wp:inline distB="19050" distT="19050" distL="19050" distR="19050">
              <wp:extent cx="939800" cy="127000"/>
              <wp:effectExtent b="0" l="0" r="0" t="0"/>
              <wp:docPr id="16"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9398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C">
      <w:pPr>
        <w:spacing w:after="240" w:lineRule="auto"/>
        <w:rPr/>
      </w:pPr>
      <w:hyperlink r:id="rId36">
        <w:r w:rsidDel="00000000" w:rsidR="00000000" w:rsidRPr="00000000">
          <w:rPr/>
          <w:drawing>
            <wp:inline distB="19050" distT="19050" distL="19050" distR="19050">
              <wp:extent cx="2019300" cy="330200"/>
              <wp:effectExtent b="0" l="0" r="0" t="0"/>
              <wp:docPr id="1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20193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D">
      <w:pPr>
        <w:spacing w:after="240" w:lineRule="auto"/>
        <w:rPr/>
      </w:pPr>
      <w:hyperlink r:id="rId38">
        <w:r w:rsidDel="00000000" w:rsidR="00000000" w:rsidRPr="00000000">
          <w:rPr/>
          <w:drawing>
            <wp:inline distB="19050" distT="19050" distL="19050" distR="19050">
              <wp:extent cx="2400300" cy="127000"/>
              <wp:effectExtent b="0" l="0" r="0" t="0"/>
              <wp:docPr id="15"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24003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E">
      <w:pPr>
        <w:spacing w:after="240" w:lineRule="auto"/>
        <w:rPr>
          <w:i w:val="1"/>
          <w:iCs w:val="1"/>
        </w:rPr>
      </w:pPr>
      <w:r w:rsidDel="00000000" w:rsidR="00000000" w:rsidRPr="00000000">
        <w:rPr>
          <w:i w:val="1"/>
          <w:iCs w:val="1"/>
          <w:rtl w:val="0"/>
        </w:rPr>
        <w:t xml:space="preserve">(Note: This is negligible compared to friction.)</w:t>
      </w:r>
    </w:p>
    <w:p w:rsidR="00000000" w:rsidDel="00000000" w:rsidP="00000000" w:rsidRDefault="00000000" w:rsidRPr="00000000" w14:paraId="0000009F">
      <w:pPr>
        <w:spacing w:after="240" w:lineRule="auto"/>
        <w:rPr>
          <w:b w:val="1"/>
          <w:bCs w:val="1"/>
        </w:rPr>
      </w:pPr>
      <w:r w:rsidDel="00000000" w:rsidR="00000000" w:rsidRPr="00000000">
        <w:rPr>
          <w:b w:val="1"/>
          <w:bCs w:val="1"/>
          <w:rtl w:val="0"/>
        </w:rPr>
        <w:t xml:space="preserve">Step 3: Friction Torque </w:t>
      </w:r>
    </w:p>
    <w:p w:rsidR="00000000" w:rsidDel="00000000" w:rsidP="00000000" w:rsidRDefault="00000000" w:rsidRPr="00000000" w14:paraId="000000A0">
      <w:pPr>
        <w:spacing w:after="240" w:lineRule="auto"/>
        <w:rPr/>
      </w:pPr>
      <w:r w:rsidDel="00000000" w:rsidR="00000000" w:rsidRPr="00000000">
        <w:rPr>
          <w:rtl w:val="0"/>
        </w:rPr>
        <w:t xml:space="preserve">Torque required to keep the tower moving against the heavy bearing load. This is the dominant factor.</w:t>
      </w:r>
    </w:p>
    <w:p w:rsidR="00000000" w:rsidDel="00000000" w:rsidP="00000000" w:rsidRDefault="00000000" w:rsidRPr="00000000" w14:paraId="000000A1">
      <w:pPr>
        <w:spacing w:after="240" w:lineRule="auto"/>
        <w:rPr/>
      </w:pPr>
      <w:hyperlink r:id="rId40">
        <w:r w:rsidDel="00000000" w:rsidR="00000000" w:rsidRPr="00000000">
          <w:rPr/>
          <w:drawing>
            <wp:inline distB="19050" distT="19050" distL="19050" distR="19050">
              <wp:extent cx="2019300" cy="152400"/>
              <wp:effectExtent b="0" l="0" r="0" t="0"/>
              <wp:docPr id="19"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201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2">
      <w:pPr>
        <w:spacing w:after="240" w:lineRule="auto"/>
        <w:rPr/>
      </w:pPr>
      <w:hyperlink r:id="rId42">
        <w:r w:rsidDel="00000000" w:rsidR="00000000" w:rsidRPr="00000000">
          <w:rPr/>
          <w:drawing>
            <wp:inline distB="19050" distT="19050" distL="19050" distR="19050">
              <wp:extent cx="3390900" cy="177800"/>
              <wp:effectExtent b="0" l="0" r="0" t="0"/>
              <wp:docPr id="20"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33909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3">
      <w:pPr>
        <w:spacing w:after="240" w:lineRule="auto"/>
        <w:rPr/>
      </w:pPr>
      <w:hyperlink r:id="rId44">
        <w:r w:rsidDel="00000000" w:rsidR="00000000" w:rsidRPr="00000000">
          <w:rPr/>
          <w:drawing>
            <wp:inline distB="19050" distT="19050" distL="19050" distR="19050">
              <wp:extent cx="2667000" cy="152400"/>
              <wp:effectExtent b="0" l="0" r="0" t="0"/>
              <wp:docPr id="18"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26670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4">
      <w:pPr>
        <w:spacing w:after="240" w:lineRule="auto"/>
        <w:rPr>
          <w:b w:val="1"/>
          <w:bCs w:val="1"/>
        </w:rPr>
      </w:pPr>
      <w:r w:rsidDel="00000000" w:rsidR="00000000" w:rsidRPr="00000000">
        <w:rPr>
          <w:b w:val="1"/>
          <w:bCs w:val="1"/>
          <w:rtl w:val="0"/>
        </w:rPr>
        <w:t xml:space="preserve">Step 4: Total Required Torque</w:t>
      </w:r>
    </w:p>
    <w:p w:rsidR="00000000" w:rsidDel="00000000" w:rsidP="00000000" w:rsidRDefault="00000000" w:rsidRPr="00000000" w14:paraId="000000A5">
      <w:pPr>
        <w:spacing w:after="240" w:lineRule="auto"/>
        <w:rPr/>
      </w:pPr>
      <w:hyperlink r:id="rId46">
        <w:r w:rsidDel="00000000" w:rsidR="00000000" w:rsidRPr="00000000">
          <w:rPr>
            <w:b w:val="1"/>
            <w:bCs w:val="1"/>
          </w:rPr>
          <w:drawing>
            <wp:inline distB="19050" distT="19050" distL="19050" distR="19050">
              <wp:extent cx="1600200" cy="127000"/>
              <wp:effectExtent b="0" l="0" r="0" t="0"/>
              <wp:docPr id="8"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16002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6">
      <w:pPr>
        <w:spacing w:after="240" w:lineRule="auto"/>
        <w:rPr/>
      </w:pPr>
      <w:hyperlink r:id="rId48">
        <w:r w:rsidDel="00000000" w:rsidR="00000000" w:rsidRPr="00000000">
          <w:rPr/>
          <w:drawing>
            <wp:inline distB="19050" distT="19050" distL="19050" distR="19050">
              <wp:extent cx="2197100" cy="127000"/>
              <wp:effectExtent b="0" l="0" r="0" t="0"/>
              <wp:docPr id="5"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21971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7">
      <w:pPr>
        <w:spacing w:after="240" w:lineRule="auto"/>
        <w:rPr/>
      </w:pPr>
      <w:r w:rsidDel="00000000" w:rsidR="00000000" w:rsidRPr="00000000">
        <w:rPr>
          <w:b w:val="1"/>
          <w:bCs w:val="1"/>
          <w:rtl w:val="0"/>
        </w:rPr>
        <w:t xml:space="preserve">Conversion to kg-cm:</w:t>
      </w:r>
      <w:r w:rsidDel="00000000" w:rsidR="00000000" w:rsidRPr="00000000">
        <w:rPr>
          <w:rFonts w:ascii="Arial Unicode MS" w:cs="Arial Unicode MS" w:eastAsia="Arial Unicode MS" w:hAnsi="Arial Unicode MS"/>
          <w:rtl w:val="0"/>
        </w:rPr>
        <w:t xml:space="preserve"> 1.57 N-m ≈ </w:t>
      </w:r>
      <w:r w:rsidDel="00000000" w:rsidR="00000000" w:rsidRPr="00000000">
        <w:rPr>
          <w:b w:val="1"/>
          <w:bCs w:val="1"/>
          <w:rtl w:val="0"/>
        </w:rPr>
        <w:t xml:space="preserve">16.0 kg-cm</w:t>
      </w:r>
      <w:r w:rsidDel="00000000" w:rsidR="00000000" w:rsidRPr="00000000">
        <w:rPr>
          <w:rtl w:val="0"/>
        </w:rPr>
      </w:r>
    </w:p>
    <w:p w:rsidR="00000000" w:rsidDel="00000000" w:rsidP="00000000" w:rsidRDefault="00000000" w:rsidRPr="00000000" w14:paraId="000000A8">
      <w:pPr>
        <w:spacing w:after="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A9">
      <w:pPr>
        <w:spacing w:after="240" w:lineRule="auto"/>
        <w:rPr/>
      </w:pPr>
      <w:r w:rsidDel="00000000" w:rsidR="00000000" w:rsidRPr="00000000">
        <w:rPr>
          <w:rtl w:val="0"/>
        </w:rPr>
        <w:t xml:space="preserve">We require a motor with at least </w:t>
      </w:r>
      <w:r w:rsidDel="00000000" w:rsidR="00000000" w:rsidRPr="00000000">
        <w:rPr>
          <w:b w:val="1"/>
          <w:bCs w:val="1"/>
          <w:rtl w:val="0"/>
        </w:rPr>
        <w:t xml:space="preserve">16.0 kg-cm</w:t>
      </w:r>
      <w:r w:rsidDel="00000000" w:rsidR="00000000" w:rsidRPr="00000000">
        <w:rPr>
          <w:rtl w:val="0"/>
        </w:rPr>
        <w:t xml:space="preserve"> of continuous torque.</w:t>
      </w:r>
    </w:p>
    <w:p w:rsidR="00000000" w:rsidDel="00000000" w:rsidP="00000000" w:rsidRDefault="00000000" w:rsidRPr="00000000" w14:paraId="000000AA">
      <w:pPr>
        <w:spacing w:after="240" w:lineRule="auto"/>
        <w:rPr/>
      </w:pPr>
      <w:r w:rsidDel="00000000" w:rsidR="00000000" w:rsidRPr="00000000">
        <w:rPr>
          <w:b w:val="1"/>
          <w:bCs w:val="1"/>
          <w:rtl w:val="0"/>
        </w:rPr>
        <w:t xml:space="preserve">Motor Selection:</w:t>
      </w:r>
      <w:r w:rsidDel="00000000" w:rsidR="00000000" w:rsidRPr="00000000">
        <w:rPr>
          <w:rtl w:val="0"/>
        </w:rPr>
        <w:t xml:space="preserve"> We have selected the</w:t>
      </w:r>
      <w:hyperlink r:id="rId50">
        <w:r w:rsidDel="00000000" w:rsidR="00000000" w:rsidRPr="00000000">
          <w:rPr>
            <w:rtl w:val="0"/>
          </w:rPr>
          <w:t xml:space="preserve"> </w:t>
        </w:r>
      </w:hyperlink>
      <w:hyperlink r:id="rId51">
        <w:r w:rsidDel="00000000" w:rsidR="00000000" w:rsidRPr="00000000">
          <w:rPr>
            <w:b w:val="1"/>
            <w:bCs w:val="1"/>
            <w:color w:val="1155cc"/>
            <w:u w:val="single"/>
            <w:rtl w:val="0"/>
          </w:rPr>
          <w:t xml:space="preserve">Jersvimc JGY-370 12V DC Worm Gear Motor</w:t>
        </w:r>
      </w:hyperlink>
      <w:r w:rsidDel="00000000" w:rsidR="00000000" w:rsidRPr="00000000">
        <w:rPr>
          <w:rtl w:val="0"/>
        </w:rPr>
        <w:t xml:space="preserve"> (6 or 10 RPM version).</w:t>
      </w:r>
    </w:p>
    <w:p w:rsidR="00000000" w:rsidDel="00000000" w:rsidP="00000000" w:rsidRDefault="00000000" w:rsidRPr="00000000" w14:paraId="000000AB">
      <w:pPr>
        <w:spacing w:after="240" w:lineRule="auto"/>
        <w:rPr/>
      </w:pPr>
      <w:r w:rsidDel="00000000" w:rsidR="00000000" w:rsidRPr="00000000">
        <w:rPr>
          <w:b w:val="1"/>
          <w:bCs w:val="1"/>
          <w:rtl w:val="0"/>
        </w:rPr>
        <w:t xml:space="preserve">Reasoning:</w:t>
      </w:r>
      <w:r w:rsidDel="00000000" w:rsidR="00000000" w:rsidRPr="00000000">
        <w:rPr>
          <w:rtl w:val="0"/>
        </w:rPr>
        <w:t xml:space="preserve"> This motor features a self-locking worm drive that prevents back-driving under the tower's 40kg load. While rated for 10 RPM, we will utilize Pulse Width Modulation (PWM) via the Arduino motor driver to reduce the speed to the target 2 RPM, increasing torque margins and smoothness.</w:t>
      </w:r>
    </w:p>
    <w:p w:rsidR="00000000" w:rsidDel="00000000" w:rsidP="00000000" w:rsidRDefault="00000000" w:rsidRPr="00000000" w14:paraId="000000AC">
      <w:pPr>
        <w:spacing w:after="240" w:lineRule="auto"/>
        <w:rPr/>
      </w:pPr>
      <w:r w:rsidDel="00000000" w:rsidR="00000000" w:rsidRPr="00000000">
        <w:rPr>
          <w:rtl w:val="0"/>
        </w:rPr>
      </w:r>
    </w:p>
    <w:p w:rsidR="00000000" w:rsidDel="00000000" w:rsidP="00000000" w:rsidRDefault="00000000" w:rsidRPr="00000000" w14:paraId="000000AD">
      <w:pPr>
        <w:spacing w:after="240" w:lineRule="auto"/>
        <w:rPr>
          <w:b w:val="1"/>
          <w:bCs w:val="1"/>
        </w:rPr>
      </w:pPr>
      <w:r w:rsidDel="00000000" w:rsidR="00000000" w:rsidRPr="00000000">
        <w:rPr>
          <w:b w:val="1"/>
          <w:bCs w:val="1"/>
          <w:rtl w:val="0"/>
        </w:rPr>
        <w:t xml:space="preserve">2.4 Validation Plan</w:t>
      </w:r>
    </w:p>
    <w:p w:rsidR="00000000" w:rsidDel="00000000" w:rsidP="00000000" w:rsidRDefault="00000000" w:rsidRPr="00000000" w14:paraId="000000AE">
      <w:pPr>
        <w:numPr>
          <w:ilvl w:val="0"/>
          <w:numId w:val="19"/>
        </w:numPr>
        <w:spacing w:after="0" w:afterAutospacing="0" w:lineRule="auto"/>
        <w:ind w:left="720" w:hanging="360"/>
      </w:pPr>
      <w:r w:rsidDel="00000000" w:rsidR="00000000" w:rsidRPr="00000000">
        <w:rPr>
          <w:b w:val="1"/>
          <w:bCs w:val="1"/>
          <w:rtl w:val="0"/>
        </w:rPr>
        <w:t xml:space="preserve">Stall Test:</w:t>
      </w:r>
      <w:r w:rsidDel="00000000" w:rsidR="00000000" w:rsidRPr="00000000">
        <w:rPr>
          <w:rtl w:val="0"/>
        </w:rPr>
        <w:t xml:space="preserve"> Secure the tower base and power the motor to ensure the gearbox does not slip or stall under a simulated 40kg load (using gym weights).</w:t>
      </w:r>
    </w:p>
    <w:p w:rsidR="00000000" w:rsidDel="00000000" w:rsidP="00000000" w:rsidRDefault="00000000" w:rsidRPr="00000000" w14:paraId="000000AF">
      <w:pPr>
        <w:numPr>
          <w:ilvl w:val="0"/>
          <w:numId w:val="19"/>
        </w:numPr>
        <w:spacing w:after="0" w:afterAutospacing="0" w:lineRule="auto"/>
        <w:ind w:left="720" w:hanging="360"/>
      </w:pPr>
      <w:r w:rsidDel="00000000" w:rsidR="00000000" w:rsidRPr="00000000">
        <w:rPr>
          <w:b w:val="1"/>
          <w:bCs w:val="1"/>
          <w:rtl w:val="0"/>
        </w:rPr>
        <w:t xml:space="preserve">RPM Stability Check:</w:t>
      </w:r>
      <w:r w:rsidDel="00000000" w:rsidR="00000000" w:rsidRPr="00000000">
        <w:rPr>
          <w:rtl w:val="0"/>
        </w:rPr>
        <w:t xml:space="preserve"> Mark the tower and time 10 full rotations. The variation per rotation should be less than +/- 5%.</w:t>
      </w:r>
    </w:p>
    <w:p w:rsidR="00000000" w:rsidDel="00000000" w:rsidP="00000000" w:rsidRDefault="00000000" w:rsidRPr="00000000" w14:paraId="000000B0">
      <w:pPr>
        <w:numPr>
          <w:ilvl w:val="0"/>
          <w:numId w:val="19"/>
        </w:numPr>
        <w:spacing w:after="240" w:lineRule="auto"/>
        <w:ind w:left="720" w:hanging="360"/>
      </w:pPr>
      <w:r w:rsidDel="00000000" w:rsidR="00000000" w:rsidRPr="00000000">
        <w:rPr>
          <w:b w:val="1"/>
          <w:bCs w:val="1"/>
          <w:rtl w:val="0"/>
        </w:rPr>
        <w:t xml:space="preserve">Jerk Analysis:</w:t>
      </w:r>
      <w:r w:rsidDel="00000000" w:rsidR="00000000" w:rsidRPr="00000000">
        <w:rPr>
          <w:rtl w:val="0"/>
        </w:rPr>
        <w:t xml:space="preserve"> Visually inspect the start/stop sequence. The tower must not sway &gt;2 degrees during acceleration to prevent water spillage.</w:t>
      </w:r>
      <w:r w:rsidDel="00000000" w:rsidR="00000000" w:rsidRPr="00000000">
        <w:rPr>
          <w:rtl w:val="0"/>
        </w:rPr>
      </w:r>
    </w:p>
    <w:p w:rsidR="00000000" w:rsidDel="00000000" w:rsidP="00000000" w:rsidRDefault="00000000" w:rsidRPr="00000000" w14:paraId="000000B1">
      <w:pPr>
        <w:pStyle w:val="Heading3"/>
        <w:keepNext w:val="0"/>
        <w:keepLines w:val="0"/>
        <w:spacing w:before="0" w:lineRule="auto"/>
        <w:rPr>
          <w:b w:val="1"/>
          <w:bCs w:val="1"/>
          <w:color w:val="000000"/>
          <w:sz w:val="26"/>
          <w:szCs w:val="26"/>
        </w:rPr>
      </w:pPr>
      <w:bookmarkStart w:colFirst="0" w:colLast="0" w:name="_9dsilj9sus7" w:id="20"/>
      <w:bookmarkEnd w:id="20"/>
      <w:r w:rsidDel="00000000" w:rsidR="00000000" w:rsidRPr="00000000">
        <w:rPr>
          <w:b w:val="1"/>
          <w:bCs w:val="1"/>
          <w:color w:val="000000"/>
          <w:sz w:val="26"/>
          <w:szCs w:val="26"/>
          <w:rtl w:val="0"/>
        </w:rPr>
        <w:t xml:space="preserve">3. Misting System Design &amp; Selection</w:t>
      </w:r>
    </w:p>
    <w:p w:rsidR="00000000" w:rsidDel="00000000" w:rsidP="00000000" w:rsidRDefault="00000000" w:rsidRPr="00000000" w14:paraId="000000B2">
      <w:pPr>
        <w:spacing w:after="240" w:lineRule="auto"/>
        <w:rPr/>
      </w:pPr>
      <w:r w:rsidDel="00000000" w:rsidR="00000000" w:rsidRPr="00000000">
        <w:rPr>
          <w:rtl w:val="0"/>
        </w:rPr>
        <w:t xml:space="preserve">This section details the selection of the atomization method used to deliver nutrient solution to the plant roots. The unique constraint of the </w:t>
      </w:r>
      <w:r w:rsidDel="00000000" w:rsidR="00000000" w:rsidRPr="00000000">
        <w:rPr>
          <w:b w:val="1"/>
          <w:bCs w:val="1"/>
          <w:rtl w:val="0"/>
        </w:rPr>
        <w:t xml:space="preserve">HELIX</w:t>
      </w:r>
      <w:r w:rsidDel="00000000" w:rsidR="00000000" w:rsidRPr="00000000">
        <w:rPr>
          <w:rtl w:val="0"/>
        </w:rPr>
        <w:t xml:space="preserve"> project (a rotating tower) heavily influenced this selection.</w:t>
      </w:r>
    </w:p>
    <w:p w:rsidR="00000000" w:rsidDel="00000000" w:rsidP="00000000" w:rsidRDefault="00000000" w:rsidRPr="00000000" w14:paraId="000000B3">
      <w:pPr>
        <w:spacing w:after="240" w:lineRule="auto"/>
        <w:rPr>
          <w:b w:val="1"/>
          <w:bCs w:val="1"/>
        </w:rPr>
      </w:pPr>
      <w:r w:rsidDel="00000000" w:rsidR="00000000" w:rsidRPr="00000000">
        <w:rPr>
          <w:b w:val="1"/>
          <w:bCs w:val="1"/>
          <w:rtl w:val="0"/>
        </w:rPr>
        <w:t xml:space="preserve">3.1 Decision Matrix: Atomization Method</w:t>
      </w:r>
    </w:p>
    <w:p w:rsidR="00000000" w:rsidDel="00000000" w:rsidP="00000000" w:rsidRDefault="00000000" w:rsidRPr="00000000" w14:paraId="000000B4">
      <w:pPr>
        <w:spacing w:after="240" w:lineRule="auto"/>
        <w:rPr/>
      </w:pPr>
      <w:r w:rsidDel="00000000" w:rsidR="00000000" w:rsidRPr="00000000">
        <w:rPr>
          <w:rtl w:val="0"/>
        </w:rPr>
        <w:t xml:space="preserve">We evaluated options based on </w:t>
      </w:r>
      <w:r w:rsidDel="00000000" w:rsidR="00000000" w:rsidRPr="00000000">
        <w:rPr>
          <w:b w:val="1"/>
          <w:bCs w:val="1"/>
          <w:rtl w:val="0"/>
        </w:rPr>
        <w:t xml:space="preserve">Droplet Size</w:t>
      </w:r>
      <w:r w:rsidDel="00000000" w:rsidR="00000000" w:rsidRPr="00000000">
        <w:rPr>
          <w:rtl w:val="0"/>
        </w:rPr>
        <w:t xml:space="preserve"> (absorption efficiency), </w:t>
      </w:r>
      <w:r w:rsidDel="00000000" w:rsidR="00000000" w:rsidRPr="00000000">
        <w:rPr>
          <w:b w:val="1"/>
          <w:bCs w:val="1"/>
          <w:rtl w:val="0"/>
        </w:rPr>
        <w:t xml:space="preserve">Plumbing Complexity</w:t>
      </w:r>
      <w:r w:rsidDel="00000000" w:rsidR="00000000" w:rsidRPr="00000000">
        <w:rPr>
          <w:rtl w:val="0"/>
        </w:rPr>
        <w:t xml:space="preserve"> (feasibility with rotation), </w:t>
      </w:r>
      <w:r w:rsidDel="00000000" w:rsidR="00000000" w:rsidRPr="00000000">
        <w:rPr>
          <w:b w:val="1"/>
          <w:bCs w:val="1"/>
          <w:rtl w:val="0"/>
        </w:rPr>
        <w:t xml:space="preserve">Noise</w:t>
      </w:r>
      <w:r w:rsidDel="00000000" w:rsidR="00000000" w:rsidRPr="00000000">
        <w:rPr>
          <w:rtl w:val="0"/>
        </w:rPr>
        <w:t xml:space="preserve">, and </w:t>
      </w:r>
      <w:r w:rsidDel="00000000" w:rsidR="00000000" w:rsidRPr="00000000">
        <w:rPr>
          <w:b w:val="1"/>
          <w:bCs w:val="1"/>
          <w:rtl w:val="0"/>
        </w:rPr>
        <w:t xml:space="preserve">Clogging Risk</w:t>
      </w:r>
      <w:r w:rsidDel="00000000" w:rsidR="00000000" w:rsidRPr="00000000">
        <w:rPr>
          <w:rtl w:val="0"/>
        </w:rPr>
        <w:t xml:space="preserve">.</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380"/>
        <w:gridCol w:w="2085"/>
        <w:gridCol w:w="1065"/>
        <w:gridCol w:w="1365"/>
        <w:gridCol w:w="1260"/>
        <w:tblGridChange w:id="0">
          <w:tblGrid>
            <w:gridCol w:w="1620"/>
            <w:gridCol w:w="1380"/>
            <w:gridCol w:w="2085"/>
            <w:gridCol w:w="1065"/>
            <w:gridCol w:w="1365"/>
            <w:gridCol w:w="126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B5">
            <w:pPr>
              <w:spacing w:after="480" w:lineRule="auto"/>
              <w:rPr>
                <w:color w:val="1f1f1f"/>
              </w:rPr>
            </w:pPr>
            <w:r w:rsidDel="00000000" w:rsidR="00000000" w:rsidRPr="00000000">
              <w:rPr>
                <w:b w:val="1"/>
                <w:bCs w:val="1"/>
                <w:color w:val="1f1f1f"/>
                <w:rtl w:val="0"/>
              </w:rPr>
              <w:t xml:space="preserve">Method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B6">
            <w:pPr>
              <w:spacing w:after="480" w:lineRule="auto"/>
              <w:rPr>
                <w:color w:val="1f1f1f"/>
              </w:rPr>
            </w:pPr>
            <w:r w:rsidDel="00000000" w:rsidR="00000000" w:rsidRPr="00000000">
              <w:rPr>
                <w:b w:val="1"/>
                <w:bCs w:val="1"/>
                <w:color w:val="1f1f1f"/>
                <w:rtl w:val="0"/>
              </w:rPr>
              <w:t xml:space="preserve">Droplet Size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B7">
            <w:pPr>
              <w:spacing w:after="480" w:lineRule="auto"/>
              <w:rPr>
                <w:color w:val="1f1f1f"/>
              </w:rPr>
            </w:pPr>
            <w:r w:rsidDel="00000000" w:rsidR="00000000" w:rsidRPr="00000000">
              <w:rPr>
                <w:b w:val="1"/>
                <w:bCs w:val="1"/>
                <w:color w:val="1f1f1f"/>
                <w:rtl w:val="0"/>
              </w:rPr>
              <w:t xml:space="preserve">Plumbing Complexity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B8">
            <w:pPr>
              <w:spacing w:after="480" w:lineRule="auto"/>
              <w:rPr>
                <w:color w:val="1f1f1f"/>
              </w:rPr>
            </w:pPr>
            <w:r w:rsidDel="00000000" w:rsidR="00000000" w:rsidRPr="00000000">
              <w:rPr>
                <w:b w:val="1"/>
                <w:bCs w:val="1"/>
                <w:color w:val="1f1f1f"/>
                <w:rtl w:val="0"/>
              </w:rPr>
              <w:t xml:space="preserve">Noise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B9">
            <w:pPr>
              <w:spacing w:after="480" w:lineRule="auto"/>
              <w:rPr>
                <w:color w:val="1f1f1f"/>
              </w:rPr>
            </w:pPr>
            <w:r w:rsidDel="00000000" w:rsidR="00000000" w:rsidRPr="00000000">
              <w:rPr>
                <w:b w:val="1"/>
                <w:bCs w:val="1"/>
                <w:color w:val="1f1f1f"/>
                <w:rtl w:val="0"/>
              </w:rPr>
              <w:t xml:space="preserve">Clogging Risk</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0BA">
            <w:pPr>
              <w:spacing w:after="480" w:lineRule="auto"/>
              <w:rPr>
                <w:color w:val="1f1f1f"/>
              </w:rPr>
            </w:pPr>
            <w:r w:rsidDel="00000000" w:rsidR="00000000" w:rsidRPr="00000000">
              <w:rPr>
                <w:b w:val="1"/>
                <w:bCs w:val="1"/>
                <w:color w:val="1f1f1f"/>
                <w:rtl w:val="0"/>
              </w:rPr>
              <w:t xml:space="preserve">Score (1-5)</w:t>
            </w:r>
            <w:r w:rsidDel="00000000" w:rsidR="00000000" w:rsidRPr="00000000">
              <w:rPr>
                <w:rtl w:val="0"/>
              </w:rPr>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B">
            <w:pPr>
              <w:spacing w:after="480" w:lineRule="auto"/>
              <w:rPr>
                <w:color w:val="1f1f1f"/>
              </w:rPr>
            </w:pPr>
            <w:r w:rsidDel="00000000" w:rsidR="00000000" w:rsidRPr="00000000">
              <w:rPr>
                <w:b w:val="1"/>
                <w:bCs w:val="1"/>
                <w:color w:val="1f1f1f"/>
                <w:rtl w:val="0"/>
              </w:rPr>
              <w:t xml:space="preserve">Low Pressure Spray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color w:val="1f1f1f"/>
                <w:rtl w:val="0"/>
              </w:rPr>
              <w:t xml:space="preserve">&gt;100 microns (Too wet)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D">
            <w:pPr>
              <w:spacing w:after="480" w:lineRule="auto"/>
              <w:rPr>
                <w:color w:val="1f1f1f"/>
              </w:rPr>
            </w:pPr>
            <w:r w:rsidDel="00000000" w:rsidR="00000000" w:rsidRPr="00000000">
              <w:rPr>
                <w:color w:val="1f1f1f"/>
                <w:rtl w:val="0"/>
              </w:rPr>
              <w:t xml:space="preserve">High (Requires rotary union)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E">
            <w:pPr>
              <w:spacing w:after="480" w:lineRule="auto"/>
              <w:rPr>
                <w:color w:val="1f1f1f"/>
              </w:rPr>
            </w:pPr>
            <w:r w:rsidDel="00000000" w:rsidR="00000000" w:rsidRPr="00000000">
              <w:rPr>
                <w:color w:val="1f1f1f"/>
                <w:rtl w:val="0"/>
              </w:rPr>
              <w:t xml:space="preserve">Medium</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BF">
            <w:pPr>
              <w:spacing w:after="480" w:lineRule="auto"/>
              <w:rPr>
                <w:color w:val="1f1f1f"/>
              </w:rPr>
            </w:pPr>
            <w:r w:rsidDel="00000000" w:rsidR="00000000" w:rsidRPr="00000000">
              <w:rPr>
                <w:color w:val="1f1f1f"/>
                <w:rtl w:val="0"/>
              </w:rPr>
              <w:t xml:space="preserve">Low</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C0">
            <w:pPr>
              <w:spacing w:after="480" w:lineRule="auto"/>
              <w:rPr>
                <w:color w:val="1f1f1f"/>
              </w:rPr>
            </w:pPr>
            <w:r w:rsidDel="00000000" w:rsidR="00000000" w:rsidRPr="00000000">
              <w:rPr>
                <w:color w:val="1f1f1f"/>
                <w:rtl w:val="0"/>
              </w:rPr>
              <w:t xml:space="preserve">2/5</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1">
            <w:pPr>
              <w:spacing w:after="480" w:lineRule="auto"/>
              <w:rPr>
                <w:color w:val="1f1f1f"/>
              </w:rPr>
            </w:pPr>
            <w:r w:rsidDel="00000000" w:rsidR="00000000" w:rsidRPr="00000000">
              <w:rPr>
                <w:b w:val="1"/>
                <w:bCs w:val="1"/>
                <w:color w:val="1f1f1f"/>
                <w:rtl w:val="0"/>
              </w:rPr>
              <w:t xml:space="preserve">High Pressure (HPA)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2">
            <w:pPr>
              <w:spacing w:after="480" w:lineRule="auto"/>
              <w:rPr>
                <w:color w:val="1f1f1f"/>
              </w:rPr>
            </w:pPr>
            <w:r w:rsidDel="00000000" w:rsidR="00000000" w:rsidRPr="00000000">
              <w:rPr>
                <w:color w:val="1f1f1f"/>
                <w:rtl w:val="0"/>
              </w:rPr>
              <w:t xml:space="preserve">50 microns (Ideal)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3">
            <w:pPr>
              <w:spacing w:after="480" w:lineRule="auto"/>
              <w:rPr>
                <w:color w:val="1f1f1f"/>
              </w:rPr>
            </w:pPr>
            <w:r w:rsidDel="00000000" w:rsidR="00000000" w:rsidRPr="00000000">
              <w:rPr>
                <w:color w:val="1f1f1f"/>
                <w:rtl w:val="0"/>
              </w:rPr>
              <w:t xml:space="preserve">Very High (Requires HP rotary union)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color w:val="1f1f1f"/>
                <w:rtl w:val="0"/>
              </w:rPr>
              <w:t xml:space="preserve">High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5">
            <w:pPr>
              <w:spacing w:after="480" w:lineRule="auto"/>
              <w:rPr>
                <w:color w:val="1f1f1f"/>
              </w:rPr>
            </w:pPr>
            <w:r w:rsidDel="00000000" w:rsidR="00000000" w:rsidRPr="00000000">
              <w:rPr>
                <w:color w:val="1f1f1f"/>
                <w:rtl w:val="0"/>
              </w:rPr>
              <w:t xml:space="preserve">High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C6">
            <w:pPr>
              <w:spacing w:after="480" w:lineRule="auto"/>
              <w:rPr>
                <w:color w:val="1f1f1f"/>
              </w:rPr>
            </w:pPr>
            <w:r w:rsidDel="00000000" w:rsidR="00000000" w:rsidRPr="00000000">
              <w:rPr>
                <w:color w:val="1f1f1f"/>
                <w:rtl w:val="0"/>
              </w:rPr>
              <w:t xml:space="preserve">3/5</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7">
            <w:pPr>
              <w:spacing w:after="480" w:lineRule="auto"/>
              <w:rPr>
                <w:color w:val="1f1f1f"/>
              </w:rPr>
            </w:pPr>
            <w:r w:rsidDel="00000000" w:rsidR="00000000" w:rsidRPr="00000000">
              <w:rPr>
                <w:b w:val="1"/>
                <w:bCs w:val="1"/>
                <w:color w:val="1f1f1f"/>
                <w:rtl w:val="0"/>
              </w:rPr>
              <w:t xml:space="preserve">Ultrasonic Fogger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8">
            <w:pPr>
              <w:spacing w:after="480" w:lineRule="auto"/>
              <w:rPr>
                <w:color w:val="1f1f1f"/>
              </w:rPr>
            </w:pPr>
            <w:r w:rsidDel="00000000" w:rsidR="00000000" w:rsidRPr="00000000">
              <w:rPr>
                <w:color w:val="1f1f1f"/>
                <w:rtl w:val="0"/>
              </w:rPr>
              <w:t xml:space="preserve">5-10 microns (Dry Fog)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9">
            <w:pPr>
              <w:spacing w:after="480" w:lineRule="auto"/>
              <w:rPr>
                <w:color w:val="1f1f1f"/>
              </w:rPr>
            </w:pPr>
            <w:r w:rsidDel="00000000" w:rsidR="00000000" w:rsidRPr="00000000">
              <w:rPr>
                <w:b w:val="1"/>
                <w:bCs w:val="1"/>
                <w:color w:val="1f1f1f"/>
                <w:rtl w:val="0"/>
              </w:rPr>
              <w:t xml:space="preserve">Low (Static installation)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A">
            <w:pPr>
              <w:spacing w:after="480" w:lineRule="auto"/>
              <w:rPr>
                <w:color w:val="1f1f1f"/>
              </w:rPr>
            </w:pPr>
            <w:r w:rsidDel="00000000" w:rsidR="00000000" w:rsidRPr="00000000">
              <w:rPr>
                <w:b w:val="1"/>
                <w:bCs w:val="1"/>
                <w:color w:val="1f1f1f"/>
                <w:rtl w:val="0"/>
              </w:rPr>
              <w:t xml:space="preserve">Silent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CB">
            <w:pPr>
              <w:spacing w:after="480" w:lineRule="auto"/>
              <w:rPr>
                <w:color w:val="1f1f1f"/>
              </w:rPr>
            </w:pPr>
            <w:r w:rsidDel="00000000" w:rsidR="00000000" w:rsidRPr="00000000">
              <w:rPr>
                <w:color w:val="1f1f1f"/>
                <w:rtl w:val="0"/>
              </w:rPr>
              <w:t xml:space="preserve">Low</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CC">
            <w:pPr>
              <w:spacing w:after="480" w:lineRule="auto"/>
              <w:rPr>
                <w:color w:val="1f1f1f"/>
              </w:rPr>
            </w:pPr>
            <w:r w:rsidDel="00000000" w:rsidR="00000000" w:rsidRPr="00000000">
              <w:rPr>
                <w:b w:val="1"/>
                <w:bCs w:val="1"/>
                <w:color w:val="1f1f1f"/>
                <w:rtl w:val="0"/>
              </w:rPr>
              <w:t xml:space="preserve">5/5 (Selected)</w:t>
            </w:r>
            <w:r w:rsidDel="00000000" w:rsidR="00000000" w:rsidRPr="00000000">
              <w:rPr>
                <w:rtl w:val="0"/>
              </w:rPr>
            </w:r>
          </w:p>
        </w:tc>
      </w:tr>
    </w:tbl>
    <w:p w:rsidR="00000000" w:rsidDel="00000000" w:rsidP="00000000" w:rsidRDefault="00000000" w:rsidRPr="00000000" w14:paraId="000000CD">
      <w:pPr>
        <w:spacing w:after="240" w:lineRule="auto"/>
        <w:rPr/>
      </w:pPr>
      <w:r w:rsidDel="00000000" w:rsidR="00000000" w:rsidRPr="00000000">
        <w:rPr>
          <w:rtl w:val="0"/>
        </w:rPr>
      </w:r>
    </w:p>
    <w:p w:rsidR="00000000" w:rsidDel="00000000" w:rsidP="00000000" w:rsidRDefault="00000000" w:rsidRPr="00000000" w14:paraId="000000CE">
      <w:pPr>
        <w:spacing w:after="240" w:lineRule="auto"/>
        <w:rPr>
          <w:b w:val="1"/>
          <w:bCs w:val="1"/>
        </w:rPr>
      </w:pPr>
      <w:r w:rsidDel="00000000" w:rsidR="00000000" w:rsidRPr="00000000">
        <w:rPr>
          <w:b w:val="1"/>
          <w:bCs w:val="1"/>
          <w:rtl w:val="0"/>
        </w:rPr>
        <w:t xml:space="preserve">3.2 Justification</w:t>
      </w:r>
    </w:p>
    <w:p w:rsidR="00000000" w:rsidDel="00000000" w:rsidP="00000000" w:rsidRDefault="00000000" w:rsidRPr="00000000" w14:paraId="000000CF">
      <w:pPr>
        <w:numPr>
          <w:ilvl w:val="0"/>
          <w:numId w:val="1"/>
        </w:numPr>
        <w:spacing w:after="0" w:afterAutospacing="0" w:lineRule="auto"/>
        <w:ind w:left="720" w:hanging="360"/>
      </w:pPr>
      <w:r w:rsidDel="00000000" w:rsidR="00000000" w:rsidRPr="00000000">
        <w:rPr>
          <w:b w:val="1"/>
          <w:bCs w:val="1"/>
          <w:rtl w:val="0"/>
        </w:rPr>
        <w:t xml:space="preserve">4-Head Ultrasonic Mist Maker:</w:t>
      </w:r>
      <w:r w:rsidDel="00000000" w:rsidR="00000000" w:rsidRPr="00000000">
        <w:rPr>
          <w:rtl w:val="0"/>
        </w:rPr>
        <w:t xml:space="preserve"> Selected primarily due to the </w:t>
      </w:r>
      <w:r w:rsidDel="00000000" w:rsidR="00000000" w:rsidRPr="00000000">
        <w:rPr>
          <w:b w:val="1"/>
          <w:bCs w:val="1"/>
          <w:rtl w:val="0"/>
        </w:rPr>
        <w:t xml:space="preserve">Rotation Constraint</w:t>
      </w:r>
      <w:r w:rsidDel="00000000" w:rsidR="00000000" w:rsidRPr="00000000">
        <w:rPr>
          <w:rtl w:val="0"/>
        </w:rPr>
        <w:t xml:space="preserve">.</w:t>
      </w:r>
    </w:p>
    <w:p w:rsidR="00000000" w:rsidDel="00000000" w:rsidP="00000000" w:rsidRDefault="00000000" w:rsidRPr="00000000" w14:paraId="000000D0">
      <w:pPr>
        <w:numPr>
          <w:ilvl w:val="1"/>
          <w:numId w:val="1"/>
        </w:numPr>
        <w:spacing w:after="0" w:afterAutospacing="0" w:lineRule="auto"/>
        <w:ind w:left="1440" w:hanging="360"/>
      </w:pPr>
      <w:r w:rsidDel="00000000" w:rsidR="00000000" w:rsidRPr="00000000">
        <w:rPr>
          <w:i w:val="1"/>
          <w:iCs w:val="1"/>
          <w:rtl w:val="0"/>
        </w:rPr>
        <w:t xml:space="preserve">The Problem:</w:t>
      </w:r>
      <w:r w:rsidDel="00000000" w:rsidR="00000000" w:rsidRPr="00000000">
        <w:rPr>
          <w:rtl w:val="0"/>
        </w:rPr>
        <w:t xml:space="preserve"> In a rotating tower, pumping water to nozzles mounted on the moving column requires a "Rotary Union" (a mechanical seal that allows fluid transfer while spinning). These are expensive, prone to leaking, and add significant friction.</w:t>
      </w:r>
    </w:p>
    <w:p w:rsidR="00000000" w:rsidDel="00000000" w:rsidP="00000000" w:rsidRDefault="00000000" w:rsidRPr="00000000" w14:paraId="000000D1">
      <w:pPr>
        <w:numPr>
          <w:ilvl w:val="1"/>
          <w:numId w:val="1"/>
        </w:numPr>
        <w:spacing w:after="0" w:afterAutospacing="0" w:lineRule="auto"/>
        <w:ind w:left="1440" w:hanging="360"/>
      </w:pPr>
      <w:r w:rsidDel="00000000" w:rsidR="00000000" w:rsidRPr="00000000">
        <w:rPr>
          <w:i w:val="1"/>
          <w:iCs w:val="1"/>
          <w:rtl w:val="0"/>
        </w:rPr>
        <w:t xml:space="preserve">The Solution:</w:t>
      </w:r>
      <w:r w:rsidDel="00000000" w:rsidR="00000000" w:rsidRPr="00000000">
        <w:rPr>
          <w:rtl w:val="0"/>
        </w:rPr>
        <w:t xml:space="preserve"> An Ultrasonic Fogger sits </w:t>
      </w:r>
      <w:r w:rsidDel="00000000" w:rsidR="00000000" w:rsidRPr="00000000">
        <w:rPr>
          <w:b w:val="1"/>
          <w:bCs w:val="1"/>
          <w:rtl w:val="0"/>
        </w:rPr>
        <w:t xml:space="preserve">statically</w:t>
      </w:r>
      <w:r w:rsidDel="00000000" w:rsidR="00000000" w:rsidRPr="00000000">
        <w:rPr>
          <w:rtl w:val="0"/>
        </w:rPr>
        <w:t xml:space="preserve"> in the reservoir at the bottom. It turns the water into a fine mist (fog) which naturally rises (or is gently pushed by a fan) up through the hollow center of the rotating tower. The roots hang into this fog. This eliminates all moving plumbing parts.</w:t>
      </w:r>
    </w:p>
    <w:p w:rsidR="00000000" w:rsidDel="00000000" w:rsidP="00000000" w:rsidRDefault="00000000" w:rsidRPr="00000000" w14:paraId="000000D2">
      <w:pPr>
        <w:numPr>
          <w:ilvl w:val="0"/>
          <w:numId w:val="1"/>
        </w:numPr>
        <w:spacing w:after="240" w:lineRule="auto"/>
        <w:ind w:left="720" w:hanging="360"/>
      </w:pPr>
      <w:r w:rsidDel="00000000" w:rsidR="00000000" w:rsidRPr="00000000">
        <w:rPr>
          <w:b w:val="1"/>
          <w:bCs w:val="1"/>
          <w:rtl w:val="0"/>
        </w:rPr>
        <w:t xml:space="preserve">Droplet Physics:</w:t>
      </w:r>
      <w:r w:rsidDel="00000000" w:rsidR="00000000" w:rsidRPr="00000000">
        <w:rPr>
          <w:rtl w:val="0"/>
        </w:rPr>
        <w:t xml:space="preserve"> NASA research indicates that the ideal droplet range for root absorption is 5–50 microns. Ultrasonic foggers produce droplets in the 5–10 micron range ("dry fog"), which ensures maximum oxygenation and prevents root drowning, a common issue in low-pressure spray systems.</w:t>
      </w:r>
    </w:p>
    <w:p w:rsidR="00000000" w:rsidDel="00000000" w:rsidP="00000000" w:rsidRDefault="00000000" w:rsidRPr="00000000" w14:paraId="000000D3">
      <w:pPr>
        <w:spacing w:after="240" w:lineRule="auto"/>
        <w:rPr>
          <w:b w:val="1"/>
          <w:bCs w:val="1"/>
        </w:rPr>
      </w:pPr>
      <w:r w:rsidDel="00000000" w:rsidR="00000000" w:rsidRPr="00000000">
        <w:rPr>
          <w:b w:val="1"/>
          <w:bCs w:val="1"/>
          <w:rtl w:val="0"/>
        </w:rPr>
        <w:t xml:space="preserve">3.3 Computations: Mist Volume &amp; Fill Rate</w:t>
      </w:r>
    </w:p>
    <w:p w:rsidR="00000000" w:rsidDel="00000000" w:rsidP="00000000" w:rsidRDefault="00000000" w:rsidRPr="00000000" w14:paraId="000000D4">
      <w:pPr>
        <w:spacing w:after="240" w:lineRule="auto"/>
        <w:rPr/>
      </w:pPr>
      <w:r w:rsidDel="00000000" w:rsidR="00000000" w:rsidRPr="00000000">
        <w:rPr>
          <w:rtl w:val="0"/>
        </w:rPr>
        <w:t xml:space="preserve">We must verify that a 4-Head unit can generate enough fog to fill the tower volume and maintain 100% humidity.</w:t>
      </w:r>
    </w:p>
    <w:p w:rsidR="00000000" w:rsidDel="00000000" w:rsidP="00000000" w:rsidRDefault="00000000" w:rsidRPr="00000000" w14:paraId="000000D5">
      <w:pPr>
        <w:spacing w:after="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0D6">
      <w:pPr>
        <w:numPr>
          <w:ilvl w:val="0"/>
          <w:numId w:val="7"/>
        </w:numPr>
        <w:spacing w:after="0" w:afterAutospacing="0" w:before="240" w:lineRule="auto"/>
        <w:ind w:left="720" w:hanging="360"/>
      </w:pPr>
      <w:r w:rsidDel="00000000" w:rsidR="00000000" w:rsidRPr="00000000">
        <w:rPr>
          <w:b w:val="1"/>
          <w:bCs w:val="1"/>
          <w:rtl w:val="0"/>
        </w:rPr>
        <w:t xml:space="preserve">Tower Volume (V_tower):</w:t>
      </w:r>
      <w:r w:rsidDel="00000000" w:rsidR="00000000" w:rsidRPr="00000000">
        <w:rPr>
          <w:rtl w:val="0"/>
        </w:rPr>
        <w:t xml:space="preserve"> Modeled as a cylinder (radius r = 0.125 m, height h = 1.5 m).</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b w:val="1"/>
          <w:bCs w:val="1"/>
          <w:rtl w:val="0"/>
        </w:rPr>
        <w:t xml:space="preserve">Mist Generation Rate (R_mist):</w:t>
      </w:r>
      <w:r w:rsidDel="00000000" w:rsidR="00000000" w:rsidRPr="00000000">
        <w:rPr>
          <w:rtl w:val="0"/>
        </w:rPr>
        <w:t xml:space="preserve"> A standard 4-Head unit produces approx. 1,500 ml/hour of liquid consumption.</w:t>
      </w:r>
    </w:p>
    <w:p w:rsidR="00000000" w:rsidDel="00000000" w:rsidP="00000000" w:rsidRDefault="00000000" w:rsidRPr="00000000" w14:paraId="000000D8">
      <w:pPr>
        <w:numPr>
          <w:ilvl w:val="0"/>
          <w:numId w:val="7"/>
        </w:numPr>
        <w:spacing w:after="240" w:before="0" w:beforeAutospacing="0" w:lineRule="auto"/>
        <w:ind w:left="720" w:hanging="360"/>
      </w:pPr>
      <w:r w:rsidDel="00000000" w:rsidR="00000000" w:rsidRPr="00000000">
        <w:rPr>
          <w:b w:val="1"/>
          <w:bCs w:val="1"/>
          <w:rtl w:val="0"/>
        </w:rPr>
        <w:t xml:space="preserve">Mist Density Target:</w:t>
      </w:r>
      <w:r w:rsidDel="00000000" w:rsidR="00000000" w:rsidRPr="00000000">
        <w:rPr>
          <w:rtl w:val="0"/>
        </w:rPr>
        <w:t xml:space="preserve"> We need to fill the chamber with fog rapidly to maintain saturation.</w:t>
      </w:r>
      <w:r w:rsidDel="00000000" w:rsidR="00000000" w:rsidRPr="00000000">
        <w:rPr>
          <w:rtl w:val="0"/>
        </w:rPr>
      </w:r>
    </w:p>
    <w:p w:rsidR="00000000" w:rsidDel="00000000" w:rsidP="00000000" w:rsidRDefault="00000000" w:rsidRPr="00000000" w14:paraId="000000D9">
      <w:pPr>
        <w:spacing w:after="240" w:lineRule="auto"/>
        <w:rPr>
          <w:b w:val="1"/>
          <w:bCs w:val="1"/>
        </w:rPr>
      </w:pPr>
      <w:r w:rsidDel="00000000" w:rsidR="00000000" w:rsidRPr="00000000">
        <w:rPr>
          <w:b w:val="1"/>
          <w:bCs w:val="1"/>
          <w:rtl w:val="0"/>
        </w:rPr>
        <w:t xml:space="preserve">Step 1: Calculate Tower Internal Volume</w:t>
      </w:r>
    </w:p>
    <w:p w:rsidR="00000000" w:rsidDel="00000000" w:rsidP="00000000" w:rsidRDefault="00000000" w:rsidRPr="00000000" w14:paraId="000000DA">
      <w:pPr>
        <w:spacing w:after="240" w:lineRule="auto"/>
        <w:rPr/>
      </w:pPr>
      <w:hyperlink r:id="rId52">
        <w:r w:rsidDel="00000000" w:rsidR="00000000" w:rsidRPr="00000000">
          <w:rPr>
            <w:b w:val="1"/>
            <w:bCs w:val="1"/>
          </w:rPr>
          <w:drawing>
            <wp:inline distB="19050" distT="19050" distL="19050" distR="19050">
              <wp:extent cx="1104900" cy="152400"/>
              <wp:effectExtent b="0" l="0" r="0" t="0"/>
              <wp:docPr id="3"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1104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B">
      <w:pPr>
        <w:spacing w:after="240" w:lineRule="auto"/>
        <w:rPr/>
      </w:pPr>
      <w:hyperlink r:id="rId54">
        <w:r w:rsidDel="00000000" w:rsidR="00000000" w:rsidRPr="00000000">
          <w:rPr/>
          <w:drawing>
            <wp:inline distB="19050" distT="19050" distL="19050" distR="19050">
              <wp:extent cx="3162300" cy="165100"/>
              <wp:effectExtent b="0" l="0" r="0" t="0"/>
              <wp:docPr id="12"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3162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C">
      <w:pPr>
        <w:spacing w:after="240" w:lineRule="auto"/>
        <w:rPr>
          <w:b w:val="1"/>
          <w:bCs w:val="1"/>
        </w:rPr>
      </w:pPr>
      <w:r w:rsidDel="00000000" w:rsidR="00000000" w:rsidRPr="00000000">
        <w:rPr>
          <w:b w:val="1"/>
          <w:bCs w:val="1"/>
          <w:rtl w:val="0"/>
        </w:rPr>
        <w:t xml:space="preserve">Step 2: Calculate Time to Fill Chamber </w:t>
      </w:r>
    </w:p>
    <w:p w:rsidR="00000000" w:rsidDel="00000000" w:rsidP="00000000" w:rsidRDefault="00000000" w:rsidRPr="00000000" w14:paraId="000000DD">
      <w:pPr>
        <w:spacing w:after="240" w:lineRule="auto"/>
        <w:rPr/>
      </w:pPr>
      <w:r w:rsidDel="00000000" w:rsidR="00000000" w:rsidRPr="00000000">
        <w:rPr>
          <w:rtl w:val="0"/>
        </w:rPr>
        <w:t xml:space="preserve">Fog behaves like a gas. 1 ml of liquid water expands to roughly 1,700 ml of mist/vapor.</w:t>
      </w:r>
    </w:p>
    <w:p w:rsidR="00000000" w:rsidDel="00000000" w:rsidP="00000000" w:rsidRDefault="00000000" w:rsidRPr="00000000" w14:paraId="000000DE">
      <w:pPr>
        <w:numPr>
          <w:ilvl w:val="0"/>
          <w:numId w:val="3"/>
        </w:numPr>
        <w:spacing w:after="0" w:afterAutospacing="0" w:lineRule="auto"/>
        <w:ind w:left="720" w:hanging="360"/>
      </w:pPr>
      <w:r w:rsidDel="00000000" w:rsidR="00000000" w:rsidRPr="00000000">
        <w:rPr>
          <w:b w:val="1"/>
          <w:bCs w:val="1"/>
          <w:rtl w:val="0"/>
        </w:rPr>
        <w:t xml:space="preserve">Effective Mist Expansion:</w:t>
      </w:r>
      <w:r w:rsidDel="00000000" w:rsidR="00000000" w:rsidRPr="00000000">
        <w:rPr>
          <w:rFonts w:ascii="Arial Unicode MS" w:cs="Arial Unicode MS" w:eastAsia="Arial Unicode MS" w:hAnsi="Arial Unicode MS"/>
          <w:rtl w:val="0"/>
        </w:rPr>
        <w:t xml:space="preserve"> 1,500 ml/hr (liquid) * 1,700 (expansion factor) ≈ 2,550,000 ml/hr (vapor) </w:t>
      </w:r>
      <w:r w:rsidDel="00000000" w:rsidR="00000000" w:rsidRPr="00000000">
        <w:rPr>
          <w:b w:val="1"/>
          <w:bCs w:val="1"/>
          <w:rtl w:val="0"/>
        </w:rPr>
        <w:t xml:space="preserve">Vapor Rate = 2.55 m³/hr</w:t>
      </w:r>
    </w:p>
    <w:p w:rsidR="00000000" w:rsidDel="00000000" w:rsidP="00000000" w:rsidRDefault="00000000" w:rsidRPr="00000000" w14:paraId="000000DF">
      <w:pPr>
        <w:numPr>
          <w:ilvl w:val="0"/>
          <w:numId w:val="3"/>
        </w:numPr>
        <w:spacing w:after="240" w:lineRule="auto"/>
        <w:ind w:left="720" w:hanging="360"/>
      </w:pPr>
      <w:r w:rsidDel="00000000" w:rsidR="00000000" w:rsidRPr="00000000">
        <w:rPr>
          <w:b w:val="1"/>
          <w:bCs w:val="1"/>
          <w:rtl w:val="0"/>
        </w:rPr>
        <w:t xml:space="preserve">Fill Time:</w:t>
        <w:br w:type="textWrapping"/>
      </w:r>
      <w:hyperlink r:id="rId56">
        <w:r w:rsidDel="00000000" w:rsidR="00000000" w:rsidRPr="00000000">
          <w:rPr>
            <w:b w:val="1"/>
            <w:bCs w:val="1"/>
          </w:rPr>
          <w:drawing>
            <wp:inline distB="19050" distT="19050" distL="19050" distR="19050">
              <wp:extent cx="1257300" cy="342900"/>
              <wp:effectExtent b="0" l="0" r="0" t="0"/>
              <wp:docPr id="13" name="image13.png"/>
              <a:graphic>
                <a:graphicData uri="http://schemas.openxmlformats.org/drawingml/2006/picture">
                  <pic:pic>
                    <pic:nvPicPr>
                      <pic:cNvPr id="0" name="image13.png"/>
                      <pic:cNvPicPr preferRelativeResize="0"/>
                    </pic:nvPicPr>
                    <pic:blipFill>
                      <a:blip r:embed="rId57"/>
                      <a:srcRect b="0" l="0" r="0" t="0"/>
                      <a:stretch>
                        <a:fillRect/>
                      </a:stretch>
                    </pic:blipFill>
                    <pic:spPr>
                      <a:xfrm>
                        <a:off x="0" y="0"/>
                        <a:ext cx="1257300" cy="342900"/>
                      </a:xfrm>
                      <a:prstGeom prst="rect"/>
                      <a:ln/>
                    </pic:spPr>
                  </pic:pic>
                </a:graphicData>
              </a:graphic>
            </wp:inline>
          </w:drawing>
        </w:r>
      </w:hyperlink>
      <w:r w:rsidDel="00000000" w:rsidR="00000000" w:rsidRPr="00000000">
        <w:rPr>
          <w:rtl w:val="0"/>
        </w:rPr>
        <w:br w:type="textWrapping"/>
      </w:r>
      <w:hyperlink r:id="rId58">
        <w:r w:rsidDel="00000000" w:rsidR="00000000" w:rsidRPr="00000000">
          <w:rPr/>
          <w:drawing>
            <wp:inline distB="19050" distT="19050" distL="19050" distR="19050">
              <wp:extent cx="3289300" cy="381000"/>
              <wp:effectExtent b="0" l="0" r="0" t="0"/>
              <wp:docPr id="9"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32893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0">
      <w:pPr>
        <w:spacing w:after="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E1">
      <w:pPr>
        <w:spacing w:after="240" w:lineRule="auto"/>
        <w:rPr/>
      </w:pPr>
      <w:r w:rsidDel="00000000" w:rsidR="00000000" w:rsidRPr="00000000">
        <w:rPr>
          <w:rtl w:val="0"/>
        </w:rPr>
        <w:t xml:space="preserve">A 4-Head unit can fill the entire tower with dense fog in </w:t>
      </w:r>
      <w:r w:rsidDel="00000000" w:rsidR="00000000" w:rsidRPr="00000000">
        <w:rPr>
          <w:b w:val="1"/>
          <w:bCs w:val="1"/>
          <w:rtl w:val="0"/>
        </w:rPr>
        <w:t xml:space="preserve">under 2 minutes</w:t>
      </w:r>
      <w:r w:rsidDel="00000000" w:rsidR="00000000" w:rsidRPr="00000000">
        <w:rPr>
          <w:rtl w:val="0"/>
        </w:rPr>
        <w:t xml:space="preserve">. This confirms the unit is powerful enough. We will likely run it on a Duty Cycle (e.g., 5 mins ON, 10 mins OFF) to prevent heat buildup.</w:t>
      </w:r>
    </w:p>
    <w:p w:rsidR="00000000" w:rsidDel="00000000" w:rsidP="00000000" w:rsidRDefault="00000000" w:rsidRPr="00000000" w14:paraId="000000E2">
      <w:pPr>
        <w:spacing w:after="240" w:lineRule="auto"/>
        <w:rPr>
          <w:b w:val="1"/>
          <w:bCs w:val="1"/>
        </w:rPr>
      </w:pPr>
      <w:r w:rsidDel="00000000" w:rsidR="00000000" w:rsidRPr="00000000">
        <w:rPr>
          <w:b w:val="1"/>
          <w:bCs w:val="1"/>
          <w:rtl w:val="0"/>
        </w:rPr>
        <w:t xml:space="preserve">3.4 Validation Plan</w:t>
      </w:r>
    </w:p>
    <w:p w:rsidR="00000000" w:rsidDel="00000000" w:rsidP="00000000" w:rsidRDefault="00000000" w:rsidRPr="00000000" w14:paraId="000000E3">
      <w:pPr>
        <w:numPr>
          <w:ilvl w:val="0"/>
          <w:numId w:val="12"/>
        </w:numPr>
        <w:spacing w:after="0" w:afterAutospacing="0" w:lineRule="auto"/>
        <w:ind w:left="720" w:hanging="360"/>
      </w:pPr>
      <w:r w:rsidDel="00000000" w:rsidR="00000000" w:rsidRPr="00000000">
        <w:rPr>
          <w:b w:val="1"/>
          <w:bCs w:val="1"/>
          <w:rtl w:val="0"/>
        </w:rPr>
        <w:t xml:space="preserve">"Dry Hand" Test:</w:t>
      </w:r>
      <w:r w:rsidDel="00000000" w:rsidR="00000000" w:rsidRPr="00000000">
        <w:rPr>
          <w:rtl w:val="0"/>
        </w:rPr>
        <w:t xml:space="preserve"> Place a hand in the mist stream. It should feel cool and damp but should </w:t>
      </w:r>
      <w:r w:rsidDel="00000000" w:rsidR="00000000" w:rsidRPr="00000000">
        <w:rPr>
          <w:i w:val="1"/>
          <w:iCs w:val="1"/>
          <w:rtl w:val="0"/>
        </w:rPr>
        <w:t xml:space="preserve">not</w:t>
      </w:r>
      <w:r w:rsidDel="00000000" w:rsidR="00000000" w:rsidRPr="00000000">
        <w:rPr>
          <w:rtl w:val="0"/>
        </w:rPr>
        <w:t xml:space="preserve"> form running water droplets instantly.</w:t>
      </w:r>
    </w:p>
    <w:p w:rsidR="00000000" w:rsidDel="00000000" w:rsidP="00000000" w:rsidRDefault="00000000" w:rsidRPr="00000000" w14:paraId="000000E4">
      <w:pPr>
        <w:numPr>
          <w:ilvl w:val="0"/>
          <w:numId w:val="12"/>
        </w:numPr>
        <w:spacing w:after="240" w:lineRule="auto"/>
        <w:ind w:left="720" w:hanging="360"/>
      </w:pPr>
      <w:r w:rsidDel="00000000" w:rsidR="00000000" w:rsidRPr="00000000">
        <w:rPr>
          <w:b w:val="1"/>
          <w:bCs w:val="1"/>
          <w:rtl w:val="0"/>
        </w:rPr>
        <w:t xml:space="preserve">Temperature Check:</w:t>
      </w:r>
      <w:r w:rsidDel="00000000" w:rsidR="00000000" w:rsidRPr="00000000">
        <w:rPr>
          <w:rtl w:val="0"/>
        </w:rPr>
        <w:t xml:space="preserve"> Run the fogger for 30 minutes in 5L of water. Measure water temperature rise. If temp rises &gt;5°C, we must increase the reservoir size or reduce the duty cycle to prevent cooking the roots.</w:t>
      </w:r>
      <w:r w:rsidDel="00000000" w:rsidR="00000000" w:rsidRPr="00000000">
        <w:rPr>
          <w:rtl w:val="0"/>
        </w:rPr>
      </w:r>
    </w:p>
    <w:p w:rsidR="00000000" w:rsidDel="00000000" w:rsidP="00000000" w:rsidRDefault="00000000" w:rsidRPr="00000000" w14:paraId="000000E5">
      <w:pPr>
        <w:pStyle w:val="Heading3"/>
        <w:keepNext w:val="0"/>
        <w:keepLines w:val="0"/>
        <w:spacing w:before="0" w:lineRule="auto"/>
        <w:rPr>
          <w:b w:val="1"/>
          <w:bCs w:val="1"/>
          <w:color w:val="000000"/>
          <w:sz w:val="26"/>
          <w:szCs w:val="26"/>
        </w:rPr>
      </w:pPr>
      <w:bookmarkStart w:colFirst="0" w:colLast="0" w:name="_fqzpfm88kxhu" w:id="21"/>
      <w:bookmarkEnd w:id="21"/>
      <w:r w:rsidDel="00000000" w:rsidR="00000000" w:rsidRPr="00000000">
        <w:rPr>
          <w:b w:val="1"/>
          <w:bCs w:val="1"/>
          <w:color w:val="000000"/>
          <w:sz w:val="26"/>
          <w:szCs w:val="26"/>
          <w:rtl w:val="0"/>
        </w:rPr>
        <w:t xml:space="preserve">4. Electronics &amp; Control System Design</w:t>
      </w:r>
    </w:p>
    <w:p w:rsidR="00000000" w:rsidDel="00000000" w:rsidP="00000000" w:rsidRDefault="00000000" w:rsidRPr="00000000" w14:paraId="000000E6">
      <w:pPr>
        <w:spacing w:after="240" w:lineRule="auto"/>
        <w:rPr/>
      </w:pPr>
      <w:r w:rsidDel="00000000" w:rsidR="00000000" w:rsidRPr="00000000">
        <w:rPr>
          <w:rtl w:val="0"/>
        </w:rPr>
        <w:t xml:space="preserve">This section details the selection of the microcontroller ("the brain") and the power distribution network required to automate the rotation and misting cycles.</w:t>
      </w:r>
    </w:p>
    <w:p w:rsidR="00000000" w:rsidDel="00000000" w:rsidP="00000000" w:rsidRDefault="00000000" w:rsidRPr="00000000" w14:paraId="000000E7">
      <w:pPr>
        <w:spacing w:after="240" w:lineRule="auto"/>
        <w:rPr>
          <w:b w:val="1"/>
          <w:bCs w:val="1"/>
        </w:rPr>
      </w:pPr>
      <w:r w:rsidDel="00000000" w:rsidR="00000000" w:rsidRPr="00000000">
        <w:rPr>
          <w:b w:val="1"/>
          <w:bCs w:val="1"/>
          <w:rtl w:val="0"/>
        </w:rPr>
        <w:t xml:space="preserve">4.1 Decision Matrix: Microcontroller</w:t>
      </w:r>
    </w:p>
    <w:p w:rsidR="00000000" w:rsidDel="00000000" w:rsidP="00000000" w:rsidRDefault="00000000" w:rsidRPr="00000000" w14:paraId="000000E8">
      <w:pPr>
        <w:spacing w:after="240" w:lineRule="auto"/>
        <w:rPr/>
      </w:pPr>
      <w:r w:rsidDel="00000000" w:rsidR="00000000" w:rsidRPr="00000000">
        <w:rPr>
          <w:rtl w:val="0"/>
        </w:rPr>
        <w:t xml:space="preserve">We evaluated options based on </w:t>
      </w:r>
      <w:r w:rsidDel="00000000" w:rsidR="00000000" w:rsidRPr="00000000">
        <w:rPr>
          <w:b w:val="1"/>
          <w:bCs w:val="1"/>
          <w:rtl w:val="0"/>
        </w:rPr>
        <w:t xml:space="preserve">Analog I/O</w:t>
      </w:r>
      <w:r w:rsidDel="00000000" w:rsidR="00000000" w:rsidRPr="00000000">
        <w:rPr>
          <w:rtl w:val="0"/>
        </w:rPr>
        <w:t xml:space="preserve"> (critical for pH/EC sensors), </w:t>
      </w:r>
      <w:r w:rsidDel="00000000" w:rsidR="00000000" w:rsidRPr="00000000">
        <w:rPr>
          <w:b w:val="1"/>
          <w:bCs w:val="1"/>
          <w:rtl w:val="0"/>
        </w:rPr>
        <w:t xml:space="preserve">Logic Voltage</w:t>
      </w:r>
      <w:r w:rsidDel="00000000" w:rsidR="00000000" w:rsidRPr="00000000">
        <w:rPr>
          <w:rtl w:val="0"/>
        </w:rPr>
        <w:t xml:space="preserve"> (compatibility with relays), </w:t>
      </w:r>
      <w:r w:rsidDel="00000000" w:rsidR="00000000" w:rsidRPr="00000000">
        <w:rPr>
          <w:b w:val="1"/>
          <w:bCs w:val="1"/>
          <w:rtl w:val="0"/>
        </w:rPr>
        <w:t xml:space="preserve">Cost</w:t>
      </w:r>
      <w:r w:rsidDel="00000000" w:rsidR="00000000" w:rsidRPr="00000000">
        <w:rPr>
          <w:rtl w:val="0"/>
        </w:rPr>
        <w:t xml:space="preserve">, and </w:t>
      </w:r>
      <w:r w:rsidDel="00000000" w:rsidR="00000000" w:rsidRPr="00000000">
        <w:rPr>
          <w:b w:val="1"/>
          <w:bCs w:val="1"/>
          <w:rtl w:val="0"/>
        </w:rPr>
        <w:t xml:space="preserve">Reliability</w:t>
      </w:r>
      <w:r w:rsidDel="00000000" w:rsidR="00000000" w:rsidRPr="00000000">
        <w:rPr>
          <w:rtl w:val="0"/>
        </w:rPr>
        <w:t xml:space="preserv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9172932330828"/>
        <w:gridCol w:w="1482.5864661654136"/>
        <w:gridCol w:w="1510.7368421052633"/>
        <w:gridCol w:w="1848.5413533834585"/>
        <w:gridCol w:w="1116.6315789473683"/>
        <w:gridCol w:w="1482.5864661654136"/>
        <w:tblGridChange w:id="0">
          <w:tblGrid>
            <w:gridCol w:w="1918.9172932330828"/>
            <w:gridCol w:w="1482.5864661654136"/>
            <w:gridCol w:w="1510.7368421052633"/>
            <w:gridCol w:w="1848.5413533834585"/>
            <w:gridCol w:w="1116.6315789473683"/>
            <w:gridCol w:w="1482.5864661654136"/>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pPr>
            <w:r w:rsidDel="00000000" w:rsidR="00000000" w:rsidRPr="00000000">
              <w:rPr>
                <w:b w:val="1"/>
                <w:bCs w:val="1"/>
                <w:rtl w:val="0"/>
              </w:rPr>
              <w:t xml:space="preserve">Microcontroller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Analog Inputs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b w:val="1"/>
                <w:bCs w:val="1"/>
                <w:rtl w:val="0"/>
              </w:rPr>
              <w:t xml:space="preserve">Logic Voltage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sidDel="00000000" w:rsidR="00000000" w:rsidRPr="00000000">
              <w:rPr>
                <w:b w:val="1"/>
                <w:bCs w:val="1"/>
                <w:rtl w:val="0"/>
              </w:rPr>
              <w:t xml:space="preserve">Reliability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b w:val="1"/>
                <w:bCs w:val="1"/>
                <w:rtl w:val="0"/>
              </w:rPr>
              <w:t xml:space="preserve">Cost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b w:val="1"/>
                <w:bCs w:val="1"/>
                <w:rtl w:val="0"/>
              </w:rPr>
              <w:t xml:space="preserve">Score (1-5)</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sidDel="00000000" w:rsidR="00000000" w:rsidRPr="00000000">
              <w:rPr>
                <w:b w:val="1"/>
                <w:bCs w:val="1"/>
                <w:rtl w:val="0"/>
              </w:rPr>
              <w:t xml:space="preserve">Raspberry Pi 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None (Needs ADC)</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3.3V (Low)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Medium (OS can crash)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High ($75+)</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3/5</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b w:val="1"/>
                <w:bCs w:val="1"/>
                <w:rtl w:val="0"/>
              </w:rPr>
              <w:t xml:space="preserve">ESP32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High (But noisy)</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3.3V</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High</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Low ($10)</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4/5</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b w:val="1"/>
                <w:bCs w:val="1"/>
                <w:rtl w:val="0"/>
              </w:rPr>
              <w:t xml:space="preserve">Arduino Uno R3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b w:val="1"/>
                <w:bCs w:val="1"/>
                <w:rtl w:val="0"/>
              </w:rPr>
              <w:t xml:space="preserve">High (10-bit)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pPr>
            <w:r w:rsidDel="00000000" w:rsidR="00000000" w:rsidRPr="00000000">
              <w:rPr>
                <w:b w:val="1"/>
                <w:bCs w:val="1"/>
                <w:rtl w:val="0"/>
              </w:rPr>
              <w:t xml:space="preserve">5V (Standard)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rPr/>
            </w:pPr>
            <w:r w:rsidDel="00000000" w:rsidR="00000000" w:rsidRPr="00000000">
              <w:rPr>
                <w:b w:val="1"/>
                <w:bCs w:val="1"/>
                <w:rtl w:val="0"/>
              </w:rPr>
              <w:t xml:space="preserve">Very High</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pPr>
            <w:r w:rsidDel="00000000" w:rsidR="00000000" w:rsidRPr="00000000">
              <w:rPr>
                <w:b w:val="1"/>
                <w:bCs w:val="1"/>
                <w:rtl w:val="0"/>
              </w:rPr>
              <w:t xml:space="preserve">Low ($25)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pPr>
            <w:r w:rsidDel="00000000" w:rsidR="00000000" w:rsidRPr="00000000">
              <w:rPr>
                <w:b w:val="1"/>
                <w:bCs w:val="1"/>
                <w:rtl w:val="0"/>
              </w:rPr>
              <w:t xml:space="preserve">5/5 (Selected)</w:t>
            </w:r>
            <w:r w:rsidDel="00000000" w:rsidR="00000000" w:rsidRPr="00000000">
              <w:rPr>
                <w:rtl w:val="0"/>
              </w:rPr>
            </w:r>
          </w:p>
        </w:tc>
      </w:tr>
    </w:tbl>
    <w:p w:rsidR="00000000" w:rsidDel="00000000" w:rsidP="00000000" w:rsidRDefault="00000000" w:rsidRPr="00000000" w14:paraId="00000101">
      <w:pPr>
        <w:spacing w:after="240" w:lineRule="auto"/>
        <w:rPr>
          <w:b w:val="1"/>
          <w:bCs w:val="1"/>
        </w:rPr>
      </w:pPr>
      <w:r w:rsidDel="00000000" w:rsidR="00000000" w:rsidRPr="00000000">
        <w:rPr>
          <w:b w:val="1"/>
          <w:bCs w:val="1"/>
          <w:rtl w:val="0"/>
        </w:rPr>
        <w:t xml:space="preserve">4.2 Justification</w:t>
      </w:r>
    </w:p>
    <w:p w:rsidR="00000000" w:rsidDel="00000000" w:rsidP="00000000" w:rsidRDefault="00000000" w:rsidRPr="00000000" w14:paraId="00000102">
      <w:pPr>
        <w:numPr>
          <w:ilvl w:val="0"/>
          <w:numId w:val="9"/>
        </w:numPr>
        <w:spacing w:after="0" w:afterAutospacing="0" w:lineRule="auto"/>
        <w:ind w:left="720" w:hanging="360"/>
      </w:pPr>
      <w:r w:rsidDel="00000000" w:rsidR="00000000" w:rsidRPr="00000000">
        <w:rPr>
          <w:b w:val="1"/>
          <w:bCs w:val="1"/>
          <w:rtl w:val="0"/>
        </w:rPr>
        <w:t xml:space="preserve">Arduino Uno R3:</w:t>
      </w:r>
      <w:r w:rsidDel="00000000" w:rsidR="00000000" w:rsidRPr="00000000">
        <w:rPr>
          <w:rtl w:val="0"/>
        </w:rPr>
        <w:t xml:space="preserve"> Selected because the HELIX system requires robust </w:t>
      </w:r>
      <w:r w:rsidDel="00000000" w:rsidR="00000000" w:rsidRPr="00000000">
        <w:rPr>
          <w:b w:val="1"/>
          <w:bCs w:val="1"/>
          <w:rtl w:val="0"/>
        </w:rPr>
        <w:t xml:space="preserve">Real-Time Control</w:t>
      </w:r>
      <w:r w:rsidDel="00000000" w:rsidR="00000000" w:rsidRPr="00000000">
        <w:rPr>
          <w:rtl w:val="0"/>
        </w:rPr>
        <w:t xml:space="preserve"> rather than high processing power.</w:t>
      </w:r>
    </w:p>
    <w:p w:rsidR="00000000" w:rsidDel="00000000" w:rsidP="00000000" w:rsidRDefault="00000000" w:rsidRPr="00000000" w14:paraId="00000103">
      <w:pPr>
        <w:numPr>
          <w:ilvl w:val="1"/>
          <w:numId w:val="9"/>
        </w:numPr>
        <w:spacing w:after="0" w:afterAutospacing="0" w:lineRule="auto"/>
        <w:ind w:left="1440" w:hanging="360"/>
      </w:pPr>
      <w:r w:rsidDel="00000000" w:rsidR="00000000" w:rsidRPr="00000000">
        <w:rPr>
          <w:b w:val="1"/>
          <w:bCs w:val="1"/>
          <w:rtl w:val="0"/>
        </w:rPr>
        <w:t xml:space="preserve">5V Logic:</w:t>
      </w:r>
      <w:r w:rsidDel="00000000" w:rsidR="00000000" w:rsidRPr="00000000">
        <w:rPr>
          <w:rtl w:val="0"/>
        </w:rPr>
        <w:t xml:space="preserve"> Most industrial relays and budget pH sensor boards operate natively on 5V. The Arduino handles this directly, whereas an ESP32 or Raspberry Pi would require "Logic Level Shifters," adding complexity and failure points.</w:t>
      </w:r>
    </w:p>
    <w:p w:rsidR="00000000" w:rsidDel="00000000" w:rsidP="00000000" w:rsidRDefault="00000000" w:rsidRPr="00000000" w14:paraId="00000104">
      <w:pPr>
        <w:numPr>
          <w:ilvl w:val="1"/>
          <w:numId w:val="9"/>
        </w:numPr>
        <w:spacing w:after="240" w:lineRule="auto"/>
        <w:ind w:left="1440" w:hanging="360"/>
      </w:pPr>
      <w:r w:rsidDel="00000000" w:rsidR="00000000" w:rsidRPr="00000000">
        <w:rPr>
          <w:b w:val="1"/>
          <w:bCs w:val="1"/>
          <w:rtl w:val="0"/>
        </w:rPr>
        <w:t xml:space="preserve">Analog Precision:</w:t>
      </w:r>
      <w:r w:rsidDel="00000000" w:rsidR="00000000" w:rsidRPr="00000000">
        <w:rPr>
          <w:rtl w:val="0"/>
        </w:rPr>
        <w:t xml:space="preserve"> The Uno has dedicated hardware Analog-to-Digital Converters (ADC) ideal for reading soil moisture or pH sensors, which the Raspberry Pi lacks entirely.</w:t>
      </w:r>
    </w:p>
    <w:p w:rsidR="00000000" w:rsidDel="00000000" w:rsidP="00000000" w:rsidRDefault="00000000" w:rsidRPr="00000000" w14:paraId="00000105">
      <w:pPr>
        <w:spacing w:after="240" w:lineRule="auto"/>
        <w:rPr>
          <w:b w:val="1"/>
          <w:bCs w:val="1"/>
        </w:rPr>
      </w:pPr>
      <w:r w:rsidDel="00000000" w:rsidR="00000000" w:rsidRPr="00000000">
        <w:rPr>
          <w:b w:val="1"/>
          <w:bCs w:val="1"/>
          <w:rtl w:val="0"/>
        </w:rPr>
        <w:t xml:space="preserve">4.3 Computations: Power Budget &amp; Sizing</w:t>
      </w:r>
    </w:p>
    <w:p w:rsidR="00000000" w:rsidDel="00000000" w:rsidP="00000000" w:rsidRDefault="00000000" w:rsidRPr="00000000" w14:paraId="00000106">
      <w:pPr>
        <w:spacing w:after="240" w:lineRule="auto"/>
        <w:rPr/>
      </w:pPr>
      <w:r w:rsidDel="00000000" w:rsidR="00000000" w:rsidRPr="00000000">
        <w:rPr>
          <w:rtl w:val="0"/>
        </w:rPr>
        <w:t xml:space="preserve">We must size the 12V Power Supply Unit (PSU) to handle the peak inrush current when the motor starts.</w:t>
      </w:r>
    </w:p>
    <w:p w:rsidR="00000000" w:rsidDel="00000000" w:rsidP="00000000" w:rsidRDefault="00000000" w:rsidRPr="00000000" w14:paraId="00000107">
      <w:pPr>
        <w:spacing w:after="240" w:lineRule="auto"/>
        <w:rPr>
          <w:b w:val="1"/>
          <w:bCs w:val="1"/>
        </w:rPr>
      </w:pPr>
      <w:r w:rsidDel="00000000" w:rsidR="00000000" w:rsidRPr="00000000">
        <w:rPr>
          <w:b w:val="1"/>
          <w:bCs w:val="1"/>
          <w:rtl w:val="0"/>
        </w:rPr>
        <w:t xml:space="preserve">Assumptions:</w:t>
      </w:r>
    </w:p>
    <w:p w:rsidR="00000000" w:rsidDel="00000000" w:rsidP="00000000" w:rsidRDefault="00000000" w:rsidRPr="00000000" w14:paraId="00000108">
      <w:pPr>
        <w:numPr>
          <w:ilvl w:val="0"/>
          <w:numId w:val="6"/>
        </w:numPr>
        <w:spacing w:after="0" w:afterAutospacing="0" w:lineRule="auto"/>
        <w:ind w:left="720" w:hanging="360"/>
      </w:pPr>
      <w:r w:rsidDel="00000000" w:rsidR="00000000" w:rsidRPr="00000000">
        <w:rPr>
          <w:b w:val="1"/>
          <w:bCs w:val="1"/>
          <w:rtl w:val="0"/>
        </w:rPr>
        <w:t xml:space="preserve">System Voltage:</w:t>
      </w:r>
      <w:r w:rsidDel="00000000" w:rsidR="00000000" w:rsidRPr="00000000">
        <w:rPr>
          <w:rtl w:val="0"/>
        </w:rPr>
        <w:t xml:space="preserve"> 12V DC.</w:t>
      </w:r>
    </w:p>
    <w:p w:rsidR="00000000" w:rsidDel="00000000" w:rsidP="00000000" w:rsidRDefault="00000000" w:rsidRPr="00000000" w14:paraId="00000109">
      <w:pPr>
        <w:numPr>
          <w:ilvl w:val="0"/>
          <w:numId w:val="6"/>
        </w:numPr>
        <w:spacing w:after="0" w:afterAutospacing="0" w:lineRule="auto"/>
        <w:ind w:left="720" w:hanging="360"/>
      </w:pPr>
      <w:r w:rsidDel="00000000" w:rsidR="00000000" w:rsidRPr="00000000">
        <w:rPr>
          <w:b w:val="1"/>
          <w:bCs w:val="1"/>
          <w:rtl w:val="0"/>
        </w:rPr>
        <w:t xml:space="preserve">Motor (JGY-370):</w:t>
      </w:r>
      <w:r w:rsidDel="00000000" w:rsidR="00000000" w:rsidRPr="00000000">
        <w:rPr>
          <w:rtl w:val="0"/>
        </w:rPr>
        <w:t xml:space="preserve"> Rated 0.2A (No Load), </w:t>
      </w:r>
      <w:r w:rsidDel="00000000" w:rsidR="00000000" w:rsidRPr="00000000">
        <w:rPr>
          <w:b w:val="1"/>
          <w:bCs w:val="1"/>
          <w:rtl w:val="0"/>
        </w:rPr>
        <w:t xml:space="preserve">1.2A (Stall/Startup)</w:t>
      </w:r>
      <w:r w:rsidDel="00000000" w:rsidR="00000000" w:rsidRPr="00000000">
        <w:rPr>
          <w:rtl w:val="0"/>
        </w:rPr>
        <w:t xml:space="preserve">.</w:t>
      </w:r>
    </w:p>
    <w:p w:rsidR="00000000" w:rsidDel="00000000" w:rsidP="00000000" w:rsidRDefault="00000000" w:rsidRPr="00000000" w14:paraId="0000010A">
      <w:pPr>
        <w:numPr>
          <w:ilvl w:val="0"/>
          <w:numId w:val="6"/>
        </w:numPr>
        <w:spacing w:after="0" w:afterAutospacing="0" w:lineRule="auto"/>
        <w:ind w:left="720" w:hanging="360"/>
      </w:pPr>
      <w:r w:rsidDel="00000000" w:rsidR="00000000" w:rsidRPr="00000000">
        <w:rPr>
          <w:b w:val="1"/>
          <w:bCs w:val="1"/>
          <w:rtl w:val="0"/>
        </w:rPr>
        <w:t xml:space="preserve">Arduino + Logic:</w:t>
      </w:r>
      <w:r w:rsidDel="00000000" w:rsidR="00000000" w:rsidRPr="00000000">
        <w:rPr>
          <w:rtl w:val="0"/>
        </w:rPr>
        <w:t xml:space="preserve"> 0.1A.</w:t>
      </w:r>
    </w:p>
    <w:p w:rsidR="00000000" w:rsidDel="00000000" w:rsidP="00000000" w:rsidRDefault="00000000" w:rsidRPr="00000000" w14:paraId="0000010B">
      <w:pPr>
        <w:numPr>
          <w:ilvl w:val="0"/>
          <w:numId w:val="6"/>
        </w:numPr>
        <w:spacing w:after="240" w:lineRule="auto"/>
        <w:ind w:left="720" w:hanging="360"/>
      </w:pPr>
      <w:r w:rsidDel="00000000" w:rsidR="00000000" w:rsidRPr="00000000">
        <w:rPr>
          <w:b w:val="1"/>
          <w:bCs w:val="1"/>
          <w:rtl w:val="0"/>
        </w:rPr>
        <w:t xml:space="preserve">Mister:</w:t>
      </w:r>
      <w:r w:rsidDel="00000000" w:rsidR="00000000" w:rsidRPr="00000000">
        <w:rPr>
          <w:rtl w:val="0"/>
        </w:rPr>
        <w:t xml:space="preserve"> Powered independently (AC Adapter), but controlled via a 5V Relay (Relay coil current ~0.07A).</w:t>
      </w:r>
    </w:p>
    <w:p w:rsidR="00000000" w:rsidDel="00000000" w:rsidP="00000000" w:rsidRDefault="00000000" w:rsidRPr="00000000" w14:paraId="0000010C">
      <w:pPr>
        <w:spacing w:after="240" w:lineRule="auto"/>
        <w:rPr>
          <w:b w:val="1"/>
          <w:bCs w:val="1"/>
        </w:rPr>
      </w:pPr>
      <w:r w:rsidDel="00000000" w:rsidR="00000000" w:rsidRPr="00000000">
        <w:rPr>
          <w:b w:val="1"/>
          <w:bCs w:val="1"/>
          <w:rtl w:val="0"/>
        </w:rPr>
        <w:t xml:space="preserve">Step 1: Calculate Total Peak Current on 12V Rail</w:t>
      </w:r>
    </w:p>
    <w:p w:rsidR="00000000" w:rsidDel="00000000" w:rsidP="00000000" w:rsidRDefault="00000000" w:rsidRPr="00000000" w14:paraId="0000010D">
      <w:pPr>
        <w:numPr>
          <w:ilvl w:val="0"/>
          <w:numId w:val="16"/>
        </w:numPr>
        <w:spacing w:after="0" w:afterAutospacing="0" w:lineRule="auto"/>
        <w:ind w:left="720" w:hanging="360"/>
      </w:pPr>
      <w:r w:rsidDel="00000000" w:rsidR="00000000" w:rsidRPr="00000000">
        <w:rPr>
          <w:b w:val="1"/>
          <w:bCs w:val="1"/>
          <w:rtl w:val="0"/>
        </w:rPr>
        <w:t xml:space="preserve">Formula:</w:t>
      </w:r>
      <w:r w:rsidDel="00000000" w:rsidR="00000000" w:rsidRPr="00000000">
        <w:rPr>
          <w:rtl w:val="0"/>
        </w:rPr>
        <w:t xml:space="preserve"> I_peak = I_motor_stall + I_arduino + I_relay</w:t>
      </w:r>
    </w:p>
    <w:p w:rsidR="00000000" w:rsidDel="00000000" w:rsidP="00000000" w:rsidRDefault="00000000" w:rsidRPr="00000000" w14:paraId="0000010E">
      <w:pPr>
        <w:numPr>
          <w:ilvl w:val="0"/>
          <w:numId w:val="16"/>
        </w:numPr>
        <w:spacing w:after="240" w:lineRule="auto"/>
        <w:ind w:left="720" w:hanging="360"/>
      </w:pPr>
      <w:r w:rsidDel="00000000" w:rsidR="00000000" w:rsidRPr="00000000">
        <w:rPr>
          <w:b w:val="1"/>
          <w:bCs w:val="1"/>
          <w:rtl w:val="0"/>
        </w:rPr>
        <w:t xml:space="preserve">Calculation:</w:t>
        <w:br w:type="textWrapping"/>
      </w:r>
      <w:r w:rsidDel="00000000" w:rsidR="00000000" w:rsidRPr="00000000">
        <w:rPr>
          <w:rtl w:val="0"/>
        </w:rPr>
        <w:t xml:space="preserve">I_peak = 1.2A + 0.1A + 0.07A</w:t>
        <w:br w:type="textWrapping"/>
      </w:r>
      <w:r w:rsidDel="00000000" w:rsidR="00000000" w:rsidRPr="00000000">
        <w:rPr>
          <w:b w:val="1"/>
          <w:bCs w:val="1"/>
          <w:rtl w:val="0"/>
        </w:rPr>
        <w:t xml:space="preserve">I_peak = 1.37 Amps</w:t>
      </w:r>
    </w:p>
    <w:p w:rsidR="00000000" w:rsidDel="00000000" w:rsidP="00000000" w:rsidRDefault="00000000" w:rsidRPr="00000000" w14:paraId="0000010F">
      <w:pPr>
        <w:spacing w:after="240" w:lineRule="auto"/>
        <w:rPr>
          <w:b w:val="1"/>
          <w:bCs w:val="1"/>
        </w:rPr>
      </w:pPr>
      <w:r w:rsidDel="00000000" w:rsidR="00000000" w:rsidRPr="00000000">
        <w:rPr>
          <w:b w:val="1"/>
          <w:bCs w:val="1"/>
          <w:rtl w:val="0"/>
        </w:rPr>
        <w:t xml:space="preserve">Step 2: Safety Factor (SF)</w:t>
      </w:r>
    </w:p>
    <w:p w:rsidR="00000000" w:rsidDel="00000000" w:rsidP="00000000" w:rsidRDefault="00000000" w:rsidRPr="00000000" w14:paraId="00000110">
      <w:pPr>
        <w:spacing w:after="240" w:lineRule="auto"/>
        <w:rPr/>
      </w:pPr>
      <w:r w:rsidDel="00000000" w:rsidR="00000000" w:rsidRPr="00000000">
        <w:rPr>
          <w:rtl w:val="0"/>
        </w:rPr>
        <w:t xml:space="preserve">Standard electrical engineering practice suggests a Safety Factor of 1.5x for power supplies to prevent voltage droop.</w:t>
      </w:r>
    </w:p>
    <w:p w:rsidR="00000000" w:rsidDel="00000000" w:rsidP="00000000" w:rsidRDefault="00000000" w:rsidRPr="00000000" w14:paraId="00000111">
      <w:pPr>
        <w:numPr>
          <w:ilvl w:val="0"/>
          <w:numId w:val="15"/>
        </w:numPr>
        <w:spacing w:after="240" w:lineRule="auto"/>
        <w:ind w:left="720" w:hanging="360"/>
      </w:pPr>
      <w:r w:rsidDel="00000000" w:rsidR="00000000" w:rsidRPr="00000000">
        <w:rPr>
          <w:b w:val="1"/>
          <w:bCs w:val="1"/>
          <w:rtl w:val="0"/>
        </w:rPr>
        <w:t xml:space="preserve">Required Current:</w:t>
      </w:r>
      <w:r w:rsidDel="00000000" w:rsidR="00000000" w:rsidRPr="00000000">
        <w:rPr>
          <w:rtl w:val="0"/>
        </w:rPr>
        <w:t xml:space="preserve"> 1.37A * 1.5 = </w:t>
      </w:r>
      <w:r w:rsidDel="00000000" w:rsidR="00000000" w:rsidRPr="00000000">
        <w:rPr>
          <w:b w:val="1"/>
          <w:bCs w:val="1"/>
          <w:rtl w:val="0"/>
        </w:rPr>
        <w:t xml:space="preserve">2.055 Amps</w:t>
      </w:r>
    </w:p>
    <w:p w:rsidR="00000000" w:rsidDel="00000000" w:rsidP="00000000" w:rsidRDefault="00000000" w:rsidRPr="00000000" w14:paraId="00000112">
      <w:pPr>
        <w:spacing w:after="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13">
      <w:pPr>
        <w:spacing w:after="240" w:lineRule="auto"/>
        <w:rPr/>
      </w:pPr>
      <w:r w:rsidDel="00000000" w:rsidR="00000000" w:rsidRPr="00000000">
        <w:rPr>
          <w:rtl w:val="0"/>
        </w:rPr>
        <w:t xml:space="preserve">We require a </w:t>
      </w:r>
      <w:r w:rsidDel="00000000" w:rsidR="00000000" w:rsidRPr="00000000">
        <w:rPr>
          <w:b w:val="1"/>
          <w:bCs w:val="1"/>
          <w:rtl w:val="0"/>
        </w:rPr>
        <w:t xml:space="preserve">12V 2A (24W) Power Supply</w:t>
      </w:r>
      <w:r w:rsidDel="00000000" w:rsidR="00000000" w:rsidRPr="00000000">
        <w:rPr>
          <w:rtl w:val="0"/>
        </w:rPr>
        <w:t xml:space="preserve">. A standard 12V 1A adapter is </w:t>
      </w:r>
      <w:r w:rsidDel="00000000" w:rsidR="00000000" w:rsidRPr="00000000">
        <w:rPr>
          <w:i w:val="1"/>
          <w:iCs w:val="1"/>
          <w:rtl w:val="0"/>
        </w:rPr>
        <w:t xml:space="preserve">insufficient</w:t>
      </w:r>
      <w:r w:rsidDel="00000000" w:rsidR="00000000" w:rsidRPr="00000000">
        <w:rPr>
          <w:rtl w:val="0"/>
        </w:rPr>
        <w:t xml:space="preserve"> and would likely cause the Arduino to reset whenever the motor starts (Brown-out).</w:t>
      </w:r>
    </w:p>
    <w:p w:rsidR="00000000" w:rsidDel="00000000" w:rsidP="00000000" w:rsidRDefault="00000000" w:rsidRPr="00000000" w14:paraId="00000114">
      <w:pPr>
        <w:spacing w:after="240" w:lineRule="auto"/>
        <w:rPr>
          <w:b w:val="1"/>
          <w:bCs w:val="1"/>
        </w:rPr>
      </w:pPr>
      <w:r w:rsidDel="00000000" w:rsidR="00000000" w:rsidRPr="00000000">
        <w:rPr>
          <w:b w:val="1"/>
          <w:bCs w:val="1"/>
          <w:rtl w:val="0"/>
        </w:rPr>
        <w:t xml:space="preserve">4.4 Validation Plan</w:t>
      </w:r>
    </w:p>
    <w:p w:rsidR="00000000" w:rsidDel="00000000" w:rsidP="00000000" w:rsidRDefault="00000000" w:rsidRPr="00000000" w14:paraId="00000115">
      <w:pPr>
        <w:numPr>
          <w:ilvl w:val="0"/>
          <w:numId w:val="17"/>
        </w:numPr>
        <w:spacing w:after="0" w:afterAutospacing="0" w:lineRule="auto"/>
        <w:ind w:left="720" w:hanging="360"/>
      </w:pPr>
      <w:r w:rsidDel="00000000" w:rsidR="00000000" w:rsidRPr="00000000">
        <w:rPr>
          <w:b w:val="1"/>
          <w:bCs w:val="1"/>
          <w:rtl w:val="0"/>
        </w:rPr>
        <w:t xml:space="preserve">Brown-out Test:</w:t>
      </w:r>
      <w:r w:rsidDel="00000000" w:rsidR="00000000" w:rsidRPr="00000000">
        <w:rPr>
          <w:rtl w:val="0"/>
        </w:rPr>
        <w:t xml:space="preserve"> Program the Arduino to turn the Motor ON/OFF every 2 seconds. Monitor the 5V pin on the Arduino with a multimeter. If voltage drops below 4.5V, the power supply is too weak.</w:t>
      </w:r>
    </w:p>
    <w:p w:rsidR="00000000" w:rsidDel="00000000" w:rsidP="00000000" w:rsidRDefault="00000000" w:rsidRPr="00000000" w14:paraId="00000116">
      <w:pPr>
        <w:numPr>
          <w:ilvl w:val="0"/>
          <w:numId w:val="17"/>
        </w:numPr>
        <w:spacing w:after="0" w:afterAutospacing="0" w:lineRule="auto"/>
        <w:ind w:left="720" w:hanging="360"/>
      </w:pPr>
      <w:r w:rsidDel="00000000" w:rsidR="00000000" w:rsidRPr="00000000">
        <w:rPr>
          <w:b w:val="1"/>
          <w:bCs w:val="1"/>
          <w:rtl w:val="0"/>
        </w:rPr>
        <w:t xml:space="preserve">Sensor Calibration:</w:t>
      </w:r>
      <w:r w:rsidDel="00000000" w:rsidR="00000000" w:rsidRPr="00000000">
        <w:rPr>
          <w:rtl w:val="0"/>
        </w:rPr>
        <w:t xml:space="preserve"> Immerse pH and EC sensors in standard calibration fluids (pH 4.0 and 7.0) to generate a calibration curve before deployment.</w:t>
      </w:r>
    </w:p>
    <w:p w:rsidR="00000000" w:rsidDel="00000000" w:rsidP="00000000" w:rsidRDefault="00000000" w:rsidRPr="00000000" w14:paraId="00000117">
      <w:pPr>
        <w:numPr>
          <w:ilvl w:val="0"/>
          <w:numId w:val="17"/>
        </w:numPr>
        <w:spacing w:after="240" w:lineRule="auto"/>
        <w:ind w:left="720" w:hanging="360"/>
      </w:pPr>
      <w:r w:rsidDel="00000000" w:rsidR="00000000" w:rsidRPr="00000000">
        <w:rPr>
          <w:b w:val="1"/>
          <w:bCs w:val="1"/>
          <w:rtl w:val="0"/>
        </w:rPr>
        <w:t xml:space="preserve">Fail-Safe Test:</w:t>
      </w:r>
      <w:r w:rsidDel="00000000" w:rsidR="00000000" w:rsidRPr="00000000">
        <w:rPr>
          <w:rtl w:val="0"/>
        </w:rPr>
        <w:t xml:space="preserve"> Unplug the Rotation Motor. The system should detect the fault (via encoder or current sensor) or simply continue misting. The plant life takes priority over rotation.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sectPr>
      <w:headerReference r:id="rId6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tau_%7Bfriction%7D%20%3D%20%5Ctext%7BNormal%20Force%7D%20%5Ccdot%20%5Cmu%20%5Ccdot%20r_b#0" TargetMode="External"/><Relationship Id="rId42" Type="http://schemas.openxmlformats.org/officeDocument/2006/relationships/hyperlink" Target="https://www.codecogs.com/eqnedit.php?latex=%5Ctext%7BNormal%20Force%7D%20%3D%20M%20%5Ccdot%20g%20%3D%2040%20%5Ctext%7B%20kg%7D%20%5Ccdot%209.81%20%5Ctext%7B%20m%2Fs%7D%5E2%20%5Capprox%20392%20%5Ctext%7B%20N%7D#0" TargetMode="External"/><Relationship Id="rId41" Type="http://schemas.openxmlformats.org/officeDocument/2006/relationships/image" Target="media/image10.png"/><Relationship Id="rId44" Type="http://schemas.openxmlformats.org/officeDocument/2006/relationships/hyperlink" Target="https://www.codecogs.com/eqnedit.php?latex=%5Ctau_%7Bfriction%7D%20%3D%20392%20%5Ccdot%200.05%20%5Ccdot%200.075%20%5Capprox%20%5Cmathbf%7B1.47%20%5Ctext%7B%20N%7D%5Ccdot%5Ctext%7Bm%7D%7D#0" TargetMode="External"/><Relationship Id="rId43" Type="http://schemas.openxmlformats.org/officeDocument/2006/relationships/image" Target="media/image20.png"/><Relationship Id="rId46" Type="http://schemas.openxmlformats.org/officeDocument/2006/relationships/hyperlink" Target="https://www.codecogs.com/eqnedit.php?latex=%5Ctau_%7Btotal%7D%20%3D%20%5Ctau_%7Binertial%7D%20%2B%20%5Ctau_%7Bfriction%7D#0" TargetMode="External"/><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a/Heavy-Duty-Lazy-Susan-Turntable-Low-Profile/dp/B0G2M6XL6B?source=ps-sl-shoppingads-lpcontext&amp;psc=1&amp;smid=A6K7HTU7I2ES3" TargetMode="External"/><Relationship Id="rId48" Type="http://schemas.openxmlformats.org/officeDocument/2006/relationships/hyperlink" Target="https://www.codecogs.com/eqnedit.php?latex=%5Ctau_%7Btotal%7D%20%3D%200.095%20%2B%201.47%20%5Capprox%201.57%20%5Ctext%7B%20N%7D%5Ccdot%5Ctext%7Bm%7D#0" TargetMode="External"/><Relationship Id="rId47" Type="http://schemas.openxmlformats.org/officeDocument/2006/relationships/image" Target="media/image7.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amazon.ca/OVERTURE-Filament-Consumables-Dimensional-Accuracy/dp/B07PGYHYV8/ref=sr_1_4?crid=2SX8QHBXG02AZ&amp;dib=eyJ2IjoiMSJ9.gKmJN9CS8yrQl0qf8m_uvWP1tE_o5blx5O0YuN6iFD5WRmptl-CR9wi59en3B5vFCHyHJZnLfQiQbHaoHC_B9jpj0ds6OlVVcvA7Hbxz-UoykhxJPtJeaysw80QmbZ97IPbfBlroKRo0YB5iSoM3LBbJZDAxlSWFVPZ-GV2Ltmt6PlqOAprofYMS_jHZIfbh4ng5lLcO8dIhyTVBq1atEndOo8NOjVt_tb_3YvytlDVzmPCdFJjd20_2d6ou1P5ptPBdy10F_hvIiMoM_CBJyr5VtKduuOm6mWdO8Ru5jko.PjNNJAFC_Cn43sdNOiLiE2NhhpTzJP1wZuySpkc51wk&amp;dib_tag=se&amp;keywords=OVERTURE%2BPETG%2BFilament%2B1.75mm&amp;qid=1770090123&amp;s=industrial&amp;sprefix=overture%2Bpetg%2Bfilament%2B1%2B75mm%2Cindustrial%2C118&amp;sr=1-4&amp;th=1" TargetMode="External"/><Relationship Id="rId7" Type="http://schemas.openxmlformats.org/officeDocument/2006/relationships/hyperlink" Target="https://www.amazon.ca/OVERTURE-Filament-Consumables-Dimensional-Accuracy/dp/B07PGYHYV8/ref=sr_1_4?crid=2SX8QHBXG02AZ&amp;dib=eyJ2IjoiMSJ9.gKmJN9CS8yrQl0qf8m_uvWP1tE_o5blx5O0YuN6iFD5WRmptl-CR9wi59en3B5vFCHyHJZnLfQiQbHaoHC_B9jpj0ds6OlVVcvA7Hbxz-UoykhxJPtJeaysw80QmbZ97IPbfBlroKRo0YB5iSoM3LBbJZDAxlSWFVPZ-GV2Ltmt6PlqOAprofYMS_jHZIfbh4ng5lLcO8dIhyTVBq1atEndOo8NOjVt_tb_3YvytlDVzmPCdFJjd20_2d6ou1P5ptPBdy10F_hvIiMoM_CBJyr5VtKduuOm6mWdO8Ru5jko.PjNNJAFC_Cn43sdNOiLiE2NhhpTzJP1wZuySpkc51wk&amp;dib_tag=se&amp;keywords=OVERTURE%2BPETG%2BFilament%2B1.75mm&amp;qid=1770090123&amp;s=industrial&amp;sprefix=overture%2Bpetg%2Bfilament%2B1%2B75mm%2Cindustrial%2C118&amp;sr=1-4&amp;th=1" TargetMode="External"/><Relationship Id="rId8" Type="http://schemas.openxmlformats.org/officeDocument/2006/relationships/hyperlink" Target="https://www.amazon.ca/Heavy-Duty-Lazy-Susan-Turntable-Low-Profile/dp/B0G2M6XL6B?source=ps-sl-shoppingads-lpcontext&amp;psc=1&amp;smid=A6K7HTU7I2ES3" TargetMode="External"/><Relationship Id="rId31" Type="http://schemas.openxmlformats.org/officeDocument/2006/relationships/image" Target="media/image12.png"/><Relationship Id="rId30" Type="http://schemas.openxmlformats.org/officeDocument/2006/relationships/hyperlink" Target="https://www.codecogs.com/eqnedit.php?latex=I%20%3D%20M%20%5Ccdot%20R%5E2#0" TargetMode="External"/><Relationship Id="rId33" Type="http://schemas.openxmlformats.org/officeDocument/2006/relationships/image" Target="media/image4.png"/><Relationship Id="rId32" Type="http://schemas.openxmlformats.org/officeDocument/2006/relationships/hyperlink" Target="https://www.codecogs.com/eqnedit.php?latex=I%20%3D%2040%20%5Ccdot%200.15%5E2%20%3D%200.90%20%5Ctext%7B%20kg%7D%5Ccdot%5Ctext%7Bm%7D%5E2#0" TargetMode="External"/><Relationship Id="rId35" Type="http://schemas.openxmlformats.org/officeDocument/2006/relationships/image" Target="media/image14.png"/><Relationship Id="rId34" Type="http://schemas.openxmlformats.org/officeDocument/2006/relationships/hyperlink" Target="https://www.codecogs.com/eqnedit.php?latex=%5Ctau_%7Binertial%7D%20%3D%20I%20%5Ccdot%20%5Calpha#0" TargetMode="External"/><Relationship Id="rId37" Type="http://schemas.openxmlformats.org/officeDocument/2006/relationships/image" Target="media/image11.png"/><Relationship Id="rId36" Type="http://schemas.openxmlformats.org/officeDocument/2006/relationships/hyperlink" Target="https://www.codecogs.com/eqnedit.php?latex=%5Calpha%20%3D%20%5Cfrac%7B0.21%20%5Ctext%7B%20rad%2Fs%7D%7D%7B2%20%5Ctext%7B%20s%7D%7D%20%5Capprox%200.105%20%5Ctext%7B%20rad%2Fs%7D%5E2#0" TargetMode="External"/><Relationship Id="rId39" Type="http://schemas.openxmlformats.org/officeDocument/2006/relationships/image" Target="media/image17.png"/><Relationship Id="rId38" Type="http://schemas.openxmlformats.org/officeDocument/2006/relationships/hyperlink" Target="https://www.codecogs.com/eqnedit.php?latex=%5Ctau_%7Binertial%7D%20%3D%200.90%20%5Ccdot%200.105%20%5Capprox%20%5Cmathbf%7B0.095%20%5Ctext%7B%20N%7D%5Ccdot%5Ctext%7Bm%7D%7D#0" TargetMode="External"/><Relationship Id="rId20" Type="http://schemas.openxmlformats.org/officeDocument/2006/relationships/hyperlink" Target="https://www.codecogs.com/eqnedit.php?latex=I%20%3D%20%5Cfrac%7B%5Cpi%7D%7B64%7D%20(0.003906%20-%200.003660)#0" TargetMode="External"/><Relationship Id="rId22" Type="http://schemas.openxmlformats.org/officeDocument/2006/relationships/hyperlink" Target="https://www.codecogs.com/eqnedit.php?latex=I%20%5Capprox%201.21%20%5Ctimes%2010%5E%7B-5%7D%20%5Ctext%7B%20m%7D%5E4#0" TargetMode="External"/><Relationship Id="rId21" Type="http://schemas.openxmlformats.org/officeDocument/2006/relationships/image" Target="media/image15.png"/><Relationship Id="rId24" Type="http://schemas.openxmlformats.org/officeDocument/2006/relationships/hyperlink" Target="https://www.codecogs.com/eqnedit.php?latex=P_%7Bcr%7D%20%3D%20%5Cfrac%7B%5Cpi%5E2%20(2.0%20%5Ctimes%2010%5E9)(1.21%20%5Ctimes%2010%5E%7B-5%7D)%7D%7B(2%20%5Ctimes%201.5)%5E2%7D#0" TargetMode="External"/><Relationship Id="rId23" Type="http://schemas.openxmlformats.org/officeDocument/2006/relationships/image" Target="media/image8.png"/><Relationship Id="rId60" Type="http://schemas.openxmlformats.org/officeDocument/2006/relationships/header" Target="header1.xml"/><Relationship Id="rId26" Type="http://schemas.openxmlformats.org/officeDocument/2006/relationships/hyperlink" Target="https://www.codecogs.com/eqnedit.php?latex=P_%7Bcr%7D%20%3D%20%5Cfrac%7B238%2C500%7D%7B9%7D#0" TargetMode="External"/><Relationship Id="rId25" Type="http://schemas.openxmlformats.org/officeDocument/2006/relationships/image" Target="media/image1.png"/><Relationship Id="rId28" Type="http://schemas.openxmlformats.org/officeDocument/2006/relationships/hyperlink" Target="https://www.codecogs.com/eqnedit.php?latex=P_%7Bcr%7D%20%5Capprox%2026%2C500%20%5Ctext%7B%20N%7D#0" TargetMode="External"/><Relationship Id="rId27" Type="http://schemas.openxmlformats.org/officeDocument/2006/relationships/image" Target="media/image6.png"/><Relationship Id="rId29" Type="http://schemas.openxmlformats.org/officeDocument/2006/relationships/image" Target="media/image3.png"/><Relationship Id="rId51" Type="http://schemas.openxmlformats.org/officeDocument/2006/relationships/hyperlink" Target="https://www.amazon.ca/Jersvimc-Torque-Electric-Reducer-Reversible/dp/B099JZ351N/ref=sr_1_4?crid=1CGGG92E8NKOZ&amp;dib=eyJ2IjoiMSJ9.9ak03-bM3OpfYrA6tfGvObe0jKY08jQu4yoJU5eKk5KJ91OeICwXoBGUaiSJUMUjgZB62ED5MN8cAKmnH8QsJxHXByoTR_V4pwZvr-FjjSWFJt1RNaIUjFatoBWZn5a2-AoEHyWY4q-ExVULhtaa4N56TAjc2b5jrp9aRm-_WAxCe78rz_7pI2aGX-qyBBDMVLwdWxcniJUq3QJAjFn4grzBRMj5SryUkTQKkURujUT71iGfDe4uRHAVcwvlEFR3dFDgbYDkpKG5BQp-U8qc6OT1QuUBlJHU8hdCrb79qcs.DOZqd-kPzKBV-VrB3B2BeReGxlIH-mim8pTFmVO4kZc&amp;dib_tag=se&amp;keywords=JGY-370%2B12V%2BHigh%2BTorque%2BWorm%2BGear%2BMotor&amp;qid=1770086953&amp;s=hi&amp;sprefix=jgy-370%2B12v%2Bhigh%2Btorque%2Bworm%2Bgear%2Bmotor%2Ctools%2C128&amp;sr=1-4&amp;th=1" TargetMode="External"/><Relationship Id="rId50" Type="http://schemas.openxmlformats.org/officeDocument/2006/relationships/hyperlink" Target="https://www.amazon.ca/Jersvimc-Torque-Electric-Reducer-Reversible/dp/B099JZ351N/ref=sr_1_4?crid=1CGGG92E8NKOZ&amp;dib=eyJ2IjoiMSJ9.9ak03-bM3OpfYrA6tfGvObe0jKY08jQu4yoJU5eKk5KJ91OeICwXoBGUaiSJUMUjgZB62ED5MN8cAKmnH8QsJxHXByoTR_V4pwZvr-FjjSWFJt1RNaIUjFatoBWZn5a2-AoEHyWY4q-ExVULhtaa4N56TAjc2b5jrp9aRm-_WAxCe78rz_7pI2aGX-qyBBDMVLwdWxcniJUq3QJAjFn4grzBRMj5SryUkTQKkURujUT71iGfDe4uRHAVcwvlEFR3dFDgbYDkpKG5BQp-U8qc6OT1QuUBlJHU8hdCrb79qcs.DOZqd-kPzKBV-VrB3B2BeReGxlIH-mim8pTFmVO4kZc&amp;dib_tag=se&amp;keywords=JGY-370%2B12V%2BHigh%2BTorque%2BWorm%2BGear%2BMotor&amp;qid=1770086953&amp;s=hi&amp;sprefix=jgy-370%2B12v%2Bhigh%2Btorque%2Bworm%2Bgear%2Bmotor%2Ctools%2C128&amp;sr=1-4&amp;th=1" TargetMode="External"/><Relationship Id="rId53" Type="http://schemas.openxmlformats.org/officeDocument/2006/relationships/image" Target="media/image9.png"/><Relationship Id="rId52" Type="http://schemas.openxmlformats.org/officeDocument/2006/relationships/hyperlink" Target="https://www.codecogs.com/eqnedit.php?latex=V_%7Btower%7D%20%3D%20%5Cpi%20%5Ccdot%20r%5E2%20%5Ccdot%20h#0" TargetMode="External"/><Relationship Id="rId11" Type="http://schemas.openxmlformats.org/officeDocument/2006/relationships/hyperlink" Target="https://www.amazon.ca/JGY-370-Electronic-Adjustable-Self-Locking-Starters/dp/B0GCMT9XRD/ref=sr_1_2?crid=2L284SC56VCW9&amp;dib=eyJ2IjoiMSJ9.0UMOjbmsAh2tK1OissHWQc_XK0rN45OB1xnj76c2pWz7H4xZi82hqS-ar2nCj_4O5hrD0xHIUVt4HfTsnu7dbgseADszLLN0GjfKjbCM_XBZVIGZTyC_fb9iIh0ypJQTRzJP-rcQmdNm6Ekr8bsgOefc3fSneVcwr7l38VoZ05hrkfyqnAsMun50enzgpFsTQ0BJgrUP7hw1SBWDN94m_l2jf2hhO1VcsD0NAsYp1RRz6pSt54gP0RkZv2KirqyDZx4ZkwTm5uFU7ZvV6Yn2hkypqSbEqd_2CJnzwvPPMA0.4sKo8YnRlaVZIo5NSG8vIORPANSCVKsYgnt8oU4cDIc&amp;dib_tag=se&amp;keywords=JGY-370+12V+2RPM&amp;qid=1770086814&amp;s=hi&amp;sprefix=jgy-370+12v+2rpm%2Ctools%2C114&amp;sr=1-2" TargetMode="External"/><Relationship Id="rId55" Type="http://schemas.openxmlformats.org/officeDocument/2006/relationships/image" Target="media/image16.png"/><Relationship Id="rId10" Type="http://schemas.openxmlformats.org/officeDocument/2006/relationships/hyperlink" Target="https://www.amazon.ca/JGY-370-Electronic-Adjustable-Self-Locking-Starters/dp/B0GCMT9XRD/ref=sr_1_2?crid=2L284SC56VCW9&amp;dib=eyJ2IjoiMSJ9.0UMOjbmsAh2tK1OissHWQc_XK0rN45OB1xnj76c2pWz7H4xZi82hqS-ar2nCj_4O5hrD0xHIUVt4HfTsnu7dbgseADszLLN0GjfKjbCM_XBZVIGZTyC_fb9iIh0ypJQTRzJP-rcQmdNm6Ekr8bsgOefc3fSneVcwr7l38VoZ05hrkfyqnAsMun50enzgpFsTQ0BJgrUP7hw1SBWDN94m_l2jf2hhO1VcsD0NAsYp1RRz6pSt54gP0RkZv2KirqyDZx4ZkwTm5uFU7ZvV6Yn2hkypqSbEqd_2CJnzwvPPMA0.4sKo8YnRlaVZIo5NSG8vIORPANSCVKsYgnt8oU4cDIc&amp;dib_tag=se&amp;keywords=JGY-370+12V+2RPM&amp;qid=1770086814&amp;s=hi&amp;sprefix=jgy-370+12v+2rpm%2Ctools%2C114&amp;sr=1-2" TargetMode="External"/><Relationship Id="rId54" Type="http://schemas.openxmlformats.org/officeDocument/2006/relationships/hyperlink" Target="https://www.codecogs.com/eqnedit.php?latex=V_%7Btower%7D%20%3D%20%5Cpi%20%5Ccdot%20(0.125)%5E2%20%5Ccdot%201.5%20%5Capprox%200.074%20%5Ctext%7B%20m%7D%5E3%20%5Ctext%7B%20(74%20Liters)%7D#0" TargetMode="External"/><Relationship Id="rId13" Type="http://schemas.openxmlformats.org/officeDocument/2006/relationships/hyperlink" Target="https://www.amazon.ca/Mxmoonant-Ultrasonic-Atomizer-Humidifier-Atomization/dp/B08912HC8H" TargetMode="External"/><Relationship Id="rId57" Type="http://schemas.openxmlformats.org/officeDocument/2006/relationships/image" Target="media/image13.png"/><Relationship Id="rId12" Type="http://schemas.openxmlformats.org/officeDocument/2006/relationships/hyperlink" Target="https://www.amazon.ca/Mxmoonant-Ultrasonic-Atomizer-Humidifier-Atomization/dp/B08912HC8H" TargetMode="External"/><Relationship Id="rId56" Type="http://schemas.openxmlformats.org/officeDocument/2006/relationships/hyperlink" Target="https://www.codecogs.com/eqnedit.php?latex=T_%7Bfill%7D%20%3D%20%5Cfrac%7BV_%7Btower%7D%7D%7B%5Ctext%7BVapor%20Rate%7D%7D#0" TargetMode="External"/><Relationship Id="rId15" Type="http://schemas.openxmlformats.org/officeDocument/2006/relationships/hyperlink" Target="https://www.amazon.ca/dp/B01D8KOZF4" TargetMode="External"/><Relationship Id="rId59" Type="http://schemas.openxmlformats.org/officeDocument/2006/relationships/image" Target="media/image18.png"/><Relationship Id="rId14" Type="http://schemas.openxmlformats.org/officeDocument/2006/relationships/hyperlink" Target="https://www.amazon.ca/dp/B01D8KOZF4" TargetMode="External"/><Relationship Id="rId58" Type="http://schemas.openxmlformats.org/officeDocument/2006/relationships/hyperlink" Target="https://www.codecogs.com/eqnedit.php?latex=T_%7Bfill%7D%20%3D%20%5Cfrac%7B0.074%20%5Ctext%7B%20m%7D%5E3%7D%7B2.55%20%5Ctext%7B%20m%7D%5E3%2F%5Ctext%7Bhr%7D%7D%20%5Capprox%200.029%20%5Ctext%7B%20hours%7D%20%5Capprox%20%5Cmathbf%7B1.74%20%5Ctext%7B%20minutes%7D%7D#0" TargetMode="External"/><Relationship Id="rId17" Type="http://schemas.openxmlformats.org/officeDocument/2006/relationships/hyperlink" Target="https://www.amazon.ca/dp/B01GD4ZQRS?th=1" TargetMode="External"/><Relationship Id="rId16" Type="http://schemas.openxmlformats.org/officeDocument/2006/relationships/hyperlink" Target="https://www.amazon.ca/dp/B01GD4ZQRS?th=1" TargetMode="External"/><Relationship Id="rId19" Type="http://schemas.openxmlformats.org/officeDocument/2006/relationships/image" Target="media/image2.png"/><Relationship Id="rId18" Type="http://schemas.openxmlformats.org/officeDocument/2006/relationships/hyperlink" Target="https://www.codecogs.com/eqnedit.php?latex=I%20%3D%20%5Cfrac%7B%5Cpi%7D%7B64%7D%20(0.250%5E4%20-%200.246%5E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