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7EB47" w14:textId="548AEE69" w:rsidR="00104AE0" w:rsidRDefault="007A4488">
      <w:pPr>
        <w:tabs>
          <w:tab w:val="left" w:pos="6521"/>
        </w:tabs>
        <w:spacing w:after="537" w:line="1" w:lineRule="exact"/>
        <w:rPr>
          <w:rFonts w:ascii="Verdana" w:hAnsi="Verdana"/>
          <w:color w:val="385623" w:themeColor="accent6" w:themeShade="80"/>
        </w:rPr>
        <w:sectPr w:rsidR="00104AE0">
          <w:footerReference w:type="default" r:id="rId7"/>
          <w:footerReference w:type="first" r:id="rId8"/>
          <w:pgSz w:w="11900" w:h="16840"/>
          <w:pgMar w:top="130" w:right="695" w:bottom="486" w:left="819" w:header="0" w:footer="3" w:gutter="0"/>
          <w:pgNumType w:start="1"/>
          <w:cols w:space="720"/>
          <w:titlePg/>
          <w:docGrid w:linePitch="360"/>
        </w:sectPr>
      </w:pPr>
      <w:r>
        <w:rPr>
          <w:rFonts w:ascii="Verdana" w:hAnsi="Verdana"/>
          <w:noProof/>
          <w:color w:val="385623" w:themeColor="accent6" w:themeShade="80"/>
          <w:sz w:val="36"/>
          <w:szCs w:val="36"/>
          <w:lang w:bidi="ar-SA"/>
        </w:rPr>
        <w:drawing>
          <wp:anchor distT="0" distB="0" distL="114300" distR="114300" simplePos="0" relativeHeight="251678720" behindDoc="0" locked="0" layoutInCell="1" allowOverlap="1" wp14:anchorId="386BC371" wp14:editId="0EE73F64">
            <wp:simplePos x="0" y="0"/>
            <wp:positionH relativeFrom="margin">
              <wp:posOffset>-289560</wp:posOffset>
            </wp:positionH>
            <wp:positionV relativeFrom="page">
              <wp:posOffset>104775</wp:posOffset>
            </wp:positionV>
            <wp:extent cx="1569720" cy="2019300"/>
            <wp:effectExtent l="0" t="0" r="0" b="0"/>
            <wp:wrapSquare wrapText="bothSides"/>
            <wp:docPr id="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7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84" t="26594" r="22507" b="27378"/>
                    <a:stretch/>
                  </pic:blipFill>
                  <pic:spPr bwMode="auto">
                    <a:xfrm>
                      <a:off x="0" y="0"/>
                      <a:ext cx="156972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drawing>
          <wp:anchor distT="0" distB="0" distL="0" distR="0" simplePos="0" relativeHeight="251660000" behindDoc="0" locked="0" layoutInCell="1" allowOverlap="1">
            <wp:simplePos x="0" y="0"/>
            <wp:positionH relativeFrom="page">
              <wp:posOffset>6228000</wp:posOffset>
            </wp:positionH>
            <wp:positionV relativeFrom="page">
              <wp:posOffset>72000</wp:posOffset>
            </wp:positionV>
            <wp:extent cx="1044000" cy="1044000"/>
            <wp:wrapNone/>
            <wp:docPr id="18" name="Rocksurv portfolio QR" descr="Rocksurv applications and demonstrations: https://tntomg.github.io/en/">
              <ns0:hlinkClick xmlns:ns0="http://schemas.openxmlformats.org/drawingml/2006/main" r:id="rId18"/>
            </wp:docPr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8" name="rocksurv-portfolio-qr.png">
                      <a:hlinkClick r:id="rId18"/>
                    </pic:cNvPr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4000" cy="104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0BA9CB2D" w14:textId="3A79EE35" w:rsidR="00104AE0" w:rsidRPr="006D77ED" w:rsidRDefault="00D803F6">
      <w:pPr>
        <w:pStyle w:val="afc"/>
        <w:ind w:left="0"/>
        <w:rPr>
          <w:rFonts w:asciiTheme="minorHAnsi" w:hAnsiTheme="minorHAnsi" w:cstheme="minorHAnsi"/>
          <w:b/>
          <w:bCs/>
          <w:color w:val="000000" w:themeColor="text1"/>
        </w:rPr>
      </w:pPr>
      <w:bookmarkStart w:id="0" w:name="bookmark0"/>
      <w:r w:rsidRPr="006D77ED"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>Aleksei Pa</w:t>
      </w:r>
      <w:r w:rsidR="00E05B43" w:rsidRPr="006D77ED"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>k</w:t>
      </w:r>
      <w:r w:rsidRPr="006D77ED"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>halko</w:t>
      </w:r>
      <w:bookmarkEnd w:id="0"/>
      <w:r w:rsidR="006419E7" w:rsidRPr="006D77ED">
        <w:rPr>
          <w:rFonts w:asciiTheme="minorHAnsi" w:hAnsiTheme="minorHAnsi" w:cstheme="minorHAnsi"/>
          <w:noProof/>
        </w:rPr>
        <w:t xml:space="preserve"> </w:t>
      </w:r>
    </w:p>
    <w:p w14:paraId="0BE442A9" w14:textId="77777777" w:rsidR="00104AE0" w:rsidRPr="006D77ED" w:rsidRDefault="00D803F6">
      <w:pPr>
        <w:pStyle w:val="3"/>
        <w:spacing w:before="25" w:line="240" w:lineRule="auto"/>
        <w:ind w:left="0"/>
        <w:rPr>
          <w:rFonts w:asciiTheme="minorHAnsi" w:hAnsiTheme="minorHAnsi" w:cstheme="minorHAnsi"/>
          <w:color w:val="000000" w:themeColor="text1"/>
          <w:spacing w:val="-2"/>
        </w:rPr>
      </w:pPr>
      <w:r w:rsidRPr="006D77ED">
        <w:rPr>
          <w:rFonts w:asciiTheme="minorHAnsi" w:hAnsiTheme="minorHAnsi" w:cstheme="minorHAnsi"/>
          <w:color w:val="000000" w:themeColor="text1"/>
          <w:spacing w:val="-2"/>
        </w:rPr>
        <w:t xml:space="preserve">Senior Geologist</w:t>
      </w:r>
    </w:p>
    <w:p w14:paraId="4EDE018B" w14:textId="13E1A15D" w:rsidR="00104AE0" w:rsidRPr="006D77ED" w:rsidRDefault="006D77ED">
      <w:pPr>
        <w:pStyle w:val="3"/>
        <w:spacing w:before="25" w:line="240" w:lineRule="auto"/>
        <w:ind w:left="0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</w:rPr>
        <w:t xml:space="preserve">Geology and Rocksurv App Development | QA/QC</w:t>
      </w:r>
    </w:p>
    <w:p w14:paraId="1B1E96D5" w14:textId="5099570C" w:rsidR="007A4488" w:rsidRDefault="007A4488">
      <w:pPr>
        <w:pStyle w:val="afa"/>
        <w:spacing w:before="87" w:after="360"/>
        <w:ind w:left="2056" w:right="370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Senior Geologist with 15+ years of experience in fieldwork, mapping, petrography and geochemistry. I develop Rocksurv applications to accelerate geological data collection, validation and processing, combining geological practice, programming and QA/QC.</w:t>
      </w:r>
      <w:r>
        <w:br/>
      </w:r>
      <w:r>
        <w:rPr>
          <w:rFonts w:asciiTheme="minorHAnsi" w:hAnsiTheme="minorHAnsi" w:cstheme="minorHAnsi"/>
          <w:color w:val="000000" w:themeColor="text1"/>
          <w:sz w:val="20"/>
          <w:szCs w:val="20"/>
          <w:b/>
        </w:rPr>
        <w:t xml:space="preserve">Explore the applications and demonstrations online: </w:t>
      </w:r>
      <w:hyperlink r:id="rId18">
        <w:r>
          <w:rPr>
            <w:rFonts w:asciiTheme="minorHAnsi" w:hAnsiTheme="minorHAnsi" w:cstheme="minorHAnsi"/>
            <w:sz w:val="20"/>
            <w:szCs w:val="20"/>
            <w:color w:val="2E6B34"/>
            <w:u w:val="single"/>
          </w:rPr>
          <w:t xml:space="preserve">tntomg.github.io/en/</w:t>
        </w:r>
      </w:hyperlink>
    </w:p>
    <w:p w14:paraId="2A0E2E95" w14:textId="5D68A269" w:rsidR="003B543B" w:rsidRPr="006D77ED" w:rsidRDefault="003B543B">
      <w:pPr>
        <w:pStyle w:val="afa"/>
        <w:spacing w:before="87"/>
        <w:ind w:left="2056" w:right="370"/>
        <w:rPr>
          <w:rFonts w:asciiTheme="minorHAnsi" w:hAnsiTheme="minorHAnsi" w:cstheme="minorHAnsi"/>
          <w:color w:val="000000" w:themeColor="text1"/>
          <w:spacing w:val="-13"/>
          <w:sz w:val="20"/>
          <w:szCs w:val="20"/>
        </w:rPr>
      </w:pPr>
      <w:r w:rsidRPr="006D77ED">
        <w:rPr>
          <w:rFonts w:ascii="Verdana" w:hAnsi="Verdana"/>
          <w:noProof/>
          <w:color w:val="385623" w:themeColor="accent6" w:themeShade="8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3350A38" wp14:editId="7CCFB234">
                <wp:simplePos x="0" y="0"/>
                <wp:positionH relativeFrom="column">
                  <wp:posOffset>4940595</wp:posOffset>
                </wp:positionH>
                <wp:positionV relativeFrom="paragraph">
                  <wp:posOffset>275590</wp:posOffset>
                </wp:positionV>
                <wp:extent cx="1941195" cy="285750"/>
                <wp:effectExtent l="0" t="0" r="1905" b="0"/>
                <wp:wrapSquare wrapText="bothSides"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119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054387" w14:textId="77777777" w:rsidR="00104AE0" w:rsidRPr="006D77ED" w:rsidRDefault="00D803F6">
                            <w:pPr>
                              <w:jc w:val="center"/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  <w:t>Saint Petersburg, Russia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350A3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89.023228pt;margin-top:21.7pt;width:152.85pt;height:22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" stroked="f">
                <v:textbox>
                  <w:txbxContent>
                    <w:p w14:paraId="75054387" w14:textId="77777777" w:rsidR="00104AE0" w:rsidRPr="006D77ED" w:rsidRDefault="00D803F6">
                      <w:pPr>
                        <w:jc w:val="center"/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</w:pP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  <w:t>Saint Petersburg, Russia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AD49C8" w14:textId="16E15438" w:rsidR="00104AE0" w:rsidRPr="007C0D7C" w:rsidRDefault="00D803F6">
      <w:pPr>
        <w:pStyle w:val="15"/>
        <w:spacing w:after="200" w:line="240" w:lineRule="auto"/>
        <w:rPr>
          <w:rFonts w:ascii="Verdana" w:hAnsi="Verdana"/>
          <w:color w:val="385623" w:themeColor="accent6" w:themeShade="80"/>
          <w:lang w:val="en-US"/>
        </w:rPr>
      </w:pP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D530995" wp14:editId="45A34DCE">
                <wp:simplePos x="0" y="0"/>
                <wp:positionH relativeFrom="page">
                  <wp:posOffset>3101340</wp:posOffset>
                </wp:positionH>
                <wp:positionV relativeFrom="paragraph">
                  <wp:posOffset>475615</wp:posOffset>
                </wp:positionV>
                <wp:extent cx="4244340" cy="7703820"/>
                <wp:effectExtent l="0" t="0" r="3810" b="0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44340" cy="7703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485D7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>Work Experience</w:t>
                            </w:r>
                          </w:p>
                          <w:p w14:paraId="0A3B8546" w14:textId="460594FB" w:rsidR="00AB5EA6" w:rsidRPr="006D77ED" w:rsidRDefault="00AB5EA6" w:rsidP="00AB5EA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2025 — present</w:t>
                            </w:r>
                            <w:r w:rsidR="007A4488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|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Geological mapping of Arabian Shield</w:t>
                            </w:r>
                            <w:r w:rsidR="006419E7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(GMAS)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, Saudi Arabia</w:t>
                            </w:r>
                          </w:p>
                          <w:p w14:paraId="28748B46" w14:textId="4019A123" w:rsidR="00AB5EA6" w:rsidRPr="006D77ED" w:rsidRDefault="00AB5EA6" w:rsidP="00AB5EA6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Senior Geologist, Field Party</w:t>
                            </w:r>
                          </w:p>
                          <w:p w14:paraId="1A0FC2CA" w14:textId="46251BE3" w:rsidR="00AB5EA6" w:rsidRPr="006D77ED" w:rsidRDefault="00B07557" w:rsidP="00B07557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125"/>
                              </w:tabs>
                              <w:spacing w:after="120" w:line="240" w:lineRule="auto"/>
                              <w:ind w:left="357" w:hanging="21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Conducted lithological, structural, and mineralization analysis within 1:100 000 scale geological mapping; performed systematic sampling and structural measurements.</w:t>
                            </w:r>
                          </w:p>
                          <w:p w14:paraId="6E0641D4" w14:textId="0475BE89" w:rsidR="006419E7" w:rsidRPr="006D77ED" w:rsidRDefault="00B07557" w:rsidP="00B07557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125"/>
                              </w:tabs>
                              <w:spacing w:after="120" w:line="240" w:lineRule="auto"/>
                              <w:ind w:left="357" w:hanging="21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Developed VBA scripts for Excel to automate validation of geological observation logs against project lexicons, reducing manual QC time by </w:t>
                            </w:r>
                            <w:r w:rsidR="00F964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≈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40% and ensuring data consistency across field teams.</w:t>
                            </w:r>
                          </w:p>
                          <w:p w14:paraId="02868D2B" w14:textId="0A372B73" w:rsidR="00B07557" w:rsidRPr="006D77ED" w:rsidRDefault="00B07557" w:rsidP="00B07557">
                            <w:pPr>
                              <w:pStyle w:val="a3"/>
                              <w:numPr>
                                <w:ilvl w:val="0"/>
                                <w:numId w:val="5"/>
                              </w:numPr>
                              <w:spacing w:after="120"/>
                              <w:ind w:left="357" w:hanging="215"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Designed and built a native Android application in Kotlin based on GMAS methodological manuals to digitize field data entry support, implement real-time QA/QC checks.</w:t>
                            </w:r>
                          </w:p>
                          <w:p w14:paraId="63918ED1" w14:textId="341B4106" w:rsidR="00B07557" w:rsidRPr="00B07557" w:rsidRDefault="00B07557" w:rsidP="00B07557">
                            <w:pPr>
                              <w:numPr>
                                <w:ilvl w:val="0"/>
                                <w:numId w:val="5"/>
                              </w:numPr>
                              <w:spacing w:after="120"/>
                              <w:ind w:left="357" w:hanging="215"/>
                              <w:contextualSpacing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Managed field team operations: route planning, QA/QC oversight, GIS-based spatial analysis (ArcGIS), and technical training of staff on digital tools.</w:t>
                            </w:r>
                          </w:p>
                          <w:p w14:paraId="364F52E9" w14:textId="407A727A" w:rsidR="00104AE0" w:rsidRPr="006D77ED" w:rsidRDefault="00D803F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2012 — present</w:t>
                            </w:r>
                            <w:r w:rsidR="007A4488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|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Karpinsky Russian Geological Research Institute, VSEGEI</w:t>
                            </w:r>
                          </w:p>
                          <w:p w14:paraId="1C2C8B44" w14:textId="77777777" w:rsidR="00104AE0" w:rsidRPr="006D77ED" w:rsidRDefault="00D803F6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Leading engineer</w:t>
                            </w:r>
                          </w:p>
                          <w:p w14:paraId="65325908" w14:textId="381C654A" w:rsidR="00B07557" w:rsidRPr="00B07557" w:rsidRDefault="00B07557" w:rsidP="00B07557">
                            <w:pPr>
                              <w:pStyle w:val="af5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125"/>
                              </w:tabs>
                              <w:spacing w:before="120" w:line="240" w:lineRule="auto"/>
                              <w:ind w:left="357" w:hanging="21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07557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Prepared geological reports synthesizing field, geochemical, and isotopic datasets for regional studies and mineral potential assessments.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Performed microscopic analysis of rocks and ores in transmitted and reflected light for mineral identification and textural interpretation</w:t>
                            </w:r>
                          </w:p>
                          <w:p w14:paraId="578E7C6B" w14:textId="3D52661A" w:rsidR="00B07557" w:rsidRPr="00B07557" w:rsidRDefault="00B07557" w:rsidP="00B07557">
                            <w:pPr>
                              <w:pStyle w:val="af5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125"/>
                              </w:tabs>
                              <w:spacing w:before="120" w:line="240" w:lineRule="auto"/>
                              <w:ind w:left="357" w:hanging="21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07557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GIS-based mapping and processing of geochemical/isotopic results; coordinated deliverables for international collaborative projects.</w:t>
                            </w:r>
                          </w:p>
                          <w:p w14:paraId="10480006" w14:textId="77777777" w:rsidR="00B07557" w:rsidRPr="00B07557" w:rsidRDefault="00B07557" w:rsidP="00B07557">
                            <w:pPr>
                              <w:pStyle w:val="af5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125"/>
                              </w:tabs>
                              <w:spacing w:before="120" w:line="240" w:lineRule="auto"/>
                              <w:ind w:left="357" w:hanging="21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07557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Represented the institute at scientific conferences; managed thematic project timelines, budgets, and stakeholder communication.</w:t>
                            </w:r>
                          </w:p>
                          <w:p w14:paraId="752FC49F" w14:textId="17883B30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before="24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2011-2012</w:t>
                            </w:r>
                            <w:r w:rsidR="007A4488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|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Chinese academy of geological science, Beijing</w:t>
                            </w:r>
                          </w:p>
                          <w:p w14:paraId="4496ECEA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Geologist </w:t>
                            </w:r>
                          </w:p>
                          <w:p w14:paraId="5E76E642" w14:textId="42D9CF86" w:rsidR="00B07557" w:rsidRPr="00B07557" w:rsidRDefault="00B07557" w:rsidP="00B07557">
                            <w:pPr>
                              <w:pStyle w:val="af5"/>
                              <w:numPr>
                                <w:ilvl w:val="0"/>
                                <w:numId w:val="12"/>
                              </w:numPr>
                              <w:tabs>
                                <w:tab w:val="left" w:pos="125"/>
                              </w:tabs>
                              <w:spacing w:before="120" w:line="240" w:lineRule="auto"/>
                              <w:ind w:left="357" w:hanging="21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07557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Conducted comparative studies on layered mafic and magmatic complexes of Russia and China; processed geochemical and isotopic data for correlation analysis.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B07557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Contributed to peer-reviewed publications and joint Sino-Russian research initiatives.</w:t>
                            </w:r>
                          </w:p>
                          <w:p w14:paraId="01C717B9" w14:textId="09C87631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before="24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2010-2011</w:t>
                            </w:r>
                            <w:r w:rsidR="007A4488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 |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CSC RJC Group, Saint-Petersburg </w:t>
                            </w:r>
                          </w:p>
                          <w:p w14:paraId="4DE5B3AD" w14:textId="77777777" w:rsidR="00104AE0" w:rsidRPr="006D77ED" w:rsidRDefault="00D803F6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Geologist</w:t>
                            </w:r>
                          </w:p>
                          <w:p w14:paraId="06CB2E7A" w14:textId="416AEF01" w:rsidR="00104AE0" w:rsidRPr="006D77ED" w:rsidRDefault="00B07557" w:rsidP="00B07557">
                            <w:pPr>
                              <w:pStyle w:val="af5"/>
                              <w:numPr>
                                <w:ilvl w:val="0"/>
                                <w:numId w:val="13"/>
                              </w:numPr>
                              <w:tabs>
                                <w:tab w:val="left" w:pos="125"/>
                              </w:tabs>
                              <w:spacing w:line="240" w:lineRule="auto"/>
                              <w:ind w:left="284" w:hanging="142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Documented drilling core and provided geological support for exploration drilling at "Pavlik" (Magadan Region) and "Zun-Holba" (Buryatia) gold deposits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30995" id="_x0000_s1027" type="#_x0000_t202" style="position:absolute;margin-left:244.2pt;margin-top:37.45pt;width:334.2pt;height:60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" stroked="f">
                <v:textbox>
                  <w:txbxContent>
                    <w:p w14:paraId="48C485D7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>Work Experience</w:t>
                      </w:r>
                    </w:p>
                    <w:p w14:paraId="0A3B8546" w14:textId="460594FB" w:rsidR="00AB5EA6" w:rsidRPr="006D77ED" w:rsidRDefault="00AB5EA6" w:rsidP="00AB5EA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2025 — present</w:t>
                      </w:r>
                      <w:r w:rsidR="007A4488"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| 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Geological mapping of Arabian Shield</w:t>
                      </w:r>
                      <w:r w:rsidR="006419E7"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(GMAS)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, Saudi Arabia</w:t>
                      </w:r>
                    </w:p>
                    <w:p w14:paraId="28748B46" w14:textId="4019A123" w:rsidR="00AB5EA6" w:rsidRPr="006D77ED" w:rsidRDefault="00AB5EA6" w:rsidP="00AB5EA6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Senior Geologist, Field Party</w:t>
                      </w:r>
                    </w:p>
                    <w:p w14:paraId="1A0FC2CA" w14:textId="46251BE3" w:rsidR="00AB5EA6" w:rsidRPr="006D77ED" w:rsidRDefault="00B07557" w:rsidP="00B07557">
                      <w:pPr>
                        <w:pStyle w:val="15"/>
                        <w:numPr>
                          <w:ilvl w:val="0"/>
                          <w:numId w:val="5"/>
                        </w:numPr>
                        <w:tabs>
                          <w:tab w:val="left" w:pos="125"/>
                        </w:tabs>
                        <w:spacing w:after="120" w:line="240" w:lineRule="auto"/>
                        <w:ind w:left="357" w:hanging="21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Conducted lithological, structural, and mineralization analysis within 1:100 000 scale geological mapping; performed systematic sampling and structural measurements.</w:t>
                      </w:r>
                    </w:p>
                    <w:p w14:paraId="6E0641D4" w14:textId="0475BE89" w:rsidR="006419E7" w:rsidRPr="006D77ED" w:rsidRDefault="00B07557" w:rsidP="00B07557">
                      <w:pPr>
                        <w:pStyle w:val="15"/>
                        <w:numPr>
                          <w:ilvl w:val="0"/>
                          <w:numId w:val="5"/>
                        </w:numPr>
                        <w:tabs>
                          <w:tab w:val="left" w:pos="125"/>
                        </w:tabs>
                        <w:spacing w:after="120" w:line="240" w:lineRule="auto"/>
                        <w:ind w:left="357" w:hanging="21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Developed VBA scripts for Excel to automate validation of geological observation logs against project lexicons, reducing manual QC time by </w:t>
                      </w:r>
                      <w:r w:rsidR="00F96445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≈</w:t>
                      </w: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40% and ensuring data consistency across field teams.</w:t>
                      </w:r>
                    </w:p>
                    <w:p w14:paraId="02868D2B" w14:textId="0A372B73" w:rsidR="00B07557" w:rsidRPr="006D77ED" w:rsidRDefault="00B07557" w:rsidP="00B07557">
                      <w:pPr>
                        <w:pStyle w:val="a3"/>
                        <w:numPr>
                          <w:ilvl w:val="0"/>
                          <w:numId w:val="5"/>
                        </w:numPr>
                        <w:spacing w:after="120"/>
                        <w:ind w:left="357" w:hanging="215"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Designed and built a native Android application in Kotlin based on GMAS methodological manuals to digitize field data entry support, implement real-time QA/QC checks.</w:t>
                      </w:r>
                    </w:p>
                    <w:p w14:paraId="63918ED1" w14:textId="341B4106" w:rsidR="00B07557" w:rsidRPr="00B07557" w:rsidRDefault="00B07557" w:rsidP="00B07557">
                      <w:pPr>
                        <w:numPr>
                          <w:ilvl w:val="0"/>
                          <w:numId w:val="5"/>
                        </w:numPr>
                        <w:spacing w:after="120"/>
                        <w:ind w:left="357" w:hanging="215"/>
                        <w:contextualSpacing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Managed field team operations: route planning, QA/QC oversight, GIS-based spatial analysis (ArcGIS), and technical training of staff on digital tools.</w:t>
                      </w:r>
                    </w:p>
                    <w:p w14:paraId="364F52E9" w14:textId="407A727A" w:rsidR="00104AE0" w:rsidRPr="006D77ED" w:rsidRDefault="00D803F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2012 — present</w:t>
                      </w:r>
                      <w:r w:rsidR="007A4488"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| 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Karpinsky Russian Geological Research Institute, VSEGEI</w:t>
                      </w:r>
                    </w:p>
                    <w:p w14:paraId="1C2C8B44" w14:textId="77777777" w:rsidR="00104AE0" w:rsidRPr="006D77ED" w:rsidRDefault="00D803F6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Leading engineer</w:t>
                      </w:r>
                    </w:p>
                    <w:p w14:paraId="65325908" w14:textId="381C654A" w:rsidR="00B07557" w:rsidRPr="00B07557" w:rsidRDefault="00B07557" w:rsidP="00B07557">
                      <w:pPr>
                        <w:pStyle w:val="af5"/>
                        <w:numPr>
                          <w:ilvl w:val="0"/>
                          <w:numId w:val="11"/>
                        </w:numPr>
                        <w:tabs>
                          <w:tab w:val="left" w:pos="125"/>
                        </w:tabs>
                        <w:spacing w:before="120" w:line="240" w:lineRule="auto"/>
                        <w:ind w:left="357" w:hanging="21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B07557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Prepared geological reports synthesizing field, geochemical, and isotopic datasets for regional studies and mineral potential assessments.</w:t>
                      </w: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Performed microscopic analysis of rocks and ores in transmitted and reflected light for mineral identification and textural interpretation</w:t>
                      </w:r>
                    </w:p>
                    <w:p w14:paraId="578E7C6B" w14:textId="3D52661A" w:rsidR="00B07557" w:rsidRPr="00B07557" w:rsidRDefault="00B07557" w:rsidP="00B07557">
                      <w:pPr>
                        <w:pStyle w:val="af5"/>
                        <w:numPr>
                          <w:ilvl w:val="0"/>
                          <w:numId w:val="11"/>
                        </w:numPr>
                        <w:tabs>
                          <w:tab w:val="left" w:pos="125"/>
                        </w:tabs>
                        <w:spacing w:before="120" w:line="240" w:lineRule="auto"/>
                        <w:ind w:left="357" w:hanging="21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B07557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GIS-based mapping and processing of geochemical/isotopic results; coordinated deliverables for international collaborative projects.</w:t>
                      </w:r>
                    </w:p>
                    <w:p w14:paraId="10480006" w14:textId="77777777" w:rsidR="00B07557" w:rsidRPr="00B07557" w:rsidRDefault="00B07557" w:rsidP="00B07557">
                      <w:pPr>
                        <w:pStyle w:val="af5"/>
                        <w:numPr>
                          <w:ilvl w:val="0"/>
                          <w:numId w:val="11"/>
                        </w:numPr>
                        <w:tabs>
                          <w:tab w:val="left" w:pos="125"/>
                        </w:tabs>
                        <w:spacing w:before="120" w:line="240" w:lineRule="auto"/>
                        <w:ind w:left="357" w:hanging="21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B07557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Represented the institute at scientific conferences; managed thematic project timelines, budgets, and stakeholder communication.</w:t>
                      </w:r>
                    </w:p>
                    <w:p w14:paraId="752FC49F" w14:textId="17883B30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before="24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2011-2012</w:t>
                      </w:r>
                      <w:r w:rsidR="007A4488"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| 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Chinese academy of geological science, Beijing</w:t>
                      </w:r>
                    </w:p>
                    <w:p w14:paraId="4496ECEA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after="24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Geologist </w:t>
                      </w:r>
                    </w:p>
                    <w:p w14:paraId="5E76E642" w14:textId="42D9CF86" w:rsidR="00B07557" w:rsidRPr="00B07557" w:rsidRDefault="00B07557" w:rsidP="00B07557">
                      <w:pPr>
                        <w:pStyle w:val="af5"/>
                        <w:numPr>
                          <w:ilvl w:val="0"/>
                          <w:numId w:val="12"/>
                        </w:numPr>
                        <w:tabs>
                          <w:tab w:val="left" w:pos="125"/>
                        </w:tabs>
                        <w:spacing w:before="120" w:line="240" w:lineRule="auto"/>
                        <w:ind w:left="357" w:hanging="21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B07557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Conducted comparative studies on layered mafic and magmatic complexes of Russia and China; processed geochemical and isotopic data for correlation analysis.</w:t>
                      </w: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B07557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Contributed to peer-reviewed publications and joint Sino-Russian research initiatives.</w:t>
                      </w:r>
                    </w:p>
                    <w:p w14:paraId="01C717B9" w14:textId="09C87631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before="24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2010-2011</w:t>
                      </w:r>
                      <w:r w:rsidR="007A4488"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 | 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CSC RJC Group, Saint-Petersburg </w:t>
                      </w:r>
                    </w:p>
                    <w:p w14:paraId="4DE5B3AD" w14:textId="77777777" w:rsidR="00104AE0" w:rsidRPr="006D77ED" w:rsidRDefault="00D803F6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Geologist</w:t>
                      </w:r>
                    </w:p>
                    <w:p w14:paraId="06CB2E7A" w14:textId="416AEF01" w:rsidR="00104AE0" w:rsidRPr="006D77ED" w:rsidRDefault="00B07557" w:rsidP="00B07557">
                      <w:pPr>
                        <w:pStyle w:val="af5"/>
                        <w:numPr>
                          <w:ilvl w:val="0"/>
                          <w:numId w:val="13"/>
                        </w:numPr>
                        <w:tabs>
                          <w:tab w:val="left" w:pos="125"/>
                        </w:tabs>
                        <w:spacing w:line="240" w:lineRule="auto"/>
                        <w:ind w:left="284" w:hanging="142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Documented drilling core and provided geological support for exploration drilling at "Pavlik" (Magadan Region) and "Zun-Holba" (Buryatia) gold deposits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4ECA5EA" wp14:editId="25A5BFD3">
                <wp:simplePos x="0" y="0"/>
                <wp:positionH relativeFrom="column">
                  <wp:posOffset>2533015</wp:posOffset>
                </wp:positionH>
                <wp:positionV relativeFrom="paragraph">
                  <wp:posOffset>128905</wp:posOffset>
                </wp:positionV>
                <wp:extent cx="2473960" cy="258445"/>
                <wp:effectExtent l="0" t="0" r="2540" b="8255"/>
                <wp:wrapSquare wrapText="bothSides"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3960" cy="258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428DC" w14:textId="77777777" w:rsidR="00104AE0" w:rsidRPr="006D77ED" w:rsidRDefault="00D803F6">
                            <w:pPr>
                              <w:jc w:val="center"/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  <w:t xml:space="preserve">+7 904 637-44-16 / +7 927 234-45-25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CA5EA" id="_x0000_s1028" type="#_x0000_t202" style="position:absolute;margin-left:199.45pt;margin-top:10.15pt;width:194.8pt;height:20.3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" stroked="f">
                <v:textbox>
                  <w:txbxContent>
                    <w:p w14:paraId="365428DC" w14:textId="77777777" w:rsidR="00104AE0" w:rsidRPr="006D77ED" w:rsidRDefault="00D803F6">
                      <w:pPr>
                        <w:jc w:val="center"/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  <w:t xml:space="preserve">+7 904 637-44-16 / +7 927 234-45-25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2BCD5DF" wp14:editId="0165AC26">
                <wp:simplePos x="0" y="0"/>
                <wp:positionH relativeFrom="column">
                  <wp:posOffset>2469833</wp:posOffset>
                </wp:positionH>
                <wp:positionV relativeFrom="paragraph">
                  <wp:posOffset>587375</wp:posOffset>
                </wp:positionV>
                <wp:extent cx="0" cy="7767637"/>
                <wp:effectExtent l="0" t="0" r="38100" b="24130"/>
                <wp:wrapNone/>
                <wp:docPr id="7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0" cy="776763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oel="http://schemas.microsoft.com/office/2019/extlst">
            <w:pict>
              <v:line id="shape 6" o:spid="_x0000_s6" style="position:absolute;left:0;text-align:left;z-index:251679744;mso-wrap-distance-left:9.00pt;mso-wrap-distance-top:0.00pt;mso-wrap-distance-right:9.00pt;mso-wrap-distance-bottom:0.00pt;visibility:visible;" from="194.5pt,46.2pt" to="194.5pt,657.9pt" filled="f" strokecolor="#385523" strokeweight="1.00pt">
                <v:stroke dashstyle="solid"/>
              </v:line>
            </w:pict>
          </mc:Fallback>
        </mc:AlternateContent>
      </w: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489E301" wp14:editId="28D675DB">
                <wp:simplePos x="0" y="0"/>
                <wp:positionH relativeFrom="column">
                  <wp:posOffset>-277495</wp:posOffset>
                </wp:positionH>
                <wp:positionV relativeFrom="paragraph">
                  <wp:posOffset>480695</wp:posOffset>
                </wp:positionV>
                <wp:extent cx="2683510" cy="7274560"/>
                <wp:effectExtent l="0" t="0" r="2540" b="2540"/>
                <wp:wrapSquare wrapText="bothSides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3510" cy="727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01F32" w14:textId="1F5E5283" w:rsidR="00104AE0" w:rsidRPr="006D77ED" w:rsidRDefault="007A4488">
                            <w:pPr>
                              <w:pStyle w:val="15"/>
                              <w:spacing w:after="120" w:line="240" w:lineRule="auto" w:before="0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8"/>
                                <w:lang w:val="en-US"/>
                                <w:b/>
                              </w:rPr>
                              <w:t xml:space="preserve">ROCKSURV APPLICATIONS</w:t>
                            </w:r>
                          </w:p>
                          <w:p w14:paraId="79647EC0" w14:textId="77777777" w:rsidR="00156816" w:rsidRDefault="007A4488" w:rsidP="00156816">
                            <w:pPr>
                              <w:pStyle w:val="15"/>
                              <w:spacing w:before="0" w:line="240" w:lineRule="auto" w:after="100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  <w:b/>
                              </w:rPr>
                              <w:t xml:space="preserve">Rocksurv Field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: field observations, sampling and offline maps.</w:t>
                            </w:r>
                          </w:p>
                          <w:p w14:paraId="79647EC0" w14:textId="77777777" w:rsidR="00156816" w:rsidRDefault="007A4488" w:rsidP="00156816">
                            <w:pPr>
                              <w:pStyle w:val="15"/>
                              <w:spacing w:before="0" w:line="240" w:lineRule="auto" w:after="100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  <w:b/>
                              </w:rPr>
                              <w:t xml:space="preserve">Rocksurv Classifier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: rock classification and structural measurement validation.</w:t>
                            </w:r>
                          </w:p>
                          <w:p w14:paraId="79647EC0" w14:textId="77777777" w:rsidR="00156816" w:rsidRDefault="007A4488" w:rsidP="00156816">
                            <w:pPr>
                              <w:pStyle w:val="15"/>
                              <w:spacing w:before="0" w:line="240" w:lineRule="auto" w:after="100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  <w:b/>
                              </w:rPr>
                              <w:t xml:space="preserve">Rocksurv Core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: digital drill-core and mine-workings documentation.</w:t>
                            </w:r>
                          </w:p>
                          <w:p w14:paraId="79647EC0" w14:textId="77777777" w:rsidR="00156816" w:rsidRDefault="007A4488" w:rsidP="00156816">
                            <w:pPr>
                              <w:pStyle w:val="15"/>
                              <w:spacing w:before="0" w:line="240" w:lineRule="auto" w:after="100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  <w:b/>
                              </w:rPr>
                              <w:t xml:space="preserve">RockSurv Petrography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: microscopic mineral identification and a thin-section atlas.</w:t>
                            </w:r>
                          </w:p>
                          <w:p w14:paraId="79647EC0" w14:textId="77777777" w:rsidR="00156816" w:rsidRDefault="007A4488" w:rsidP="00156816">
                            <w:pPr>
                              <w:pStyle w:val="15"/>
                              <w:spacing w:before="0" w:line="240" w:lineRule="auto" w:after="100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Prototypes in development. Workflows and demonstrations are available online.</w:t>
                            </w:r>
                          </w:p>
                          <w:p w14:paraId="66B01F32" w14:textId="1F5E5283" w:rsidR="00104AE0" w:rsidRPr="006D77ED" w:rsidRDefault="007A4488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  <w:lang w:val="en-US"/>
                              </w:rPr>
                              <w:t>Core</w:t>
                            </w:r>
                            <w:r w:rsidR="00D803F6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  <w:lang w:val="en-US"/>
                              </w:rPr>
                              <w:t xml:space="preserve"> competencies</w:t>
                            </w:r>
                          </w:p>
                          <w:p w14:paraId="79647EC0" w14:textId="77777777" w:rsidR="00156816" w:rsidRDefault="007A4488" w:rsidP="0015681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Geological Expertise: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Geological mapping (1:100 000 – 1:50 000), structural geology, petrography, applied geochemistry, isotopic studies, core logging, field team leadership.</w:t>
                            </w:r>
                          </w:p>
                          <w:p w14:paraId="2DBFD5E0" w14:textId="02C0B1D2" w:rsidR="00156816" w:rsidRDefault="007A4488" w:rsidP="0015681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IT &amp; Automation: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VBA/Excel (</w:t>
                            </w:r>
                            <w:r w:rsidR="00F96445" w:rsidRPr="00F96445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automation of field data collection, validation and reporting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), Kotlin/Android (mobile apps for field data support), SQL, API testing.</w:t>
                            </w:r>
                          </w:p>
                          <w:p w14:paraId="5617C720" w14:textId="6EF835A8" w:rsidR="00156816" w:rsidRDefault="007A4488" w:rsidP="0015681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Software &amp; Tools: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ArcGIS (2D/3D, geodatabase design), STATISTICA, AutoCAD, CorelDraw, MS Office Suite, Android Studio, Postman.</w:t>
                            </w:r>
                          </w:p>
                          <w:p w14:paraId="443124F3" w14:textId="5958EF05" w:rsidR="007A4488" w:rsidRPr="006D77ED" w:rsidRDefault="007A4488" w:rsidP="0015681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Languages: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Russian (Native), English (Upper-Intermediate), Chinese (HSK 3, Pre-Intermediate).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89E301" id="_x0000_s1029" type="#_x0000_t202" style="position:absolute;margin-left:-21.85pt;margin-top:37.85pt;width:211.3pt;height:572.8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" stroked="f">
                <v:textbox>
                  <w:txbxContent>
                    <w:p w14:paraId="66B01F32" w14:textId="1F5E5283" w:rsidR="00104AE0" w:rsidRPr="006D77ED" w:rsidRDefault="007A4488">
                      <w:pPr>
                        <w:pStyle w:val="15"/>
                        <w:spacing w:after="120" w:line="240" w:lineRule="auto" w:before="0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8"/>
                          <w:lang w:val="en-US"/>
                          <w:b/>
                        </w:rPr>
                        <w:t xml:space="preserve">ROCKSURV APPLICATIONS</w:t>
                      </w:r>
                    </w:p>
                    <w:p w14:paraId="79647EC0" w14:textId="77777777" w:rsidR="00156816" w:rsidRDefault="007A4488" w:rsidP="00156816">
                      <w:pPr>
                        <w:pStyle w:val="15"/>
                        <w:spacing w:before="0" w:line="240" w:lineRule="auto" w:after="100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  <w:b/>
                        </w:rPr>
                        <w:t xml:space="preserve">Rocksurv Field</w:t>
                      </w: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: field observations, sampling and offline maps.</w:t>
                      </w:r>
                    </w:p>
                    <w:p w14:paraId="79647EC0" w14:textId="77777777" w:rsidR="00156816" w:rsidRDefault="007A4488" w:rsidP="00156816">
                      <w:pPr>
                        <w:pStyle w:val="15"/>
                        <w:spacing w:before="0" w:line="240" w:lineRule="auto" w:after="100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  <w:b/>
                        </w:rPr>
                        <w:t xml:space="preserve">Rocksurv Classifier</w:t>
                      </w: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: rock classification and structural measurement validation.</w:t>
                      </w:r>
                    </w:p>
                    <w:p w14:paraId="79647EC0" w14:textId="77777777" w:rsidR="00156816" w:rsidRDefault="007A4488" w:rsidP="00156816">
                      <w:pPr>
                        <w:pStyle w:val="15"/>
                        <w:spacing w:before="0" w:line="240" w:lineRule="auto" w:after="100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  <w:b/>
                        </w:rPr>
                        <w:t xml:space="preserve">Rocksurv Core</w:t>
                      </w: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: digital drill-core and mine-workings documentation.</w:t>
                      </w:r>
                    </w:p>
                    <w:p w14:paraId="79647EC0" w14:textId="77777777" w:rsidR="00156816" w:rsidRDefault="007A4488" w:rsidP="00156816">
                      <w:pPr>
                        <w:pStyle w:val="15"/>
                        <w:spacing w:before="0" w:line="240" w:lineRule="auto" w:after="100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  <w:b/>
                        </w:rPr>
                        <w:t xml:space="preserve">RockSurv Petrography</w:t>
                      </w: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: microscopic mineral identification and a thin-section atlas.</w:t>
                      </w:r>
                    </w:p>
                    <w:p w14:paraId="79647EC0" w14:textId="77777777" w:rsidR="00156816" w:rsidRDefault="007A4488" w:rsidP="00156816">
                      <w:pPr>
                        <w:pStyle w:val="15"/>
                        <w:spacing w:before="0" w:line="240" w:lineRule="auto" w:after="100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Prototypes in development. Workflows and demonstrations are available online.</w:t>
                      </w:r>
                    </w:p>
                    <w:p w14:paraId="66B01F32" w14:textId="1F5E5283" w:rsidR="00104AE0" w:rsidRPr="006D77ED" w:rsidRDefault="007A4488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  <w:lang w:val="en-US"/>
                        </w:rPr>
                        <w:t>Core</w:t>
                      </w:r>
                      <w:r w:rsidR="00D803F6"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  <w:lang w:val="en-US"/>
                        </w:rPr>
                        <w:t xml:space="preserve"> competencies</w:t>
                      </w:r>
                    </w:p>
                    <w:p w14:paraId="79647EC0" w14:textId="77777777" w:rsidR="00156816" w:rsidRDefault="007A4488" w:rsidP="0015681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Geological Expertise:</w:t>
                      </w: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Geological mapping (1:100 000 – 1:50 000), structural geology, petrography, applied geochemistry, isotopic studies, core logging, field team leadership.</w:t>
                      </w:r>
                    </w:p>
                    <w:p w14:paraId="2DBFD5E0" w14:textId="02C0B1D2" w:rsidR="00156816" w:rsidRDefault="007A4488" w:rsidP="0015681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IT &amp; Automation:</w:t>
                      </w: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VBA/Excel (</w:t>
                      </w:r>
                      <w:r w:rsidR="00F96445" w:rsidRPr="00F96445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automation of field data collection, validation and reporting</w:t>
                      </w: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), Kotlin/Android (mobile apps for field data support), SQL, API testing.</w:t>
                      </w:r>
                    </w:p>
                    <w:p w14:paraId="5617C720" w14:textId="6EF835A8" w:rsidR="00156816" w:rsidRDefault="007A4488" w:rsidP="0015681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Software &amp; Tools:</w:t>
                      </w: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ArcGIS (2D/3D, geodatabase design), STATISTICA, AutoCAD, CorelDraw, MS Office Suite, Android Studio, Postman.</w:t>
                      </w:r>
                    </w:p>
                    <w:p w14:paraId="443124F3" w14:textId="5958EF05" w:rsidR="007A4488" w:rsidRPr="006D77ED" w:rsidRDefault="007A4488" w:rsidP="0015681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Languages:</w:t>
                      </w: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Russian (Native), English (Upper-Intermediate), Chinese (HSK 3, Pre-Intermediate).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6742564" wp14:editId="3A007048">
                <wp:simplePos x="0" y="0"/>
                <wp:positionH relativeFrom="column">
                  <wp:posOffset>198120</wp:posOffset>
                </wp:positionH>
                <wp:positionV relativeFrom="paragraph">
                  <wp:posOffset>130175</wp:posOffset>
                </wp:positionV>
                <wp:extent cx="2207895" cy="264160"/>
                <wp:effectExtent l="4762" t="4762" r="4762" b="4762"/>
                <wp:wrapSquare wrapText="bothSides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7894" cy="2641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CDB8E2" w14:textId="1A20E7F5" w:rsidR="00104AE0" w:rsidRPr="006D77ED" w:rsidRDefault="006419E7">
                            <w:pPr>
                              <w:jc w:val="center"/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</w:pP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  <w:t>79046374416</w:t>
                            </w:r>
                            <w:r w:rsidR="00D803F6"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  <w:t>@</w:t>
                            </w: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  <w:t>yandex.ru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742564" id="_x0000_s1030" type="#_x0000_t202" style="position:absolute;margin-left:15.6pt;margin-top:10.25pt;width:173.85pt;height:20.8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" stroked="f">
                <v:textbox>
                  <w:txbxContent>
                    <w:p w14:paraId="16CDB8E2" w14:textId="1A20E7F5" w:rsidR="00104AE0" w:rsidRPr="006D77ED" w:rsidRDefault="006419E7">
                      <w:pPr>
                        <w:jc w:val="center"/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</w:pP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  <w:t>79046374416</w:t>
                      </w:r>
                      <w:r w:rsidR="00D803F6"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  <w:t>@</w:t>
                      </w: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  <w:t>yandex.ru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E2E23E9" wp14:editId="4B24AFC8">
                <wp:simplePos x="0" y="0"/>
                <wp:positionH relativeFrom="column">
                  <wp:posOffset>-330200</wp:posOffset>
                </wp:positionH>
                <wp:positionV relativeFrom="paragraph">
                  <wp:posOffset>391853</wp:posOffset>
                </wp:positionV>
                <wp:extent cx="7204075" cy="0"/>
                <wp:effectExtent l="0" t="0" r="0" b="0"/>
                <wp:wrapNone/>
                <wp:docPr id="11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7204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oel="http://schemas.microsoft.com/office/2019/extlst">
            <w:pict>
              <v:line id="shape 10" o:spid="_x0000_s10" style="position:absolute;left:0;text-align:left;z-index:251676672;mso-wrap-distance-left:9.00pt;mso-wrap-distance-top:0.00pt;mso-wrap-distance-right:9.00pt;mso-wrap-distance-bottom:0.00pt;visibility:visible;" from="-26.0pt,30.9pt" to="541.2pt,30.9pt" filled="f" strokecolor="#385523" strokeweight="1.00pt">
                <v:stroke dashstyle="solid"/>
              </v:line>
            </w:pict>
          </mc:Fallback>
        </mc:AlternateContent>
      </w:r>
      <w:r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9787B86" wp14:editId="7E27A4C9">
                <wp:simplePos x="0" y="0"/>
                <wp:positionH relativeFrom="column">
                  <wp:posOffset>-335280</wp:posOffset>
                </wp:positionH>
                <wp:positionV relativeFrom="paragraph">
                  <wp:posOffset>111760</wp:posOffset>
                </wp:positionV>
                <wp:extent cx="7204075" cy="0"/>
                <wp:effectExtent l="0" t="0" r="0" b="0"/>
                <wp:wrapNone/>
                <wp:docPr id="12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7204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oel="http://schemas.microsoft.com/office/2019/extlst">
            <w:pict>
              <v:line id="shape 11" o:spid="_x0000_s11" style="position:absolute;left:0;text-align:left;z-index:251661312;mso-wrap-distance-left:9.00pt;mso-wrap-distance-top:0.00pt;mso-wrap-distance-right:9.00pt;mso-wrap-distance-bottom:0.00pt;visibility:visible;" from="-26.4pt,8.8pt" to="540.9pt,8.8pt" filled="f" strokecolor="#385523" strokeweight="1.00pt">
                <v:stroke dashstyle="solid"/>
              </v:line>
            </w:pict>
          </mc:Fallback>
        </mc:AlternateContent>
      </w:r>
      <w:r w:rsidRPr="007C0D7C">
        <w:rPr>
          <w:rFonts w:ascii="Verdana" w:hAnsi="Verdana"/>
          <w:color w:val="385623" w:themeColor="accent6" w:themeShade="80"/>
          <w:lang w:val="en-US" w:bidi="ar-SA"/>
        </w:rPr>
        <w:t xml:space="preserve"> </w:t>
      </w:r>
    </w:p>
    <w:p w14:paraId="02308CDB" w14:textId="25AD39EF" w:rsidR="00104AE0" w:rsidRPr="007C0D7C" w:rsidRDefault="00B07557" w:rsidP="00156816">
      <w:pPr>
        <w:rPr>
          <w:rFonts w:ascii="Verdana" w:hAnsi="Verdana"/>
          <w:color w:val="385623" w:themeColor="accent6" w:themeShade="80"/>
          <w:lang w:val="en-US"/>
        </w:rPr>
      </w:pPr>
      <w:r>
        <w:rPr>
          <w:rFonts w:ascii="Verdana" w:hAnsi="Verdana"/>
          <w:noProof/>
          <w:color w:val="385623" w:themeColor="accent6" w:themeShade="80"/>
          <w:lang w:bidi="ar-SA"/>
        </w:rPr>
        <w:lastRenderedPageBreak/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3CC5DA8" wp14:editId="784D16FB">
                <wp:simplePos x="0" y="0"/>
                <wp:positionH relativeFrom="page">
                  <wp:posOffset>3049905</wp:posOffset>
                </wp:positionH>
                <wp:positionV relativeFrom="paragraph">
                  <wp:posOffset>594360</wp:posOffset>
                </wp:positionV>
                <wp:extent cx="4221480" cy="8211185"/>
                <wp:effectExtent l="0" t="0" r="7620" b="0"/>
                <wp:wrapSquare wrapText="bothSides"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1480" cy="8211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2576A3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8"/>
                                <w:szCs w:val="28"/>
                                <w:lang w:val="en-US"/>
                              </w:rPr>
                              <w:t>Field work experience</w:t>
                            </w:r>
                          </w:p>
                          <w:p w14:paraId="7C8432FC" w14:textId="7D1548EC" w:rsidR="00EC6B22" w:rsidRPr="006D77ED" w:rsidRDefault="00EC6B22" w:rsidP="00EC6B22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2025 – 2026, Arabian Shield</w:t>
                            </w:r>
                          </w:p>
                          <w:p w14:paraId="76A4F64A" w14:textId="64AD483E" w:rsidR="00EC6B22" w:rsidRPr="006D77ED" w:rsidRDefault="00EC6B22" w:rsidP="00EC6B22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Field geologist</w:t>
                            </w:r>
                          </w:p>
                          <w:p w14:paraId="318961C1" w14:textId="571FFF39" w:rsidR="00EC6B22" w:rsidRPr="006D77ED" w:rsidRDefault="00EC6B22" w:rsidP="00EC6B2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spacing w:after="120"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>Lithological, structural and mineralization analysis within 1:100000 geological mapping and sampling</w:t>
                            </w:r>
                          </w:p>
                          <w:p w14:paraId="0EF2DEF4" w14:textId="40B5E4F2" w:rsidR="00EC6B22" w:rsidRPr="006D77ED" w:rsidRDefault="00EC6B22" w:rsidP="00EC6B22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before="24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2011, CSC RJC Group</w:t>
                            </w:r>
                          </w:p>
                          <w:p w14:paraId="7B8A8C0D" w14:textId="77777777" w:rsidR="00EC6B22" w:rsidRPr="006D77ED" w:rsidRDefault="00EC6B22" w:rsidP="00EC6B22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Field geologist</w:t>
                            </w:r>
                          </w:p>
                          <w:p w14:paraId="7B5CF345" w14:textId="77777777" w:rsidR="00EC6B22" w:rsidRPr="006D77ED" w:rsidRDefault="00EC6B22" w:rsidP="00EC6B22">
                            <w:pPr>
                              <w:pStyle w:val="15"/>
                              <w:numPr>
                                <w:ilvl w:val="0"/>
                                <w:numId w:val="6"/>
                              </w:numPr>
                              <w:spacing w:after="120"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Mineralogical researches and sampling of the Au-bearing ores </w:t>
                            </w:r>
                          </w:p>
                          <w:p w14:paraId="37ED9DF8" w14:textId="77777777" w:rsidR="00EC6B22" w:rsidRPr="006D77ED" w:rsidRDefault="00EC6B22" w:rsidP="00EC6B22">
                            <w:pPr>
                              <w:pStyle w:val="15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125"/>
                              </w:tabs>
                              <w:spacing w:after="120"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>Control on geological drilling</w:t>
                            </w:r>
                          </w:p>
                          <w:p w14:paraId="06D6E70D" w14:textId="45BFE194" w:rsidR="00EC6B22" w:rsidRPr="006D77ED" w:rsidRDefault="00EC6B22" w:rsidP="00EC6B22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2009 – 2013, Monchegorsk mafic-ultramafic layered intrusion</w:t>
                            </w:r>
                          </w:p>
                          <w:p w14:paraId="7D6A82BC" w14:textId="30EB4F44" w:rsidR="00EC6B22" w:rsidRPr="006D77ED" w:rsidRDefault="00EC6B22" w:rsidP="00EC6B22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Field geologist</w:t>
                            </w:r>
                          </w:p>
                          <w:p w14:paraId="7A265C28" w14:textId="77777777" w:rsidR="00EC6B22" w:rsidRPr="006D77ED" w:rsidRDefault="00EC6B22" w:rsidP="00EC6B2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spacing w:after="120"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>Detailed geological mapping and sampling</w:t>
                            </w:r>
                          </w:p>
                          <w:p w14:paraId="2CAA6018" w14:textId="77777777" w:rsidR="00EC6B22" w:rsidRPr="006D77ED" w:rsidRDefault="00EC6B22" w:rsidP="00EC6B2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spacing w:after="120"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>Planning of fieldwork</w:t>
                            </w:r>
                          </w:p>
                          <w:p w14:paraId="1F355269" w14:textId="77777777" w:rsidR="00EC6B22" w:rsidRPr="006D77ED" w:rsidRDefault="00EC6B22" w:rsidP="00EC6B2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125"/>
                              </w:tabs>
                              <w:spacing w:after="120"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Sample preparation and data analysis</w:t>
                            </w:r>
                          </w:p>
                          <w:p w14:paraId="30453D68" w14:textId="12EE2F40" w:rsidR="00104AE0" w:rsidRPr="006D77ED" w:rsidRDefault="00D803F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2008, Karpinsky Institute, VSEGEI, Uranium mineralization of Kichany field, Karelia region</w:t>
                            </w:r>
                          </w:p>
                          <w:p w14:paraId="6B5191B9" w14:textId="07806039" w:rsidR="00104AE0" w:rsidRPr="006D77ED" w:rsidRDefault="00EC6B22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Field g</w:t>
                            </w:r>
                            <w:r w:rsidR="00D803F6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eologist</w:t>
                            </w:r>
                          </w:p>
                          <w:p w14:paraId="33506955" w14:textId="77777777" w:rsidR="00104AE0" w:rsidRPr="006D77ED" w:rsidRDefault="00D803F6">
                            <w:pPr>
                              <w:pStyle w:val="15"/>
                              <w:numPr>
                                <w:ilvl w:val="0"/>
                                <w:numId w:val="10"/>
                              </w:numPr>
                              <w:spacing w:after="120"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>Detailed geological mapping and checking uranium anomalies</w:t>
                            </w:r>
                          </w:p>
                          <w:p w14:paraId="2EE5B6ED" w14:textId="77777777" w:rsidR="00104AE0" w:rsidRPr="006D77ED" w:rsidRDefault="00D803F6">
                            <w:pPr>
                              <w:pStyle w:val="15"/>
                              <w:numPr>
                                <w:ilvl w:val="0"/>
                                <w:numId w:val="10"/>
                              </w:numPr>
                              <w:spacing w:after="120"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  <w:t>Planning of fieldwork</w:t>
                            </w:r>
                          </w:p>
                          <w:p w14:paraId="5A76B0E9" w14:textId="77777777" w:rsidR="00104AE0" w:rsidRPr="006D77ED" w:rsidRDefault="00104AE0">
                            <w:pPr>
                              <w:pStyle w:val="15"/>
                              <w:tabs>
                                <w:tab w:val="left" w:pos="125"/>
                              </w:tabs>
                              <w:spacing w:after="120"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</w:pPr>
                          </w:p>
                          <w:p w14:paraId="166DC8A4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Publications </w:t>
                            </w:r>
                          </w:p>
                          <w:p w14:paraId="0CB707EF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  <w:lang w:val="en-US"/>
                              </w:rPr>
                              <w:t>Pahalko A. G.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, Kashin S. V. Metasomatic assemblages of mafic rocks in the Vuruchuaivench massif, Monchegorsk pluton // Regional geology and metallogeny. – 2022. – № 90. – pp. 15–25. (in Russian) DOI: 10.52349/0869-7892_2022_90_15-25 </w:t>
                            </w:r>
                          </w:p>
                          <w:p w14:paraId="64B812D2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Bochkarev V.S., Ivanov K.S.,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  <w:lang w:val="en-US"/>
                              </w:rPr>
                              <w:t>Pahalko A.G.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, Sergeev S.A. Features of the geological structure of the basement of the Trans-Urals and the age of the rhyolites of the Turin series // Uralian geological journal. – 2022. – № 6. – pp. 55–74. (in Russian)</w:t>
                            </w:r>
                          </w:p>
                          <w:p w14:paraId="04B6E892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P. Rekant, N. Sobolev, A. Portnov, B. Belyatsky, G. Dipre,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  <w:lang w:val="en-US"/>
                              </w:rPr>
                              <w:t>A. Pakhalko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, V. Kaban’kov, I. Andreeva, Basement segmentation and tectonic structure of the Lomonosov Ridge, arctic Ocean: Insights from bedrock geochronology, Journal of Geodynamics, Volume 128, 2019, Pages 38-54, ISSN 0264-3707, https://doi.org/10.1016/j.jog.2019.05.001.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C5DA8" id="_x0000_s1031" type="#_x0000_t202" style="position:absolute;margin-left:240.15pt;margin-top:46.8pt;width:332.4pt;height:646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" stroked="f">
                <v:textbox>
                  <w:txbxContent>
                    <w:p w14:paraId="582576A3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8"/>
                          <w:szCs w:val="28"/>
                          <w:lang w:val="en-US"/>
                        </w:rPr>
                        <w:t>Field work experience</w:t>
                      </w:r>
                    </w:p>
                    <w:p w14:paraId="7C8432FC" w14:textId="7D1548EC" w:rsidR="00EC6B22" w:rsidRPr="006D77ED" w:rsidRDefault="00EC6B22" w:rsidP="00EC6B22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2025 – 2026, Arabian Shield</w:t>
                      </w:r>
                    </w:p>
                    <w:p w14:paraId="76A4F64A" w14:textId="64AD483E" w:rsidR="00EC6B22" w:rsidRPr="006D77ED" w:rsidRDefault="00EC6B22" w:rsidP="00EC6B22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  <w:t>Field geologist</w:t>
                      </w:r>
                    </w:p>
                    <w:p w14:paraId="318961C1" w14:textId="571FFF39" w:rsidR="00EC6B22" w:rsidRPr="006D77ED" w:rsidRDefault="00EC6B22" w:rsidP="00EC6B22">
                      <w:pPr>
                        <w:pStyle w:val="15"/>
                        <w:numPr>
                          <w:ilvl w:val="0"/>
                          <w:numId w:val="5"/>
                        </w:numPr>
                        <w:spacing w:after="120"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>Lithological, structural and mineralization analysis within 1:100000 geological mapping and sampling</w:t>
                      </w:r>
                    </w:p>
                    <w:p w14:paraId="0EF2DEF4" w14:textId="40B5E4F2" w:rsidR="00EC6B22" w:rsidRPr="006D77ED" w:rsidRDefault="00EC6B22" w:rsidP="00EC6B22">
                      <w:pPr>
                        <w:pStyle w:val="af5"/>
                        <w:tabs>
                          <w:tab w:val="left" w:pos="125"/>
                        </w:tabs>
                        <w:spacing w:before="24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2011, CSC RJC Group</w:t>
                      </w:r>
                    </w:p>
                    <w:p w14:paraId="7B8A8C0D" w14:textId="77777777" w:rsidR="00EC6B22" w:rsidRPr="006D77ED" w:rsidRDefault="00EC6B22" w:rsidP="00EC6B22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  <w:t>Field geologist</w:t>
                      </w:r>
                    </w:p>
                    <w:p w14:paraId="7B5CF345" w14:textId="77777777" w:rsidR="00EC6B22" w:rsidRPr="006D77ED" w:rsidRDefault="00EC6B22" w:rsidP="00EC6B22">
                      <w:pPr>
                        <w:pStyle w:val="15"/>
                        <w:numPr>
                          <w:ilvl w:val="0"/>
                          <w:numId w:val="6"/>
                        </w:numPr>
                        <w:spacing w:after="120"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 xml:space="preserve">Mineralogical researches and sampling of the Au-bearing ores </w:t>
                      </w:r>
                    </w:p>
                    <w:p w14:paraId="37ED9DF8" w14:textId="77777777" w:rsidR="00EC6B22" w:rsidRPr="006D77ED" w:rsidRDefault="00EC6B22" w:rsidP="00EC6B22">
                      <w:pPr>
                        <w:pStyle w:val="15"/>
                        <w:numPr>
                          <w:ilvl w:val="0"/>
                          <w:numId w:val="6"/>
                        </w:numPr>
                        <w:tabs>
                          <w:tab w:val="left" w:pos="125"/>
                        </w:tabs>
                        <w:spacing w:after="120"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>Control on geological drilling</w:t>
                      </w:r>
                    </w:p>
                    <w:p w14:paraId="06D6E70D" w14:textId="45BFE194" w:rsidR="00EC6B22" w:rsidRPr="006D77ED" w:rsidRDefault="00EC6B22" w:rsidP="00EC6B22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2009 – 2013, Monchegorsk mafic-ultramafic layered intrusion</w:t>
                      </w:r>
                    </w:p>
                    <w:p w14:paraId="7D6A82BC" w14:textId="30EB4F44" w:rsidR="00EC6B22" w:rsidRPr="006D77ED" w:rsidRDefault="00EC6B22" w:rsidP="00EC6B22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  <w:t>Field geologist</w:t>
                      </w:r>
                    </w:p>
                    <w:p w14:paraId="7A265C28" w14:textId="77777777" w:rsidR="00EC6B22" w:rsidRPr="006D77ED" w:rsidRDefault="00EC6B22" w:rsidP="00EC6B22">
                      <w:pPr>
                        <w:pStyle w:val="15"/>
                        <w:numPr>
                          <w:ilvl w:val="0"/>
                          <w:numId w:val="5"/>
                        </w:numPr>
                        <w:spacing w:after="120"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>Detailed geological mapping and sampling</w:t>
                      </w:r>
                    </w:p>
                    <w:p w14:paraId="2CAA6018" w14:textId="77777777" w:rsidR="00EC6B22" w:rsidRPr="006D77ED" w:rsidRDefault="00EC6B22" w:rsidP="00EC6B22">
                      <w:pPr>
                        <w:pStyle w:val="15"/>
                        <w:numPr>
                          <w:ilvl w:val="0"/>
                          <w:numId w:val="5"/>
                        </w:numPr>
                        <w:spacing w:after="120"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>Planning of fieldwork</w:t>
                      </w:r>
                    </w:p>
                    <w:p w14:paraId="1F355269" w14:textId="77777777" w:rsidR="00EC6B22" w:rsidRPr="006D77ED" w:rsidRDefault="00EC6B22" w:rsidP="00EC6B22">
                      <w:pPr>
                        <w:pStyle w:val="15"/>
                        <w:numPr>
                          <w:ilvl w:val="0"/>
                          <w:numId w:val="5"/>
                        </w:numPr>
                        <w:tabs>
                          <w:tab w:val="left" w:pos="125"/>
                        </w:tabs>
                        <w:spacing w:after="120"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Sample preparation and data analysis</w:t>
                      </w:r>
                    </w:p>
                    <w:p w14:paraId="30453D68" w14:textId="12EE2F40" w:rsidR="00104AE0" w:rsidRPr="006D77ED" w:rsidRDefault="00D803F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2008, Karpinsky Institute, VSEGEI, Uranium mineralization of Kichany field, Karelia region</w:t>
                      </w:r>
                    </w:p>
                    <w:p w14:paraId="6B5191B9" w14:textId="07806039" w:rsidR="00104AE0" w:rsidRPr="006D77ED" w:rsidRDefault="00EC6B22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  <w:t>Field g</w:t>
                      </w:r>
                      <w:r w:rsidR="00D803F6" w:rsidRPr="006D77ED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  <w:t>eologist</w:t>
                      </w:r>
                    </w:p>
                    <w:p w14:paraId="33506955" w14:textId="77777777" w:rsidR="00104AE0" w:rsidRPr="006D77ED" w:rsidRDefault="00D803F6">
                      <w:pPr>
                        <w:pStyle w:val="15"/>
                        <w:numPr>
                          <w:ilvl w:val="0"/>
                          <w:numId w:val="10"/>
                        </w:numPr>
                        <w:spacing w:after="120"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>Detailed geological mapping and checking uranium anomalies</w:t>
                      </w:r>
                    </w:p>
                    <w:p w14:paraId="2EE5B6ED" w14:textId="77777777" w:rsidR="00104AE0" w:rsidRPr="006D77ED" w:rsidRDefault="00D803F6">
                      <w:pPr>
                        <w:pStyle w:val="15"/>
                        <w:numPr>
                          <w:ilvl w:val="0"/>
                          <w:numId w:val="10"/>
                        </w:numPr>
                        <w:spacing w:after="120"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  <w:t>Planning of fieldwork</w:t>
                      </w:r>
                    </w:p>
                    <w:p w14:paraId="5A76B0E9" w14:textId="77777777" w:rsidR="00104AE0" w:rsidRPr="006D77ED" w:rsidRDefault="00104AE0">
                      <w:pPr>
                        <w:pStyle w:val="15"/>
                        <w:tabs>
                          <w:tab w:val="left" w:pos="125"/>
                        </w:tabs>
                        <w:spacing w:after="120"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</w:pPr>
                    </w:p>
                    <w:p w14:paraId="166DC8A4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8"/>
                          <w:szCs w:val="28"/>
                        </w:rPr>
                        <w:t xml:space="preserve">Publications </w:t>
                      </w:r>
                    </w:p>
                    <w:p w14:paraId="0CB707EF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  <w:lang w:val="en-US"/>
                        </w:rPr>
                        <w:t>Pahalko A. G.</w:t>
                      </w: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, Kashin S. V. Metasomatic assemblages of mafic rocks in the Vuruchuaivench massif, Monchegorsk pluton // Regional geology and metallogeny. – 2022. – № 90. – pp. 15–25. (in Russian) DOI: 10.52349/0869-7892_2022_90_15-25 </w:t>
                      </w:r>
                    </w:p>
                    <w:p w14:paraId="64B812D2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Bochkarev V.S., Ivanov K.S., 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  <w:lang w:val="en-US"/>
                        </w:rPr>
                        <w:t>Pahalko A.G.</w:t>
                      </w: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, Sergeev S.A. Features of the geological structure of the basement of the Trans-Urals and the age of the rhyolites of the Turin series // Uralian geological journal. – 2022. – № 6. – pp. 55–74. (in Russian)</w:t>
                      </w:r>
                    </w:p>
                    <w:p w14:paraId="04B6E892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P. Rekant, N. Sobolev, A. Portnov, B. Belyatsky, G. Dipre, 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  <w:lang w:val="en-US"/>
                        </w:rPr>
                        <w:t>A. Pakhalko</w:t>
                      </w: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, V. Kaban’kov, I. Andreeva, Basement segmentation and tectonic structure of the Lomonosov Ridge, arctic Ocean: Insights from bedrock geochronology, Journal of Geodynamics, Volume 128, 2019, Pages 38-54, ISSN 0264-3707, https://doi.org/10.1016/j.jog.2019.05.001.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08F7ABD" wp14:editId="666D0453">
                <wp:simplePos x="0" y="0"/>
                <wp:positionH relativeFrom="column">
                  <wp:posOffset>2469833</wp:posOffset>
                </wp:positionH>
                <wp:positionV relativeFrom="paragraph">
                  <wp:posOffset>587375</wp:posOffset>
                </wp:positionV>
                <wp:extent cx="0" cy="7767637"/>
                <wp:effectExtent l="0" t="0" r="38100" b="24130"/>
                <wp:wrapNone/>
                <wp:docPr id="14" name="Прямая соединительная 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0" cy="776763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DBC88D" id="Прямая соединительная линия 9" o:spid="_x0000_s1026" style="position:absolute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4.5pt,46.25pt" to="194.5pt,65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" strokecolor="#375623 [1609]" strokeweight="1pt">
                <v:stroke joinstyle="miter"/>
              </v:lin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7281F44" wp14:editId="29442096">
                <wp:simplePos x="0" y="0"/>
                <wp:positionH relativeFrom="column">
                  <wp:posOffset>-277495</wp:posOffset>
                </wp:positionH>
                <wp:positionV relativeFrom="paragraph">
                  <wp:posOffset>480695</wp:posOffset>
                </wp:positionV>
                <wp:extent cx="2683510" cy="7274560"/>
                <wp:effectExtent l="0" t="0" r="2540" b="2540"/>
                <wp:wrapSquare wrapText="bothSides"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3510" cy="727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94F21B" w14:textId="77777777" w:rsidR="006D77ED" w:rsidRPr="006D77ED" w:rsidRDefault="006D77ED">
                            <w:pPr>
                              <w:pStyle w:val="15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>Technical Certifications</w:t>
                            </w:r>
                          </w:p>
                          <w:p w14:paraId="0A53ADFA" w14:textId="77777777" w:rsidR="006D77ED" w:rsidRPr="006D77ED" w:rsidRDefault="006D77ED">
                            <w:pPr>
                              <w:pStyle w:val="15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</w:p>
                          <w:p w14:paraId="70F1BB9A" w14:textId="77777777" w:rsidR="006D77ED" w:rsidRPr="006D77ED" w:rsidRDefault="006D77ED" w:rsidP="006D77ED">
                            <w:pPr>
                              <w:pStyle w:val="15"/>
                              <w:numPr>
                                <w:ilvl w:val="0"/>
                                <w:numId w:val="14"/>
                              </w:numPr>
                              <w:tabs>
                                <w:tab w:val="clear" w:pos="720"/>
                                <w:tab w:val="num" w:pos="426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lang w:val="en-US"/>
                              </w:rPr>
                              <w:t xml:space="preserve">ArcGIS: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Introduction to ArcGIS, Geodatabase Design, 3D Analyst</w:t>
                            </w:r>
                          </w:p>
                          <w:p w14:paraId="04B70267" w14:textId="77777777" w:rsidR="006D77ED" w:rsidRPr="006D77ED" w:rsidRDefault="006D77ED" w:rsidP="006D77ED">
                            <w:pPr>
                              <w:pStyle w:val="15"/>
                              <w:numPr>
                                <w:ilvl w:val="0"/>
                                <w:numId w:val="14"/>
                              </w:numPr>
                              <w:tabs>
                                <w:tab w:val="clear" w:pos="720"/>
                                <w:tab w:val="num" w:pos="426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HSK Level 3 (Chinese Proficiency)</w:t>
                            </w:r>
                          </w:p>
                          <w:p w14:paraId="7BE3DBD7" w14:textId="77777777" w:rsidR="006D77ED" w:rsidRPr="006D77ED" w:rsidRDefault="006D77ED" w:rsidP="006D77ED">
                            <w:pPr>
                              <w:pStyle w:val="15"/>
                              <w:numPr>
                                <w:ilvl w:val="0"/>
                                <w:numId w:val="14"/>
                              </w:numPr>
                              <w:tabs>
                                <w:tab w:val="clear" w:pos="720"/>
                                <w:tab w:val="num" w:pos="426"/>
                              </w:tabs>
                              <w:ind w:left="426" w:hanging="426"/>
                              <w:rPr>
                                <w:rFonts w:ascii="Verdana" w:hAnsi="Verdana"/>
                                <w:color w:val="262626" w:themeColor="text1" w:themeTint="D9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Internal GMAS Training: Field Data Standards, Digital Workflow</w:t>
                            </w:r>
                            <w:r w:rsidRPr="006D77ED">
                              <w:rPr>
                                <w:rFonts w:ascii="Verdana" w:hAnsi="Verdana"/>
                                <w:color w:val="262626" w:themeColor="text1" w:themeTint="D9"/>
                                <w:lang w:val="en-US"/>
                              </w:rPr>
                              <w:t xml:space="preserve"> 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Protocols</w:t>
                            </w:r>
                          </w:p>
                          <w:p w14:paraId="30C45749" w14:textId="77777777" w:rsidR="00104AE0" w:rsidRPr="007C0D7C" w:rsidRDefault="00104AE0">
                            <w:pPr>
                              <w:pStyle w:val="15"/>
                              <w:spacing w:line="240" w:lineRule="auto"/>
                              <w:rPr>
                                <w:rFonts w:ascii="Verdana" w:hAnsi="Verdana"/>
                                <w:sz w:val="28"/>
                                <w:lang w:val="en-US"/>
                              </w:rPr>
                            </w:pPr>
                          </w:p>
                          <w:p w14:paraId="77555638" w14:textId="7EAFF7C7" w:rsidR="00104AE0" w:rsidRPr="006D77ED" w:rsidRDefault="00D803F6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>Awards</w:t>
                            </w:r>
                            <w:r w:rsidR="006D77ED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 xml:space="preserve"> &amp;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 w:rsidR="006D77ED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>recognition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 xml:space="preserve"> </w:t>
                            </w:r>
                          </w:p>
                          <w:p w14:paraId="208FAF15" w14:textId="77777777" w:rsidR="006D77ED" w:rsidRPr="006D77ED" w:rsidRDefault="006D77ED" w:rsidP="006D77ED">
                            <w:pPr>
                              <w:pStyle w:val="15"/>
                              <w:numPr>
                                <w:ilvl w:val="0"/>
                                <w:numId w:val="15"/>
                              </w:numPr>
                              <w:ind w:left="426" w:hanging="426"/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val="en-US" w:eastAsia="en-US" w:bidi="ar-SA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val="en-US" w:eastAsia="en-US" w:bidi="ar-SA"/>
                              </w:rPr>
                              <w:t>Certificate of Appreciation, Ministry of Natural Resources of the Russian Federation</w:t>
                            </w:r>
                          </w:p>
                          <w:p w14:paraId="433C8249" w14:textId="77777777" w:rsidR="006D77ED" w:rsidRPr="006D77ED" w:rsidRDefault="006D77ED" w:rsidP="006D77ED">
                            <w:pPr>
                              <w:pStyle w:val="15"/>
                              <w:numPr>
                                <w:ilvl w:val="0"/>
                                <w:numId w:val="15"/>
                              </w:numPr>
                              <w:ind w:left="426" w:hanging="426"/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val="en-US" w:eastAsia="en-US" w:bidi="ar-SA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val="en-US" w:eastAsia="en-US" w:bidi="ar-SA"/>
                              </w:rPr>
                              <w:t>Active participant in international geological conferences and workshops</w:t>
                            </w:r>
                          </w:p>
                          <w:p w14:paraId="6C7DE2CF" w14:textId="035EF334" w:rsidR="00104AE0" w:rsidRPr="006D77ED" w:rsidRDefault="006D77ED" w:rsidP="006D77ED">
                            <w:pPr>
                              <w:pStyle w:val="15"/>
                              <w:numPr>
                                <w:ilvl w:val="0"/>
                                <w:numId w:val="16"/>
                              </w:numPr>
                              <w:spacing w:line="240" w:lineRule="auto"/>
                              <w:ind w:left="426" w:hanging="426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val="en-US" w:eastAsia="en-US" w:bidi="ar-SA"/>
                              </w:rPr>
                              <w:t>Recognized for digital workflow innovation within GMAS field operations (2025)</w:t>
                            </w:r>
                          </w:p>
                          <w:p w14:paraId="3B4A02DE" w14:textId="5028B193" w:rsidR="00104AE0" w:rsidRPr="006D77ED" w:rsidRDefault="00D803F6">
                            <w:pPr>
                              <w:pStyle w:val="15"/>
                              <w:spacing w:before="240"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  <w:lang w:val="en-US"/>
                              </w:rPr>
                              <w:t>Education</w:t>
                            </w:r>
                          </w:p>
                          <w:p w14:paraId="0CA24169" w14:textId="77777777" w:rsidR="006D77ED" w:rsidRPr="006D77ED" w:rsidRDefault="006D77ED" w:rsidP="006D77ED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2023, Yandex academy</w:t>
                            </w:r>
                          </w:p>
                          <w:p w14:paraId="47B4202D" w14:textId="77777777" w:rsidR="006D77ED" w:rsidRPr="006D77ED" w:rsidRDefault="006D77ED" w:rsidP="006D77ED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QAQC engineer</w:t>
                            </w:r>
                          </w:p>
                          <w:p w14:paraId="64433FAD" w14:textId="6B1A231B" w:rsidR="006D77ED" w:rsidRPr="006D77ED" w:rsidRDefault="006D77ED" w:rsidP="006D77ED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Specialization: Web/mobile application testing, API testing, SQL, test automation fundamentals</w:t>
                            </w:r>
                          </w:p>
                          <w:p w14:paraId="215CE035" w14:textId="393D946A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2010-2014, Saint Petersburg</w:t>
                            </w:r>
                          </w:p>
                          <w:p w14:paraId="031217C4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Postgraduate education </w:t>
                            </w:r>
                          </w:p>
                          <w:p w14:paraId="68266AC1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Karpinsky Russian Geological Research Institute (Karpinsky Institute, VSEGEI)</w:t>
                            </w:r>
                          </w:p>
                          <w:p w14:paraId="24DA62EE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Specialization: Geology, Geological survey and Minerageny</w:t>
                            </w:r>
                          </w:p>
                          <w:p w14:paraId="75D99062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2005 – 2010, Saint Petersburg</w:t>
                            </w:r>
                          </w:p>
                          <w:p w14:paraId="368508CC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Mining engineer</w:t>
                            </w:r>
                          </w:p>
                          <w:p w14:paraId="28AF4411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Saint Petersburg Mining University </w:t>
                            </w:r>
                          </w:p>
                          <w:p w14:paraId="66D2FE5D" w14:textId="77777777" w:rsidR="00104AE0" w:rsidRPr="006D77ED" w:rsidRDefault="00D803F6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Specialization: Mineralogy, petrography and applied geochemistry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81F44" id="_x0000_s1032" type="#_x0000_t202" style="position:absolute;margin-left:-21.85pt;margin-top:37.85pt;width:211.3pt;height:572.8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" stroked="f">
                <v:textbox>
                  <w:txbxContent>
                    <w:p w14:paraId="1294F21B" w14:textId="77777777" w:rsidR="006D77ED" w:rsidRPr="006D77ED" w:rsidRDefault="006D77ED">
                      <w:pPr>
                        <w:pStyle w:val="15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>Technical Certifications</w:t>
                      </w:r>
                    </w:p>
                    <w:p w14:paraId="0A53ADFA" w14:textId="77777777" w:rsidR="006D77ED" w:rsidRPr="006D77ED" w:rsidRDefault="006D77ED">
                      <w:pPr>
                        <w:pStyle w:val="15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</w:p>
                    <w:p w14:paraId="70F1BB9A" w14:textId="77777777" w:rsidR="006D77ED" w:rsidRPr="006D77ED" w:rsidRDefault="006D77ED" w:rsidP="006D77ED">
                      <w:pPr>
                        <w:pStyle w:val="15"/>
                        <w:numPr>
                          <w:ilvl w:val="0"/>
                          <w:numId w:val="14"/>
                        </w:numPr>
                        <w:tabs>
                          <w:tab w:val="clear" w:pos="720"/>
                          <w:tab w:val="num" w:pos="426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lang w:val="en-US"/>
                        </w:rPr>
                        <w:t xml:space="preserve">ArcGIS: </w:t>
                      </w: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Introduction to ArcGIS, Geodatabase Design, 3D Analyst</w:t>
                      </w:r>
                    </w:p>
                    <w:p w14:paraId="04B70267" w14:textId="77777777" w:rsidR="006D77ED" w:rsidRPr="006D77ED" w:rsidRDefault="006D77ED" w:rsidP="006D77ED">
                      <w:pPr>
                        <w:pStyle w:val="15"/>
                        <w:numPr>
                          <w:ilvl w:val="0"/>
                          <w:numId w:val="14"/>
                        </w:numPr>
                        <w:tabs>
                          <w:tab w:val="clear" w:pos="720"/>
                          <w:tab w:val="num" w:pos="426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HSK Level 3 (Chinese Proficiency)</w:t>
                      </w:r>
                    </w:p>
                    <w:p w14:paraId="7BE3DBD7" w14:textId="77777777" w:rsidR="006D77ED" w:rsidRPr="006D77ED" w:rsidRDefault="006D77ED" w:rsidP="006D77ED">
                      <w:pPr>
                        <w:pStyle w:val="15"/>
                        <w:numPr>
                          <w:ilvl w:val="0"/>
                          <w:numId w:val="14"/>
                        </w:numPr>
                        <w:tabs>
                          <w:tab w:val="clear" w:pos="720"/>
                          <w:tab w:val="num" w:pos="426"/>
                        </w:tabs>
                        <w:ind w:left="426" w:hanging="426"/>
                        <w:rPr>
                          <w:rFonts w:ascii="Verdana" w:hAnsi="Verdana"/>
                          <w:color w:val="262626" w:themeColor="text1" w:themeTint="D9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Internal GMAS Training: Field Data Standards, Digital Workflow</w:t>
                      </w:r>
                      <w:r w:rsidRPr="006D77ED">
                        <w:rPr>
                          <w:rFonts w:ascii="Verdana" w:hAnsi="Verdana"/>
                          <w:color w:val="262626" w:themeColor="text1" w:themeTint="D9"/>
                          <w:lang w:val="en-US"/>
                        </w:rPr>
                        <w:t xml:space="preserve"> </w:t>
                      </w:r>
                      <w:r w:rsidRPr="006D77ED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Protocols</w:t>
                      </w:r>
                    </w:p>
                    <w:p w14:paraId="30C45749" w14:textId="77777777" w:rsidR="00104AE0" w:rsidRPr="007C0D7C" w:rsidRDefault="00104AE0">
                      <w:pPr>
                        <w:pStyle w:val="15"/>
                        <w:spacing w:line="240" w:lineRule="auto"/>
                        <w:rPr>
                          <w:rFonts w:ascii="Verdana" w:hAnsi="Verdana"/>
                          <w:sz w:val="28"/>
                          <w:lang w:val="en-US"/>
                        </w:rPr>
                      </w:pPr>
                    </w:p>
                    <w:p w14:paraId="77555638" w14:textId="7EAFF7C7" w:rsidR="00104AE0" w:rsidRPr="006D77ED" w:rsidRDefault="00D803F6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>Awards</w:t>
                      </w:r>
                      <w:r w:rsidR="006D77ED"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 xml:space="preserve"> &amp;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 xml:space="preserve"> </w:t>
                      </w:r>
                      <w:r w:rsidR="006D77ED"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>recognition</w:t>
                      </w: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 xml:space="preserve"> </w:t>
                      </w:r>
                    </w:p>
                    <w:p w14:paraId="208FAF15" w14:textId="77777777" w:rsidR="006D77ED" w:rsidRPr="006D77ED" w:rsidRDefault="006D77ED" w:rsidP="006D77ED">
                      <w:pPr>
                        <w:pStyle w:val="15"/>
                        <w:numPr>
                          <w:ilvl w:val="0"/>
                          <w:numId w:val="15"/>
                        </w:numPr>
                        <w:ind w:left="426" w:hanging="426"/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val="en-US" w:eastAsia="en-US" w:bidi="ar-SA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val="en-US" w:eastAsia="en-US" w:bidi="ar-SA"/>
                        </w:rPr>
                        <w:t>Certificate of Appreciation, Ministry of Natural Resources of the Russian Federation</w:t>
                      </w:r>
                    </w:p>
                    <w:p w14:paraId="433C8249" w14:textId="77777777" w:rsidR="006D77ED" w:rsidRPr="006D77ED" w:rsidRDefault="006D77ED" w:rsidP="006D77ED">
                      <w:pPr>
                        <w:pStyle w:val="15"/>
                        <w:numPr>
                          <w:ilvl w:val="0"/>
                          <w:numId w:val="15"/>
                        </w:numPr>
                        <w:ind w:left="426" w:hanging="426"/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val="en-US" w:eastAsia="en-US" w:bidi="ar-SA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val="en-US" w:eastAsia="en-US" w:bidi="ar-SA"/>
                        </w:rPr>
                        <w:t>Active participant in international geological conferences and workshops</w:t>
                      </w:r>
                    </w:p>
                    <w:p w14:paraId="6C7DE2CF" w14:textId="035EF334" w:rsidR="00104AE0" w:rsidRPr="006D77ED" w:rsidRDefault="006D77ED" w:rsidP="006D77ED">
                      <w:pPr>
                        <w:pStyle w:val="15"/>
                        <w:numPr>
                          <w:ilvl w:val="0"/>
                          <w:numId w:val="16"/>
                        </w:numPr>
                        <w:spacing w:line="240" w:lineRule="auto"/>
                        <w:ind w:left="426" w:hanging="426"/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val="en-US" w:eastAsia="en-US" w:bidi="ar-SA"/>
                        </w:rPr>
                        <w:t>Recognized for digital workflow innovation within GMAS field operations (2025)</w:t>
                      </w:r>
                    </w:p>
                    <w:p w14:paraId="3B4A02DE" w14:textId="5028B193" w:rsidR="00104AE0" w:rsidRPr="006D77ED" w:rsidRDefault="00D803F6">
                      <w:pPr>
                        <w:pStyle w:val="15"/>
                        <w:spacing w:before="240"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  <w:lang w:val="en-US"/>
                        </w:rPr>
                        <w:t>Education</w:t>
                      </w:r>
                    </w:p>
                    <w:p w14:paraId="0CA24169" w14:textId="77777777" w:rsidR="006D77ED" w:rsidRPr="006D77ED" w:rsidRDefault="006D77ED" w:rsidP="006D77ED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2023, Yandex academy</w:t>
                      </w:r>
                    </w:p>
                    <w:p w14:paraId="47B4202D" w14:textId="77777777" w:rsidR="006D77ED" w:rsidRPr="006D77ED" w:rsidRDefault="006D77ED" w:rsidP="006D77ED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QAQC engineer</w:t>
                      </w:r>
                    </w:p>
                    <w:p w14:paraId="64433FAD" w14:textId="6B1A231B" w:rsidR="006D77ED" w:rsidRPr="006D77ED" w:rsidRDefault="006D77ED" w:rsidP="006D77ED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Specialization: Web/mobile application testing, API testing, SQL, test automation fundamentals</w:t>
                      </w:r>
                    </w:p>
                    <w:p w14:paraId="215CE035" w14:textId="393D946A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2010-2014, Saint Petersburg</w:t>
                      </w:r>
                    </w:p>
                    <w:p w14:paraId="031217C4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Postgraduate education </w:t>
                      </w:r>
                    </w:p>
                    <w:p w14:paraId="68266AC1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Karpinsky Russian Geological Research Institute (Karpinsky Institute, VSEGEI)</w:t>
                      </w:r>
                    </w:p>
                    <w:p w14:paraId="24DA62EE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Specialization: Geology, Geological survey and Minerageny</w:t>
                      </w:r>
                    </w:p>
                    <w:p w14:paraId="75D99062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2005 – 2010, Saint Petersburg</w:t>
                      </w:r>
                    </w:p>
                    <w:p w14:paraId="368508CC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Mining engineer</w:t>
                      </w:r>
                    </w:p>
                    <w:p w14:paraId="28AF4411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Saint Petersburg Mining University </w:t>
                      </w:r>
                    </w:p>
                    <w:p w14:paraId="66D2FE5D" w14:textId="77777777" w:rsidR="00104AE0" w:rsidRPr="006D77ED" w:rsidRDefault="00D803F6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Specialization: Mineralogy, petrography and applied geochemistry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35A2ECC4" wp14:editId="4661DF9D">
                <wp:simplePos x="0" y="0"/>
                <wp:positionH relativeFrom="column">
                  <wp:posOffset>-330200</wp:posOffset>
                </wp:positionH>
                <wp:positionV relativeFrom="paragraph">
                  <wp:posOffset>391853</wp:posOffset>
                </wp:positionV>
                <wp:extent cx="7204075" cy="0"/>
                <wp:effectExtent l="0" t="0" r="0" b="0"/>
                <wp:wrapNone/>
                <wp:docPr id="16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7204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oel="http://schemas.microsoft.com/office/2019/extlst">
            <w:pict>
              <v:line id="shape 15" o:spid="_x0000_s15" style="position:absolute;left:0;text-align:left;z-index:251687936;mso-wrap-distance-left:9.00pt;mso-wrap-distance-top:0.00pt;mso-wrap-distance-right:9.00pt;mso-wrap-distance-bottom:0.00pt;visibility:visible;" from="-26.0pt,30.9pt" to="541.2pt,30.9pt" filled="f" strokecolor="#385523" strokeweight="1.00pt">
                <v:stroke dashstyle="solid"/>
              </v:line>
            </w:pict>
          </mc:Fallback>
        </mc:AlternateContent>
      </w:r>
    </w:p>
    <w:p w14:paraId="1B9859D8" w14:textId="70CFE02D" w:rsidR="00104AE0" w:rsidRPr="007C0D7C" w:rsidRDefault="00104AE0">
      <w:pPr>
        <w:spacing w:line="1" w:lineRule="exact"/>
        <w:rPr>
          <w:rFonts w:ascii="Verdana" w:hAnsi="Verdana"/>
          <w:color w:val="385623" w:themeColor="accent6" w:themeShade="80"/>
          <w:lang w:val="en-US"/>
        </w:rPr>
      </w:pPr>
    </w:p>
    <w:p w14:paraId="3EBB745C" w14:textId="77777777" w:rsidR="00104AE0" w:rsidRPr="007C0D7C" w:rsidRDefault="00104AE0">
      <w:pPr>
        <w:spacing w:line="1" w:lineRule="exact"/>
        <w:rPr>
          <w:rFonts w:ascii="Verdana" w:hAnsi="Verdana"/>
          <w:color w:val="385623" w:themeColor="accent6" w:themeShade="80"/>
          <w:lang w:val="en-US"/>
        </w:rPr>
      </w:pPr>
    </w:p>
    <w:sectPr w:rsidR="00104AE0" w:rsidRPr="007C0D7C">
      <w:footerReference w:type="default" r:id="rId13"/>
      <w:footerReference w:type="first" r:id="rId14"/>
      <w:type w:val="continuous"/>
      <w:pgSz w:w="11900" w:h="16840"/>
      <w:pgMar w:top="953" w:right="560" w:bottom="716" w:left="768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44E09" w14:textId="77777777" w:rsidR="00D803F6" w:rsidRDefault="00D803F6">
      <w:r>
        <w:separator/>
      </w:r>
    </w:p>
  </w:endnote>
  <w:endnote w:type="continuationSeparator" w:id="0">
    <w:p w14:paraId="49E11DCB" w14:textId="77777777" w:rsidR="00D803F6" w:rsidRDefault="00D80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1084D" w14:textId="77777777" w:rsidR="00104AE0" w:rsidRDefault="00104AE0">
    <w:pPr>
      <w:spacing w:line="1" w:lineRule="exac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71D16" w14:textId="77777777" w:rsidR="00104AE0" w:rsidRDefault="00D803F6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693" behindDoc="1" locked="0" layoutInCell="1" allowOverlap="1" wp14:anchorId="3DCA41CB" wp14:editId="134ACFDB">
              <wp:simplePos x="0" y="0"/>
              <wp:positionH relativeFrom="page">
                <wp:posOffset>547370</wp:posOffset>
              </wp:positionH>
              <wp:positionV relativeFrom="page">
                <wp:posOffset>10321290</wp:posOffset>
              </wp:positionV>
              <wp:extent cx="2155190" cy="103505"/>
              <wp:effectExtent l="0" t="0" r="0" b="0"/>
              <wp:wrapNone/>
              <wp:docPr id="1" name="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2155190" cy="10350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86851FA" w14:textId="77777777" w:rsidR="00104AE0" w:rsidRDefault="00104AE0">
                          <w:pPr>
                            <w:pStyle w:val="26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CA41CB" id="_x0000_t202" coordsize="21600,21600" o:spt="202" path="m,l,21600r21600,l21600,xe">
              <v:stroke joinstyle="miter"/>
              <v:path gradientshapeok="t" o:connecttype="rect"/>
            </v:shapetype>
            <v:shape id="Shape 5" o:spid="_x0000_s1033" type="#_x0000_t202" style="position:absolute;margin-left:43.1pt;margin-top:812.7pt;width:169.7pt;height:8.15pt;z-index:-440401787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" filled="f" stroked="f">
              <v:textbox style="mso-fit-shape-to-text:t" inset="0,0,0,0">
                <w:txbxContent>
                  <w:p w14:paraId="686851FA" w14:textId="77777777" w:rsidR="00104AE0" w:rsidRDefault="00104AE0">
                    <w:pPr>
                      <w:pStyle w:val="26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9A328" w14:textId="77777777" w:rsidR="00104AE0" w:rsidRDefault="00104AE0">
    <w:pPr>
      <w:spacing w:line="1" w:lineRule="exac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08268" w14:textId="77777777" w:rsidR="00104AE0" w:rsidRDefault="00D803F6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814C67F" wp14:editId="100FC9FC">
              <wp:simplePos x="0" y="0"/>
              <wp:positionH relativeFrom="page">
                <wp:posOffset>547370</wp:posOffset>
              </wp:positionH>
              <wp:positionV relativeFrom="page">
                <wp:posOffset>10321290</wp:posOffset>
              </wp:positionV>
              <wp:extent cx="2155190" cy="103505"/>
              <wp:effectExtent l="0" t="0" r="0" b="0"/>
              <wp:wrapNone/>
              <wp:docPr id="2" name="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2155190" cy="10350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454A7C9" w14:textId="77777777" w:rsidR="00104AE0" w:rsidRDefault="00104AE0">
                          <w:pPr>
                            <w:pStyle w:val="26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14C67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43.1pt;margin-top:812.7pt;width:169.7pt;height:8.15pt;z-index:-251657216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" filled="f" stroked="f">
              <v:textbox style="mso-fit-shape-to-text:t" inset="0,0,0,0">
                <w:txbxContent>
                  <w:p w14:paraId="6454A7C9" w14:textId="77777777" w:rsidR="00104AE0" w:rsidRDefault="00104AE0">
                    <w:pPr>
                      <w:pStyle w:val="26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42E25" w14:textId="77777777" w:rsidR="00D803F6" w:rsidRDefault="00D803F6"/>
  </w:footnote>
  <w:footnote w:type="continuationSeparator" w:id="0">
    <w:p w14:paraId="34053A25" w14:textId="77777777" w:rsidR="00D803F6" w:rsidRDefault="00D803F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36D9C"/>
    <w:multiLevelType w:val="hybridMultilevel"/>
    <w:tmpl w:val="B6D0EA38"/>
    <w:lvl w:ilvl="0" w:tplc="15B8A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2B77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3CE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503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E0116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E442E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2AB6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2C25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6C617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266F4"/>
    <w:multiLevelType w:val="hybridMultilevel"/>
    <w:tmpl w:val="E10E84CC"/>
    <w:lvl w:ilvl="0" w:tplc="FF840572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  <w:shd w:val="clear" w:color="auto" w:fill="auto"/>
        <w:lang w:val="ru-RU" w:eastAsia="ru-RU" w:bidi="ru-RU"/>
      </w:rPr>
    </w:lvl>
    <w:lvl w:ilvl="1" w:tplc="61EE4E70">
      <w:start w:val="1"/>
      <w:numFmt w:val="decimal"/>
      <w:lvlText w:val=""/>
      <w:lvlJc w:val="left"/>
    </w:lvl>
    <w:lvl w:ilvl="2" w:tplc="7E9814AE">
      <w:start w:val="1"/>
      <w:numFmt w:val="decimal"/>
      <w:lvlText w:val=""/>
      <w:lvlJc w:val="left"/>
    </w:lvl>
    <w:lvl w:ilvl="3" w:tplc="CF06CB82">
      <w:start w:val="1"/>
      <w:numFmt w:val="decimal"/>
      <w:lvlText w:val=""/>
      <w:lvlJc w:val="left"/>
    </w:lvl>
    <w:lvl w:ilvl="4" w:tplc="C4743916">
      <w:start w:val="1"/>
      <w:numFmt w:val="decimal"/>
      <w:lvlText w:val=""/>
      <w:lvlJc w:val="left"/>
    </w:lvl>
    <w:lvl w:ilvl="5" w:tplc="857A0B7A">
      <w:start w:val="1"/>
      <w:numFmt w:val="decimal"/>
      <w:lvlText w:val=""/>
      <w:lvlJc w:val="left"/>
    </w:lvl>
    <w:lvl w:ilvl="6" w:tplc="A1EC75C4">
      <w:start w:val="1"/>
      <w:numFmt w:val="decimal"/>
      <w:lvlText w:val=""/>
      <w:lvlJc w:val="left"/>
    </w:lvl>
    <w:lvl w:ilvl="7" w:tplc="7F30E072">
      <w:start w:val="1"/>
      <w:numFmt w:val="decimal"/>
      <w:lvlText w:val=""/>
      <w:lvlJc w:val="left"/>
    </w:lvl>
    <w:lvl w:ilvl="8" w:tplc="36FE3EF4">
      <w:start w:val="1"/>
      <w:numFmt w:val="decimal"/>
      <w:lvlText w:val=""/>
      <w:lvlJc w:val="left"/>
    </w:lvl>
  </w:abstractNum>
  <w:abstractNum w:abstractNumId="2" w15:restartNumberingAfterBreak="0">
    <w:nsid w:val="102C1DD0"/>
    <w:multiLevelType w:val="hybridMultilevel"/>
    <w:tmpl w:val="EA348792"/>
    <w:lvl w:ilvl="0" w:tplc="8BE0AD9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AA040A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7E4980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E88775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23C088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A76FB9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75045B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F6EEB8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BC6B04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7BD7552"/>
    <w:multiLevelType w:val="hybridMultilevel"/>
    <w:tmpl w:val="5A06F806"/>
    <w:lvl w:ilvl="0" w:tplc="B3FC60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B2DB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C18EE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8B3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3849B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E46D9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F264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E28B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AE4D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42FDF"/>
    <w:multiLevelType w:val="hybridMultilevel"/>
    <w:tmpl w:val="7DC680FA"/>
    <w:lvl w:ilvl="0" w:tplc="76B0E3B6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  <w:shd w:val="clear" w:color="auto" w:fill="auto"/>
        <w:lang w:val="ru-RU" w:eastAsia="ru-RU" w:bidi="ru-RU"/>
      </w:rPr>
    </w:lvl>
    <w:lvl w:ilvl="1" w:tplc="5CEC54D4">
      <w:start w:val="1"/>
      <w:numFmt w:val="decimal"/>
      <w:lvlText w:val=""/>
      <w:lvlJc w:val="left"/>
    </w:lvl>
    <w:lvl w:ilvl="2" w:tplc="C108D4CA">
      <w:start w:val="1"/>
      <w:numFmt w:val="decimal"/>
      <w:lvlText w:val=""/>
      <w:lvlJc w:val="left"/>
    </w:lvl>
    <w:lvl w:ilvl="3" w:tplc="DED89CD4">
      <w:start w:val="1"/>
      <w:numFmt w:val="decimal"/>
      <w:lvlText w:val=""/>
      <w:lvlJc w:val="left"/>
    </w:lvl>
    <w:lvl w:ilvl="4" w:tplc="09369794">
      <w:start w:val="1"/>
      <w:numFmt w:val="decimal"/>
      <w:lvlText w:val=""/>
      <w:lvlJc w:val="left"/>
    </w:lvl>
    <w:lvl w:ilvl="5" w:tplc="84647B2E">
      <w:start w:val="1"/>
      <w:numFmt w:val="decimal"/>
      <w:lvlText w:val=""/>
      <w:lvlJc w:val="left"/>
    </w:lvl>
    <w:lvl w:ilvl="6" w:tplc="0906AB96">
      <w:start w:val="1"/>
      <w:numFmt w:val="decimal"/>
      <w:lvlText w:val=""/>
      <w:lvlJc w:val="left"/>
    </w:lvl>
    <w:lvl w:ilvl="7" w:tplc="3C026A42">
      <w:start w:val="1"/>
      <w:numFmt w:val="decimal"/>
      <w:lvlText w:val=""/>
      <w:lvlJc w:val="left"/>
    </w:lvl>
    <w:lvl w:ilvl="8" w:tplc="CAC6B4A2">
      <w:start w:val="1"/>
      <w:numFmt w:val="decimal"/>
      <w:lvlText w:val=""/>
      <w:lvlJc w:val="left"/>
    </w:lvl>
  </w:abstractNum>
  <w:abstractNum w:abstractNumId="5" w15:restartNumberingAfterBreak="0">
    <w:nsid w:val="23B91E7B"/>
    <w:multiLevelType w:val="hybridMultilevel"/>
    <w:tmpl w:val="E0D04482"/>
    <w:lvl w:ilvl="0" w:tplc="3E2680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312B1"/>
    <w:multiLevelType w:val="hybridMultilevel"/>
    <w:tmpl w:val="AD5E8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F20BCA"/>
    <w:multiLevelType w:val="hybridMultilevel"/>
    <w:tmpl w:val="04F81CB8"/>
    <w:lvl w:ilvl="0" w:tplc="381A9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0A791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9A72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F2B0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96035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9448A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F4FA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6BF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D4858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5D7991"/>
    <w:multiLevelType w:val="hybridMultilevel"/>
    <w:tmpl w:val="FBB4B606"/>
    <w:lvl w:ilvl="0" w:tplc="BC14FF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3B0F564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22CCB3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3E4455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3BC5B06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A9E69A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8C683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C54C774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CE3BA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D1857F5"/>
    <w:multiLevelType w:val="hybridMultilevel"/>
    <w:tmpl w:val="36F25504"/>
    <w:lvl w:ilvl="0" w:tplc="0F8CCC9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D21AE70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37EC55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4208E1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2B8ACC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7181E8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5CCF53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420D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8FA988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7E114D1"/>
    <w:multiLevelType w:val="hybridMultilevel"/>
    <w:tmpl w:val="A0FED1D0"/>
    <w:lvl w:ilvl="0" w:tplc="92EAC928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  <w:shd w:val="clear" w:color="auto" w:fill="auto"/>
        <w:lang w:val="ru-RU" w:eastAsia="ru-RU" w:bidi="ru-RU"/>
      </w:rPr>
    </w:lvl>
    <w:lvl w:ilvl="1" w:tplc="8F5665C8">
      <w:start w:val="1"/>
      <w:numFmt w:val="decimal"/>
      <w:lvlText w:val=""/>
      <w:lvlJc w:val="left"/>
    </w:lvl>
    <w:lvl w:ilvl="2" w:tplc="141A6870">
      <w:start w:val="1"/>
      <w:numFmt w:val="decimal"/>
      <w:lvlText w:val=""/>
      <w:lvlJc w:val="left"/>
    </w:lvl>
    <w:lvl w:ilvl="3" w:tplc="263C4790">
      <w:start w:val="1"/>
      <w:numFmt w:val="decimal"/>
      <w:lvlText w:val=""/>
      <w:lvlJc w:val="left"/>
    </w:lvl>
    <w:lvl w:ilvl="4" w:tplc="AD44796A">
      <w:start w:val="1"/>
      <w:numFmt w:val="decimal"/>
      <w:lvlText w:val=""/>
      <w:lvlJc w:val="left"/>
    </w:lvl>
    <w:lvl w:ilvl="5" w:tplc="756ADFAA">
      <w:start w:val="1"/>
      <w:numFmt w:val="decimal"/>
      <w:lvlText w:val=""/>
      <w:lvlJc w:val="left"/>
    </w:lvl>
    <w:lvl w:ilvl="6" w:tplc="FE9432C2">
      <w:start w:val="1"/>
      <w:numFmt w:val="decimal"/>
      <w:lvlText w:val=""/>
      <w:lvlJc w:val="left"/>
    </w:lvl>
    <w:lvl w:ilvl="7" w:tplc="CDA49CCA">
      <w:start w:val="1"/>
      <w:numFmt w:val="decimal"/>
      <w:lvlText w:val=""/>
      <w:lvlJc w:val="left"/>
    </w:lvl>
    <w:lvl w:ilvl="8" w:tplc="91AE53D2">
      <w:start w:val="1"/>
      <w:numFmt w:val="decimal"/>
      <w:lvlText w:val=""/>
      <w:lvlJc w:val="left"/>
    </w:lvl>
  </w:abstractNum>
  <w:abstractNum w:abstractNumId="11" w15:restartNumberingAfterBreak="0">
    <w:nsid w:val="67E92715"/>
    <w:multiLevelType w:val="hybridMultilevel"/>
    <w:tmpl w:val="36D2772A"/>
    <w:lvl w:ilvl="0" w:tplc="064C1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A6458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6808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A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84F5A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BD401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6CB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CE87D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ECD3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12474F"/>
    <w:multiLevelType w:val="hybridMultilevel"/>
    <w:tmpl w:val="D21E4DB4"/>
    <w:lvl w:ilvl="0" w:tplc="6BCE4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D4A76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D5A9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84C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048D7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80B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5616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EC161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A6052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EA68F4"/>
    <w:multiLevelType w:val="multilevel"/>
    <w:tmpl w:val="5560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A3094E"/>
    <w:multiLevelType w:val="hybridMultilevel"/>
    <w:tmpl w:val="2E000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AE1CBB"/>
    <w:multiLevelType w:val="hybridMultilevel"/>
    <w:tmpl w:val="B05097E2"/>
    <w:lvl w:ilvl="0" w:tplc="205840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DAD00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F7E6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64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640F1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F626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EA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B0F33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DFAD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741C15"/>
    <w:multiLevelType w:val="multilevel"/>
    <w:tmpl w:val="0B94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BC1DCB"/>
    <w:multiLevelType w:val="multilevel"/>
    <w:tmpl w:val="69DC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8"/>
  </w:num>
  <w:num w:numId="5">
    <w:abstractNumId w:val="11"/>
  </w:num>
  <w:num w:numId="6">
    <w:abstractNumId w:val="0"/>
  </w:num>
  <w:num w:numId="7">
    <w:abstractNumId w:val="12"/>
  </w:num>
  <w:num w:numId="8">
    <w:abstractNumId w:val="7"/>
  </w:num>
  <w:num w:numId="9">
    <w:abstractNumId w:val="3"/>
  </w:num>
  <w:num w:numId="10">
    <w:abstractNumId w:val="15"/>
  </w:num>
  <w:num w:numId="11">
    <w:abstractNumId w:val="13"/>
  </w:num>
  <w:num w:numId="12">
    <w:abstractNumId w:val="17"/>
  </w:num>
  <w:num w:numId="13">
    <w:abstractNumId w:val="6"/>
  </w:num>
  <w:num w:numId="14">
    <w:abstractNumId w:val="16"/>
  </w:num>
  <w:num w:numId="15">
    <w:abstractNumId w:val="14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AE0"/>
    <w:rsid w:val="00104AE0"/>
    <w:rsid w:val="00156816"/>
    <w:rsid w:val="0033169A"/>
    <w:rsid w:val="003B543B"/>
    <w:rsid w:val="005B049A"/>
    <w:rsid w:val="006419E7"/>
    <w:rsid w:val="006D77ED"/>
    <w:rsid w:val="006F3063"/>
    <w:rsid w:val="007A4488"/>
    <w:rsid w:val="007B315E"/>
    <w:rsid w:val="007C0D7C"/>
    <w:rsid w:val="008E59BA"/>
    <w:rsid w:val="00AB5EA6"/>
    <w:rsid w:val="00B07557"/>
    <w:rsid w:val="00C511F9"/>
    <w:rsid w:val="00D565DF"/>
    <w:rsid w:val="00D803F6"/>
    <w:rsid w:val="00E05B43"/>
    <w:rsid w:val="00EC6B22"/>
    <w:rsid w:val="00F32C3D"/>
    <w:rsid w:val="00F90D50"/>
    <w:rsid w:val="00F9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802C4"/>
  <w15:docId w15:val="{4845AF0C-36D3-4619-B944-4C76C7AA6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unhideWhenUsed/>
    <w:qFormat/>
    <w:pPr>
      <w:spacing w:line="275" w:lineRule="exact"/>
      <w:ind w:left="118"/>
      <w:outlineLvl w:val="2"/>
    </w:pPr>
    <w:rPr>
      <w:rFonts w:ascii="Arial" w:eastAsia="Arial" w:hAnsi="Arial" w:cs="Arial"/>
      <w:color w:val="auto"/>
      <w:lang w:val="en-US" w:eastAsia="en-US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a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character" w:customStyle="1" w:styleId="25">
    <w:name w:val="Колонтитул (2)_"/>
    <w:basedOn w:val="a0"/>
    <w:link w:val="2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13">
    <w:name w:val="Заголовок №1_"/>
    <w:basedOn w:val="a0"/>
    <w:link w:val="14"/>
    <w:rPr>
      <w:rFonts w:ascii="Arial" w:eastAsia="Arial" w:hAnsi="Arial" w:cs="Arial"/>
      <w:b/>
      <w:bCs/>
      <w:i w:val="0"/>
      <w:iCs w:val="0"/>
      <w:smallCaps w:val="0"/>
      <w:strike w:val="0"/>
      <w:sz w:val="50"/>
      <w:szCs w:val="50"/>
      <w:u w:val="none"/>
    </w:rPr>
  </w:style>
  <w:style w:type="character" w:customStyle="1" w:styleId="af3">
    <w:name w:val="Основной текст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27">
    <w:name w:val="Основной текст (2)_"/>
    <w:basedOn w:val="a0"/>
    <w:link w:val="28"/>
    <w:rPr>
      <w:rFonts w:ascii="Arial" w:eastAsia="Arial" w:hAnsi="Arial" w:cs="Arial"/>
      <w:b w:val="0"/>
      <w:bCs w:val="0"/>
      <w:i w:val="0"/>
      <w:iCs w:val="0"/>
      <w:smallCaps w:val="0"/>
      <w:strike w:val="0"/>
      <w:color w:val="ADADAD"/>
      <w:sz w:val="22"/>
      <w:szCs w:val="22"/>
      <w:u w:val="none"/>
    </w:rPr>
  </w:style>
  <w:style w:type="character" w:customStyle="1" w:styleId="29">
    <w:name w:val="Заголовок №2_"/>
    <w:basedOn w:val="a0"/>
    <w:link w:val="2a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af4">
    <w:name w:val="Другое_"/>
    <w:basedOn w:val="a0"/>
    <w:link w:val="af5"/>
    <w:rPr>
      <w:rFonts w:ascii="Arial" w:eastAsia="Arial" w:hAnsi="Arial" w:cs="Arial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paragraph" w:customStyle="1" w:styleId="26">
    <w:name w:val="Колонтитул (2)"/>
    <w:basedOn w:val="a"/>
    <w:link w:val="25"/>
    <w:rPr>
      <w:rFonts w:ascii="Times New Roman" w:eastAsia="Times New Roman" w:hAnsi="Times New Roman" w:cs="Times New Roman"/>
      <w:sz w:val="20"/>
      <w:szCs w:val="20"/>
    </w:rPr>
  </w:style>
  <w:style w:type="paragraph" w:customStyle="1" w:styleId="14">
    <w:name w:val="Заголовок №1"/>
    <w:basedOn w:val="a"/>
    <w:link w:val="13"/>
    <w:pPr>
      <w:outlineLvl w:val="0"/>
    </w:pPr>
    <w:rPr>
      <w:rFonts w:ascii="Arial" w:eastAsia="Arial" w:hAnsi="Arial" w:cs="Arial"/>
      <w:b/>
      <w:bCs/>
      <w:sz w:val="50"/>
      <w:szCs w:val="50"/>
    </w:rPr>
  </w:style>
  <w:style w:type="paragraph" w:customStyle="1" w:styleId="15">
    <w:name w:val="Основной текст1"/>
    <w:basedOn w:val="a"/>
    <w:link w:val="af3"/>
    <w:pPr>
      <w:spacing w:line="269" w:lineRule="auto"/>
    </w:pPr>
    <w:rPr>
      <w:rFonts w:ascii="Arial" w:eastAsia="Arial" w:hAnsi="Arial" w:cs="Arial"/>
      <w:sz w:val="18"/>
      <w:szCs w:val="18"/>
    </w:rPr>
  </w:style>
  <w:style w:type="paragraph" w:customStyle="1" w:styleId="28">
    <w:name w:val="Основной текст (2)"/>
    <w:basedOn w:val="a"/>
    <w:link w:val="27"/>
    <w:pPr>
      <w:spacing w:after="190"/>
    </w:pPr>
    <w:rPr>
      <w:rFonts w:ascii="Arial" w:eastAsia="Arial" w:hAnsi="Arial" w:cs="Arial"/>
      <w:color w:val="ADADAD"/>
      <w:sz w:val="22"/>
      <w:szCs w:val="22"/>
    </w:rPr>
  </w:style>
  <w:style w:type="paragraph" w:customStyle="1" w:styleId="2a">
    <w:name w:val="Заголовок №2"/>
    <w:basedOn w:val="a"/>
    <w:link w:val="29"/>
    <w:pPr>
      <w:outlineLvl w:val="1"/>
    </w:pPr>
    <w:rPr>
      <w:rFonts w:ascii="Arial" w:eastAsia="Arial" w:hAnsi="Arial" w:cs="Arial"/>
      <w:b/>
      <w:bCs/>
    </w:rPr>
  </w:style>
  <w:style w:type="paragraph" w:customStyle="1" w:styleId="af5">
    <w:name w:val="Другое"/>
    <w:basedOn w:val="a"/>
    <w:link w:val="af4"/>
    <w:pPr>
      <w:spacing w:line="300" w:lineRule="auto"/>
    </w:pPr>
    <w:rPr>
      <w:rFonts w:ascii="Arial" w:eastAsia="Arial" w:hAnsi="Arial" w:cs="Arial"/>
      <w:sz w:val="18"/>
      <w:szCs w:val="18"/>
    </w:rPr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rPr>
      <w:color w:val="000000"/>
    </w:rPr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rPr>
      <w:color w:val="000000"/>
    </w:rPr>
  </w:style>
  <w:style w:type="paragraph" w:styleId="afa">
    <w:name w:val="Body Text"/>
    <w:basedOn w:val="a"/>
    <w:link w:val="afb"/>
    <w:uiPriority w:val="1"/>
    <w:qFormat/>
    <w:pPr>
      <w:spacing w:before="2"/>
    </w:pPr>
    <w:rPr>
      <w:rFonts w:ascii="Arial" w:eastAsia="Arial" w:hAnsi="Arial" w:cs="Arial"/>
      <w:color w:val="auto"/>
      <w:sz w:val="18"/>
      <w:szCs w:val="18"/>
      <w:lang w:val="en-US" w:eastAsia="en-US" w:bidi="ar-SA"/>
    </w:rPr>
  </w:style>
  <w:style w:type="character" w:customStyle="1" w:styleId="afb">
    <w:name w:val="Основной текст Знак"/>
    <w:basedOn w:val="a0"/>
    <w:link w:val="afa"/>
    <w:uiPriority w:val="1"/>
    <w:rPr>
      <w:rFonts w:ascii="Arial" w:eastAsia="Arial" w:hAnsi="Arial" w:cs="Arial"/>
      <w:sz w:val="18"/>
      <w:szCs w:val="18"/>
      <w:lang w:val="en-US" w:eastAsia="en-US" w:bidi="ar-SA"/>
    </w:rPr>
  </w:style>
  <w:style w:type="paragraph" w:styleId="afc">
    <w:name w:val="Title"/>
    <w:basedOn w:val="a"/>
    <w:link w:val="afd"/>
    <w:uiPriority w:val="10"/>
    <w:qFormat/>
    <w:pPr>
      <w:spacing w:before="38"/>
      <w:ind w:left="2037"/>
    </w:pPr>
    <w:rPr>
      <w:rFonts w:ascii="Arial" w:eastAsia="Arial" w:hAnsi="Arial" w:cs="Arial"/>
      <w:color w:val="auto"/>
      <w:sz w:val="46"/>
      <w:szCs w:val="46"/>
      <w:lang w:val="en-US" w:eastAsia="en-US" w:bidi="ar-SA"/>
    </w:rPr>
  </w:style>
  <w:style w:type="character" w:customStyle="1" w:styleId="afd">
    <w:name w:val="Заголовок Знак"/>
    <w:basedOn w:val="a0"/>
    <w:link w:val="afc"/>
    <w:uiPriority w:val="10"/>
    <w:rPr>
      <w:rFonts w:ascii="Arial" w:eastAsia="Arial" w:hAnsi="Arial" w:cs="Arial"/>
      <w:sz w:val="46"/>
      <w:szCs w:val="46"/>
      <w:lang w:val="en-US" w:eastAsia="en-US" w:bidi="ar-SA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lang w:val="en-US" w:eastAsia="en-US" w:bidi="ar-SA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6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Default">
    <w:name w:val="Default"/>
    <w:pPr>
      <w:widowControl/>
    </w:pPr>
    <w:rPr>
      <w:rFonts w:ascii="Times New Roman" w:hAnsi="Times New Roman" w:cs="Times New Roman"/>
      <w:color w:val="00000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4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footer" Target="footer4.xml"/><Relationship Id="rId17" Type="http://schemas.openxmlformats.org/officeDocument/2006/relationships/image" Target="media/rocksurv-portfolio-qr.png"/><Relationship Id="rId18" Type="http://schemas.openxmlformats.org/officeDocument/2006/relationships/hyperlink" Target="https://tntomg.github.io/en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PM</Company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Лескова Полина Геннадьевна</dc:creator>
  <cp:lastModifiedBy>Aleksey Pakhalko</cp:lastModifiedBy>
  <cp:revision>7</cp:revision>
  <dcterms:created xsi:type="dcterms:W3CDTF">2026-05-04T06:22:00Z</dcterms:created>
  <dcterms:modified xsi:type="dcterms:W3CDTF">2026-10-09T13:12:29Z</dcterms:modified>
</cp:coreProperties>
</file>