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AB32" w14:textId="6E93BA70" w:rsidR="00DB0230" w:rsidRPr="00305CA1" w:rsidRDefault="00ED755F" w:rsidP="006254BC">
      <w:pPr>
        <w:spacing w:after="120" w:line="264" w:lineRule="auto"/>
        <w:jc w:val="center"/>
        <w:rPr>
          <w:rFonts w:cstheme="minorHAnsi"/>
          <w:b/>
          <w:bCs/>
          <w:sz w:val="32"/>
          <w:szCs w:val="32"/>
        </w:rPr>
      </w:pPr>
      <w:bookmarkStart w:id="0" w:name="OLE_LINK3"/>
      <w:bookmarkStart w:id="1" w:name="OLE_LINK4"/>
      <w:r w:rsidRPr="00305CA1">
        <w:rPr>
          <w:rFonts w:cstheme="minorHAnsi"/>
          <w:b/>
          <w:bCs/>
          <w:sz w:val="32"/>
          <w:szCs w:val="32"/>
        </w:rPr>
        <w:t xml:space="preserve">Chapter </w:t>
      </w:r>
      <w:r w:rsidR="00BE33C8">
        <w:rPr>
          <w:rFonts w:cstheme="minorHAnsi"/>
          <w:b/>
          <w:bCs/>
          <w:sz w:val="32"/>
          <w:szCs w:val="32"/>
        </w:rPr>
        <w:t>3</w:t>
      </w:r>
      <w:r w:rsidRPr="00305CA1">
        <w:rPr>
          <w:rFonts w:cstheme="minorHAnsi"/>
          <w:b/>
          <w:bCs/>
          <w:sz w:val="32"/>
          <w:szCs w:val="32"/>
        </w:rPr>
        <w:t>:</w:t>
      </w:r>
      <w:r w:rsidR="0033266B">
        <w:rPr>
          <w:rFonts w:cstheme="minorHAnsi"/>
          <w:b/>
          <w:bCs/>
          <w:sz w:val="32"/>
          <w:szCs w:val="32"/>
        </w:rPr>
        <w:t xml:space="preserve"> </w:t>
      </w:r>
      <w:r w:rsidR="00BE33C8">
        <w:rPr>
          <w:rFonts w:cstheme="minorHAnsi"/>
          <w:b/>
          <w:bCs/>
          <w:sz w:val="32"/>
          <w:szCs w:val="32"/>
        </w:rPr>
        <w:t>EQUILIBRIUM MODELS OF ASSET PRICING</w:t>
      </w:r>
      <w:r w:rsidR="00096176">
        <w:rPr>
          <w:rFonts w:cstheme="minorHAnsi"/>
          <w:b/>
          <w:bCs/>
          <w:sz w:val="32"/>
          <w:szCs w:val="32"/>
        </w:rPr>
        <w:t xml:space="preserve"> (1)</w:t>
      </w:r>
    </w:p>
    <w:p w14:paraId="144ABE12" w14:textId="77777777" w:rsidR="009F1803" w:rsidRPr="00886692" w:rsidRDefault="009F1803" w:rsidP="009F1803">
      <w:pPr>
        <w:pStyle w:val="ListParagraph"/>
        <w:numPr>
          <w:ilvl w:val="0"/>
          <w:numId w:val="1"/>
        </w:numPr>
        <w:ind w:left="360"/>
        <w:rPr>
          <w:rFonts w:cstheme="minorHAnsi"/>
          <w:color w:val="242021"/>
          <w:sz w:val="26"/>
          <w:szCs w:val="26"/>
        </w:rPr>
      </w:pPr>
      <w:bookmarkStart w:id="2" w:name="OLE_LINK93"/>
      <w:bookmarkStart w:id="3" w:name="OLE_LINK94"/>
      <w:bookmarkEnd w:id="0"/>
      <w:bookmarkEnd w:id="1"/>
      <w:r w:rsidRPr="009F1803">
        <w:rPr>
          <w:rFonts w:cstheme="minorHAnsi"/>
          <w:b/>
          <w:bCs/>
          <w:i/>
          <w:iCs/>
          <w:color w:val="242021"/>
          <w:sz w:val="26"/>
          <w:szCs w:val="26"/>
        </w:rPr>
        <w:t>(IFM sample questions)</w:t>
      </w:r>
      <w:r>
        <w:rPr>
          <w:rFonts w:cstheme="minorHAnsi"/>
          <w:i/>
          <w:iCs/>
          <w:color w:val="242021"/>
          <w:sz w:val="26"/>
          <w:szCs w:val="26"/>
        </w:rPr>
        <w:t xml:space="preserve"> </w:t>
      </w:r>
      <w:r w:rsidRPr="00886692">
        <w:rPr>
          <w:rFonts w:cstheme="minorHAnsi"/>
          <w:color w:val="242021"/>
          <w:sz w:val="26"/>
          <w:szCs w:val="26"/>
        </w:rPr>
        <w:t>Consider a portfolio of four stocks as displayed in the following table: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5"/>
        <w:gridCol w:w="1440"/>
        <w:gridCol w:w="1440"/>
      </w:tblGrid>
      <w:tr w:rsidR="009F1803" w:rsidRPr="00886692" w14:paraId="5C4C8BF9" w14:textId="77777777" w:rsidTr="00661874">
        <w:trPr>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126A796E"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Stock</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9C12FFA"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Weight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35A5A72"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Beta</w:t>
            </w:r>
          </w:p>
        </w:tc>
      </w:tr>
      <w:tr w:rsidR="009F1803" w:rsidRPr="00886692" w14:paraId="55F90ED7" w14:textId="77777777" w:rsidTr="00661874">
        <w:trPr>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FA2B103"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F6DACF7"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0.1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D91305C"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1.3</w:t>
            </w:r>
          </w:p>
        </w:tc>
      </w:tr>
      <w:tr w:rsidR="009F1803" w:rsidRPr="00886692" w14:paraId="523B5AB3" w14:textId="77777777" w:rsidTr="00661874">
        <w:trPr>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EBB2AA4"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D5FBBED"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0.2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CB977F2"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-0.6</w:t>
            </w:r>
          </w:p>
        </w:tc>
      </w:tr>
      <w:tr w:rsidR="009F1803" w:rsidRPr="00886692" w14:paraId="60734ADB" w14:textId="77777777" w:rsidTr="00661874">
        <w:trPr>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A13726C"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7197A90"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0.3</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77FE4A4"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β</w:t>
            </w:r>
            <w:r w:rsidRPr="00496E94">
              <w:rPr>
                <w:rFonts w:eastAsia="Times New Roman" w:cstheme="minorHAnsi"/>
                <w:color w:val="000000"/>
                <w:sz w:val="26"/>
                <w:szCs w:val="26"/>
                <w:vertAlign w:val="subscript"/>
              </w:rPr>
              <w:t>3</w:t>
            </w:r>
          </w:p>
        </w:tc>
      </w:tr>
      <w:tr w:rsidR="009F1803" w:rsidRPr="00886692" w14:paraId="6BC8C48B" w14:textId="77777777" w:rsidTr="00661874">
        <w:trPr>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20BA740"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41C071C"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0.4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249943D" w14:textId="77777777" w:rsidR="009F1803" w:rsidRPr="00886692" w:rsidRDefault="009F1803" w:rsidP="00661874">
            <w:pPr>
              <w:spacing w:after="0" w:line="240" w:lineRule="auto"/>
              <w:jc w:val="center"/>
              <w:rPr>
                <w:rFonts w:eastAsia="Times New Roman" w:cstheme="minorHAnsi"/>
                <w:sz w:val="26"/>
                <w:szCs w:val="26"/>
              </w:rPr>
            </w:pPr>
            <w:r w:rsidRPr="00886692">
              <w:rPr>
                <w:rFonts w:eastAsia="Times New Roman" w:cstheme="minorHAnsi"/>
                <w:color w:val="000000"/>
                <w:sz w:val="26"/>
                <w:szCs w:val="26"/>
              </w:rPr>
              <w:t>1.1</w:t>
            </w:r>
          </w:p>
        </w:tc>
      </w:tr>
    </w:tbl>
    <w:p w14:paraId="10290747" w14:textId="6834CAE2" w:rsidR="009F1803" w:rsidRDefault="009F1803" w:rsidP="009F1803">
      <w:pPr>
        <w:pStyle w:val="ListParagraph"/>
        <w:spacing w:after="120" w:line="264" w:lineRule="auto"/>
        <w:ind w:left="360"/>
        <w:jc w:val="both"/>
        <w:rPr>
          <w:rFonts w:eastAsia="Times New Roman" w:cstheme="minorHAnsi"/>
          <w:color w:val="000000"/>
          <w:sz w:val="26"/>
          <w:szCs w:val="26"/>
        </w:rPr>
      </w:pPr>
      <w:r w:rsidRPr="00886692">
        <w:rPr>
          <w:rFonts w:eastAsia="Times New Roman" w:cstheme="minorHAnsi"/>
          <w:color w:val="000000"/>
          <w:sz w:val="26"/>
          <w:szCs w:val="26"/>
        </w:rPr>
        <w:t>Assume</w:t>
      </w:r>
      <w:r w:rsidR="006D3A6C">
        <w:rPr>
          <w:rFonts w:eastAsia="Times New Roman" w:cstheme="minorHAnsi"/>
          <w:color w:val="000000"/>
          <w:sz w:val="26"/>
          <w:szCs w:val="26"/>
        </w:rPr>
        <w:t>( cho)</w:t>
      </w:r>
      <w:r w:rsidRPr="00886692">
        <w:rPr>
          <w:rFonts w:eastAsia="Times New Roman" w:cstheme="minorHAnsi"/>
          <w:color w:val="000000"/>
          <w:sz w:val="26"/>
          <w:szCs w:val="26"/>
        </w:rPr>
        <w:t xml:space="preserve"> the expected return of the portfolio is 0.12, the annual effective risk-free</w:t>
      </w:r>
      <w:r>
        <w:rPr>
          <w:rFonts w:eastAsia="Times New Roman" w:cstheme="minorHAnsi"/>
          <w:color w:val="000000"/>
          <w:sz w:val="26"/>
          <w:szCs w:val="26"/>
        </w:rPr>
        <w:t xml:space="preserve"> </w:t>
      </w:r>
      <w:r w:rsidRPr="00886692">
        <w:rPr>
          <w:rFonts w:eastAsia="Times New Roman" w:cstheme="minorHAnsi"/>
          <w:color w:val="000000"/>
          <w:sz w:val="26"/>
          <w:szCs w:val="26"/>
        </w:rPr>
        <w:t>rate</w:t>
      </w:r>
      <w:r w:rsidR="006D3A6C">
        <w:rPr>
          <w:rFonts w:eastAsia="Times New Roman" w:cstheme="minorHAnsi"/>
          <w:color w:val="000000"/>
          <w:sz w:val="26"/>
          <w:szCs w:val="26"/>
        </w:rPr>
        <w:t>( lợi suất phi rủi ro)</w:t>
      </w:r>
      <w:r w:rsidRPr="00886692">
        <w:rPr>
          <w:rFonts w:eastAsia="Times New Roman" w:cstheme="minorHAnsi"/>
          <w:color w:val="000000"/>
          <w:sz w:val="26"/>
          <w:szCs w:val="26"/>
        </w:rPr>
        <w:t xml:space="preserve"> is 0.05, and the market risk premium</w:t>
      </w:r>
      <w:r w:rsidR="00D01345">
        <w:rPr>
          <w:rFonts w:eastAsia="Times New Roman" w:cstheme="minorHAnsi"/>
          <w:color w:val="000000"/>
          <w:sz w:val="26"/>
          <w:szCs w:val="26"/>
        </w:rPr>
        <w:t>(phần bù rủi ro thị trường: E(r_M)-r_f )</w:t>
      </w:r>
      <w:r w:rsidRPr="00886692">
        <w:rPr>
          <w:rFonts w:eastAsia="Times New Roman" w:cstheme="minorHAnsi"/>
          <w:color w:val="000000"/>
          <w:sz w:val="26"/>
          <w:szCs w:val="26"/>
        </w:rPr>
        <w:t xml:space="preserve"> is 0.08.</w:t>
      </w:r>
    </w:p>
    <w:p w14:paraId="1108EF29" w14:textId="77777777" w:rsidR="009F1803" w:rsidRDefault="009F1803" w:rsidP="009F1803">
      <w:pPr>
        <w:pStyle w:val="ListParagraph"/>
        <w:spacing w:after="120" w:line="264" w:lineRule="auto"/>
        <w:ind w:left="360"/>
        <w:jc w:val="both"/>
        <w:rPr>
          <w:rFonts w:eastAsia="Times New Roman" w:cstheme="minorHAnsi"/>
          <w:color w:val="000000"/>
          <w:sz w:val="26"/>
          <w:szCs w:val="26"/>
        </w:rPr>
      </w:pPr>
      <w:r w:rsidRPr="00886692">
        <w:rPr>
          <w:rFonts w:eastAsia="Times New Roman" w:cstheme="minorHAnsi"/>
          <w:color w:val="000000"/>
          <w:sz w:val="26"/>
          <w:szCs w:val="26"/>
        </w:rPr>
        <w:t>Assuming the Capital Asset Pricing Model holds, calculate β</w:t>
      </w:r>
      <w:r w:rsidRPr="00886692">
        <w:rPr>
          <w:rFonts w:eastAsia="Times New Roman" w:cstheme="minorHAnsi"/>
          <w:color w:val="000000"/>
          <w:sz w:val="26"/>
          <w:szCs w:val="26"/>
          <w:vertAlign w:val="subscript"/>
        </w:rPr>
        <w:t>3</w:t>
      </w:r>
      <w:r w:rsidRPr="00886692">
        <w:rPr>
          <w:rFonts w:eastAsia="Times New Roman" w:cstheme="minorHAnsi"/>
          <w:color w:val="000000"/>
          <w:sz w:val="26"/>
          <w:szCs w:val="26"/>
        </w:rPr>
        <w:t>.</w:t>
      </w:r>
    </w:p>
    <w:p w14:paraId="1ECBAC7F" w14:textId="77777777" w:rsidR="009F1803" w:rsidRPr="00886692" w:rsidRDefault="009F1803" w:rsidP="009F1803">
      <w:pPr>
        <w:pStyle w:val="ListParagraph"/>
        <w:numPr>
          <w:ilvl w:val="0"/>
          <w:numId w:val="2"/>
        </w:numPr>
        <w:spacing w:after="120" w:line="264" w:lineRule="auto"/>
        <w:ind w:left="1080"/>
        <w:jc w:val="both"/>
        <w:rPr>
          <w:rFonts w:eastAsia="Times New Roman" w:cstheme="minorHAnsi"/>
          <w:sz w:val="26"/>
          <w:szCs w:val="26"/>
        </w:rPr>
      </w:pPr>
      <w:r w:rsidRPr="00886692">
        <w:rPr>
          <w:rFonts w:eastAsia="Times New Roman" w:cstheme="minorHAnsi"/>
          <w:color w:val="000000"/>
          <w:sz w:val="26"/>
          <w:szCs w:val="26"/>
        </w:rPr>
        <w:t>0.80</w:t>
      </w:r>
    </w:p>
    <w:p w14:paraId="06A54B3F" w14:textId="77777777" w:rsidR="009F1803" w:rsidRPr="00886692" w:rsidRDefault="009F1803" w:rsidP="009F1803">
      <w:pPr>
        <w:pStyle w:val="ListParagraph"/>
        <w:numPr>
          <w:ilvl w:val="0"/>
          <w:numId w:val="2"/>
        </w:numPr>
        <w:spacing w:after="120" w:line="264" w:lineRule="auto"/>
        <w:ind w:left="1080"/>
        <w:jc w:val="both"/>
        <w:rPr>
          <w:rFonts w:eastAsia="Times New Roman" w:cstheme="minorHAnsi"/>
          <w:sz w:val="26"/>
          <w:szCs w:val="26"/>
        </w:rPr>
      </w:pPr>
      <w:r w:rsidRPr="00886692">
        <w:rPr>
          <w:rFonts w:eastAsia="Times New Roman" w:cstheme="minorHAnsi"/>
          <w:color w:val="000000"/>
          <w:sz w:val="26"/>
          <w:szCs w:val="26"/>
        </w:rPr>
        <w:t>1.06</w:t>
      </w:r>
    </w:p>
    <w:p w14:paraId="0E4471D4" w14:textId="77777777" w:rsidR="009F1803" w:rsidRPr="00472D01" w:rsidRDefault="009F1803" w:rsidP="009F1803">
      <w:pPr>
        <w:pStyle w:val="ListParagraph"/>
        <w:numPr>
          <w:ilvl w:val="0"/>
          <w:numId w:val="2"/>
        </w:numPr>
        <w:spacing w:after="120" w:line="264" w:lineRule="auto"/>
        <w:ind w:left="1080"/>
        <w:jc w:val="both"/>
        <w:rPr>
          <w:rFonts w:eastAsia="Times New Roman" w:cstheme="minorHAnsi"/>
          <w:sz w:val="26"/>
          <w:szCs w:val="26"/>
          <w:highlight w:val="yellow"/>
        </w:rPr>
      </w:pPr>
      <w:r w:rsidRPr="00472D01">
        <w:rPr>
          <w:rFonts w:eastAsia="Times New Roman" w:cstheme="minorHAnsi"/>
          <w:color w:val="000000"/>
          <w:sz w:val="26"/>
          <w:szCs w:val="26"/>
          <w:highlight w:val="yellow"/>
        </w:rPr>
        <w:t>1.42</w:t>
      </w:r>
    </w:p>
    <w:p w14:paraId="72CF7F7F" w14:textId="77777777" w:rsidR="009F1803" w:rsidRPr="00886692" w:rsidRDefault="009F1803" w:rsidP="009F1803">
      <w:pPr>
        <w:pStyle w:val="ListParagraph"/>
        <w:numPr>
          <w:ilvl w:val="0"/>
          <w:numId w:val="2"/>
        </w:numPr>
        <w:spacing w:after="120" w:line="264" w:lineRule="auto"/>
        <w:ind w:left="1080"/>
        <w:jc w:val="both"/>
        <w:rPr>
          <w:rFonts w:eastAsia="Times New Roman" w:cstheme="minorHAnsi"/>
          <w:sz w:val="26"/>
          <w:szCs w:val="26"/>
        </w:rPr>
      </w:pPr>
      <w:r w:rsidRPr="00886692">
        <w:rPr>
          <w:rFonts w:eastAsia="Times New Roman" w:cstheme="minorHAnsi"/>
          <w:color w:val="000000"/>
          <w:sz w:val="26"/>
          <w:szCs w:val="26"/>
        </w:rPr>
        <w:t>1.83</w:t>
      </w:r>
    </w:p>
    <w:p w14:paraId="1D5B0ECB" w14:textId="461CED5E" w:rsidR="009F1803" w:rsidRPr="009F1803" w:rsidRDefault="009F1803" w:rsidP="009F1803">
      <w:pPr>
        <w:pStyle w:val="ListParagraph"/>
        <w:numPr>
          <w:ilvl w:val="0"/>
          <w:numId w:val="2"/>
        </w:numPr>
        <w:spacing w:after="120" w:line="264" w:lineRule="auto"/>
        <w:ind w:left="1080"/>
        <w:jc w:val="both"/>
        <w:rPr>
          <w:rFonts w:eastAsia="Times New Roman" w:cstheme="minorHAnsi"/>
          <w:sz w:val="26"/>
          <w:szCs w:val="26"/>
        </w:rPr>
      </w:pPr>
      <w:r w:rsidRPr="00886692">
        <w:rPr>
          <w:rFonts w:eastAsia="Times New Roman" w:cstheme="minorHAnsi"/>
          <w:color w:val="000000"/>
          <w:sz w:val="26"/>
          <w:szCs w:val="26"/>
        </w:rPr>
        <w:t>2.17</w:t>
      </w:r>
    </w:p>
    <w:p w14:paraId="5ECB0889" w14:textId="77777777" w:rsidR="009F1803" w:rsidRPr="00886692" w:rsidRDefault="009F1803" w:rsidP="009F1803">
      <w:pPr>
        <w:pStyle w:val="ListParagraph"/>
        <w:spacing w:after="120" w:line="264" w:lineRule="auto"/>
        <w:ind w:left="1080"/>
        <w:jc w:val="both"/>
        <w:rPr>
          <w:rFonts w:eastAsia="Times New Roman" w:cstheme="minorHAnsi"/>
          <w:sz w:val="26"/>
          <w:szCs w:val="26"/>
        </w:rPr>
      </w:pPr>
    </w:p>
    <w:p w14:paraId="49534BB3" w14:textId="5299F804" w:rsidR="009F1803" w:rsidRPr="0004371C" w:rsidRDefault="009F1803" w:rsidP="009F1803">
      <w:pPr>
        <w:pStyle w:val="ListParagraph"/>
        <w:numPr>
          <w:ilvl w:val="0"/>
          <w:numId w:val="1"/>
        </w:numPr>
        <w:spacing w:after="120" w:line="264" w:lineRule="auto"/>
        <w:ind w:left="360"/>
        <w:jc w:val="both"/>
        <w:rPr>
          <w:rFonts w:cstheme="minorHAnsi"/>
          <w:sz w:val="26"/>
          <w:szCs w:val="26"/>
        </w:rPr>
      </w:pPr>
      <w:r>
        <w:rPr>
          <w:rFonts w:cstheme="minorHAnsi"/>
          <w:i/>
          <w:iCs/>
          <w:color w:val="000000"/>
          <w:sz w:val="26"/>
          <w:szCs w:val="26"/>
        </w:rPr>
        <w:t xml:space="preserve">(IFM sample questions) </w:t>
      </w:r>
      <w:r w:rsidRPr="0004371C">
        <w:rPr>
          <w:rFonts w:cstheme="minorHAnsi"/>
          <w:color w:val="000000"/>
          <w:sz w:val="26"/>
          <w:szCs w:val="26"/>
        </w:rPr>
        <w:t>Which of following statements represents the homogeneous expectations</w:t>
      </w:r>
      <w:r>
        <w:rPr>
          <w:rFonts w:cstheme="minorHAnsi"/>
          <w:color w:val="000000"/>
          <w:sz w:val="26"/>
          <w:szCs w:val="26"/>
        </w:rPr>
        <w:t xml:space="preserve"> </w:t>
      </w:r>
      <w:r w:rsidRPr="0004371C">
        <w:rPr>
          <w:rFonts w:cstheme="minorHAnsi"/>
          <w:color w:val="000000"/>
          <w:sz w:val="26"/>
          <w:szCs w:val="26"/>
        </w:rPr>
        <w:t>assumption that underlies the Capital Asset Pricing Model (CAPM)?</w:t>
      </w:r>
      <w:r w:rsidR="00F96BE6">
        <w:rPr>
          <w:rFonts w:cstheme="minorHAnsi"/>
          <w:color w:val="000000"/>
          <w:sz w:val="26"/>
          <w:szCs w:val="26"/>
        </w:rPr>
        <w:t xml:space="preserve"> (Câu nào thể hiện giả định kỳ vọng đồng nhất làm nền tảng cho mô hình CAPM )</w:t>
      </w:r>
    </w:p>
    <w:p w14:paraId="1B8BF695" w14:textId="77CC96AE" w:rsidR="009F1803" w:rsidRPr="00496E94" w:rsidRDefault="009F1803" w:rsidP="009F1803">
      <w:pPr>
        <w:pStyle w:val="ListParagraph"/>
        <w:numPr>
          <w:ilvl w:val="0"/>
          <w:numId w:val="3"/>
        </w:numPr>
        <w:spacing w:after="120" w:line="264" w:lineRule="auto"/>
        <w:ind w:left="1080"/>
        <w:jc w:val="both"/>
        <w:rPr>
          <w:rFonts w:cstheme="minorHAnsi"/>
          <w:sz w:val="26"/>
          <w:szCs w:val="26"/>
        </w:rPr>
      </w:pPr>
      <w:r w:rsidRPr="0004371C">
        <w:rPr>
          <w:rFonts w:cstheme="minorHAnsi"/>
          <w:color w:val="000000"/>
          <w:sz w:val="26"/>
          <w:szCs w:val="26"/>
        </w:rPr>
        <w:t>Investors can only buy and sell at competitive market prices.</w:t>
      </w:r>
      <w:r w:rsidR="00F96BE6">
        <w:rPr>
          <w:rFonts w:cstheme="minorHAnsi"/>
          <w:color w:val="000000"/>
          <w:sz w:val="26"/>
          <w:szCs w:val="26"/>
        </w:rPr>
        <w:t>(</w:t>
      </w:r>
    </w:p>
    <w:p w14:paraId="637F82D3" w14:textId="7A247074" w:rsidR="009F1803" w:rsidRPr="00496E94" w:rsidRDefault="009F1803" w:rsidP="009F1803">
      <w:pPr>
        <w:pStyle w:val="ListParagraph"/>
        <w:numPr>
          <w:ilvl w:val="0"/>
          <w:numId w:val="3"/>
        </w:numPr>
        <w:spacing w:after="120" w:line="264" w:lineRule="auto"/>
        <w:ind w:left="1080"/>
        <w:jc w:val="both"/>
        <w:rPr>
          <w:rFonts w:cstheme="minorHAnsi"/>
          <w:sz w:val="26"/>
          <w:szCs w:val="26"/>
        </w:rPr>
      </w:pPr>
      <w:r w:rsidRPr="0004371C">
        <w:rPr>
          <w:rFonts w:cstheme="minorHAnsi"/>
          <w:color w:val="000000"/>
          <w:sz w:val="26"/>
          <w:szCs w:val="26"/>
        </w:rPr>
        <w:t>Investors can borrow</w:t>
      </w:r>
      <w:r w:rsidR="00F96BE6">
        <w:rPr>
          <w:rFonts w:cstheme="minorHAnsi"/>
          <w:color w:val="000000"/>
          <w:sz w:val="26"/>
          <w:szCs w:val="26"/>
        </w:rPr>
        <w:t>(vay)</w:t>
      </w:r>
      <w:r w:rsidRPr="0004371C">
        <w:rPr>
          <w:rFonts w:cstheme="minorHAnsi"/>
          <w:color w:val="000000"/>
          <w:sz w:val="26"/>
          <w:szCs w:val="26"/>
        </w:rPr>
        <w:t xml:space="preserve"> or lend</w:t>
      </w:r>
      <w:r w:rsidR="00F96BE6">
        <w:rPr>
          <w:rFonts w:cstheme="minorHAnsi"/>
          <w:color w:val="000000"/>
          <w:sz w:val="26"/>
          <w:szCs w:val="26"/>
        </w:rPr>
        <w:t>(cho vay)</w:t>
      </w:r>
      <w:r w:rsidRPr="0004371C">
        <w:rPr>
          <w:rFonts w:cstheme="minorHAnsi"/>
          <w:color w:val="000000"/>
          <w:sz w:val="26"/>
          <w:szCs w:val="26"/>
        </w:rPr>
        <w:t xml:space="preserve"> at the risk-free interest rate.</w:t>
      </w:r>
    </w:p>
    <w:p w14:paraId="2DCACA8B" w14:textId="6AB4626F" w:rsidR="009F1803" w:rsidRPr="00496E94" w:rsidRDefault="009F1803" w:rsidP="009F1803">
      <w:pPr>
        <w:pStyle w:val="ListParagraph"/>
        <w:numPr>
          <w:ilvl w:val="0"/>
          <w:numId w:val="3"/>
        </w:numPr>
        <w:spacing w:after="120" w:line="264" w:lineRule="auto"/>
        <w:ind w:left="1080"/>
        <w:jc w:val="both"/>
        <w:rPr>
          <w:rFonts w:cstheme="minorHAnsi"/>
          <w:sz w:val="26"/>
          <w:szCs w:val="26"/>
        </w:rPr>
      </w:pPr>
      <w:r w:rsidRPr="0004371C">
        <w:rPr>
          <w:rFonts w:cstheme="minorHAnsi"/>
          <w:color w:val="000000"/>
          <w:sz w:val="26"/>
          <w:szCs w:val="26"/>
        </w:rPr>
        <w:t>There are no taxes or transaction costs.</w:t>
      </w:r>
      <w:r w:rsidR="009B7541">
        <w:rPr>
          <w:rFonts w:cstheme="minorHAnsi"/>
          <w:color w:val="000000"/>
          <w:sz w:val="26"/>
          <w:szCs w:val="26"/>
        </w:rPr>
        <w:t>( không có thuế và chi phí giao dịch)</w:t>
      </w:r>
    </w:p>
    <w:p w14:paraId="57C913EE" w14:textId="19150E3B" w:rsidR="009F1803" w:rsidRPr="008E2D09" w:rsidRDefault="009F1803" w:rsidP="009F1803">
      <w:pPr>
        <w:pStyle w:val="ListParagraph"/>
        <w:numPr>
          <w:ilvl w:val="0"/>
          <w:numId w:val="3"/>
        </w:numPr>
        <w:spacing w:after="120" w:line="264" w:lineRule="auto"/>
        <w:ind w:left="1080"/>
        <w:jc w:val="both"/>
        <w:rPr>
          <w:rFonts w:cstheme="minorHAnsi"/>
          <w:sz w:val="26"/>
          <w:szCs w:val="26"/>
          <w:highlight w:val="yellow"/>
        </w:rPr>
      </w:pPr>
      <w:r w:rsidRPr="008E2D09">
        <w:rPr>
          <w:rFonts w:cstheme="minorHAnsi"/>
          <w:color w:val="000000"/>
          <w:sz w:val="26"/>
          <w:szCs w:val="26"/>
          <w:highlight w:val="yellow"/>
        </w:rPr>
        <w:t>All investors have identical estimates for the volatilities, correlations, and</w:t>
      </w:r>
      <w:r w:rsidRPr="008E2D09">
        <w:rPr>
          <w:rFonts w:cstheme="minorHAnsi"/>
          <w:color w:val="000000"/>
          <w:sz w:val="26"/>
          <w:szCs w:val="26"/>
          <w:highlight w:val="yellow"/>
        </w:rPr>
        <w:br/>
        <w:t>expected returns of securities.</w:t>
      </w:r>
      <w:r w:rsidR="009B7541" w:rsidRPr="008E2D09">
        <w:rPr>
          <w:rFonts w:cstheme="minorHAnsi"/>
          <w:color w:val="000000"/>
          <w:sz w:val="26"/>
          <w:szCs w:val="26"/>
          <w:highlight w:val="yellow"/>
        </w:rPr>
        <w:t>(các nhà đầu tư đều có ước lượng giống nhau về độ biến động, mối tương quan</w:t>
      </w:r>
      <w:r w:rsidR="008E2D09" w:rsidRPr="008E2D09">
        <w:rPr>
          <w:rFonts w:cstheme="minorHAnsi"/>
          <w:color w:val="000000"/>
          <w:sz w:val="26"/>
          <w:szCs w:val="26"/>
          <w:highlight w:val="yellow"/>
        </w:rPr>
        <w:t xml:space="preserve"> và lợi suất kỳ vọng của chứng khoán)</w:t>
      </w:r>
    </w:p>
    <w:p w14:paraId="580E7EB5" w14:textId="292778DC" w:rsidR="009F1803" w:rsidRPr="009F1803" w:rsidRDefault="009F1803" w:rsidP="009F1803">
      <w:pPr>
        <w:pStyle w:val="ListParagraph"/>
        <w:numPr>
          <w:ilvl w:val="0"/>
          <w:numId w:val="3"/>
        </w:numPr>
        <w:spacing w:after="120" w:line="264" w:lineRule="auto"/>
        <w:ind w:left="1080"/>
        <w:jc w:val="both"/>
        <w:rPr>
          <w:rFonts w:cstheme="minorHAnsi"/>
          <w:sz w:val="26"/>
          <w:szCs w:val="26"/>
        </w:rPr>
      </w:pPr>
      <w:r w:rsidRPr="0004371C">
        <w:rPr>
          <w:rFonts w:cstheme="minorHAnsi"/>
          <w:color w:val="000000"/>
          <w:sz w:val="26"/>
          <w:szCs w:val="26"/>
        </w:rPr>
        <w:t>Investors only hold portfolios that yield maximum expected return for a given</w:t>
      </w:r>
      <w:r>
        <w:rPr>
          <w:rFonts w:cstheme="minorHAnsi"/>
          <w:color w:val="000000"/>
          <w:sz w:val="26"/>
          <w:szCs w:val="26"/>
        </w:rPr>
        <w:t xml:space="preserve"> l</w:t>
      </w:r>
      <w:r w:rsidRPr="0004371C">
        <w:rPr>
          <w:rFonts w:cstheme="minorHAnsi"/>
          <w:color w:val="000000"/>
          <w:sz w:val="26"/>
          <w:szCs w:val="26"/>
        </w:rPr>
        <w:t>evel of volatility</w:t>
      </w:r>
      <w:r>
        <w:rPr>
          <w:rFonts w:cstheme="minorHAnsi"/>
          <w:color w:val="000000"/>
          <w:sz w:val="26"/>
          <w:szCs w:val="26"/>
        </w:rPr>
        <w:t>.</w:t>
      </w:r>
      <w:r w:rsidR="008E2D09">
        <w:rPr>
          <w:rFonts w:cstheme="minorHAnsi"/>
          <w:color w:val="000000"/>
          <w:sz w:val="26"/>
          <w:szCs w:val="26"/>
        </w:rPr>
        <w:t>( chỉ nắm giữ danh mục</w:t>
      </w:r>
      <w:r w:rsidR="00744B41">
        <w:rPr>
          <w:rFonts w:cstheme="minorHAnsi"/>
          <w:color w:val="000000"/>
          <w:sz w:val="26"/>
          <w:szCs w:val="26"/>
        </w:rPr>
        <w:t xml:space="preserve"> mang lại lợi suất kỳ vọng cao nhất với mức độ biến động nhất định)</w:t>
      </w:r>
    </w:p>
    <w:p w14:paraId="38FDE92D" w14:textId="77777777" w:rsidR="009F1803" w:rsidRPr="00496E94" w:rsidRDefault="009F1803" w:rsidP="009F1803">
      <w:pPr>
        <w:pStyle w:val="ListParagraph"/>
        <w:spacing w:after="120" w:line="264" w:lineRule="auto"/>
        <w:ind w:left="1080"/>
        <w:jc w:val="both"/>
        <w:rPr>
          <w:rFonts w:cstheme="minorHAnsi"/>
          <w:sz w:val="26"/>
          <w:szCs w:val="26"/>
        </w:rPr>
      </w:pPr>
    </w:p>
    <w:p w14:paraId="3F1FB926" w14:textId="7FDD956F" w:rsidR="009F1803" w:rsidRPr="00496E94" w:rsidRDefault="009F1803" w:rsidP="009F1803">
      <w:pPr>
        <w:pStyle w:val="ListParagraph"/>
        <w:numPr>
          <w:ilvl w:val="0"/>
          <w:numId w:val="1"/>
        </w:numPr>
        <w:spacing w:after="120" w:line="264" w:lineRule="auto"/>
        <w:ind w:left="360"/>
        <w:rPr>
          <w:rFonts w:eastAsia="Times New Roman" w:cstheme="minorHAnsi"/>
          <w:sz w:val="26"/>
          <w:szCs w:val="26"/>
        </w:rPr>
      </w:pPr>
      <w:bookmarkStart w:id="4" w:name="OLE_LINK49"/>
      <w:bookmarkStart w:id="5" w:name="OLE_LINK50"/>
      <w:r>
        <w:rPr>
          <w:rFonts w:cstheme="minorHAnsi"/>
          <w:i/>
          <w:iCs/>
          <w:color w:val="000000"/>
          <w:sz w:val="26"/>
          <w:szCs w:val="26"/>
        </w:rPr>
        <w:t xml:space="preserve">(IFM sample questions) </w:t>
      </w:r>
      <w:bookmarkEnd w:id="4"/>
      <w:bookmarkEnd w:id="5"/>
      <w:r w:rsidRPr="00496E94">
        <w:rPr>
          <w:rFonts w:eastAsia="Times New Roman" w:cstheme="minorHAnsi"/>
          <w:color w:val="000000"/>
          <w:sz w:val="26"/>
          <w:szCs w:val="26"/>
        </w:rPr>
        <w:t>The following table shows the beta and expected return for each of five stocks.</w:t>
      </w:r>
    </w:p>
    <w:tbl>
      <w:tblPr>
        <w:tblW w:w="54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1890"/>
      </w:tblGrid>
      <w:tr w:rsidR="009F1803" w:rsidRPr="00496E94" w14:paraId="344D880F" w14:textId="77777777" w:rsidTr="00661874">
        <w:trPr>
          <w:jc w:val="center"/>
        </w:trPr>
        <w:tc>
          <w:tcPr>
            <w:tcW w:w="1710" w:type="dxa"/>
            <w:tcBorders>
              <w:top w:val="single" w:sz="4" w:space="0" w:color="auto"/>
              <w:left w:val="single" w:sz="4" w:space="0" w:color="auto"/>
              <w:bottom w:val="single" w:sz="4" w:space="0" w:color="auto"/>
              <w:right w:val="single" w:sz="4" w:space="0" w:color="auto"/>
            </w:tcBorders>
            <w:vAlign w:val="center"/>
            <w:hideMark/>
          </w:tcPr>
          <w:p w14:paraId="3F0EC703"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Stock (</w:t>
            </w:r>
            <w:r w:rsidRPr="00496E94">
              <w:rPr>
                <w:rFonts w:eastAsia="Times New Roman" w:cstheme="minorHAnsi"/>
                <w:i/>
                <w:iCs/>
                <w:color w:val="000000"/>
                <w:sz w:val="26"/>
                <w:szCs w:val="26"/>
              </w:rPr>
              <w:t>i</w:t>
            </w:r>
            <w:r w:rsidRPr="00496E94">
              <w:rPr>
                <w:rFonts w:eastAsia="Times New Roman" w:cstheme="minorHAnsi"/>
                <w:color w:val="000000"/>
                <w:sz w:val="26"/>
                <w:szCs w:val="26"/>
              </w:rPr>
              <w: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4F5A09F"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β</w:t>
            </w:r>
            <w:r w:rsidRPr="00496E94">
              <w:rPr>
                <w:rFonts w:eastAsia="Times New Roman" w:cstheme="minorHAnsi"/>
                <w:i/>
                <w:iCs/>
                <w:color w:val="000000"/>
                <w:sz w:val="26"/>
                <w:szCs w:val="26"/>
                <w:vertAlign w:val="subscript"/>
              </w:rPr>
              <w:t>i</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E1FC821"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E(</w:t>
            </w:r>
            <w:r>
              <w:rPr>
                <w:rFonts w:eastAsia="Times New Roman" w:cstheme="minorHAnsi"/>
                <w:color w:val="000000"/>
                <w:sz w:val="26"/>
                <w:szCs w:val="26"/>
              </w:rPr>
              <w:t>r</w:t>
            </w:r>
            <w:r>
              <w:rPr>
                <w:rFonts w:eastAsia="Times New Roman" w:cstheme="minorHAnsi"/>
                <w:color w:val="000000"/>
                <w:sz w:val="26"/>
                <w:szCs w:val="26"/>
                <w:vertAlign w:val="subscript"/>
              </w:rPr>
              <w:t>i</w:t>
            </w:r>
            <w:r w:rsidRPr="00496E94">
              <w:rPr>
                <w:rFonts w:eastAsia="Times New Roman" w:cstheme="minorHAnsi"/>
                <w:color w:val="000000"/>
                <w:sz w:val="26"/>
                <w:szCs w:val="26"/>
              </w:rPr>
              <w:t>)</w:t>
            </w:r>
          </w:p>
        </w:tc>
      </w:tr>
      <w:tr w:rsidR="009F1803" w:rsidRPr="00496E94" w14:paraId="3F4D508E" w14:textId="77777777" w:rsidTr="00661874">
        <w:trPr>
          <w:jc w:val="center"/>
        </w:trPr>
        <w:tc>
          <w:tcPr>
            <w:tcW w:w="1710" w:type="dxa"/>
            <w:tcBorders>
              <w:top w:val="single" w:sz="4" w:space="0" w:color="auto"/>
              <w:left w:val="single" w:sz="4" w:space="0" w:color="auto"/>
              <w:bottom w:val="single" w:sz="4" w:space="0" w:color="auto"/>
              <w:right w:val="single" w:sz="4" w:space="0" w:color="auto"/>
            </w:tcBorders>
            <w:vAlign w:val="center"/>
            <w:hideMark/>
          </w:tcPr>
          <w:p w14:paraId="1D697AC6"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297B0CE"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1.2</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066B57D"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0.124</w:t>
            </w:r>
          </w:p>
        </w:tc>
      </w:tr>
      <w:tr w:rsidR="009F1803" w:rsidRPr="00496E94" w14:paraId="5C6B88E7" w14:textId="77777777" w:rsidTr="00661874">
        <w:trPr>
          <w:jc w:val="center"/>
        </w:trPr>
        <w:tc>
          <w:tcPr>
            <w:tcW w:w="1710" w:type="dxa"/>
            <w:tcBorders>
              <w:top w:val="single" w:sz="4" w:space="0" w:color="auto"/>
              <w:left w:val="single" w:sz="4" w:space="0" w:color="auto"/>
              <w:bottom w:val="single" w:sz="4" w:space="0" w:color="auto"/>
              <w:right w:val="single" w:sz="4" w:space="0" w:color="auto"/>
            </w:tcBorders>
            <w:vAlign w:val="center"/>
            <w:hideMark/>
          </w:tcPr>
          <w:p w14:paraId="141830C1"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F13156E"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1.0</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A2A1B71"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0.110</w:t>
            </w:r>
          </w:p>
        </w:tc>
      </w:tr>
      <w:tr w:rsidR="009F1803" w:rsidRPr="00496E94" w14:paraId="7F1FCA09" w14:textId="77777777" w:rsidTr="00661874">
        <w:trPr>
          <w:jc w:val="center"/>
        </w:trPr>
        <w:tc>
          <w:tcPr>
            <w:tcW w:w="1710" w:type="dxa"/>
            <w:tcBorders>
              <w:top w:val="single" w:sz="4" w:space="0" w:color="auto"/>
              <w:left w:val="single" w:sz="4" w:space="0" w:color="auto"/>
              <w:bottom w:val="single" w:sz="4" w:space="0" w:color="auto"/>
              <w:right w:val="single" w:sz="4" w:space="0" w:color="auto"/>
            </w:tcBorders>
            <w:vAlign w:val="center"/>
            <w:hideMark/>
          </w:tcPr>
          <w:p w14:paraId="246FF15E"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58B68C1"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0.7</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03EAA81"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0.103</w:t>
            </w:r>
          </w:p>
        </w:tc>
      </w:tr>
      <w:tr w:rsidR="009F1803" w:rsidRPr="00496E94" w14:paraId="6C5D99C1" w14:textId="77777777" w:rsidTr="00661874">
        <w:trPr>
          <w:jc w:val="center"/>
        </w:trPr>
        <w:tc>
          <w:tcPr>
            <w:tcW w:w="1710" w:type="dxa"/>
            <w:tcBorders>
              <w:top w:val="single" w:sz="4" w:space="0" w:color="auto"/>
              <w:left w:val="single" w:sz="4" w:space="0" w:color="auto"/>
              <w:bottom w:val="single" w:sz="4" w:space="0" w:color="auto"/>
              <w:right w:val="single" w:sz="4" w:space="0" w:color="auto"/>
            </w:tcBorders>
            <w:vAlign w:val="center"/>
            <w:hideMark/>
          </w:tcPr>
          <w:p w14:paraId="0196BDCD"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EFC0D02"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0.4</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68BCDA8"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0.068</w:t>
            </w:r>
          </w:p>
        </w:tc>
      </w:tr>
      <w:tr w:rsidR="009F1803" w:rsidRPr="00496E94" w14:paraId="2FC7F8F1" w14:textId="77777777" w:rsidTr="00661874">
        <w:trPr>
          <w:jc w:val="center"/>
        </w:trPr>
        <w:tc>
          <w:tcPr>
            <w:tcW w:w="1710" w:type="dxa"/>
            <w:tcBorders>
              <w:top w:val="single" w:sz="4" w:space="0" w:color="auto"/>
              <w:left w:val="single" w:sz="4" w:space="0" w:color="auto"/>
              <w:bottom w:val="single" w:sz="4" w:space="0" w:color="auto"/>
              <w:right w:val="single" w:sz="4" w:space="0" w:color="auto"/>
            </w:tcBorders>
            <w:vAlign w:val="center"/>
            <w:hideMark/>
          </w:tcPr>
          <w:p w14:paraId="5DE0831D"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lastRenderedPageBreak/>
              <w:t>5</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912CF13"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0.1</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19EAFB8" w14:textId="77777777" w:rsidR="009F1803" w:rsidRPr="00496E94" w:rsidRDefault="009F1803" w:rsidP="00661874">
            <w:pPr>
              <w:spacing w:after="0" w:line="240" w:lineRule="auto"/>
              <w:jc w:val="center"/>
              <w:rPr>
                <w:rFonts w:eastAsia="Times New Roman" w:cstheme="minorHAnsi"/>
                <w:sz w:val="26"/>
                <w:szCs w:val="26"/>
              </w:rPr>
            </w:pPr>
            <w:r w:rsidRPr="00496E94">
              <w:rPr>
                <w:rFonts w:eastAsia="Times New Roman" w:cstheme="minorHAnsi"/>
                <w:color w:val="000000"/>
                <w:sz w:val="26"/>
                <w:szCs w:val="26"/>
              </w:rPr>
              <w:t>0.047</w:t>
            </w:r>
          </w:p>
        </w:tc>
      </w:tr>
    </w:tbl>
    <w:p w14:paraId="25A5F9E3" w14:textId="77777777" w:rsidR="009F1803" w:rsidRDefault="009F1803" w:rsidP="009F1803">
      <w:pPr>
        <w:spacing w:after="120" w:line="264" w:lineRule="auto"/>
        <w:ind w:left="360"/>
        <w:jc w:val="both"/>
        <w:rPr>
          <w:rFonts w:eastAsia="Times New Roman" w:cstheme="minorHAnsi"/>
          <w:color w:val="000000"/>
          <w:sz w:val="26"/>
          <w:szCs w:val="26"/>
        </w:rPr>
      </w:pPr>
      <w:r w:rsidRPr="00496E94">
        <w:rPr>
          <w:rFonts w:eastAsia="Times New Roman" w:cstheme="minorHAnsi"/>
          <w:color w:val="000000"/>
          <w:sz w:val="26"/>
          <w:szCs w:val="26"/>
        </w:rPr>
        <w:t>All of these stocks except one lie on the Security Market Line.</w:t>
      </w:r>
    </w:p>
    <w:p w14:paraId="6B70461D" w14:textId="77777777" w:rsidR="009F1803" w:rsidRDefault="009F1803" w:rsidP="009F1803">
      <w:pPr>
        <w:spacing w:after="120" w:line="264" w:lineRule="auto"/>
        <w:ind w:left="360"/>
        <w:jc w:val="both"/>
        <w:rPr>
          <w:rFonts w:eastAsia="Times New Roman" w:cstheme="minorHAnsi"/>
          <w:color w:val="000000"/>
          <w:sz w:val="26"/>
          <w:szCs w:val="26"/>
        </w:rPr>
      </w:pPr>
      <w:r w:rsidRPr="00496E94">
        <w:rPr>
          <w:rFonts w:eastAsia="Times New Roman" w:cstheme="minorHAnsi"/>
          <w:color w:val="000000"/>
          <w:sz w:val="26"/>
          <w:szCs w:val="26"/>
        </w:rPr>
        <w:t>Calculate the alpha of the stock that does NOT lie on the Security Market Line.</w:t>
      </w:r>
    </w:p>
    <w:p w14:paraId="4D3EBFC5" w14:textId="77777777" w:rsidR="009F1803" w:rsidRPr="00496E94" w:rsidRDefault="009F1803" w:rsidP="009F1803">
      <w:pPr>
        <w:pStyle w:val="ListParagraph"/>
        <w:numPr>
          <w:ilvl w:val="0"/>
          <w:numId w:val="4"/>
        </w:numPr>
        <w:spacing w:after="120" w:line="264" w:lineRule="auto"/>
        <w:ind w:left="1080"/>
        <w:jc w:val="both"/>
        <w:rPr>
          <w:rFonts w:cstheme="minorHAnsi"/>
          <w:sz w:val="26"/>
          <w:szCs w:val="26"/>
        </w:rPr>
      </w:pPr>
      <w:r w:rsidRPr="00496E94">
        <w:rPr>
          <w:rFonts w:eastAsia="Times New Roman" w:cstheme="minorHAnsi"/>
          <w:color w:val="000000"/>
          <w:sz w:val="26"/>
          <w:szCs w:val="26"/>
        </w:rPr>
        <w:t>–0.026</w:t>
      </w:r>
    </w:p>
    <w:p w14:paraId="7B4FBE82" w14:textId="77777777" w:rsidR="009F1803" w:rsidRPr="00496E94" w:rsidRDefault="009F1803" w:rsidP="009F1803">
      <w:pPr>
        <w:pStyle w:val="ListParagraph"/>
        <w:numPr>
          <w:ilvl w:val="0"/>
          <w:numId w:val="4"/>
        </w:numPr>
        <w:spacing w:after="120" w:line="264" w:lineRule="auto"/>
        <w:ind w:left="1080"/>
        <w:jc w:val="both"/>
        <w:rPr>
          <w:rFonts w:cstheme="minorHAnsi"/>
          <w:sz w:val="26"/>
          <w:szCs w:val="26"/>
        </w:rPr>
      </w:pPr>
      <w:r>
        <w:rPr>
          <w:rFonts w:eastAsia="Times New Roman" w:cstheme="minorHAnsi"/>
          <w:color w:val="000000"/>
          <w:sz w:val="26"/>
          <w:szCs w:val="26"/>
        </w:rPr>
        <w:t>-</w:t>
      </w:r>
      <w:r w:rsidRPr="00496E94">
        <w:rPr>
          <w:rFonts w:eastAsia="Times New Roman" w:cstheme="minorHAnsi"/>
          <w:color w:val="000000"/>
          <w:sz w:val="26"/>
          <w:szCs w:val="26"/>
        </w:rPr>
        <w:t>0.014</w:t>
      </w:r>
    </w:p>
    <w:p w14:paraId="3D4C682E" w14:textId="77777777" w:rsidR="009F1803" w:rsidRPr="00496E94" w:rsidRDefault="009F1803" w:rsidP="009F1803">
      <w:pPr>
        <w:pStyle w:val="ListParagraph"/>
        <w:numPr>
          <w:ilvl w:val="0"/>
          <w:numId w:val="4"/>
        </w:numPr>
        <w:spacing w:after="120" w:line="264" w:lineRule="auto"/>
        <w:ind w:left="1080"/>
        <w:jc w:val="both"/>
        <w:rPr>
          <w:rFonts w:cstheme="minorHAnsi"/>
          <w:sz w:val="26"/>
          <w:szCs w:val="26"/>
        </w:rPr>
      </w:pPr>
      <w:r w:rsidRPr="00496E94">
        <w:rPr>
          <w:rFonts w:eastAsia="Times New Roman" w:cstheme="minorHAnsi"/>
          <w:color w:val="000000"/>
          <w:sz w:val="26"/>
          <w:szCs w:val="26"/>
        </w:rPr>
        <w:t>0.000</w:t>
      </w:r>
    </w:p>
    <w:p w14:paraId="3745765E" w14:textId="77777777" w:rsidR="009F1803" w:rsidRPr="00C9625F" w:rsidRDefault="009F1803" w:rsidP="009F1803">
      <w:pPr>
        <w:pStyle w:val="ListParagraph"/>
        <w:numPr>
          <w:ilvl w:val="0"/>
          <w:numId w:val="4"/>
        </w:numPr>
        <w:spacing w:after="120" w:line="264" w:lineRule="auto"/>
        <w:ind w:left="1080"/>
        <w:jc w:val="both"/>
        <w:rPr>
          <w:rFonts w:cstheme="minorHAnsi"/>
          <w:sz w:val="26"/>
          <w:szCs w:val="26"/>
          <w:highlight w:val="yellow"/>
        </w:rPr>
      </w:pPr>
      <w:r w:rsidRPr="00C9625F">
        <w:rPr>
          <w:rFonts w:eastAsia="Times New Roman" w:cstheme="minorHAnsi"/>
          <w:color w:val="000000"/>
          <w:sz w:val="26"/>
          <w:szCs w:val="26"/>
          <w:highlight w:val="yellow"/>
        </w:rPr>
        <w:t>0.014</w:t>
      </w:r>
    </w:p>
    <w:p w14:paraId="7EDABCD3" w14:textId="77777777" w:rsidR="009F1803" w:rsidRPr="00496E94" w:rsidRDefault="009F1803" w:rsidP="009F1803">
      <w:pPr>
        <w:pStyle w:val="ListParagraph"/>
        <w:numPr>
          <w:ilvl w:val="0"/>
          <w:numId w:val="4"/>
        </w:numPr>
        <w:spacing w:after="120" w:line="264" w:lineRule="auto"/>
        <w:ind w:left="1080"/>
        <w:jc w:val="both"/>
        <w:rPr>
          <w:rFonts w:cstheme="minorHAnsi"/>
          <w:sz w:val="26"/>
          <w:szCs w:val="26"/>
        </w:rPr>
      </w:pPr>
      <w:r w:rsidRPr="00496E94">
        <w:rPr>
          <w:rFonts w:eastAsia="Times New Roman" w:cstheme="minorHAnsi"/>
          <w:color w:val="000000"/>
          <w:sz w:val="26"/>
          <w:szCs w:val="26"/>
        </w:rPr>
        <w:t>0.026</w:t>
      </w:r>
      <w:r w:rsidRPr="00496E94">
        <w:rPr>
          <w:rFonts w:eastAsia="Times New Roman" w:cstheme="minorHAnsi"/>
          <w:sz w:val="26"/>
          <w:szCs w:val="26"/>
        </w:rPr>
        <w:t xml:space="preserve"> </w:t>
      </w:r>
    </w:p>
    <w:p w14:paraId="288AF233" w14:textId="77777777" w:rsidR="009F1803" w:rsidRPr="00B334DC" w:rsidRDefault="009F1803" w:rsidP="009F1803">
      <w:pPr>
        <w:pStyle w:val="ListParagraph"/>
        <w:spacing w:after="120" w:line="22" w:lineRule="atLeast"/>
        <w:ind w:left="360"/>
        <w:jc w:val="center"/>
        <w:rPr>
          <w:rFonts w:eastAsia="Times New Roman" w:cstheme="minorHAnsi"/>
          <w:sz w:val="24"/>
          <w:szCs w:val="24"/>
        </w:rPr>
      </w:pPr>
    </w:p>
    <w:p w14:paraId="757A58A1" w14:textId="01B8261F" w:rsidR="009F1803" w:rsidRPr="005F7F80" w:rsidRDefault="009F1803" w:rsidP="009F1803">
      <w:pPr>
        <w:pStyle w:val="ListParagraph"/>
        <w:numPr>
          <w:ilvl w:val="0"/>
          <w:numId w:val="1"/>
        </w:numPr>
        <w:spacing w:after="120" w:line="264" w:lineRule="auto"/>
        <w:ind w:left="360"/>
        <w:jc w:val="both"/>
        <w:rPr>
          <w:rFonts w:eastAsia="Times New Roman" w:cstheme="minorHAnsi"/>
          <w:sz w:val="26"/>
          <w:szCs w:val="26"/>
        </w:rPr>
      </w:pPr>
      <w:r>
        <w:rPr>
          <w:rFonts w:cstheme="minorHAnsi"/>
          <w:i/>
          <w:iCs/>
          <w:color w:val="000000"/>
          <w:sz w:val="26"/>
          <w:szCs w:val="26"/>
        </w:rPr>
        <w:t xml:space="preserve">(IFM sample questions) </w:t>
      </w:r>
      <w:r w:rsidRPr="005F7F80">
        <w:rPr>
          <w:rFonts w:eastAsia="Times New Roman" w:cstheme="minorHAnsi"/>
          <w:sz w:val="26"/>
          <w:szCs w:val="26"/>
        </w:rPr>
        <w:t>You are given the following information about Stock X, Stock Y, and the market:</w:t>
      </w:r>
    </w:p>
    <w:p w14:paraId="71A70AFA" w14:textId="77777777" w:rsidR="009F1803" w:rsidRPr="005F7F80" w:rsidRDefault="009F1803" w:rsidP="009F1803">
      <w:pPr>
        <w:pStyle w:val="ListParagraph"/>
        <w:numPr>
          <w:ilvl w:val="0"/>
          <w:numId w:val="5"/>
        </w:numPr>
        <w:spacing w:after="120" w:line="264" w:lineRule="auto"/>
        <w:jc w:val="both"/>
        <w:rPr>
          <w:rFonts w:eastAsia="Times New Roman" w:cstheme="minorHAnsi"/>
          <w:sz w:val="26"/>
          <w:szCs w:val="26"/>
        </w:rPr>
      </w:pPr>
      <w:r w:rsidRPr="005F7F80">
        <w:rPr>
          <w:rFonts w:eastAsia="Times New Roman" w:cstheme="minorHAnsi"/>
          <w:sz w:val="26"/>
          <w:szCs w:val="26"/>
        </w:rPr>
        <w:t>The annual effective risk-free rate is 4%.</w:t>
      </w:r>
    </w:p>
    <w:p w14:paraId="305D07A4" w14:textId="77777777" w:rsidR="009F1803" w:rsidRDefault="009F1803" w:rsidP="009F1803">
      <w:pPr>
        <w:pStyle w:val="ListParagraph"/>
        <w:numPr>
          <w:ilvl w:val="0"/>
          <w:numId w:val="5"/>
        </w:numPr>
        <w:spacing w:after="120" w:line="264" w:lineRule="auto"/>
        <w:jc w:val="both"/>
        <w:rPr>
          <w:rFonts w:eastAsia="Times New Roman" w:cstheme="minorHAnsi"/>
          <w:sz w:val="26"/>
          <w:szCs w:val="26"/>
        </w:rPr>
      </w:pPr>
      <w:r w:rsidRPr="005F7F80">
        <w:rPr>
          <w:rFonts w:eastAsia="Times New Roman" w:cstheme="minorHAnsi"/>
          <w:sz w:val="26"/>
          <w:szCs w:val="26"/>
        </w:rPr>
        <w:t>The expected return and volatility for Stock X, Stock Y, and the market</w:t>
      </w:r>
      <w:r>
        <w:rPr>
          <w:rFonts w:eastAsia="Times New Roman" w:cstheme="minorHAnsi"/>
          <w:sz w:val="26"/>
          <w:szCs w:val="26"/>
        </w:rPr>
        <w:t xml:space="preserve"> </w:t>
      </w:r>
      <w:r w:rsidRPr="005F7F80">
        <w:rPr>
          <w:rFonts w:eastAsia="Times New Roman" w:cstheme="minorHAnsi"/>
          <w:sz w:val="26"/>
          <w:szCs w:val="26"/>
        </w:rPr>
        <w:t>are shown in the table below:</w:t>
      </w:r>
    </w:p>
    <w:tbl>
      <w:tblPr>
        <w:tblStyle w:val="TableGrid"/>
        <w:tblW w:w="0" w:type="auto"/>
        <w:jc w:val="center"/>
        <w:tblLook w:val="04A0" w:firstRow="1" w:lastRow="0" w:firstColumn="1" w:lastColumn="0" w:noHBand="0" w:noVBand="1"/>
      </w:tblPr>
      <w:tblGrid>
        <w:gridCol w:w="2245"/>
        <w:gridCol w:w="2430"/>
        <w:gridCol w:w="2340"/>
      </w:tblGrid>
      <w:tr w:rsidR="009F1803" w14:paraId="46B608EF" w14:textId="77777777" w:rsidTr="00661874">
        <w:trPr>
          <w:jc w:val="center"/>
        </w:trPr>
        <w:tc>
          <w:tcPr>
            <w:tcW w:w="2245" w:type="dxa"/>
          </w:tcPr>
          <w:p w14:paraId="7BFAEAED" w14:textId="77777777" w:rsidR="009F1803" w:rsidRDefault="009F1803" w:rsidP="00661874">
            <w:pPr>
              <w:pStyle w:val="ListParagraph"/>
              <w:ind w:left="0"/>
              <w:jc w:val="center"/>
              <w:rPr>
                <w:rFonts w:eastAsia="Times New Roman" w:cstheme="minorHAnsi"/>
                <w:sz w:val="26"/>
                <w:szCs w:val="26"/>
              </w:rPr>
            </w:pPr>
          </w:p>
        </w:tc>
        <w:tc>
          <w:tcPr>
            <w:tcW w:w="2430" w:type="dxa"/>
          </w:tcPr>
          <w:p w14:paraId="641389D2"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Expected Return</w:t>
            </w:r>
          </w:p>
        </w:tc>
        <w:tc>
          <w:tcPr>
            <w:tcW w:w="2340" w:type="dxa"/>
          </w:tcPr>
          <w:p w14:paraId="5C9B23B7"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Volatility</w:t>
            </w:r>
          </w:p>
        </w:tc>
      </w:tr>
      <w:tr w:rsidR="009F1803" w14:paraId="1A7682D7" w14:textId="77777777" w:rsidTr="00661874">
        <w:trPr>
          <w:jc w:val="center"/>
        </w:trPr>
        <w:tc>
          <w:tcPr>
            <w:tcW w:w="2245" w:type="dxa"/>
          </w:tcPr>
          <w:p w14:paraId="5081906A"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Stock X</w:t>
            </w:r>
          </w:p>
        </w:tc>
        <w:tc>
          <w:tcPr>
            <w:tcW w:w="2430" w:type="dxa"/>
          </w:tcPr>
          <w:p w14:paraId="158E1950"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5.5%</w:t>
            </w:r>
          </w:p>
        </w:tc>
        <w:tc>
          <w:tcPr>
            <w:tcW w:w="2340" w:type="dxa"/>
          </w:tcPr>
          <w:p w14:paraId="076DCDA2"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40%</w:t>
            </w:r>
          </w:p>
        </w:tc>
      </w:tr>
      <w:tr w:rsidR="009F1803" w14:paraId="33FD67A9" w14:textId="77777777" w:rsidTr="00661874">
        <w:trPr>
          <w:jc w:val="center"/>
        </w:trPr>
        <w:tc>
          <w:tcPr>
            <w:tcW w:w="2245" w:type="dxa"/>
          </w:tcPr>
          <w:p w14:paraId="4F86346B"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Stock Y</w:t>
            </w:r>
          </w:p>
        </w:tc>
        <w:tc>
          <w:tcPr>
            <w:tcW w:w="2430" w:type="dxa"/>
          </w:tcPr>
          <w:p w14:paraId="6A95BD31"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4.5%</w:t>
            </w:r>
          </w:p>
        </w:tc>
        <w:tc>
          <w:tcPr>
            <w:tcW w:w="2340" w:type="dxa"/>
          </w:tcPr>
          <w:p w14:paraId="0D87F638"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35%</w:t>
            </w:r>
          </w:p>
        </w:tc>
      </w:tr>
      <w:tr w:rsidR="009F1803" w14:paraId="7B29FC66" w14:textId="77777777" w:rsidTr="00661874">
        <w:trPr>
          <w:jc w:val="center"/>
        </w:trPr>
        <w:tc>
          <w:tcPr>
            <w:tcW w:w="2245" w:type="dxa"/>
          </w:tcPr>
          <w:p w14:paraId="1B7E8368"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Market</w:t>
            </w:r>
          </w:p>
        </w:tc>
        <w:tc>
          <w:tcPr>
            <w:tcW w:w="2430" w:type="dxa"/>
          </w:tcPr>
          <w:p w14:paraId="5F83EB6B"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6.0%</w:t>
            </w:r>
          </w:p>
        </w:tc>
        <w:tc>
          <w:tcPr>
            <w:tcW w:w="2340" w:type="dxa"/>
          </w:tcPr>
          <w:p w14:paraId="62EB6261"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25%</w:t>
            </w:r>
          </w:p>
        </w:tc>
      </w:tr>
    </w:tbl>
    <w:p w14:paraId="14C4DB1B" w14:textId="77777777" w:rsidR="009F1803" w:rsidRPr="007A023E" w:rsidRDefault="009F1803" w:rsidP="009F1803">
      <w:pPr>
        <w:pStyle w:val="ListParagraph"/>
        <w:numPr>
          <w:ilvl w:val="0"/>
          <w:numId w:val="5"/>
        </w:numPr>
        <w:spacing w:after="120" w:line="264" w:lineRule="auto"/>
        <w:jc w:val="both"/>
        <w:rPr>
          <w:rFonts w:eastAsia="Times New Roman" w:cstheme="minorHAnsi"/>
          <w:sz w:val="26"/>
          <w:szCs w:val="26"/>
        </w:rPr>
      </w:pPr>
      <w:r w:rsidRPr="007A023E">
        <w:rPr>
          <w:rFonts w:eastAsia="Times New Roman" w:cstheme="minorHAnsi"/>
          <w:sz w:val="26"/>
          <w:szCs w:val="26"/>
        </w:rPr>
        <w:t>The correlation between the returns of stock X and the market is –0.25.</w:t>
      </w:r>
    </w:p>
    <w:p w14:paraId="5F164CA2" w14:textId="77777777" w:rsidR="009F1803" w:rsidRPr="005F7F80" w:rsidRDefault="009F1803" w:rsidP="009F1803">
      <w:pPr>
        <w:pStyle w:val="ListParagraph"/>
        <w:numPr>
          <w:ilvl w:val="0"/>
          <w:numId w:val="5"/>
        </w:numPr>
        <w:spacing w:after="120" w:line="264" w:lineRule="auto"/>
        <w:jc w:val="both"/>
        <w:rPr>
          <w:rFonts w:eastAsia="Times New Roman" w:cstheme="minorHAnsi"/>
          <w:sz w:val="26"/>
          <w:szCs w:val="26"/>
        </w:rPr>
      </w:pPr>
      <w:r w:rsidRPr="007A023E">
        <w:rPr>
          <w:rFonts w:eastAsia="Times New Roman" w:cstheme="minorHAnsi"/>
          <w:sz w:val="26"/>
          <w:szCs w:val="26"/>
        </w:rPr>
        <w:t>The correlation between the returns of stock Y and the market is 0.30.</w:t>
      </w:r>
    </w:p>
    <w:p w14:paraId="7586DB09" w14:textId="77777777" w:rsidR="009F1803" w:rsidRDefault="009F1803" w:rsidP="009F1803">
      <w:pPr>
        <w:spacing w:after="120" w:line="264" w:lineRule="auto"/>
        <w:ind w:left="360"/>
        <w:jc w:val="both"/>
        <w:rPr>
          <w:rFonts w:eastAsia="Times New Roman" w:cstheme="minorHAnsi"/>
          <w:color w:val="000000"/>
          <w:sz w:val="26"/>
          <w:szCs w:val="26"/>
        </w:rPr>
      </w:pPr>
      <w:r w:rsidRPr="005F7F80">
        <w:rPr>
          <w:rFonts w:eastAsia="Times New Roman" w:cstheme="minorHAnsi"/>
          <w:color w:val="000000"/>
          <w:sz w:val="26"/>
          <w:szCs w:val="26"/>
        </w:rPr>
        <w:t>Assume the Capital Asset Pricing Model holds. Calculate the required returns for Stock X</w:t>
      </w:r>
      <w:r>
        <w:rPr>
          <w:rFonts w:eastAsia="Times New Roman" w:cstheme="minorHAnsi"/>
          <w:color w:val="000000"/>
          <w:sz w:val="26"/>
          <w:szCs w:val="26"/>
        </w:rPr>
        <w:t xml:space="preserve"> </w:t>
      </w:r>
      <w:r w:rsidRPr="005F7F80">
        <w:rPr>
          <w:rFonts w:eastAsia="Times New Roman" w:cstheme="minorHAnsi"/>
          <w:color w:val="000000"/>
          <w:sz w:val="26"/>
          <w:szCs w:val="26"/>
        </w:rPr>
        <w:t>and Stock Y</w:t>
      </w:r>
      <w:r>
        <w:rPr>
          <w:rFonts w:eastAsia="Times New Roman" w:cstheme="minorHAnsi"/>
          <w:color w:val="000000"/>
          <w:sz w:val="26"/>
          <w:szCs w:val="26"/>
        </w:rPr>
        <w:t xml:space="preserve"> </w:t>
      </w:r>
      <w:r w:rsidRPr="005F7F80">
        <w:rPr>
          <w:rFonts w:eastAsia="Times New Roman" w:cstheme="minorHAnsi"/>
          <w:color w:val="000000"/>
          <w:sz w:val="26"/>
          <w:szCs w:val="26"/>
        </w:rPr>
        <w:t>and determine which of the two stocks an investor should choose.</w:t>
      </w:r>
    </w:p>
    <w:p w14:paraId="518DCF98" w14:textId="77777777" w:rsidR="009F1803" w:rsidRPr="00562879" w:rsidRDefault="009F1803" w:rsidP="009F1803">
      <w:pPr>
        <w:pStyle w:val="ListParagraph"/>
        <w:numPr>
          <w:ilvl w:val="0"/>
          <w:numId w:val="6"/>
        </w:numPr>
        <w:spacing w:after="120" w:line="264" w:lineRule="auto"/>
        <w:ind w:left="1080"/>
        <w:jc w:val="both"/>
        <w:rPr>
          <w:rFonts w:eastAsia="Times New Roman" w:cstheme="minorHAnsi"/>
          <w:color w:val="000000"/>
          <w:sz w:val="26"/>
          <w:szCs w:val="26"/>
          <w:highlight w:val="yellow"/>
        </w:rPr>
      </w:pPr>
      <w:r w:rsidRPr="00562879">
        <w:rPr>
          <w:rFonts w:eastAsia="Times New Roman" w:cstheme="minorHAnsi"/>
          <w:color w:val="000000"/>
          <w:sz w:val="26"/>
          <w:szCs w:val="26"/>
          <w:highlight w:val="yellow"/>
        </w:rPr>
        <w:t>The required return for Stock X is 3.20%, the required return for Stock Y is 4.84%, and the investor should choose Stock X.</w:t>
      </w:r>
    </w:p>
    <w:p w14:paraId="4861E6A4" w14:textId="77777777" w:rsidR="009F1803" w:rsidRPr="00562879" w:rsidRDefault="009F1803" w:rsidP="009F1803">
      <w:pPr>
        <w:pStyle w:val="ListParagraph"/>
        <w:numPr>
          <w:ilvl w:val="0"/>
          <w:numId w:val="6"/>
        </w:numPr>
        <w:spacing w:after="120" w:line="264" w:lineRule="auto"/>
        <w:ind w:left="1080"/>
        <w:jc w:val="both"/>
        <w:rPr>
          <w:rFonts w:eastAsia="Times New Roman" w:cstheme="minorHAnsi"/>
          <w:color w:val="000000"/>
          <w:sz w:val="26"/>
          <w:szCs w:val="26"/>
        </w:rPr>
      </w:pPr>
      <w:r w:rsidRPr="00562879">
        <w:rPr>
          <w:rFonts w:eastAsia="Times New Roman" w:cstheme="minorHAnsi"/>
          <w:color w:val="000000"/>
          <w:sz w:val="26"/>
          <w:szCs w:val="26"/>
        </w:rPr>
        <w:t>The required return for Stock X is 3.20%, the required return for Stock Y is</w:t>
      </w:r>
      <w:r w:rsidRPr="00562879">
        <w:rPr>
          <w:rFonts w:eastAsia="Times New Roman" w:cstheme="minorHAnsi"/>
          <w:color w:val="000000"/>
          <w:sz w:val="26"/>
          <w:szCs w:val="26"/>
        </w:rPr>
        <w:br/>
        <w:t>4.84%, and the investor should choose Stock Y.</w:t>
      </w:r>
    </w:p>
    <w:p w14:paraId="6ED9F50C" w14:textId="77777777" w:rsidR="009F1803" w:rsidRDefault="009F1803" w:rsidP="009F1803">
      <w:pPr>
        <w:pStyle w:val="ListParagraph"/>
        <w:numPr>
          <w:ilvl w:val="0"/>
          <w:numId w:val="6"/>
        </w:numPr>
        <w:spacing w:after="120" w:line="264" w:lineRule="auto"/>
        <w:ind w:left="1080"/>
        <w:jc w:val="both"/>
        <w:rPr>
          <w:rFonts w:eastAsia="Times New Roman" w:cstheme="minorHAnsi"/>
          <w:color w:val="000000"/>
          <w:sz w:val="26"/>
          <w:szCs w:val="26"/>
        </w:rPr>
      </w:pPr>
      <w:r w:rsidRPr="007A023E">
        <w:rPr>
          <w:rFonts w:eastAsia="Times New Roman" w:cstheme="minorHAnsi"/>
          <w:color w:val="000000"/>
          <w:sz w:val="26"/>
          <w:szCs w:val="26"/>
        </w:rPr>
        <w:t>The required return for Stock X is 4.80%, the required return for Stock Y is</w:t>
      </w:r>
      <w:r w:rsidRPr="007A023E">
        <w:rPr>
          <w:rFonts w:eastAsia="Times New Roman" w:cstheme="minorHAnsi"/>
          <w:color w:val="000000"/>
          <w:sz w:val="26"/>
          <w:szCs w:val="26"/>
        </w:rPr>
        <w:br/>
        <w:t>4.84%, and the investor should choose Stock X.</w:t>
      </w:r>
    </w:p>
    <w:p w14:paraId="3A9AB489" w14:textId="77777777" w:rsidR="009F1803" w:rsidRDefault="009F1803" w:rsidP="009F1803">
      <w:pPr>
        <w:pStyle w:val="ListParagraph"/>
        <w:numPr>
          <w:ilvl w:val="0"/>
          <w:numId w:val="6"/>
        </w:numPr>
        <w:spacing w:after="120" w:line="264" w:lineRule="auto"/>
        <w:ind w:left="1080"/>
        <w:jc w:val="both"/>
        <w:rPr>
          <w:rFonts w:eastAsia="Times New Roman" w:cstheme="minorHAnsi"/>
          <w:color w:val="000000"/>
          <w:sz w:val="26"/>
          <w:szCs w:val="26"/>
        </w:rPr>
      </w:pPr>
      <w:r w:rsidRPr="007A023E">
        <w:rPr>
          <w:rFonts w:eastAsia="Times New Roman" w:cstheme="minorHAnsi"/>
          <w:color w:val="000000"/>
          <w:sz w:val="26"/>
          <w:szCs w:val="26"/>
        </w:rPr>
        <w:t>The required return for Stock X is 6.40%, the required return for Stock Y is</w:t>
      </w:r>
      <w:r w:rsidRPr="007A023E">
        <w:rPr>
          <w:rFonts w:eastAsia="Times New Roman" w:cstheme="minorHAnsi"/>
          <w:color w:val="000000"/>
          <w:sz w:val="26"/>
          <w:szCs w:val="26"/>
        </w:rPr>
        <w:br/>
        <w:t>3.16%, and the investor should choose Stock Y.</w:t>
      </w:r>
    </w:p>
    <w:p w14:paraId="5C0CCA41" w14:textId="7FE72F52" w:rsidR="009F1803" w:rsidRDefault="009F1803" w:rsidP="009F1803">
      <w:pPr>
        <w:pStyle w:val="ListParagraph"/>
        <w:numPr>
          <w:ilvl w:val="0"/>
          <w:numId w:val="6"/>
        </w:numPr>
        <w:spacing w:after="120" w:line="264" w:lineRule="auto"/>
        <w:ind w:left="1080"/>
        <w:jc w:val="both"/>
        <w:rPr>
          <w:rFonts w:eastAsia="Times New Roman" w:cstheme="minorHAnsi"/>
          <w:color w:val="000000"/>
          <w:sz w:val="26"/>
          <w:szCs w:val="26"/>
        </w:rPr>
      </w:pPr>
      <w:r w:rsidRPr="007A023E">
        <w:rPr>
          <w:rFonts w:eastAsia="Times New Roman" w:cstheme="minorHAnsi"/>
          <w:color w:val="000000"/>
          <w:sz w:val="26"/>
          <w:szCs w:val="26"/>
        </w:rPr>
        <w:t>The required return for Stock X is 3.50%, the required return for Stock Y is</w:t>
      </w:r>
      <w:r>
        <w:rPr>
          <w:rFonts w:eastAsia="Times New Roman" w:cstheme="minorHAnsi"/>
          <w:color w:val="000000"/>
          <w:sz w:val="26"/>
          <w:szCs w:val="26"/>
        </w:rPr>
        <w:t xml:space="preserve"> </w:t>
      </w:r>
      <w:r w:rsidRPr="007A023E">
        <w:rPr>
          <w:rFonts w:eastAsia="Times New Roman" w:cstheme="minorHAnsi"/>
          <w:color w:val="000000"/>
          <w:sz w:val="26"/>
          <w:szCs w:val="26"/>
        </w:rPr>
        <w:t>3.16%, and the investor should choose both Stock X and Stock Y</w:t>
      </w:r>
      <w:r>
        <w:rPr>
          <w:rFonts w:eastAsia="Times New Roman" w:cstheme="minorHAnsi"/>
          <w:color w:val="000000"/>
          <w:sz w:val="26"/>
          <w:szCs w:val="26"/>
        </w:rPr>
        <w:t>.</w:t>
      </w:r>
    </w:p>
    <w:p w14:paraId="630F6408" w14:textId="77777777" w:rsidR="009F1803" w:rsidRPr="007A023E" w:rsidRDefault="009F1803" w:rsidP="009F1803">
      <w:pPr>
        <w:pStyle w:val="ListParagraph"/>
        <w:spacing w:after="120" w:line="264" w:lineRule="auto"/>
        <w:ind w:left="1080"/>
        <w:jc w:val="both"/>
        <w:rPr>
          <w:rFonts w:eastAsia="Times New Roman" w:cstheme="minorHAnsi"/>
          <w:color w:val="000000"/>
          <w:sz w:val="26"/>
          <w:szCs w:val="26"/>
        </w:rPr>
      </w:pPr>
    </w:p>
    <w:p w14:paraId="71B7FB53" w14:textId="2BC52B5A" w:rsidR="009F1803" w:rsidRPr="003238FD" w:rsidRDefault="009F1803" w:rsidP="009F1803">
      <w:pPr>
        <w:pStyle w:val="ListParagraph"/>
        <w:numPr>
          <w:ilvl w:val="0"/>
          <w:numId w:val="1"/>
        </w:numPr>
        <w:spacing w:after="120" w:line="264" w:lineRule="auto"/>
        <w:ind w:left="360"/>
        <w:jc w:val="both"/>
        <w:rPr>
          <w:rFonts w:eastAsia="Times New Roman" w:cstheme="minorHAnsi"/>
          <w:sz w:val="26"/>
          <w:szCs w:val="26"/>
        </w:rPr>
      </w:pPr>
      <w:r>
        <w:rPr>
          <w:rFonts w:cstheme="minorHAnsi"/>
          <w:i/>
          <w:iCs/>
          <w:color w:val="000000"/>
          <w:sz w:val="26"/>
          <w:szCs w:val="26"/>
        </w:rPr>
        <w:t xml:space="preserve">(IFM sample questions) </w:t>
      </w:r>
      <w:r w:rsidRPr="003238FD">
        <w:rPr>
          <w:rFonts w:eastAsia="Times New Roman" w:cstheme="minorHAnsi"/>
          <w:sz w:val="26"/>
          <w:szCs w:val="26"/>
        </w:rPr>
        <w:t>You are given the following information about Stock X, Stock Y, and the market:</w:t>
      </w:r>
    </w:p>
    <w:p w14:paraId="3A318594" w14:textId="77777777" w:rsidR="009F1803" w:rsidRPr="00222AC1" w:rsidRDefault="009F1803" w:rsidP="009F1803">
      <w:pPr>
        <w:pStyle w:val="ListParagraph"/>
        <w:numPr>
          <w:ilvl w:val="0"/>
          <w:numId w:val="7"/>
        </w:numPr>
        <w:spacing w:after="120" w:line="264" w:lineRule="auto"/>
        <w:jc w:val="both"/>
      </w:pPr>
      <w:r w:rsidRPr="00222AC1">
        <w:rPr>
          <w:rFonts w:eastAsia="Times New Roman" w:cstheme="minorHAnsi"/>
          <w:sz w:val="26"/>
          <w:szCs w:val="26"/>
        </w:rPr>
        <w:t>The expected return and volatility for Stock X, Stock Y, and the market are shown in the table below:</w:t>
      </w:r>
    </w:p>
    <w:tbl>
      <w:tblPr>
        <w:tblStyle w:val="TableGrid"/>
        <w:tblW w:w="0" w:type="auto"/>
        <w:jc w:val="center"/>
        <w:tblLook w:val="04A0" w:firstRow="1" w:lastRow="0" w:firstColumn="1" w:lastColumn="0" w:noHBand="0" w:noVBand="1"/>
      </w:tblPr>
      <w:tblGrid>
        <w:gridCol w:w="2245"/>
        <w:gridCol w:w="2430"/>
        <w:gridCol w:w="2340"/>
      </w:tblGrid>
      <w:tr w:rsidR="009F1803" w14:paraId="55FFEE42" w14:textId="77777777" w:rsidTr="00661874">
        <w:trPr>
          <w:jc w:val="center"/>
        </w:trPr>
        <w:tc>
          <w:tcPr>
            <w:tcW w:w="2245" w:type="dxa"/>
          </w:tcPr>
          <w:p w14:paraId="18DE644C" w14:textId="77777777" w:rsidR="009F1803" w:rsidRDefault="009F1803" w:rsidP="00661874">
            <w:pPr>
              <w:pStyle w:val="ListParagraph"/>
              <w:ind w:left="0"/>
              <w:jc w:val="center"/>
              <w:rPr>
                <w:rFonts w:eastAsia="Times New Roman" w:cstheme="minorHAnsi"/>
                <w:sz w:val="26"/>
                <w:szCs w:val="26"/>
              </w:rPr>
            </w:pPr>
          </w:p>
        </w:tc>
        <w:tc>
          <w:tcPr>
            <w:tcW w:w="2430" w:type="dxa"/>
          </w:tcPr>
          <w:p w14:paraId="26BA6FCF" w14:textId="77777777" w:rsidR="009F1803" w:rsidRPr="007A023E" w:rsidRDefault="009F1803" w:rsidP="00661874">
            <w:pPr>
              <w:pStyle w:val="ListParagraph"/>
              <w:ind w:left="0"/>
              <w:jc w:val="center"/>
              <w:rPr>
                <w:rFonts w:eastAsia="Times New Roman" w:cstheme="minorHAnsi"/>
                <w:b/>
                <w:bCs/>
                <w:sz w:val="26"/>
                <w:szCs w:val="26"/>
              </w:rPr>
            </w:pPr>
            <w:r>
              <w:rPr>
                <w:rFonts w:eastAsia="Times New Roman" w:cstheme="minorHAnsi"/>
                <w:b/>
                <w:bCs/>
                <w:sz w:val="26"/>
                <w:szCs w:val="26"/>
              </w:rPr>
              <w:t>Requir</w:t>
            </w:r>
            <w:r w:rsidRPr="007A023E">
              <w:rPr>
                <w:rFonts w:eastAsia="Times New Roman" w:cstheme="minorHAnsi"/>
                <w:b/>
                <w:bCs/>
                <w:sz w:val="26"/>
                <w:szCs w:val="26"/>
              </w:rPr>
              <w:t>ed Return</w:t>
            </w:r>
          </w:p>
        </w:tc>
        <w:tc>
          <w:tcPr>
            <w:tcW w:w="2340" w:type="dxa"/>
          </w:tcPr>
          <w:p w14:paraId="59601484"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Volatility</w:t>
            </w:r>
          </w:p>
        </w:tc>
      </w:tr>
      <w:tr w:rsidR="009F1803" w14:paraId="5F92A720" w14:textId="77777777" w:rsidTr="00661874">
        <w:trPr>
          <w:jc w:val="center"/>
        </w:trPr>
        <w:tc>
          <w:tcPr>
            <w:tcW w:w="2245" w:type="dxa"/>
          </w:tcPr>
          <w:p w14:paraId="56643FCE"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lastRenderedPageBreak/>
              <w:t>Stock X</w:t>
            </w:r>
          </w:p>
        </w:tc>
        <w:tc>
          <w:tcPr>
            <w:tcW w:w="2430" w:type="dxa"/>
          </w:tcPr>
          <w:p w14:paraId="5EF095E7"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3.0%</w:t>
            </w:r>
          </w:p>
        </w:tc>
        <w:tc>
          <w:tcPr>
            <w:tcW w:w="2340" w:type="dxa"/>
          </w:tcPr>
          <w:p w14:paraId="4EB3B77A"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50%</w:t>
            </w:r>
          </w:p>
        </w:tc>
      </w:tr>
      <w:tr w:rsidR="009F1803" w14:paraId="27720053" w14:textId="77777777" w:rsidTr="00661874">
        <w:trPr>
          <w:jc w:val="center"/>
        </w:trPr>
        <w:tc>
          <w:tcPr>
            <w:tcW w:w="2245" w:type="dxa"/>
          </w:tcPr>
          <w:p w14:paraId="18224E5E"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Stock Y</w:t>
            </w:r>
          </w:p>
        </w:tc>
        <w:tc>
          <w:tcPr>
            <w:tcW w:w="2430" w:type="dxa"/>
          </w:tcPr>
          <w:p w14:paraId="77253A85"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w:t>
            </w:r>
          </w:p>
        </w:tc>
        <w:tc>
          <w:tcPr>
            <w:tcW w:w="2340" w:type="dxa"/>
          </w:tcPr>
          <w:p w14:paraId="6A43005E"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35%</w:t>
            </w:r>
          </w:p>
        </w:tc>
      </w:tr>
      <w:tr w:rsidR="009F1803" w14:paraId="06FF6DB2" w14:textId="77777777" w:rsidTr="00661874">
        <w:trPr>
          <w:jc w:val="center"/>
        </w:trPr>
        <w:tc>
          <w:tcPr>
            <w:tcW w:w="2245" w:type="dxa"/>
          </w:tcPr>
          <w:p w14:paraId="5B833263"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Market</w:t>
            </w:r>
          </w:p>
        </w:tc>
        <w:tc>
          <w:tcPr>
            <w:tcW w:w="2430" w:type="dxa"/>
          </w:tcPr>
          <w:p w14:paraId="5330EFAF"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6.0%</w:t>
            </w:r>
          </w:p>
        </w:tc>
        <w:tc>
          <w:tcPr>
            <w:tcW w:w="2340" w:type="dxa"/>
          </w:tcPr>
          <w:p w14:paraId="1767DFBF"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25%</w:t>
            </w:r>
          </w:p>
        </w:tc>
      </w:tr>
      <w:tr w:rsidR="003E685D" w14:paraId="3C5D93EE" w14:textId="77777777" w:rsidTr="00661874">
        <w:trPr>
          <w:jc w:val="center"/>
        </w:trPr>
        <w:tc>
          <w:tcPr>
            <w:tcW w:w="2245" w:type="dxa"/>
          </w:tcPr>
          <w:p w14:paraId="38009712" w14:textId="77777777" w:rsidR="003E685D" w:rsidRPr="007A023E" w:rsidRDefault="003E685D" w:rsidP="00661874">
            <w:pPr>
              <w:pStyle w:val="ListParagraph"/>
              <w:ind w:left="0"/>
              <w:jc w:val="center"/>
              <w:rPr>
                <w:rFonts w:eastAsia="Times New Roman" w:cstheme="minorHAnsi"/>
                <w:b/>
                <w:bCs/>
                <w:sz w:val="26"/>
                <w:szCs w:val="26"/>
              </w:rPr>
            </w:pPr>
          </w:p>
        </w:tc>
        <w:tc>
          <w:tcPr>
            <w:tcW w:w="2430" w:type="dxa"/>
          </w:tcPr>
          <w:p w14:paraId="09B054F3" w14:textId="77777777" w:rsidR="003E685D" w:rsidRDefault="003E685D" w:rsidP="00661874">
            <w:pPr>
              <w:pStyle w:val="ListParagraph"/>
              <w:ind w:left="0"/>
              <w:jc w:val="center"/>
              <w:rPr>
                <w:rFonts w:eastAsia="Times New Roman" w:cstheme="minorHAnsi"/>
                <w:sz w:val="26"/>
                <w:szCs w:val="26"/>
              </w:rPr>
            </w:pPr>
          </w:p>
        </w:tc>
        <w:tc>
          <w:tcPr>
            <w:tcW w:w="2340" w:type="dxa"/>
          </w:tcPr>
          <w:p w14:paraId="4CB7A5B9" w14:textId="77777777" w:rsidR="003E685D" w:rsidRDefault="003E685D" w:rsidP="00661874">
            <w:pPr>
              <w:pStyle w:val="ListParagraph"/>
              <w:ind w:left="0"/>
              <w:jc w:val="center"/>
              <w:rPr>
                <w:rFonts w:eastAsia="Times New Roman" w:cstheme="minorHAnsi"/>
                <w:sz w:val="26"/>
                <w:szCs w:val="26"/>
              </w:rPr>
            </w:pPr>
          </w:p>
        </w:tc>
      </w:tr>
    </w:tbl>
    <w:p w14:paraId="101FE7D6" w14:textId="77777777" w:rsidR="009F1803" w:rsidRPr="00222AC1" w:rsidRDefault="009F1803" w:rsidP="009F1803">
      <w:pPr>
        <w:pStyle w:val="ListParagraph"/>
        <w:numPr>
          <w:ilvl w:val="0"/>
          <w:numId w:val="7"/>
        </w:numPr>
        <w:spacing w:after="120" w:line="264" w:lineRule="auto"/>
        <w:jc w:val="both"/>
        <w:rPr>
          <w:rFonts w:eastAsia="Times New Roman" w:cstheme="minorHAnsi"/>
          <w:sz w:val="26"/>
          <w:szCs w:val="26"/>
        </w:rPr>
      </w:pPr>
      <w:r w:rsidRPr="00222AC1">
        <w:rPr>
          <w:rFonts w:eastAsia="Times New Roman" w:cstheme="minorHAnsi"/>
          <w:sz w:val="26"/>
          <w:szCs w:val="26"/>
        </w:rPr>
        <w:t>The correlation between the returns of stock X and the market is –0.25.</w:t>
      </w:r>
    </w:p>
    <w:p w14:paraId="330DA9A0" w14:textId="77777777" w:rsidR="009F1803" w:rsidRDefault="009F1803" w:rsidP="009F1803">
      <w:pPr>
        <w:pStyle w:val="ListParagraph"/>
        <w:numPr>
          <w:ilvl w:val="0"/>
          <w:numId w:val="7"/>
        </w:numPr>
        <w:spacing w:after="120" w:line="264" w:lineRule="auto"/>
        <w:jc w:val="both"/>
        <w:rPr>
          <w:rFonts w:eastAsia="Times New Roman" w:cstheme="minorHAnsi"/>
          <w:sz w:val="26"/>
          <w:szCs w:val="26"/>
        </w:rPr>
      </w:pPr>
      <w:r w:rsidRPr="00222AC1">
        <w:rPr>
          <w:rFonts w:eastAsia="Times New Roman" w:cstheme="minorHAnsi"/>
          <w:sz w:val="26"/>
          <w:szCs w:val="26"/>
        </w:rPr>
        <w:t>The correlation between the returns of stock Y and the market is 0.30.</w:t>
      </w:r>
    </w:p>
    <w:p w14:paraId="2E313166" w14:textId="77777777" w:rsidR="009F1803" w:rsidRPr="00222AC1" w:rsidRDefault="009F1803" w:rsidP="009F1803">
      <w:pPr>
        <w:spacing w:after="120" w:line="264" w:lineRule="auto"/>
        <w:ind w:left="360"/>
        <w:jc w:val="both"/>
        <w:rPr>
          <w:rFonts w:eastAsia="Times New Roman" w:cstheme="minorHAnsi"/>
          <w:sz w:val="26"/>
          <w:szCs w:val="26"/>
        </w:rPr>
      </w:pPr>
      <w:r w:rsidRPr="00222AC1">
        <w:rPr>
          <w:rFonts w:eastAsia="Times New Roman" w:cstheme="minorHAnsi"/>
          <w:sz w:val="26"/>
          <w:szCs w:val="26"/>
        </w:rPr>
        <w:t>Assume the Capital Asset Pricing Model holds. Calculate the required return for Stock Y.</w:t>
      </w:r>
    </w:p>
    <w:p w14:paraId="3040DA77" w14:textId="77777777" w:rsidR="009F1803" w:rsidRPr="00222AC1" w:rsidRDefault="009F1803" w:rsidP="009F1803">
      <w:pPr>
        <w:pStyle w:val="ListParagraph"/>
        <w:numPr>
          <w:ilvl w:val="0"/>
          <w:numId w:val="8"/>
        </w:numPr>
        <w:spacing w:after="120" w:line="264" w:lineRule="auto"/>
        <w:ind w:left="1080"/>
        <w:jc w:val="both"/>
        <w:rPr>
          <w:rFonts w:eastAsia="Times New Roman" w:cstheme="minorHAnsi"/>
          <w:sz w:val="26"/>
          <w:szCs w:val="26"/>
        </w:rPr>
      </w:pPr>
      <w:r w:rsidRPr="00222AC1">
        <w:rPr>
          <w:rFonts w:eastAsia="Times New Roman" w:cstheme="minorHAnsi"/>
          <w:color w:val="000000"/>
          <w:sz w:val="26"/>
          <w:szCs w:val="26"/>
        </w:rPr>
        <w:t>1.48%</w:t>
      </w:r>
    </w:p>
    <w:p w14:paraId="4309DADA" w14:textId="77777777" w:rsidR="009F1803" w:rsidRPr="00222AC1" w:rsidRDefault="009F1803" w:rsidP="009F1803">
      <w:pPr>
        <w:pStyle w:val="ListParagraph"/>
        <w:numPr>
          <w:ilvl w:val="0"/>
          <w:numId w:val="8"/>
        </w:numPr>
        <w:spacing w:after="120" w:line="264" w:lineRule="auto"/>
        <w:ind w:left="1080"/>
        <w:jc w:val="both"/>
        <w:rPr>
          <w:rFonts w:eastAsia="Times New Roman" w:cstheme="minorHAnsi"/>
          <w:sz w:val="26"/>
          <w:szCs w:val="26"/>
        </w:rPr>
      </w:pPr>
      <w:r w:rsidRPr="00222AC1">
        <w:rPr>
          <w:rFonts w:eastAsia="Times New Roman" w:cstheme="minorHAnsi"/>
          <w:color w:val="000000"/>
          <w:sz w:val="26"/>
          <w:szCs w:val="26"/>
        </w:rPr>
        <w:t>2.52%</w:t>
      </w:r>
    </w:p>
    <w:p w14:paraId="6C1DABF1" w14:textId="77777777" w:rsidR="009F1803" w:rsidRPr="00222AC1" w:rsidRDefault="009F1803" w:rsidP="009F1803">
      <w:pPr>
        <w:pStyle w:val="ListParagraph"/>
        <w:numPr>
          <w:ilvl w:val="0"/>
          <w:numId w:val="8"/>
        </w:numPr>
        <w:spacing w:after="120" w:line="264" w:lineRule="auto"/>
        <w:ind w:left="1080"/>
        <w:jc w:val="both"/>
        <w:rPr>
          <w:rFonts w:eastAsia="Times New Roman" w:cstheme="minorHAnsi"/>
          <w:sz w:val="26"/>
          <w:szCs w:val="26"/>
        </w:rPr>
      </w:pPr>
      <w:r w:rsidRPr="00222AC1">
        <w:rPr>
          <w:rFonts w:eastAsia="Times New Roman" w:cstheme="minorHAnsi"/>
          <w:color w:val="000000"/>
          <w:sz w:val="26"/>
          <w:szCs w:val="26"/>
        </w:rPr>
        <w:t>3.16%</w:t>
      </w:r>
    </w:p>
    <w:p w14:paraId="495A3915" w14:textId="77777777" w:rsidR="009F1803" w:rsidRPr="00CF00CB" w:rsidRDefault="009F1803" w:rsidP="009F1803">
      <w:pPr>
        <w:pStyle w:val="ListParagraph"/>
        <w:numPr>
          <w:ilvl w:val="0"/>
          <w:numId w:val="8"/>
        </w:numPr>
        <w:spacing w:after="120" w:line="264" w:lineRule="auto"/>
        <w:ind w:left="1080"/>
        <w:jc w:val="both"/>
        <w:rPr>
          <w:rFonts w:eastAsia="Times New Roman" w:cstheme="minorHAnsi"/>
          <w:sz w:val="26"/>
          <w:szCs w:val="26"/>
          <w:highlight w:val="yellow"/>
        </w:rPr>
      </w:pPr>
      <w:r w:rsidRPr="00CF00CB">
        <w:rPr>
          <w:rFonts w:eastAsia="Times New Roman" w:cstheme="minorHAnsi"/>
          <w:color w:val="000000"/>
          <w:sz w:val="26"/>
          <w:szCs w:val="26"/>
          <w:highlight w:val="yellow"/>
        </w:rPr>
        <w:t>4.84%</w:t>
      </w:r>
    </w:p>
    <w:p w14:paraId="254CB046" w14:textId="607D81DD" w:rsidR="009F1803" w:rsidRPr="009F1803" w:rsidRDefault="009F1803" w:rsidP="009F1803">
      <w:pPr>
        <w:pStyle w:val="ListParagraph"/>
        <w:numPr>
          <w:ilvl w:val="0"/>
          <w:numId w:val="8"/>
        </w:numPr>
        <w:spacing w:after="120" w:line="264" w:lineRule="auto"/>
        <w:ind w:left="1080"/>
        <w:jc w:val="both"/>
        <w:rPr>
          <w:rFonts w:eastAsia="Times New Roman" w:cstheme="minorHAnsi"/>
          <w:sz w:val="26"/>
          <w:szCs w:val="26"/>
        </w:rPr>
      </w:pPr>
      <w:r w:rsidRPr="00222AC1">
        <w:rPr>
          <w:rFonts w:eastAsia="Times New Roman" w:cstheme="minorHAnsi"/>
          <w:color w:val="000000"/>
          <w:sz w:val="26"/>
          <w:szCs w:val="26"/>
        </w:rPr>
        <w:t>6.52%</w:t>
      </w:r>
    </w:p>
    <w:p w14:paraId="49EBD7E5" w14:textId="77777777" w:rsidR="009F1803" w:rsidRPr="00222AC1" w:rsidRDefault="009F1803" w:rsidP="009F1803">
      <w:pPr>
        <w:pStyle w:val="ListParagraph"/>
        <w:spacing w:after="120" w:line="264" w:lineRule="auto"/>
        <w:ind w:left="1080"/>
        <w:jc w:val="both"/>
        <w:rPr>
          <w:rFonts w:eastAsia="Times New Roman" w:cstheme="minorHAnsi"/>
          <w:sz w:val="26"/>
          <w:szCs w:val="26"/>
        </w:rPr>
      </w:pPr>
    </w:p>
    <w:p w14:paraId="0A133883" w14:textId="1741D9E9" w:rsidR="009F1803" w:rsidRPr="00D2318D" w:rsidRDefault="009F1803" w:rsidP="009F1803">
      <w:pPr>
        <w:pStyle w:val="ListParagraph"/>
        <w:numPr>
          <w:ilvl w:val="0"/>
          <w:numId w:val="1"/>
        </w:numPr>
        <w:spacing w:after="120" w:line="264" w:lineRule="auto"/>
        <w:ind w:left="360"/>
        <w:jc w:val="both"/>
        <w:rPr>
          <w:rFonts w:eastAsia="Times New Roman" w:cstheme="minorHAnsi"/>
          <w:sz w:val="26"/>
          <w:szCs w:val="26"/>
        </w:rPr>
      </w:pPr>
      <w:r>
        <w:rPr>
          <w:rFonts w:cstheme="minorHAnsi"/>
          <w:i/>
          <w:iCs/>
          <w:color w:val="000000"/>
          <w:sz w:val="26"/>
          <w:szCs w:val="26"/>
        </w:rPr>
        <w:t xml:space="preserve">(IFM sample questions) </w:t>
      </w:r>
      <w:r w:rsidRPr="00D2318D">
        <w:rPr>
          <w:rFonts w:eastAsia="Times New Roman" w:cstheme="minorHAnsi"/>
          <w:sz w:val="26"/>
          <w:szCs w:val="26"/>
        </w:rPr>
        <w:t>You are given the following information about Stock X and the market:</w:t>
      </w:r>
    </w:p>
    <w:p w14:paraId="1E6BAD38" w14:textId="77777777" w:rsidR="009F1803" w:rsidRPr="00D2318D" w:rsidRDefault="009F1803" w:rsidP="009F1803">
      <w:pPr>
        <w:pStyle w:val="ListParagraph"/>
        <w:numPr>
          <w:ilvl w:val="0"/>
          <w:numId w:val="9"/>
        </w:numPr>
        <w:spacing w:after="120" w:line="264" w:lineRule="auto"/>
        <w:ind w:left="1080"/>
        <w:jc w:val="both"/>
        <w:rPr>
          <w:rFonts w:eastAsia="Times New Roman" w:cstheme="minorHAnsi"/>
          <w:sz w:val="26"/>
          <w:szCs w:val="26"/>
        </w:rPr>
      </w:pPr>
      <w:r w:rsidRPr="00D2318D">
        <w:rPr>
          <w:rFonts w:eastAsia="Times New Roman" w:cstheme="minorHAnsi"/>
          <w:sz w:val="26"/>
          <w:szCs w:val="26"/>
        </w:rPr>
        <w:t>The annual effective risk-free rate is 5%.</w:t>
      </w:r>
    </w:p>
    <w:p w14:paraId="23E0F697" w14:textId="77777777" w:rsidR="009F1803" w:rsidRDefault="009F1803" w:rsidP="009F1803">
      <w:pPr>
        <w:pStyle w:val="ListParagraph"/>
        <w:numPr>
          <w:ilvl w:val="0"/>
          <w:numId w:val="9"/>
        </w:numPr>
        <w:spacing w:after="120" w:line="264" w:lineRule="auto"/>
        <w:ind w:left="1080"/>
        <w:jc w:val="both"/>
        <w:rPr>
          <w:rFonts w:eastAsia="Times New Roman" w:cstheme="minorHAnsi"/>
          <w:sz w:val="26"/>
          <w:szCs w:val="26"/>
        </w:rPr>
      </w:pPr>
      <w:r w:rsidRPr="00D2318D">
        <w:rPr>
          <w:rFonts w:eastAsia="Times New Roman" w:cstheme="minorHAnsi"/>
          <w:sz w:val="26"/>
          <w:szCs w:val="26"/>
        </w:rPr>
        <w:t>The expected return and volatility for Stock X and the market are shown in the table below:</w:t>
      </w:r>
    </w:p>
    <w:tbl>
      <w:tblPr>
        <w:tblStyle w:val="TableGrid"/>
        <w:tblW w:w="0" w:type="auto"/>
        <w:jc w:val="center"/>
        <w:tblLook w:val="04A0" w:firstRow="1" w:lastRow="0" w:firstColumn="1" w:lastColumn="0" w:noHBand="0" w:noVBand="1"/>
      </w:tblPr>
      <w:tblGrid>
        <w:gridCol w:w="1975"/>
        <w:gridCol w:w="2340"/>
        <w:gridCol w:w="1980"/>
      </w:tblGrid>
      <w:tr w:rsidR="009F1803" w14:paraId="1D7E2F8F" w14:textId="77777777" w:rsidTr="00661874">
        <w:trPr>
          <w:jc w:val="center"/>
        </w:trPr>
        <w:tc>
          <w:tcPr>
            <w:tcW w:w="1975" w:type="dxa"/>
          </w:tcPr>
          <w:p w14:paraId="0860D002" w14:textId="77777777" w:rsidR="009F1803" w:rsidRDefault="009F1803" w:rsidP="00661874">
            <w:pPr>
              <w:pStyle w:val="ListParagraph"/>
              <w:ind w:left="0"/>
              <w:jc w:val="center"/>
              <w:rPr>
                <w:rFonts w:eastAsia="Times New Roman" w:cstheme="minorHAnsi"/>
                <w:sz w:val="26"/>
                <w:szCs w:val="26"/>
              </w:rPr>
            </w:pPr>
          </w:p>
        </w:tc>
        <w:tc>
          <w:tcPr>
            <w:tcW w:w="2340" w:type="dxa"/>
          </w:tcPr>
          <w:p w14:paraId="05188557"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Expected Return</w:t>
            </w:r>
          </w:p>
        </w:tc>
        <w:tc>
          <w:tcPr>
            <w:tcW w:w="1980" w:type="dxa"/>
          </w:tcPr>
          <w:p w14:paraId="18C01F51"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Volatility</w:t>
            </w:r>
          </w:p>
        </w:tc>
      </w:tr>
      <w:tr w:rsidR="009F1803" w14:paraId="44A68701" w14:textId="77777777" w:rsidTr="00661874">
        <w:trPr>
          <w:jc w:val="center"/>
        </w:trPr>
        <w:tc>
          <w:tcPr>
            <w:tcW w:w="1975" w:type="dxa"/>
          </w:tcPr>
          <w:p w14:paraId="0CF33F38"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Stock X</w:t>
            </w:r>
          </w:p>
        </w:tc>
        <w:tc>
          <w:tcPr>
            <w:tcW w:w="2340" w:type="dxa"/>
          </w:tcPr>
          <w:p w14:paraId="6ACCF8A5"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5%</w:t>
            </w:r>
          </w:p>
        </w:tc>
        <w:tc>
          <w:tcPr>
            <w:tcW w:w="1980" w:type="dxa"/>
          </w:tcPr>
          <w:p w14:paraId="546BBFB6"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40%</w:t>
            </w:r>
          </w:p>
        </w:tc>
      </w:tr>
      <w:tr w:rsidR="009F1803" w14:paraId="620339CB" w14:textId="77777777" w:rsidTr="00661874">
        <w:trPr>
          <w:jc w:val="center"/>
        </w:trPr>
        <w:tc>
          <w:tcPr>
            <w:tcW w:w="1975" w:type="dxa"/>
          </w:tcPr>
          <w:p w14:paraId="4395FBB1" w14:textId="77777777" w:rsidR="009F1803" w:rsidRPr="007A023E" w:rsidRDefault="009F1803" w:rsidP="00661874">
            <w:pPr>
              <w:pStyle w:val="ListParagraph"/>
              <w:ind w:left="0"/>
              <w:jc w:val="center"/>
              <w:rPr>
                <w:rFonts w:eastAsia="Times New Roman" w:cstheme="minorHAnsi"/>
                <w:b/>
                <w:bCs/>
                <w:sz w:val="26"/>
                <w:szCs w:val="26"/>
              </w:rPr>
            </w:pPr>
            <w:r w:rsidRPr="007A023E">
              <w:rPr>
                <w:rFonts w:eastAsia="Times New Roman" w:cstheme="minorHAnsi"/>
                <w:b/>
                <w:bCs/>
                <w:sz w:val="26"/>
                <w:szCs w:val="26"/>
              </w:rPr>
              <w:t>Market</w:t>
            </w:r>
          </w:p>
        </w:tc>
        <w:tc>
          <w:tcPr>
            <w:tcW w:w="2340" w:type="dxa"/>
          </w:tcPr>
          <w:p w14:paraId="6BE59655"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8%</w:t>
            </w:r>
          </w:p>
        </w:tc>
        <w:tc>
          <w:tcPr>
            <w:tcW w:w="1980" w:type="dxa"/>
          </w:tcPr>
          <w:p w14:paraId="61C51D55" w14:textId="77777777" w:rsidR="009F1803" w:rsidRDefault="009F1803" w:rsidP="00661874">
            <w:pPr>
              <w:pStyle w:val="ListParagraph"/>
              <w:ind w:left="0"/>
              <w:jc w:val="center"/>
              <w:rPr>
                <w:rFonts w:eastAsia="Times New Roman" w:cstheme="minorHAnsi"/>
                <w:sz w:val="26"/>
                <w:szCs w:val="26"/>
              </w:rPr>
            </w:pPr>
            <w:r>
              <w:rPr>
                <w:rFonts w:eastAsia="Times New Roman" w:cstheme="minorHAnsi"/>
                <w:sz w:val="26"/>
                <w:szCs w:val="26"/>
              </w:rPr>
              <w:t>25%</w:t>
            </w:r>
          </w:p>
        </w:tc>
      </w:tr>
    </w:tbl>
    <w:p w14:paraId="30CCFA83" w14:textId="77777777" w:rsidR="009F1803" w:rsidRPr="00D2318D" w:rsidRDefault="009F1803" w:rsidP="009F1803">
      <w:pPr>
        <w:pStyle w:val="ListParagraph"/>
        <w:numPr>
          <w:ilvl w:val="0"/>
          <w:numId w:val="9"/>
        </w:numPr>
        <w:spacing w:after="120" w:line="264" w:lineRule="auto"/>
        <w:ind w:left="1080"/>
        <w:jc w:val="both"/>
        <w:rPr>
          <w:rFonts w:eastAsia="Times New Roman" w:cstheme="minorHAnsi"/>
          <w:sz w:val="26"/>
          <w:szCs w:val="26"/>
        </w:rPr>
      </w:pPr>
      <w:r w:rsidRPr="00D2318D">
        <w:rPr>
          <w:rFonts w:eastAsia="Times New Roman" w:cstheme="minorHAnsi"/>
          <w:color w:val="000000"/>
          <w:sz w:val="26"/>
          <w:szCs w:val="26"/>
        </w:rPr>
        <w:t>The correlation between the returns of stock X and the market is –0.25.</w:t>
      </w:r>
    </w:p>
    <w:p w14:paraId="42B33E4B" w14:textId="77777777" w:rsidR="009F1803" w:rsidRDefault="009F1803" w:rsidP="009F1803">
      <w:pPr>
        <w:spacing w:after="120" w:line="264" w:lineRule="auto"/>
        <w:ind w:left="360"/>
        <w:jc w:val="both"/>
        <w:rPr>
          <w:rFonts w:eastAsia="Times New Roman" w:cstheme="minorHAnsi"/>
          <w:color w:val="000000"/>
          <w:sz w:val="26"/>
          <w:szCs w:val="26"/>
        </w:rPr>
      </w:pPr>
      <w:r w:rsidRPr="00D2318D">
        <w:rPr>
          <w:rFonts w:eastAsia="Times New Roman" w:cstheme="minorHAnsi"/>
          <w:color w:val="000000"/>
          <w:sz w:val="26"/>
          <w:szCs w:val="26"/>
        </w:rPr>
        <w:t>Assume the Capital Asset Pricing Model holds. Calculate the required return for Stock X</w:t>
      </w:r>
      <w:r>
        <w:rPr>
          <w:rFonts w:eastAsia="Times New Roman" w:cstheme="minorHAnsi"/>
          <w:color w:val="000000"/>
          <w:sz w:val="26"/>
          <w:szCs w:val="26"/>
        </w:rPr>
        <w:t xml:space="preserve"> </w:t>
      </w:r>
      <w:r w:rsidRPr="00D2318D">
        <w:rPr>
          <w:rFonts w:eastAsia="Times New Roman" w:cstheme="minorHAnsi"/>
          <w:color w:val="000000"/>
          <w:sz w:val="26"/>
          <w:szCs w:val="26"/>
        </w:rPr>
        <w:t>and determine if the investor should invest in Stock X.</w:t>
      </w:r>
    </w:p>
    <w:p w14:paraId="7169A0C1" w14:textId="77777777" w:rsidR="009F1803" w:rsidRDefault="009F1803" w:rsidP="009F1803">
      <w:pPr>
        <w:pStyle w:val="ListParagraph"/>
        <w:numPr>
          <w:ilvl w:val="0"/>
          <w:numId w:val="10"/>
        </w:numPr>
        <w:spacing w:after="120" w:line="264" w:lineRule="auto"/>
        <w:ind w:left="1080"/>
        <w:jc w:val="both"/>
        <w:rPr>
          <w:rFonts w:eastAsia="Times New Roman" w:cstheme="minorHAnsi"/>
          <w:sz w:val="26"/>
          <w:szCs w:val="26"/>
        </w:rPr>
      </w:pPr>
      <w:r w:rsidRPr="00D2318D">
        <w:rPr>
          <w:rFonts w:eastAsia="Times New Roman" w:cstheme="minorHAnsi"/>
          <w:sz w:val="26"/>
          <w:szCs w:val="26"/>
        </w:rPr>
        <w:t>The required return is 1.8%, and the investor should invest in Stock X.</w:t>
      </w:r>
    </w:p>
    <w:p w14:paraId="7C490053" w14:textId="77777777" w:rsidR="009F1803" w:rsidRDefault="009F1803" w:rsidP="009F1803">
      <w:pPr>
        <w:pStyle w:val="ListParagraph"/>
        <w:numPr>
          <w:ilvl w:val="0"/>
          <w:numId w:val="10"/>
        </w:numPr>
        <w:spacing w:after="120" w:line="264" w:lineRule="auto"/>
        <w:ind w:left="1080"/>
        <w:jc w:val="both"/>
        <w:rPr>
          <w:rFonts w:eastAsia="Times New Roman" w:cstheme="minorHAnsi"/>
          <w:sz w:val="26"/>
          <w:szCs w:val="26"/>
        </w:rPr>
      </w:pPr>
      <w:r w:rsidRPr="00D2318D">
        <w:rPr>
          <w:rFonts w:eastAsia="Times New Roman" w:cstheme="minorHAnsi"/>
          <w:sz w:val="26"/>
          <w:szCs w:val="26"/>
        </w:rPr>
        <w:t>The required return is 3.8%, and the investor should NOT invest in stock X.</w:t>
      </w:r>
    </w:p>
    <w:p w14:paraId="179E65DE" w14:textId="77777777" w:rsidR="009F1803" w:rsidRPr="007367AA" w:rsidRDefault="009F1803" w:rsidP="009F1803">
      <w:pPr>
        <w:pStyle w:val="ListParagraph"/>
        <w:numPr>
          <w:ilvl w:val="0"/>
          <w:numId w:val="10"/>
        </w:numPr>
        <w:spacing w:after="120" w:line="264" w:lineRule="auto"/>
        <w:ind w:left="1080"/>
        <w:jc w:val="both"/>
        <w:rPr>
          <w:rFonts w:eastAsia="Times New Roman" w:cstheme="minorHAnsi"/>
          <w:sz w:val="26"/>
          <w:szCs w:val="26"/>
          <w:highlight w:val="yellow"/>
        </w:rPr>
      </w:pPr>
      <w:r w:rsidRPr="007367AA">
        <w:rPr>
          <w:rFonts w:eastAsia="Times New Roman" w:cstheme="minorHAnsi"/>
          <w:sz w:val="26"/>
          <w:szCs w:val="26"/>
          <w:highlight w:val="yellow"/>
        </w:rPr>
        <w:t>The required return is 3.8%, and the investor should invest in stock X.</w:t>
      </w:r>
    </w:p>
    <w:p w14:paraId="32B6B6EA" w14:textId="77777777" w:rsidR="009F1803" w:rsidRDefault="009F1803" w:rsidP="009F1803">
      <w:pPr>
        <w:pStyle w:val="ListParagraph"/>
        <w:numPr>
          <w:ilvl w:val="0"/>
          <w:numId w:val="10"/>
        </w:numPr>
        <w:spacing w:after="120" w:line="264" w:lineRule="auto"/>
        <w:ind w:left="1080"/>
        <w:jc w:val="both"/>
        <w:rPr>
          <w:rFonts w:eastAsia="Times New Roman" w:cstheme="minorHAnsi"/>
          <w:sz w:val="26"/>
          <w:szCs w:val="26"/>
        </w:rPr>
      </w:pPr>
      <w:r w:rsidRPr="00D2318D">
        <w:rPr>
          <w:rFonts w:eastAsia="Times New Roman" w:cstheme="minorHAnsi"/>
          <w:sz w:val="26"/>
          <w:szCs w:val="26"/>
        </w:rPr>
        <w:t>The required return is 6.2%, and the investor should NOT invest in Stock X</w:t>
      </w:r>
      <w:r>
        <w:rPr>
          <w:rFonts w:eastAsia="Times New Roman" w:cstheme="minorHAnsi"/>
          <w:sz w:val="26"/>
          <w:szCs w:val="26"/>
        </w:rPr>
        <w:t>.</w:t>
      </w:r>
    </w:p>
    <w:p w14:paraId="2693EA81" w14:textId="6A5544E2" w:rsidR="009F1803" w:rsidRDefault="009F1803" w:rsidP="009F1803">
      <w:pPr>
        <w:pStyle w:val="ListParagraph"/>
        <w:numPr>
          <w:ilvl w:val="0"/>
          <w:numId w:val="10"/>
        </w:numPr>
        <w:spacing w:after="120" w:line="264" w:lineRule="auto"/>
        <w:ind w:left="1080"/>
        <w:jc w:val="both"/>
        <w:rPr>
          <w:rFonts w:eastAsia="Times New Roman" w:cstheme="minorHAnsi"/>
          <w:sz w:val="26"/>
          <w:szCs w:val="26"/>
        </w:rPr>
      </w:pPr>
      <w:r w:rsidRPr="00D2318D">
        <w:rPr>
          <w:rFonts w:eastAsia="Times New Roman" w:cstheme="minorHAnsi"/>
          <w:sz w:val="26"/>
          <w:szCs w:val="26"/>
        </w:rPr>
        <w:t>The required return is 6.2%, and the investor should invest in stock X.</w:t>
      </w:r>
    </w:p>
    <w:p w14:paraId="64407335" w14:textId="77777777" w:rsidR="009F1803" w:rsidRDefault="009F1803" w:rsidP="009F1803">
      <w:pPr>
        <w:pStyle w:val="ListParagraph"/>
        <w:spacing w:after="120" w:line="264" w:lineRule="auto"/>
        <w:ind w:left="1080"/>
        <w:jc w:val="both"/>
        <w:rPr>
          <w:rFonts w:eastAsia="Times New Roman" w:cstheme="minorHAnsi"/>
          <w:sz w:val="26"/>
          <w:szCs w:val="26"/>
        </w:rPr>
      </w:pPr>
    </w:p>
    <w:p w14:paraId="0358F81B" w14:textId="5E9C9381" w:rsidR="00F93A34" w:rsidRDefault="00F93A34" w:rsidP="00F93A34">
      <w:pPr>
        <w:pStyle w:val="ListParagraph"/>
        <w:numPr>
          <w:ilvl w:val="0"/>
          <w:numId w:val="1"/>
        </w:numPr>
        <w:spacing w:after="120" w:line="264" w:lineRule="auto"/>
        <w:ind w:left="360"/>
        <w:jc w:val="both"/>
        <w:rPr>
          <w:rFonts w:eastAsia="Times New Roman" w:cstheme="minorHAnsi"/>
          <w:sz w:val="26"/>
          <w:szCs w:val="26"/>
        </w:rPr>
      </w:pPr>
      <w:r w:rsidRPr="009F1803">
        <w:rPr>
          <w:rFonts w:eastAsia="Times New Roman" w:cstheme="minorHAnsi"/>
          <w:b/>
          <w:bCs/>
          <w:i/>
          <w:iCs/>
          <w:sz w:val="26"/>
          <w:szCs w:val="26"/>
        </w:rPr>
        <w:t>(</w:t>
      </w:r>
      <w:r w:rsidR="00A45E33" w:rsidRPr="009F1803">
        <w:rPr>
          <w:rFonts w:eastAsia="Times New Roman" w:cstheme="minorHAnsi"/>
          <w:b/>
          <w:bCs/>
          <w:i/>
          <w:iCs/>
          <w:sz w:val="26"/>
          <w:szCs w:val="26"/>
        </w:rPr>
        <w:t>IFM</w:t>
      </w:r>
      <w:r w:rsidRPr="009F1803">
        <w:rPr>
          <w:rFonts w:eastAsia="Times New Roman" w:cstheme="minorHAnsi"/>
          <w:b/>
          <w:bCs/>
          <w:i/>
          <w:iCs/>
          <w:sz w:val="26"/>
          <w:szCs w:val="26"/>
        </w:rPr>
        <w:t xml:space="preserve"> Study Manual)</w:t>
      </w:r>
      <w:r>
        <w:rPr>
          <w:rFonts w:eastAsia="Times New Roman" w:cstheme="minorHAnsi"/>
          <w:i/>
          <w:iCs/>
          <w:sz w:val="26"/>
          <w:szCs w:val="26"/>
        </w:rPr>
        <w:t xml:space="preserve"> </w:t>
      </w:r>
      <w:r>
        <w:rPr>
          <w:rFonts w:eastAsia="Times New Roman" w:cstheme="minorHAnsi"/>
          <w:sz w:val="26"/>
          <w:szCs w:val="26"/>
        </w:rPr>
        <w:t>A portfolio consist of two stocks, A and B. You are given:</w:t>
      </w:r>
    </w:p>
    <w:tbl>
      <w:tblPr>
        <w:tblStyle w:val="PlainTable1"/>
        <w:tblW w:w="5665" w:type="dxa"/>
        <w:jc w:val="center"/>
        <w:tblLook w:val="04A0" w:firstRow="1" w:lastRow="0" w:firstColumn="1" w:lastColumn="0" w:noHBand="0" w:noVBand="1"/>
      </w:tblPr>
      <w:tblGrid>
        <w:gridCol w:w="2695"/>
        <w:gridCol w:w="1530"/>
        <w:gridCol w:w="1440"/>
      </w:tblGrid>
      <w:tr w:rsidR="00F93A34" w14:paraId="7524F667" w14:textId="77777777" w:rsidTr="006618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0732D6B0" w14:textId="77777777" w:rsidR="00F93A34" w:rsidRDefault="00F93A34" w:rsidP="00661874">
            <w:pPr>
              <w:pStyle w:val="ListParagraph"/>
              <w:spacing w:after="120" w:line="264" w:lineRule="auto"/>
              <w:ind w:left="0"/>
              <w:jc w:val="center"/>
              <w:rPr>
                <w:rStyle w:val="fontstyle01"/>
                <w:rFonts w:asciiTheme="minorHAnsi" w:hAnsiTheme="minorHAnsi" w:cstheme="minorHAnsi"/>
                <w:color w:val="000000"/>
                <w:sz w:val="26"/>
                <w:szCs w:val="26"/>
              </w:rPr>
            </w:pPr>
            <w:bookmarkStart w:id="6" w:name="OLE_LINK73"/>
            <w:bookmarkStart w:id="7" w:name="OLE_LINK80"/>
            <w:bookmarkStart w:id="8" w:name="OLE_LINK82"/>
          </w:p>
        </w:tc>
        <w:tc>
          <w:tcPr>
            <w:tcW w:w="1530" w:type="dxa"/>
          </w:tcPr>
          <w:p w14:paraId="4462DE3A" w14:textId="77777777" w:rsidR="00F93A34" w:rsidRDefault="00F93A34" w:rsidP="00661874">
            <w:pPr>
              <w:pStyle w:val="ListParagraph"/>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A</w:t>
            </w:r>
          </w:p>
        </w:tc>
        <w:tc>
          <w:tcPr>
            <w:tcW w:w="1440" w:type="dxa"/>
          </w:tcPr>
          <w:p w14:paraId="1FF42B11" w14:textId="77777777" w:rsidR="00F93A34" w:rsidRDefault="00F93A34" w:rsidP="00661874">
            <w:pPr>
              <w:pStyle w:val="ListParagraph"/>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B</w:t>
            </w:r>
          </w:p>
        </w:tc>
      </w:tr>
      <w:tr w:rsidR="00F93A34" w14:paraId="0CD4600E" w14:textId="77777777" w:rsidTr="00661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260DB558" w14:textId="77777777" w:rsidR="00F93A34" w:rsidRDefault="00F93A34" w:rsidP="00661874">
            <w:pPr>
              <w:pStyle w:val="ListParagraph"/>
              <w:spacing w:after="120" w:line="264" w:lineRule="auto"/>
              <w:ind w:left="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Expected return</w:t>
            </w:r>
          </w:p>
        </w:tc>
        <w:tc>
          <w:tcPr>
            <w:tcW w:w="1530" w:type="dxa"/>
          </w:tcPr>
          <w:p w14:paraId="76F2C868" w14:textId="77777777" w:rsidR="00F93A34" w:rsidRDefault="00F93A34"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0.15</w:t>
            </w:r>
          </w:p>
        </w:tc>
        <w:tc>
          <w:tcPr>
            <w:tcW w:w="1440" w:type="dxa"/>
          </w:tcPr>
          <w:p w14:paraId="5AFF3D02" w14:textId="77777777" w:rsidR="00F93A34" w:rsidRDefault="00F93A34"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0.18</w:t>
            </w:r>
          </w:p>
        </w:tc>
      </w:tr>
      <w:tr w:rsidR="00F93A34" w14:paraId="0A85B042" w14:textId="77777777" w:rsidTr="00661874">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4A75A2E5" w14:textId="77777777" w:rsidR="00F93A34" w:rsidRDefault="00F93A34" w:rsidP="00661874">
            <w:pPr>
              <w:pStyle w:val="ListParagraph"/>
              <w:spacing w:after="120" w:line="264" w:lineRule="auto"/>
              <w:ind w:left="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Volatility</w:t>
            </w:r>
          </w:p>
        </w:tc>
        <w:tc>
          <w:tcPr>
            <w:tcW w:w="1530" w:type="dxa"/>
          </w:tcPr>
          <w:p w14:paraId="1DF712AB" w14:textId="77777777" w:rsidR="00F93A34" w:rsidRDefault="00F93A34" w:rsidP="00661874">
            <w:pPr>
              <w:pStyle w:val="ListParagraph"/>
              <w:spacing w:after="120" w:line="264" w:lineRule="auto"/>
              <w:ind w:left="0"/>
              <w:jc w:val="center"/>
              <w:cnfStyle w:val="000000000000" w:firstRow="0" w:lastRow="0" w:firstColumn="0" w:lastColumn="0" w:oddVBand="0" w:evenVBand="0" w:oddHBand="0"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0.20</w:t>
            </w:r>
          </w:p>
        </w:tc>
        <w:tc>
          <w:tcPr>
            <w:tcW w:w="1440" w:type="dxa"/>
          </w:tcPr>
          <w:p w14:paraId="2A93FE0B" w14:textId="77777777" w:rsidR="00F93A34" w:rsidRDefault="00F93A34" w:rsidP="00661874">
            <w:pPr>
              <w:pStyle w:val="ListParagraph"/>
              <w:spacing w:after="120" w:line="264" w:lineRule="auto"/>
              <w:ind w:left="0"/>
              <w:jc w:val="center"/>
              <w:cnfStyle w:val="000000000000" w:firstRow="0" w:lastRow="0" w:firstColumn="0" w:lastColumn="0" w:oddVBand="0" w:evenVBand="0" w:oddHBand="0"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0.25</w:t>
            </w:r>
          </w:p>
        </w:tc>
      </w:tr>
      <w:tr w:rsidR="00F93A34" w14:paraId="4AF1A223" w14:textId="77777777" w:rsidTr="00661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45C799A9" w14:textId="23A934C7" w:rsidR="00F93A34" w:rsidRDefault="00F93A34" w:rsidP="00661874">
            <w:pPr>
              <w:pStyle w:val="ListParagraph"/>
              <w:spacing w:after="120" w:line="264" w:lineRule="auto"/>
              <w:ind w:left="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Proportion</w:t>
            </w:r>
            <w:r w:rsidR="00B415A3">
              <w:rPr>
                <w:rStyle w:val="fontstyle01"/>
                <w:rFonts w:asciiTheme="minorHAnsi" w:hAnsiTheme="minorHAnsi" w:cstheme="minorHAnsi"/>
                <w:color w:val="000000"/>
                <w:sz w:val="26"/>
                <w:szCs w:val="26"/>
              </w:rPr>
              <w:t>(</w:t>
            </w:r>
            <w:r w:rsidR="00B415A3">
              <w:rPr>
                <w:rStyle w:val="fontstyle01"/>
              </w:rPr>
              <w:t>tỷ lệ hay trọng số)</w:t>
            </w:r>
            <w:r>
              <w:rPr>
                <w:rStyle w:val="fontstyle01"/>
                <w:rFonts w:asciiTheme="minorHAnsi" w:hAnsiTheme="minorHAnsi" w:cstheme="minorHAnsi"/>
                <w:color w:val="000000"/>
                <w:sz w:val="26"/>
                <w:szCs w:val="26"/>
              </w:rPr>
              <w:t xml:space="preserve"> of portfolio</w:t>
            </w:r>
          </w:p>
        </w:tc>
        <w:tc>
          <w:tcPr>
            <w:tcW w:w="1530" w:type="dxa"/>
          </w:tcPr>
          <w:p w14:paraId="155EBF64" w14:textId="77777777" w:rsidR="00F93A34" w:rsidRDefault="00F93A34"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0.50</w:t>
            </w:r>
          </w:p>
        </w:tc>
        <w:tc>
          <w:tcPr>
            <w:tcW w:w="1440" w:type="dxa"/>
          </w:tcPr>
          <w:p w14:paraId="6EE10E61" w14:textId="77777777" w:rsidR="00F93A34" w:rsidRDefault="00F93A34"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0.50</w:t>
            </w:r>
          </w:p>
        </w:tc>
      </w:tr>
    </w:tbl>
    <w:bookmarkEnd w:id="6"/>
    <w:bookmarkEnd w:id="7"/>
    <w:bookmarkEnd w:id="8"/>
    <w:p w14:paraId="32E5FF25" w14:textId="77777777" w:rsidR="00F93A34" w:rsidRDefault="00F93A34" w:rsidP="00F93A34">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lastRenderedPageBreak/>
        <w:t>Beta of stock A with the portfolio is 0.8</w:t>
      </w:r>
    </w:p>
    <w:p w14:paraId="3C79ED88" w14:textId="77777777" w:rsidR="00F93A34" w:rsidRDefault="00F93A34" w:rsidP="00F93A34">
      <w:pPr>
        <w:pStyle w:val="ListParagraph"/>
        <w:spacing w:after="120" w:line="264" w:lineRule="auto"/>
        <w:ind w:left="360"/>
        <w:jc w:val="both"/>
        <w:rPr>
          <w:rFonts w:eastAsia="Times New Roman" w:cstheme="minorHAnsi"/>
          <w:sz w:val="26"/>
          <w:szCs w:val="26"/>
        </w:rPr>
      </w:pPr>
      <w:bookmarkStart w:id="9" w:name="OLE_LINK91"/>
      <w:bookmarkStart w:id="10" w:name="OLE_LINK92"/>
      <w:r>
        <w:rPr>
          <w:rFonts w:eastAsia="Times New Roman" w:cstheme="minorHAnsi"/>
          <w:sz w:val="26"/>
          <w:szCs w:val="26"/>
        </w:rPr>
        <w:t xml:space="preserve">The </w:t>
      </w:r>
      <w:bookmarkStart w:id="11" w:name="OLE_LINK83"/>
      <w:bookmarkStart w:id="12" w:name="OLE_LINK84"/>
      <w:bookmarkStart w:id="13" w:name="OLE_LINK85"/>
      <w:bookmarkStart w:id="14" w:name="OLE_LINK86"/>
      <w:r>
        <w:rPr>
          <w:rFonts w:eastAsia="Times New Roman" w:cstheme="minorHAnsi"/>
          <w:sz w:val="26"/>
          <w:szCs w:val="26"/>
        </w:rPr>
        <w:t>annual effective risk-free interest rate is 0.05</w:t>
      </w:r>
      <w:bookmarkEnd w:id="11"/>
      <w:bookmarkEnd w:id="12"/>
      <w:r>
        <w:rPr>
          <w:rFonts w:eastAsia="Times New Roman" w:cstheme="minorHAnsi"/>
          <w:sz w:val="26"/>
          <w:szCs w:val="26"/>
        </w:rPr>
        <w:t>.</w:t>
      </w:r>
    </w:p>
    <w:bookmarkEnd w:id="9"/>
    <w:bookmarkEnd w:id="10"/>
    <w:bookmarkEnd w:id="13"/>
    <w:bookmarkEnd w:id="14"/>
    <w:p w14:paraId="2C9A5200" w14:textId="3917E9B3" w:rsidR="00F93A34" w:rsidRDefault="00F93A34" w:rsidP="00F93A34">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Determine the correlation of stock A with the portfolio.</w:t>
      </w:r>
    </w:p>
    <w:p w14:paraId="656D4FB1" w14:textId="77777777" w:rsidR="004E0240" w:rsidRPr="00DF2FC0" w:rsidRDefault="004E0240" w:rsidP="00F93A34">
      <w:pPr>
        <w:pStyle w:val="ListParagraph"/>
        <w:spacing w:after="120" w:line="264" w:lineRule="auto"/>
        <w:ind w:left="360"/>
        <w:jc w:val="both"/>
        <w:rPr>
          <w:rFonts w:eastAsia="Times New Roman" w:cstheme="minorHAnsi"/>
          <w:sz w:val="26"/>
          <w:szCs w:val="26"/>
        </w:rPr>
      </w:pPr>
    </w:p>
    <w:p w14:paraId="37488A70" w14:textId="4DD1ED27" w:rsidR="00F93A34" w:rsidRDefault="00F93A34" w:rsidP="00F93A34">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w:t>
      </w:r>
      <w:r w:rsidR="00A45E33">
        <w:rPr>
          <w:rFonts w:eastAsia="Times New Roman" w:cstheme="minorHAnsi"/>
          <w:i/>
          <w:iCs/>
          <w:sz w:val="26"/>
          <w:szCs w:val="26"/>
        </w:rPr>
        <w:t>IFM</w:t>
      </w:r>
      <w:r>
        <w:rPr>
          <w:rFonts w:eastAsia="Times New Roman" w:cstheme="minorHAnsi"/>
          <w:i/>
          <w:iCs/>
          <w:sz w:val="26"/>
          <w:szCs w:val="26"/>
        </w:rPr>
        <w:t xml:space="preserve"> Study Manual) </w:t>
      </w:r>
      <w:r>
        <w:rPr>
          <w:rFonts w:eastAsia="Times New Roman" w:cstheme="minorHAnsi"/>
          <w:sz w:val="26"/>
          <w:szCs w:val="26"/>
        </w:rPr>
        <w:t>A portfolio consists of two stocks, A and B. You are given:</w:t>
      </w:r>
    </w:p>
    <w:tbl>
      <w:tblPr>
        <w:tblStyle w:val="PlainTable1"/>
        <w:tblW w:w="5665" w:type="dxa"/>
        <w:jc w:val="center"/>
        <w:tblLook w:val="04A0" w:firstRow="1" w:lastRow="0" w:firstColumn="1" w:lastColumn="0" w:noHBand="0" w:noVBand="1"/>
      </w:tblPr>
      <w:tblGrid>
        <w:gridCol w:w="2695"/>
        <w:gridCol w:w="1530"/>
        <w:gridCol w:w="1440"/>
      </w:tblGrid>
      <w:tr w:rsidR="00F93A34" w14:paraId="43F61FE1" w14:textId="77777777" w:rsidTr="006618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4F3CC9E" w14:textId="77777777" w:rsidR="00F93A34" w:rsidRDefault="00F93A34" w:rsidP="00661874">
            <w:pPr>
              <w:pStyle w:val="ListParagraph"/>
              <w:spacing w:after="120" w:line="264" w:lineRule="auto"/>
              <w:ind w:left="0"/>
              <w:jc w:val="center"/>
              <w:rPr>
                <w:rStyle w:val="fontstyle01"/>
                <w:rFonts w:asciiTheme="minorHAnsi" w:hAnsiTheme="minorHAnsi" w:cstheme="minorHAnsi"/>
                <w:color w:val="000000"/>
                <w:sz w:val="26"/>
                <w:szCs w:val="26"/>
              </w:rPr>
            </w:pPr>
          </w:p>
        </w:tc>
        <w:tc>
          <w:tcPr>
            <w:tcW w:w="1530" w:type="dxa"/>
          </w:tcPr>
          <w:p w14:paraId="47FDB2BF" w14:textId="77777777" w:rsidR="00F93A34" w:rsidRDefault="00F93A34" w:rsidP="00661874">
            <w:pPr>
              <w:pStyle w:val="ListParagraph"/>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A</w:t>
            </w:r>
          </w:p>
        </w:tc>
        <w:tc>
          <w:tcPr>
            <w:tcW w:w="1440" w:type="dxa"/>
          </w:tcPr>
          <w:p w14:paraId="6ABF3236" w14:textId="77777777" w:rsidR="00F93A34" w:rsidRDefault="00F93A34" w:rsidP="00661874">
            <w:pPr>
              <w:pStyle w:val="ListParagraph"/>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B</w:t>
            </w:r>
          </w:p>
        </w:tc>
      </w:tr>
      <w:tr w:rsidR="00F93A34" w14:paraId="497E6EFD" w14:textId="77777777" w:rsidTr="00661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5431C18B" w14:textId="77777777" w:rsidR="00F93A34" w:rsidRDefault="00F93A34" w:rsidP="00661874">
            <w:pPr>
              <w:pStyle w:val="ListParagraph"/>
              <w:spacing w:after="120" w:line="264" w:lineRule="auto"/>
              <w:ind w:left="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Expected return</w:t>
            </w:r>
          </w:p>
        </w:tc>
        <w:tc>
          <w:tcPr>
            <w:tcW w:w="1530" w:type="dxa"/>
          </w:tcPr>
          <w:p w14:paraId="13DAE44A" w14:textId="77777777" w:rsidR="00F93A34" w:rsidRDefault="00F93A34"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0.15</w:t>
            </w:r>
          </w:p>
        </w:tc>
        <w:tc>
          <w:tcPr>
            <w:tcW w:w="1440" w:type="dxa"/>
          </w:tcPr>
          <w:p w14:paraId="4F74A8D9" w14:textId="77777777" w:rsidR="00F93A34" w:rsidRDefault="00F93A34"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0.25</w:t>
            </w:r>
          </w:p>
        </w:tc>
      </w:tr>
      <w:tr w:rsidR="00F93A34" w14:paraId="2712B714" w14:textId="77777777" w:rsidTr="00661874">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1274B7CE" w14:textId="77777777" w:rsidR="00F93A34" w:rsidRDefault="00F93A34" w:rsidP="00661874">
            <w:pPr>
              <w:pStyle w:val="ListParagraph"/>
              <w:spacing w:after="120" w:line="264" w:lineRule="auto"/>
              <w:ind w:left="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Volatility</w:t>
            </w:r>
          </w:p>
        </w:tc>
        <w:tc>
          <w:tcPr>
            <w:tcW w:w="1530" w:type="dxa"/>
          </w:tcPr>
          <w:p w14:paraId="22BC0FC9" w14:textId="77777777" w:rsidR="00F93A34" w:rsidRDefault="00F93A34" w:rsidP="00661874">
            <w:pPr>
              <w:pStyle w:val="ListParagraph"/>
              <w:spacing w:after="120" w:line="264" w:lineRule="auto"/>
              <w:ind w:left="0"/>
              <w:jc w:val="center"/>
              <w:cnfStyle w:val="000000000000" w:firstRow="0" w:lastRow="0" w:firstColumn="0" w:lastColumn="0" w:oddVBand="0" w:evenVBand="0" w:oddHBand="0"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0.20</w:t>
            </w:r>
          </w:p>
        </w:tc>
        <w:tc>
          <w:tcPr>
            <w:tcW w:w="1440" w:type="dxa"/>
          </w:tcPr>
          <w:p w14:paraId="23B66378" w14:textId="77777777" w:rsidR="00F93A34" w:rsidRDefault="00F93A34" w:rsidP="00661874">
            <w:pPr>
              <w:pStyle w:val="ListParagraph"/>
              <w:spacing w:after="120" w:line="264" w:lineRule="auto"/>
              <w:ind w:left="0"/>
              <w:jc w:val="center"/>
              <w:cnfStyle w:val="000000000000" w:firstRow="0" w:lastRow="0" w:firstColumn="0" w:lastColumn="0" w:oddVBand="0" w:evenVBand="0" w:oddHBand="0"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0.50</w:t>
            </w:r>
          </w:p>
        </w:tc>
      </w:tr>
      <w:tr w:rsidR="00F93A34" w14:paraId="633E1A27" w14:textId="77777777" w:rsidTr="00661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140654DB" w14:textId="77777777" w:rsidR="00F93A34" w:rsidRDefault="00F93A34" w:rsidP="00661874">
            <w:pPr>
              <w:pStyle w:val="ListParagraph"/>
              <w:spacing w:after="120" w:line="264" w:lineRule="auto"/>
              <w:ind w:left="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Proportion of portfolio</w:t>
            </w:r>
          </w:p>
        </w:tc>
        <w:tc>
          <w:tcPr>
            <w:tcW w:w="1530" w:type="dxa"/>
          </w:tcPr>
          <w:p w14:paraId="51F22030" w14:textId="77777777" w:rsidR="00F93A34" w:rsidRDefault="00F93A34"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0.60</w:t>
            </w:r>
          </w:p>
        </w:tc>
        <w:tc>
          <w:tcPr>
            <w:tcW w:w="1440" w:type="dxa"/>
          </w:tcPr>
          <w:p w14:paraId="50C9A7FB" w14:textId="77777777" w:rsidR="00F93A34" w:rsidRDefault="00F93A34"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Style w:val="fontstyle01"/>
                <w:rFonts w:asciiTheme="minorHAnsi" w:hAnsiTheme="minorHAnsi" w:cstheme="minorHAnsi"/>
                <w:color w:val="000000"/>
                <w:sz w:val="26"/>
                <w:szCs w:val="26"/>
              </w:rPr>
            </w:pPr>
            <w:r>
              <w:rPr>
                <w:rStyle w:val="fontstyle01"/>
                <w:rFonts w:asciiTheme="minorHAnsi" w:hAnsiTheme="minorHAnsi" w:cstheme="minorHAnsi"/>
                <w:color w:val="000000"/>
                <w:sz w:val="26"/>
                <w:szCs w:val="26"/>
              </w:rPr>
              <w:t>0.40</w:t>
            </w:r>
          </w:p>
        </w:tc>
      </w:tr>
    </w:tbl>
    <w:p w14:paraId="607E3F6E" w14:textId="77777777" w:rsidR="00F93A34" w:rsidRDefault="00F93A34" w:rsidP="00F93A34">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The correlation between the stocks is 0.8.</w:t>
      </w:r>
    </w:p>
    <w:p w14:paraId="66544310" w14:textId="77777777" w:rsidR="00F93A34" w:rsidRDefault="00F93A34" w:rsidP="00F93A34">
      <w:pPr>
        <w:pStyle w:val="ListParagraph"/>
        <w:spacing w:after="120" w:line="264" w:lineRule="auto"/>
        <w:ind w:left="360"/>
        <w:jc w:val="both"/>
        <w:rPr>
          <w:rFonts w:eastAsia="Times New Roman" w:cstheme="minorHAnsi"/>
          <w:sz w:val="26"/>
          <w:szCs w:val="26"/>
        </w:rPr>
      </w:pPr>
      <w:bookmarkStart w:id="15" w:name="OLE_LINK87"/>
      <w:bookmarkStart w:id="16" w:name="OLE_LINK88"/>
      <w:r>
        <w:rPr>
          <w:rFonts w:eastAsia="Times New Roman" w:cstheme="minorHAnsi"/>
          <w:sz w:val="26"/>
          <w:szCs w:val="26"/>
        </w:rPr>
        <w:t>The annual effective risk-free interest rate is 0.04.</w:t>
      </w:r>
    </w:p>
    <w:bookmarkEnd w:id="15"/>
    <w:bookmarkEnd w:id="16"/>
    <w:p w14:paraId="499DB06D" w14:textId="2D972712" w:rsidR="00F93A34" w:rsidRDefault="00F93A34" w:rsidP="00F93A34">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Calculate beta of stock A with the portfolio.</w:t>
      </w:r>
    </w:p>
    <w:p w14:paraId="1AC2BB5A" w14:textId="77777777" w:rsidR="004E0240" w:rsidRPr="00B90938" w:rsidRDefault="004E0240" w:rsidP="00F93A34">
      <w:pPr>
        <w:pStyle w:val="ListParagraph"/>
        <w:spacing w:after="120" w:line="264" w:lineRule="auto"/>
        <w:ind w:left="360"/>
        <w:jc w:val="both"/>
        <w:rPr>
          <w:rFonts w:eastAsia="Times New Roman" w:cstheme="minorHAnsi"/>
          <w:sz w:val="26"/>
          <w:szCs w:val="26"/>
        </w:rPr>
      </w:pPr>
    </w:p>
    <w:p w14:paraId="418629DA" w14:textId="21DEA894" w:rsidR="00F93A34" w:rsidRDefault="00F93A34" w:rsidP="00F93A34">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w:t>
      </w:r>
      <w:r w:rsidR="00A45E33">
        <w:rPr>
          <w:rFonts w:eastAsia="Times New Roman" w:cstheme="minorHAnsi"/>
          <w:i/>
          <w:iCs/>
          <w:sz w:val="26"/>
          <w:szCs w:val="26"/>
        </w:rPr>
        <w:t>IFM</w:t>
      </w:r>
      <w:r>
        <w:rPr>
          <w:rFonts w:eastAsia="Times New Roman" w:cstheme="minorHAnsi"/>
          <w:i/>
          <w:iCs/>
          <w:sz w:val="26"/>
          <w:szCs w:val="26"/>
        </w:rPr>
        <w:t xml:space="preserve"> Study Manual) </w:t>
      </w:r>
      <w:r>
        <w:rPr>
          <w:rFonts w:eastAsia="Times New Roman" w:cstheme="minorHAnsi"/>
          <w:sz w:val="26"/>
          <w:szCs w:val="26"/>
        </w:rPr>
        <w:t>A portfolio has Sharpe ratio 0.4. The stock of Bigwin has volatility 0.3 and its correlation with the portfolio is 0.2. The annual effective risk-free interest rate is 0.05.</w:t>
      </w:r>
    </w:p>
    <w:p w14:paraId="53006B62" w14:textId="3B9A2F0E" w:rsidR="00F93A34" w:rsidRDefault="00F93A34" w:rsidP="00F93A34">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Calculate the required return of Bigwin.</w:t>
      </w:r>
    </w:p>
    <w:p w14:paraId="250C113E" w14:textId="77777777" w:rsidR="004E0240" w:rsidRPr="00DF2FC0" w:rsidRDefault="004E0240" w:rsidP="00F93A34">
      <w:pPr>
        <w:pStyle w:val="ListParagraph"/>
        <w:spacing w:after="120" w:line="264" w:lineRule="auto"/>
        <w:ind w:left="360"/>
        <w:jc w:val="both"/>
        <w:rPr>
          <w:rFonts w:eastAsia="Times New Roman" w:cstheme="minorHAnsi"/>
          <w:sz w:val="26"/>
          <w:szCs w:val="26"/>
        </w:rPr>
      </w:pPr>
    </w:p>
    <w:p w14:paraId="52246A9D" w14:textId="79FE3348" w:rsidR="00F93A34" w:rsidRDefault="00F93A34" w:rsidP="00F93A34">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w:t>
      </w:r>
      <w:r w:rsidR="00A45E33">
        <w:rPr>
          <w:rFonts w:eastAsia="Times New Roman" w:cstheme="minorHAnsi"/>
          <w:i/>
          <w:iCs/>
          <w:sz w:val="26"/>
          <w:szCs w:val="26"/>
        </w:rPr>
        <w:t>IFM</w:t>
      </w:r>
      <w:r>
        <w:rPr>
          <w:rFonts w:eastAsia="Times New Roman" w:cstheme="minorHAnsi"/>
          <w:i/>
          <w:iCs/>
          <w:sz w:val="26"/>
          <w:szCs w:val="26"/>
        </w:rPr>
        <w:t xml:space="preserve"> Study Manual) </w:t>
      </w:r>
      <w:r>
        <w:rPr>
          <w:rFonts w:eastAsia="Times New Roman" w:cstheme="minorHAnsi"/>
          <w:sz w:val="26"/>
          <w:szCs w:val="26"/>
        </w:rPr>
        <w:t xml:space="preserve">You are considering an investment. Your current portfolio has Sharpe ratio 0.3. The investment has expected return 0.1 and volatility 0.5. </w:t>
      </w:r>
      <w:bookmarkStart w:id="17" w:name="OLE_LINK89"/>
      <w:bookmarkStart w:id="18" w:name="OLE_LINK90"/>
      <w:r>
        <w:rPr>
          <w:rFonts w:eastAsia="Times New Roman" w:cstheme="minorHAnsi"/>
          <w:sz w:val="26"/>
          <w:szCs w:val="26"/>
        </w:rPr>
        <w:t>The annual effective risk-free interest rate is 0.04.</w:t>
      </w:r>
      <w:bookmarkEnd w:id="17"/>
      <w:bookmarkEnd w:id="18"/>
    </w:p>
    <w:p w14:paraId="5A1AE4F9" w14:textId="77777777" w:rsidR="00F93A34" w:rsidRDefault="00F93A34" w:rsidP="00F93A34">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Let ρ be the correlation between the investment and your current portfolio.</w:t>
      </w:r>
    </w:p>
    <w:p w14:paraId="54CEF96D" w14:textId="5AFE333D" w:rsidR="00F93A34" w:rsidRDefault="00F93A34" w:rsidP="00F93A34">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Determine the range of ρ for which the investment would be considered.</w:t>
      </w:r>
    </w:p>
    <w:p w14:paraId="6500A272" w14:textId="77777777" w:rsidR="004E0240" w:rsidRDefault="004E0240" w:rsidP="00F93A34">
      <w:pPr>
        <w:pStyle w:val="ListParagraph"/>
        <w:spacing w:after="120" w:line="264" w:lineRule="auto"/>
        <w:ind w:left="360"/>
        <w:jc w:val="both"/>
        <w:rPr>
          <w:rFonts w:eastAsia="Times New Roman" w:cstheme="minorHAnsi"/>
          <w:sz w:val="26"/>
          <w:szCs w:val="26"/>
        </w:rPr>
      </w:pPr>
    </w:p>
    <w:p w14:paraId="2343A3B1" w14:textId="35364C1C" w:rsidR="00F93A34" w:rsidRDefault="00F93A34" w:rsidP="00F93A34">
      <w:pPr>
        <w:spacing w:after="120" w:line="264" w:lineRule="auto"/>
        <w:jc w:val="both"/>
        <w:rPr>
          <w:rFonts w:eastAsia="Times New Roman" w:cstheme="minorHAnsi"/>
          <w:b/>
          <w:bCs/>
          <w:sz w:val="26"/>
          <w:szCs w:val="26"/>
        </w:rPr>
      </w:pPr>
      <w:r>
        <w:rPr>
          <w:rFonts w:eastAsia="Times New Roman" w:cstheme="minorHAnsi"/>
          <w:b/>
          <w:bCs/>
          <w:sz w:val="26"/>
          <w:szCs w:val="26"/>
        </w:rPr>
        <w:t xml:space="preserve">Use the following information for exercises </w:t>
      </w:r>
      <w:r w:rsidR="009F1803">
        <w:rPr>
          <w:rFonts w:eastAsia="Times New Roman" w:cstheme="minorHAnsi"/>
          <w:b/>
          <w:bCs/>
          <w:sz w:val="26"/>
          <w:szCs w:val="26"/>
        </w:rPr>
        <w:t>11</w:t>
      </w:r>
      <w:r>
        <w:rPr>
          <w:rFonts w:eastAsia="Times New Roman" w:cstheme="minorHAnsi"/>
          <w:b/>
          <w:bCs/>
          <w:sz w:val="26"/>
          <w:szCs w:val="26"/>
        </w:rPr>
        <w:t xml:space="preserve"> and </w:t>
      </w:r>
      <w:r w:rsidR="009F1803">
        <w:rPr>
          <w:rFonts w:eastAsia="Times New Roman" w:cstheme="minorHAnsi"/>
          <w:b/>
          <w:bCs/>
          <w:sz w:val="26"/>
          <w:szCs w:val="26"/>
        </w:rPr>
        <w:t>12</w:t>
      </w:r>
      <w:r>
        <w:rPr>
          <w:rFonts w:eastAsia="Times New Roman" w:cstheme="minorHAnsi"/>
          <w:b/>
          <w:bCs/>
          <w:sz w:val="26"/>
          <w:szCs w:val="26"/>
        </w:rPr>
        <w:t>.</w:t>
      </w:r>
    </w:p>
    <w:p w14:paraId="74EB6FA6" w14:textId="77777777" w:rsidR="00F93A34" w:rsidRDefault="00F93A34" w:rsidP="00F93A34">
      <w:pPr>
        <w:spacing w:after="120" w:line="264" w:lineRule="auto"/>
        <w:ind w:left="360"/>
        <w:jc w:val="both"/>
        <w:rPr>
          <w:rFonts w:eastAsia="Times New Roman" w:cstheme="minorHAnsi"/>
          <w:sz w:val="26"/>
          <w:szCs w:val="26"/>
        </w:rPr>
      </w:pPr>
      <w:r>
        <w:rPr>
          <w:rFonts w:eastAsia="Times New Roman" w:cstheme="minorHAnsi"/>
          <w:sz w:val="26"/>
          <w:szCs w:val="26"/>
        </w:rPr>
        <w:t>An investment of 10,000 in stock S has an expected return of 10% and volatility 30%. The annual effective risk-free interest rate is 4%.</w:t>
      </w:r>
    </w:p>
    <w:p w14:paraId="072735E9" w14:textId="77472740" w:rsidR="00F93A34" w:rsidRPr="00DD35CD" w:rsidRDefault="00F93A34" w:rsidP="00F93A34">
      <w:pPr>
        <w:spacing w:after="120" w:line="264" w:lineRule="auto"/>
        <w:ind w:left="360"/>
        <w:jc w:val="both"/>
        <w:rPr>
          <w:rFonts w:eastAsia="Times New Roman" w:cstheme="minorHAnsi"/>
          <w:sz w:val="26"/>
          <w:szCs w:val="26"/>
        </w:rPr>
      </w:pPr>
      <w:r>
        <w:rPr>
          <w:rFonts w:eastAsia="Times New Roman" w:cstheme="minorHAnsi"/>
          <w:sz w:val="26"/>
          <w:szCs w:val="26"/>
        </w:rPr>
        <w:t>You will borrow x at the risk-free and invest it in sto</w:t>
      </w:r>
      <w:r w:rsidR="00970322">
        <w:rPr>
          <w:rFonts w:eastAsia="Times New Roman" w:cstheme="minorHAnsi"/>
          <w:sz w:val="26"/>
          <w:szCs w:val="26"/>
        </w:rPr>
        <w:t>c</w:t>
      </w:r>
      <w:r>
        <w:rPr>
          <w:rFonts w:eastAsia="Times New Roman" w:cstheme="minorHAnsi"/>
          <w:sz w:val="26"/>
          <w:szCs w:val="26"/>
        </w:rPr>
        <w:t>k S in order to increase your expected return to 12%.</w:t>
      </w:r>
    </w:p>
    <w:p w14:paraId="064BCFD7" w14:textId="7B2351BC" w:rsidR="00F93A34" w:rsidRPr="00DF2FC0" w:rsidRDefault="00F93A34" w:rsidP="00F93A34">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w:t>
      </w:r>
      <w:r w:rsidR="00A45E33">
        <w:rPr>
          <w:rFonts w:eastAsia="Times New Roman" w:cstheme="minorHAnsi"/>
          <w:i/>
          <w:iCs/>
          <w:sz w:val="26"/>
          <w:szCs w:val="26"/>
        </w:rPr>
        <w:t>IFM</w:t>
      </w:r>
      <w:r>
        <w:rPr>
          <w:rFonts w:eastAsia="Times New Roman" w:cstheme="minorHAnsi"/>
          <w:i/>
          <w:iCs/>
          <w:sz w:val="26"/>
          <w:szCs w:val="26"/>
        </w:rPr>
        <w:t xml:space="preserve"> Study Manual) </w:t>
      </w:r>
      <w:r>
        <w:rPr>
          <w:rFonts w:eastAsia="Times New Roman" w:cstheme="minorHAnsi"/>
          <w:sz w:val="26"/>
          <w:szCs w:val="26"/>
        </w:rPr>
        <w:t>Determine x</w:t>
      </w:r>
    </w:p>
    <w:p w14:paraId="25711451" w14:textId="46D3ED48" w:rsidR="00F93A34" w:rsidRDefault="00F93A34" w:rsidP="00F93A34">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w:t>
      </w:r>
      <w:r w:rsidR="00A45E33">
        <w:rPr>
          <w:rFonts w:eastAsia="Times New Roman" w:cstheme="minorHAnsi"/>
          <w:i/>
          <w:iCs/>
          <w:sz w:val="26"/>
          <w:szCs w:val="26"/>
        </w:rPr>
        <w:t>IFM</w:t>
      </w:r>
      <w:r>
        <w:rPr>
          <w:rFonts w:eastAsia="Times New Roman" w:cstheme="minorHAnsi"/>
          <w:i/>
          <w:iCs/>
          <w:sz w:val="26"/>
          <w:szCs w:val="26"/>
        </w:rPr>
        <w:t xml:space="preserve"> Study Manual) </w:t>
      </w:r>
      <w:r>
        <w:rPr>
          <w:rFonts w:eastAsia="Times New Roman" w:cstheme="minorHAnsi"/>
          <w:sz w:val="26"/>
          <w:szCs w:val="26"/>
        </w:rPr>
        <w:t>Determine the volatility of the portfolio after the loan is taken.</w:t>
      </w:r>
    </w:p>
    <w:p w14:paraId="0A8688E8" w14:textId="77777777" w:rsidR="004E0240" w:rsidRPr="00DF2FC0" w:rsidRDefault="004E0240" w:rsidP="004E0240">
      <w:pPr>
        <w:pStyle w:val="ListParagraph"/>
        <w:spacing w:after="120" w:line="264" w:lineRule="auto"/>
        <w:ind w:left="360"/>
        <w:jc w:val="both"/>
        <w:rPr>
          <w:rFonts w:eastAsia="Times New Roman" w:cstheme="minorHAnsi"/>
          <w:sz w:val="26"/>
          <w:szCs w:val="26"/>
        </w:rPr>
      </w:pPr>
    </w:p>
    <w:p w14:paraId="7E253D84" w14:textId="5CDA5778" w:rsidR="00F93A34" w:rsidRDefault="00F93A34" w:rsidP="00F93A34">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w:t>
      </w:r>
      <w:r w:rsidR="00A45E33">
        <w:rPr>
          <w:rFonts w:eastAsia="Times New Roman" w:cstheme="minorHAnsi"/>
          <w:i/>
          <w:iCs/>
          <w:sz w:val="26"/>
          <w:szCs w:val="26"/>
        </w:rPr>
        <w:t>IFM</w:t>
      </w:r>
      <w:r>
        <w:rPr>
          <w:rFonts w:eastAsia="Times New Roman" w:cstheme="minorHAnsi"/>
          <w:i/>
          <w:iCs/>
          <w:sz w:val="26"/>
          <w:szCs w:val="26"/>
        </w:rPr>
        <w:t xml:space="preserve"> Study Manual) </w:t>
      </w:r>
      <w:r>
        <w:rPr>
          <w:rFonts w:eastAsia="Times New Roman" w:cstheme="minorHAnsi"/>
          <w:sz w:val="26"/>
          <w:szCs w:val="26"/>
        </w:rPr>
        <w:t>For investment A, you are given:</w:t>
      </w:r>
    </w:p>
    <w:p w14:paraId="75B5E5D7" w14:textId="77777777" w:rsidR="00F93A34" w:rsidRDefault="00F93A34" w:rsidP="005655FF">
      <w:pPr>
        <w:pStyle w:val="ListParagraph"/>
        <w:numPr>
          <w:ilvl w:val="0"/>
          <w:numId w:val="11"/>
        </w:numPr>
        <w:spacing w:after="120" w:line="264" w:lineRule="auto"/>
        <w:ind w:left="1440"/>
        <w:jc w:val="both"/>
        <w:rPr>
          <w:rFonts w:eastAsia="Times New Roman" w:cstheme="minorHAnsi"/>
          <w:sz w:val="26"/>
          <w:szCs w:val="26"/>
        </w:rPr>
      </w:pPr>
      <w:r>
        <w:rPr>
          <w:rFonts w:eastAsia="Times New Roman" w:cstheme="minorHAnsi"/>
          <w:sz w:val="26"/>
          <w:szCs w:val="26"/>
        </w:rPr>
        <w:t>The required rate of return is 0.20</w:t>
      </w:r>
    </w:p>
    <w:p w14:paraId="5E3F50BB" w14:textId="77777777" w:rsidR="00F93A34" w:rsidRDefault="00F93A34" w:rsidP="005655FF">
      <w:pPr>
        <w:pStyle w:val="ListParagraph"/>
        <w:numPr>
          <w:ilvl w:val="0"/>
          <w:numId w:val="11"/>
        </w:numPr>
        <w:spacing w:after="120" w:line="264" w:lineRule="auto"/>
        <w:ind w:left="1440"/>
        <w:jc w:val="both"/>
        <w:rPr>
          <w:rFonts w:eastAsia="Times New Roman" w:cstheme="minorHAnsi"/>
          <w:sz w:val="26"/>
          <w:szCs w:val="26"/>
        </w:rPr>
      </w:pPr>
      <w:r>
        <w:rPr>
          <w:rFonts w:eastAsia="Times New Roman" w:cstheme="minorHAnsi"/>
          <w:sz w:val="26"/>
          <w:szCs w:val="26"/>
        </w:rPr>
        <w:t>The Sharpe ratio is 0.30</w:t>
      </w:r>
    </w:p>
    <w:p w14:paraId="3E08F7DE" w14:textId="77777777" w:rsidR="00F93A34" w:rsidRDefault="00F93A34" w:rsidP="005655FF">
      <w:pPr>
        <w:pStyle w:val="ListParagraph"/>
        <w:numPr>
          <w:ilvl w:val="0"/>
          <w:numId w:val="11"/>
        </w:numPr>
        <w:spacing w:after="120" w:line="264" w:lineRule="auto"/>
        <w:ind w:left="1440"/>
        <w:jc w:val="both"/>
        <w:rPr>
          <w:rFonts w:eastAsia="Times New Roman" w:cstheme="minorHAnsi"/>
          <w:sz w:val="26"/>
          <w:szCs w:val="26"/>
        </w:rPr>
      </w:pPr>
      <w:r>
        <w:rPr>
          <w:rFonts w:eastAsia="Times New Roman" w:cstheme="minorHAnsi"/>
          <w:sz w:val="26"/>
          <w:szCs w:val="26"/>
        </w:rPr>
        <w:t>Beta is 1.5</w:t>
      </w:r>
    </w:p>
    <w:p w14:paraId="7919C2A2" w14:textId="77777777" w:rsidR="00F93A34" w:rsidRDefault="00F93A34" w:rsidP="005655FF">
      <w:pPr>
        <w:pStyle w:val="ListParagraph"/>
        <w:numPr>
          <w:ilvl w:val="0"/>
          <w:numId w:val="11"/>
        </w:numPr>
        <w:spacing w:after="120" w:line="264" w:lineRule="auto"/>
        <w:ind w:left="1440"/>
        <w:jc w:val="both"/>
        <w:rPr>
          <w:rFonts w:eastAsia="Times New Roman" w:cstheme="minorHAnsi"/>
          <w:sz w:val="26"/>
          <w:szCs w:val="26"/>
        </w:rPr>
      </w:pPr>
      <w:r>
        <w:rPr>
          <w:rFonts w:eastAsia="Times New Roman" w:cstheme="minorHAnsi"/>
          <w:sz w:val="26"/>
          <w:szCs w:val="26"/>
        </w:rPr>
        <w:t>The correlation of investment A with the market portfolio is 0.6</w:t>
      </w:r>
    </w:p>
    <w:p w14:paraId="6C4CA986" w14:textId="77777777" w:rsidR="00F93A34" w:rsidRDefault="00F93A34" w:rsidP="00F93A34">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lastRenderedPageBreak/>
        <w:t>The annual effective risk-free interest rate is 0.05.</w:t>
      </w:r>
    </w:p>
    <w:p w14:paraId="54107071" w14:textId="6FA5B765" w:rsidR="00F93A34" w:rsidRDefault="00F93A34" w:rsidP="00F93A34">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Determine the volatility of the market portfolio.</w:t>
      </w:r>
    </w:p>
    <w:p w14:paraId="4379A037" w14:textId="77777777" w:rsidR="004E0240" w:rsidRPr="00DF2FC0" w:rsidRDefault="004E0240" w:rsidP="00F93A34">
      <w:pPr>
        <w:pStyle w:val="ListParagraph"/>
        <w:spacing w:after="120" w:line="264" w:lineRule="auto"/>
        <w:ind w:left="360"/>
        <w:jc w:val="both"/>
        <w:rPr>
          <w:rFonts w:eastAsia="Times New Roman" w:cstheme="minorHAnsi"/>
          <w:sz w:val="26"/>
          <w:szCs w:val="26"/>
        </w:rPr>
      </w:pPr>
    </w:p>
    <w:p w14:paraId="36EB41F0" w14:textId="7F12AD2D" w:rsidR="00852C43" w:rsidRDefault="00F93A34"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w:t>
      </w:r>
      <w:r w:rsidR="00A45E33">
        <w:rPr>
          <w:rFonts w:eastAsia="Times New Roman" w:cstheme="minorHAnsi"/>
          <w:i/>
          <w:iCs/>
          <w:sz w:val="26"/>
          <w:szCs w:val="26"/>
        </w:rPr>
        <w:t>IFM</w:t>
      </w:r>
      <w:r>
        <w:rPr>
          <w:rFonts w:eastAsia="Times New Roman" w:cstheme="minorHAnsi"/>
          <w:i/>
          <w:iCs/>
          <w:sz w:val="26"/>
          <w:szCs w:val="26"/>
        </w:rPr>
        <w:t xml:space="preserve"> Study Manual) </w:t>
      </w:r>
      <w:r w:rsidR="00852C43">
        <w:rPr>
          <w:rFonts w:eastAsia="Times New Roman" w:cstheme="minorHAnsi"/>
          <w:sz w:val="26"/>
          <w:szCs w:val="26"/>
        </w:rPr>
        <w:t>The Capital Asset Pricing Model is assumed to hold.</w:t>
      </w:r>
    </w:p>
    <w:p w14:paraId="7A4D55F9"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A share of a firm’s stock is expected to have a value of 40 one year from now. No dividends are paid, and the beta coefficient is less than 1.0.</w:t>
      </w:r>
    </w:p>
    <w:p w14:paraId="03E81DBB"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The market conditions are such that the rate of return on market is 13% and the risk-free asset rate of return is 5%.</w:t>
      </w:r>
    </w:p>
    <w:p w14:paraId="7AC9548A"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Which of the following is/are TRUE?</w:t>
      </w:r>
    </w:p>
    <w:p w14:paraId="18BD2886" w14:textId="77777777" w:rsidR="00852C43" w:rsidRDefault="00852C43" w:rsidP="005655FF">
      <w:pPr>
        <w:pStyle w:val="ListParagraph"/>
        <w:numPr>
          <w:ilvl w:val="0"/>
          <w:numId w:val="15"/>
        </w:numPr>
        <w:spacing w:after="120" w:line="264" w:lineRule="auto"/>
        <w:jc w:val="both"/>
        <w:rPr>
          <w:rFonts w:eastAsia="Times New Roman" w:cstheme="minorHAnsi"/>
          <w:sz w:val="26"/>
          <w:szCs w:val="26"/>
        </w:rPr>
      </w:pPr>
      <w:r>
        <w:rPr>
          <w:rFonts w:eastAsia="Times New Roman" w:cstheme="minorHAnsi"/>
          <w:sz w:val="26"/>
          <w:szCs w:val="26"/>
        </w:rPr>
        <w:t>The current price of the stock is at least 35.40.</w:t>
      </w:r>
    </w:p>
    <w:p w14:paraId="2BC84FDB" w14:textId="77777777" w:rsidR="00852C43" w:rsidRDefault="00852C43" w:rsidP="005655FF">
      <w:pPr>
        <w:pStyle w:val="ListParagraph"/>
        <w:numPr>
          <w:ilvl w:val="0"/>
          <w:numId w:val="15"/>
        </w:numPr>
        <w:spacing w:after="120" w:line="264" w:lineRule="auto"/>
        <w:jc w:val="both"/>
        <w:rPr>
          <w:rFonts w:eastAsia="Times New Roman" w:cstheme="minorHAnsi"/>
          <w:sz w:val="26"/>
          <w:szCs w:val="26"/>
        </w:rPr>
      </w:pPr>
      <w:r>
        <w:rPr>
          <w:rFonts w:eastAsia="Times New Roman" w:cstheme="minorHAnsi"/>
          <w:sz w:val="26"/>
          <w:szCs w:val="26"/>
        </w:rPr>
        <w:t>If beta increases, the current price of the stock increases.</w:t>
      </w:r>
    </w:p>
    <w:p w14:paraId="3EAC60B9" w14:textId="77777777" w:rsidR="00852C43" w:rsidRDefault="00852C43" w:rsidP="005655FF">
      <w:pPr>
        <w:pStyle w:val="ListParagraph"/>
        <w:numPr>
          <w:ilvl w:val="0"/>
          <w:numId w:val="15"/>
        </w:numPr>
        <w:spacing w:after="120" w:line="264" w:lineRule="auto"/>
        <w:jc w:val="both"/>
        <w:rPr>
          <w:rFonts w:eastAsia="Times New Roman" w:cstheme="minorHAnsi"/>
          <w:sz w:val="26"/>
          <w:szCs w:val="26"/>
        </w:rPr>
      </w:pPr>
      <w:r>
        <w:rPr>
          <w:rFonts w:eastAsia="Times New Roman" w:cstheme="minorHAnsi"/>
          <w:sz w:val="26"/>
          <w:szCs w:val="26"/>
        </w:rPr>
        <w:t>If the risk-free asset rate of return increases, the current price of the stock decreases.</w:t>
      </w:r>
    </w:p>
    <w:p w14:paraId="76075CB7" w14:textId="77777777" w:rsidR="00852C43" w:rsidRDefault="00852C43" w:rsidP="005655FF">
      <w:pPr>
        <w:pStyle w:val="ListParagraph"/>
        <w:numPr>
          <w:ilvl w:val="0"/>
          <w:numId w:val="16"/>
        </w:numPr>
        <w:spacing w:after="120" w:line="264" w:lineRule="auto"/>
        <w:jc w:val="both"/>
        <w:rPr>
          <w:rFonts w:eastAsia="Times New Roman" w:cstheme="minorHAnsi"/>
          <w:sz w:val="26"/>
          <w:szCs w:val="26"/>
        </w:rPr>
      </w:pPr>
      <w:r>
        <w:rPr>
          <w:rFonts w:eastAsia="Times New Roman" w:cstheme="minorHAnsi"/>
          <w:sz w:val="26"/>
          <w:szCs w:val="26"/>
        </w:rPr>
        <w:t>II only</w:t>
      </w:r>
    </w:p>
    <w:p w14:paraId="137CCB93" w14:textId="77777777" w:rsidR="00852C43" w:rsidRDefault="00852C43" w:rsidP="005655FF">
      <w:pPr>
        <w:pStyle w:val="ListParagraph"/>
        <w:numPr>
          <w:ilvl w:val="0"/>
          <w:numId w:val="16"/>
        </w:numPr>
        <w:spacing w:after="120" w:line="264" w:lineRule="auto"/>
        <w:jc w:val="both"/>
        <w:rPr>
          <w:rFonts w:eastAsia="Times New Roman" w:cstheme="minorHAnsi"/>
          <w:sz w:val="26"/>
          <w:szCs w:val="26"/>
        </w:rPr>
      </w:pPr>
      <w:r>
        <w:rPr>
          <w:rFonts w:eastAsia="Times New Roman" w:cstheme="minorHAnsi"/>
          <w:sz w:val="26"/>
          <w:szCs w:val="26"/>
        </w:rPr>
        <w:t>I and II only</w:t>
      </w:r>
    </w:p>
    <w:p w14:paraId="359A79E1" w14:textId="77777777" w:rsidR="00852C43" w:rsidRDefault="00852C43" w:rsidP="005655FF">
      <w:pPr>
        <w:pStyle w:val="ListParagraph"/>
        <w:numPr>
          <w:ilvl w:val="0"/>
          <w:numId w:val="16"/>
        </w:numPr>
        <w:spacing w:after="120" w:line="264" w:lineRule="auto"/>
        <w:jc w:val="both"/>
        <w:rPr>
          <w:rFonts w:eastAsia="Times New Roman" w:cstheme="minorHAnsi"/>
          <w:sz w:val="26"/>
          <w:szCs w:val="26"/>
        </w:rPr>
      </w:pPr>
      <w:r>
        <w:rPr>
          <w:rFonts w:eastAsia="Times New Roman" w:cstheme="minorHAnsi"/>
          <w:sz w:val="26"/>
          <w:szCs w:val="26"/>
        </w:rPr>
        <w:t>I and III only</w:t>
      </w:r>
    </w:p>
    <w:p w14:paraId="02427E6A" w14:textId="77777777" w:rsidR="00852C43" w:rsidRDefault="00852C43" w:rsidP="005655FF">
      <w:pPr>
        <w:pStyle w:val="ListParagraph"/>
        <w:numPr>
          <w:ilvl w:val="0"/>
          <w:numId w:val="16"/>
        </w:numPr>
        <w:spacing w:after="120" w:line="264" w:lineRule="auto"/>
        <w:jc w:val="both"/>
        <w:rPr>
          <w:rFonts w:eastAsia="Times New Roman" w:cstheme="minorHAnsi"/>
          <w:sz w:val="26"/>
          <w:szCs w:val="26"/>
        </w:rPr>
      </w:pPr>
      <w:r>
        <w:rPr>
          <w:rFonts w:eastAsia="Times New Roman" w:cstheme="minorHAnsi"/>
          <w:sz w:val="26"/>
          <w:szCs w:val="26"/>
        </w:rPr>
        <w:t>II and III only</w:t>
      </w:r>
    </w:p>
    <w:p w14:paraId="11DC6500" w14:textId="6FC93F87" w:rsidR="00852C43" w:rsidRDefault="00852C43" w:rsidP="005655FF">
      <w:pPr>
        <w:pStyle w:val="ListParagraph"/>
        <w:numPr>
          <w:ilvl w:val="0"/>
          <w:numId w:val="16"/>
        </w:numPr>
        <w:spacing w:after="120" w:line="264" w:lineRule="auto"/>
        <w:jc w:val="both"/>
        <w:rPr>
          <w:rFonts w:eastAsia="Times New Roman" w:cstheme="minorHAnsi"/>
          <w:sz w:val="26"/>
          <w:szCs w:val="26"/>
        </w:rPr>
      </w:pPr>
      <w:r>
        <w:rPr>
          <w:rFonts w:eastAsia="Times New Roman" w:cstheme="minorHAnsi"/>
          <w:sz w:val="26"/>
          <w:szCs w:val="26"/>
        </w:rPr>
        <w:t>I, II, III</w:t>
      </w:r>
    </w:p>
    <w:p w14:paraId="1696FE67" w14:textId="77777777" w:rsidR="00835238" w:rsidRPr="00835238" w:rsidRDefault="00835238" w:rsidP="00835238">
      <w:pPr>
        <w:pStyle w:val="ListParagraph"/>
        <w:spacing w:after="120" w:line="264" w:lineRule="auto"/>
        <w:ind w:left="1080"/>
        <w:jc w:val="both"/>
        <w:rPr>
          <w:rFonts w:eastAsia="Times New Roman" w:cstheme="minorHAnsi"/>
          <w:sz w:val="26"/>
          <w:szCs w:val="26"/>
        </w:rPr>
      </w:pPr>
    </w:p>
    <w:p w14:paraId="4F1B6D64" w14:textId="77777777"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Which of the following statements about portfolio risk are true?</w:t>
      </w:r>
    </w:p>
    <w:p w14:paraId="6A407E9A" w14:textId="77777777" w:rsidR="00852C43" w:rsidRDefault="00852C43" w:rsidP="005655FF">
      <w:pPr>
        <w:pStyle w:val="ListParagraph"/>
        <w:numPr>
          <w:ilvl w:val="0"/>
          <w:numId w:val="17"/>
        </w:numPr>
        <w:spacing w:after="120" w:line="264" w:lineRule="auto"/>
        <w:jc w:val="both"/>
        <w:rPr>
          <w:rFonts w:eastAsia="Times New Roman" w:cstheme="minorHAnsi"/>
          <w:sz w:val="26"/>
          <w:szCs w:val="26"/>
        </w:rPr>
      </w:pPr>
      <w:r>
        <w:rPr>
          <w:rFonts w:eastAsia="Times New Roman" w:cstheme="minorHAnsi"/>
          <w:sz w:val="26"/>
          <w:szCs w:val="26"/>
        </w:rPr>
        <w:t>The variability of an investment portfolio that is balanced evenly between two stocks is lower than the average variability of the two individual stocks.</w:t>
      </w:r>
    </w:p>
    <w:p w14:paraId="4745BBA7" w14:textId="77777777" w:rsidR="00852C43" w:rsidRDefault="00852C43" w:rsidP="005655FF">
      <w:pPr>
        <w:pStyle w:val="ListParagraph"/>
        <w:numPr>
          <w:ilvl w:val="0"/>
          <w:numId w:val="17"/>
        </w:numPr>
        <w:spacing w:after="120" w:line="264" w:lineRule="auto"/>
        <w:jc w:val="both"/>
        <w:rPr>
          <w:rFonts w:eastAsia="Times New Roman" w:cstheme="minorHAnsi"/>
          <w:sz w:val="26"/>
          <w:szCs w:val="26"/>
        </w:rPr>
      </w:pPr>
      <w:r>
        <w:rPr>
          <w:rFonts w:eastAsia="Times New Roman" w:cstheme="minorHAnsi"/>
          <w:sz w:val="26"/>
          <w:szCs w:val="26"/>
        </w:rPr>
        <w:t>Full diversification of an investment portfolio eliminates market risk.</w:t>
      </w:r>
    </w:p>
    <w:p w14:paraId="593CCA1C" w14:textId="77777777" w:rsidR="00852C43" w:rsidRDefault="00852C43" w:rsidP="005655FF">
      <w:pPr>
        <w:pStyle w:val="ListParagraph"/>
        <w:numPr>
          <w:ilvl w:val="0"/>
          <w:numId w:val="17"/>
        </w:numPr>
        <w:spacing w:after="120" w:line="264" w:lineRule="auto"/>
        <w:jc w:val="both"/>
        <w:rPr>
          <w:rFonts w:eastAsia="Times New Roman" w:cstheme="minorHAnsi"/>
          <w:sz w:val="26"/>
          <w:szCs w:val="26"/>
        </w:rPr>
      </w:pPr>
      <w:r>
        <w:rPr>
          <w:rFonts w:eastAsia="Times New Roman" w:cstheme="minorHAnsi"/>
          <w:sz w:val="26"/>
          <w:szCs w:val="26"/>
        </w:rPr>
        <w:t>The total risk of an individual stock held in isolation determines its contribution to the risk of a well-diversified portfolio.</w:t>
      </w:r>
    </w:p>
    <w:p w14:paraId="0C228937" w14:textId="77777777" w:rsidR="00852C43" w:rsidRDefault="00852C43" w:rsidP="005655FF">
      <w:pPr>
        <w:pStyle w:val="ListParagraph"/>
        <w:numPr>
          <w:ilvl w:val="0"/>
          <w:numId w:val="18"/>
        </w:numPr>
        <w:spacing w:after="120" w:line="264" w:lineRule="auto"/>
        <w:ind w:left="1080"/>
        <w:jc w:val="both"/>
        <w:rPr>
          <w:rFonts w:eastAsia="Times New Roman" w:cstheme="minorHAnsi"/>
          <w:sz w:val="26"/>
          <w:szCs w:val="26"/>
        </w:rPr>
      </w:pPr>
      <w:r>
        <w:rPr>
          <w:rFonts w:eastAsia="Times New Roman" w:cstheme="minorHAnsi"/>
          <w:sz w:val="26"/>
          <w:szCs w:val="26"/>
        </w:rPr>
        <w:t>I only</w:t>
      </w:r>
    </w:p>
    <w:p w14:paraId="23F6ABD2" w14:textId="77777777" w:rsidR="00852C43" w:rsidRDefault="00852C43" w:rsidP="005655FF">
      <w:pPr>
        <w:pStyle w:val="ListParagraph"/>
        <w:numPr>
          <w:ilvl w:val="0"/>
          <w:numId w:val="18"/>
        </w:numPr>
        <w:spacing w:after="120" w:line="264" w:lineRule="auto"/>
        <w:ind w:left="1080"/>
        <w:jc w:val="both"/>
        <w:rPr>
          <w:rFonts w:eastAsia="Times New Roman" w:cstheme="minorHAnsi"/>
          <w:sz w:val="26"/>
          <w:szCs w:val="26"/>
        </w:rPr>
      </w:pPr>
      <w:r>
        <w:rPr>
          <w:rFonts w:eastAsia="Times New Roman" w:cstheme="minorHAnsi"/>
          <w:sz w:val="26"/>
          <w:szCs w:val="26"/>
        </w:rPr>
        <w:t>III only</w:t>
      </w:r>
    </w:p>
    <w:p w14:paraId="492A4A8A" w14:textId="77777777" w:rsidR="00852C43" w:rsidRDefault="00852C43" w:rsidP="005655FF">
      <w:pPr>
        <w:pStyle w:val="ListParagraph"/>
        <w:numPr>
          <w:ilvl w:val="0"/>
          <w:numId w:val="18"/>
        </w:numPr>
        <w:spacing w:after="120" w:line="264" w:lineRule="auto"/>
        <w:ind w:left="1080"/>
        <w:jc w:val="both"/>
        <w:rPr>
          <w:rFonts w:eastAsia="Times New Roman" w:cstheme="minorHAnsi"/>
          <w:sz w:val="26"/>
          <w:szCs w:val="26"/>
        </w:rPr>
      </w:pPr>
      <w:r>
        <w:rPr>
          <w:rFonts w:eastAsia="Times New Roman" w:cstheme="minorHAnsi"/>
          <w:sz w:val="26"/>
          <w:szCs w:val="26"/>
        </w:rPr>
        <w:t>I and II only</w:t>
      </w:r>
    </w:p>
    <w:p w14:paraId="767A7343" w14:textId="77777777" w:rsidR="00852C43" w:rsidRDefault="00852C43" w:rsidP="005655FF">
      <w:pPr>
        <w:pStyle w:val="ListParagraph"/>
        <w:numPr>
          <w:ilvl w:val="0"/>
          <w:numId w:val="18"/>
        </w:numPr>
        <w:spacing w:after="120" w:line="264" w:lineRule="auto"/>
        <w:ind w:left="1080"/>
        <w:jc w:val="both"/>
        <w:rPr>
          <w:rFonts w:eastAsia="Times New Roman" w:cstheme="minorHAnsi"/>
          <w:sz w:val="26"/>
          <w:szCs w:val="26"/>
        </w:rPr>
      </w:pPr>
      <w:r>
        <w:rPr>
          <w:rFonts w:eastAsia="Times New Roman" w:cstheme="minorHAnsi"/>
          <w:sz w:val="26"/>
          <w:szCs w:val="26"/>
        </w:rPr>
        <w:t>II and III only</w:t>
      </w:r>
    </w:p>
    <w:p w14:paraId="52A4B717" w14:textId="77777777" w:rsidR="00852C43" w:rsidRPr="00DF2FC0" w:rsidRDefault="00852C43" w:rsidP="005655FF">
      <w:pPr>
        <w:pStyle w:val="ListParagraph"/>
        <w:numPr>
          <w:ilvl w:val="0"/>
          <w:numId w:val="18"/>
        </w:numPr>
        <w:spacing w:after="120" w:line="264" w:lineRule="auto"/>
        <w:ind w:left="1080"/>
        <w:jc w:val="both"/>
        <w:rPr>
          <w:rFonts w:eastAsia="Times New Roman" w:cstheme="minorHAnsi"/>
          <w:sz w:val="26"/>
          <w:szCs w:val="26"/>
        </w:rPr>
      </w:pPr>
      <w:r>
        <w:rPr>
          <w:rFonts w:eastAsia="Times New Roman" w:cstheme="minorHAnsi"/>
          <w:sz w:val="26"/>
          <w:szCs w:val="26"/>
        </w:rPr>
        <w:t>I, II and III</w:t>
      </w:r>
    </w:p>
    <w:p w14:paraId="1410E0F9" w14:textId="77777777"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You are given:</w:t>
      </w:r>
    </w:p>
    <w:p w14:paraId="66936E59" w14:textId="77777777" w:rsidR="00852C43" w:rsidRDefault="00852C43" w:rsidP="005655FF">
      <w:pPr>
        <w:pStyle w:val="ListParagraph"/>
        <w:numPr>
          <w:ilvl w:val="0"/>
          <w:numId w:val="19"/>
        </w:numPr>
        <w:spacing w:after="120" w:line="264" w:lineRule="auto"/>
        <w:jc w:val="both"/>
        <w:rPr>
          <w:rFonts w:eastAsia="Times New Roman" w:cstheme="minorHAnsi"/>
          <w:sz w:val="26"/>
          <w:szCs w:val="26"/>
        </w:rPr>
      </w:pPr>
      <w:r>
        <w:rPr>
          <w:rFonts w:eastAsia="Times New Roman" w:cstheme="minorHAnsi"/>
          <w:sz w:val="26"/>
          <w:szCs w:val="26"/>
        </w:rPr>
        <w:t>The effective annual risk-free interest rate is 0.05.</w:t>
      </w:r>
    </w:p>
    <w:p w14:paraId="40FD2785" w14:textId="77777777" w:rsidR="00852C43" w:rsidRDefault="00852C43" w:rsidP="005655FF">
      <w:pPr>
        <w:pStyle w:val="ListParagraph"/>
        <w:numPr>
          <w:ilvl w:val="0"/>
          <w:numId w:val="19"/>
        </w:numPr>
        <w:spacing w:after="120" w:line="264" w:lineRule="auto"/>
        <w:jc w:val="both"/>
        <w:rPr>
          <w:rFonts w:eastAsia="Times New Roman" w:cstheme="minorHAnsi"/>
          <w:sz w:val="26"/>
          <w:szCs w:val="26"/>
        </w:rPr>
      </w:pPr>
      <w:r>
        <w:rPr>
          <w:rFonts w:eastAsia="Times New Roman" w:cstheme="minorHAnsi"/>
          <w:sz w:val="26"/>
          <w:szCs w:val="26"/>
        </w:rPr>
        <w:t>The market portfolio has an annual rate of return of 0.15 and volatility of 0.35.</w:t>
      </w:r>
    </w:p>
    <w:p w14:paraId="4AE1F554"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Calculate the point on the Capital Market Line corresponding to an annual rate of return of 0.20.</w:t>
      </w:r>
    </w:p>
    <w:p w14:paraId="598D7374" w14:textId="77777777" w:rsidR="00852C43" w:rsidRPr="00E81A64" w:rsidRDefault="00852C43" w:rsidP="00852C43">
      <w:pPr>
        <w:pStyle w:val="ListParagraph"/>
        <w:spacing w:after="120" w:line="264" w:lineRule="auto"/>
        <w:ind w:left="360"/>
        <w:jc w:val="both"/>
        <w:rPr>
          <w:rFonts w:eastAsia="Times New Roman" w:cstheme="minorHAnsi"/>
          <w:sz w:val="26"/>
          <w:szCs w:val="26"/>
        </w:rPr>
      </w:pPr>
    </w:p>
    <w:p w14:paraId="2292FE1D" w14:textId="77777777"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You are given:</w:t>
      </w:r>
    </w:p>
    <w:p w14:paraId="7C2B5142" w14:textId="77777777" w:rsidR="00852C43" w:rsidRDefault="00852C43" w:rsidP="005655FF">
      <w:pPr>
        <w:pStyle w:val="ListParagraph"/>
        <w:numPr>
          <w:ilvl w:val="0"/>
          <w:numId w:val="20"/>
        </w:numPr>
        <w:spacing w:after="120" w:line="264" w:lineRule="auto"/>
        <w:jc w:val="both"/>
        <w:rPr>
          <w:rFonts w:eastAsia="Times New Roman" w:cstheme="minorHAnsi"/>
          <w:sz w:val="26"/>
          <w:szCs w:val="26"/>
        </w:rPr>
      </w:pPr>
      <w:r>
        <w:rPr>
          <w:rFonts w:eastAsia="Times New Roman" w:cstheme="minorHAnsi"/>
          <w:sz w:val="26"/>
          <w:szCs w:val="26"/>
        </w:rPr>
        <w:t>The effective annual risk-free interest rate is 0.04.</w:t>
      </w:r>
    </w:p>
    <w:p w14:paraId="24D9500F" w14:textId="77777777" w:rsidR="00852C43" w:rsidRDefault="00852C43" w:rsidP="005655FF">
      <w:pPr>
        <w:pStyle w:val="ListParagraph"/>
        <w:numPr>
          <w:ilvl w:val="0"/>
          <w:numId w:val="20"/>
        </w:numPr>
        <w:spacing w:after="120" w:line="264" w:lineRule="auto"/>
        <w:jc w:val="both"/>
        <w:rPr>
          <w:rFonts w:eastAsia="Times New Roman" w:cstheme="minorHAnsi"/>
          <w:sz w:val="26"/>
          <w:szCs w:val="26"/>
        </w:rPr>
      </w:pPr>
      <w:r>
        <w:rPr>
          <w:rFonts w:eastAsia="Times New Roman" w:cstheme="minorHAnsi"/>
          <w:sz w:val="26"/>
          <w:szCs w:val="26"/>
        </w:rPr>
        <w:lastRenderedPageBreak/>
        <w:t>The market portfolio has an expected annual rate of return of 0.14 and a volatility of 0.3.</w:t>
      </w:r>
    </w:p>
    <w:p w14:paraId="3FE10553"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Calculate the point on the Security Market Line corresponding to a security that has an expected annual rate of return of 0.10.</w:t>
      </w:r>
    </w:p>
    <w:p w14:paraId="36960BA2" w14:textId="77777777" w:rsidR="00852C43" w:rsidRPr="00281AE2" w:rsidRDefault="00852C43" w:rsidP="00852C43">
      <w:pPr>
        <w:pStyle w:val="ListParagraph"/>
        <w:spacing w:after="120" w:line="264" w:lineRule="auto"/>
        <w:ind w:left="360"/>
        <w:jc w:val="both"/>
        <w:rPr>
          <w:rFonts w:eastAsia="Times New Roman" w:cstheme="minorHAnsi"/>
          <w:sz w:val="26"/>
          <w:szCs w:val="26"/>
        </w:rPr>
      </w:pPr>
    </w:p>
    <w:p w14:paraId="35490E75" w14:textId="77777777"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You are given following efficient frontier JKM:</w:t>
      </w:r>
    </w:p>
    <w:p w14:paraId="4EBC78B8" w14:textId="77777777" w:rsidR="00852C43" w:rsidRDefault="00852C43" w:rsidP="00852C43">
      <w:pPr>
        <w:pStyle w:val="ListParagraph"/>
        <w:spacing w:after="120" w:line="264" w:lineRule="auto"/>
        <w:ind w:left="360"/>
        <w:jc w:val="center"/>
        <w:rPr>
          <w:rFonts w:eastAsia="Times New Roman" w:cstheme="minorHAnsi"/>
          <w:sz w:val="26"/>
          <w:szCs w:val="26"/>
        </w:rPr>
      </w:pPr>
      <w:r>
        <w:rPr>
          <w:noProof/>
        </w:rPr>
        <w:drawing>
          <wp:inline distT="0" distB="0" distL="0" distR="0" wp14:anchorId="6ED36CE2" wp14:editId="400503FA">
            <wp:extent cx="2405078" cy="2057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045" cy="2077261"/>
                    </a:xfrm>
                    <a:prstGeom prst="rect">
                      <a:avLst/>
                    </a:prstGeom>
                    <a:noFill/>
                    <a:ln>
                      <a:noFill/>
                    </a:ln>
                  </pic:spPr>
                </pic:pic>
              </a:graphicData>
            </a:graphic>
          </wp:inline>
        </w:drawing>
      </w:r>
    </w:p>
    <w:p w14:paraId="2F6FF8FF"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Assume you can borrow and lend at the risk-free rate, r</w:t>
      </w:r>
      <w:r>
        <w:rPr>
          <w:rFonts w:eastAsia="Times New Roman" w:cstheme="minorHAnsi"/>
          <w:sz w:val="26"/>
          <w:szCs w:val="26"/>
          <w:vertAlign w:val="subscript"/>
        </w:rPr>
        <w:t>f</w:t>
      </w:r>
      <w:r>
        <w:rPr>
          <w:rFonts w:eastAsia="Times New Roman" w:cstheme="minorHAnsi"/>
          <w:sz w:val="26"/>
          <w:szCs w:val="26"/>
        </w:rPr>
        <w:t>.</w:t>
      </w:r>
    </w:p>
    <w:p w14:paraId="75B0136B"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According to modern portfolio theory, which of the following portfolios would a rational investor hold?</w:t>
      </w:r>
    </w:p>
    <w:p w14:paraId="7EE5E654" w14:textId="77777777" w:rsidR="00852C43" w:rsidRDefault="00852C43" w:rsidP="005655FF">
      <w:pPr>
        <w:pStyle w:val="ListParagraph"/>
        <w:numPr>
          <w:ilvl w:val="0"/>
          <w:numId w:val="21"/>
        </w:numPr>
        <w:spacing w:after="120" w:line="264" w:lineRule="auto"/>
        <w:ind w:left="1080"/>
        <w:jc w:val="both"/>
        <w:rPr>
          <w:rFonts w:eastAsia="Times New Roman" w:cstheme="minorHAnsi"/>
          <w:sz w:val="26"/>
          <w:szCs w:val="26"/>
        </w:rPr>
      </w:pPr>
      <w:r>
        <w:rPr>
          <w:rFonts w:eastAsia="Times New Roman" w:cstheme="minorHAnsi"/>
          <w:sz w:val="26"/>
          <w:szCs w:val="26"/>
        </w:rPr>
        <w:t>IJK</w:t>
      </w:r>
    </w:p>
    <w:p w14:paraId="54C22B76" w14:textId="6DD0F322" w:rsidR="00852C43" w:rsidRDefault="00145AE4" w:rsidP="005655FF">
      <w:pPr>
        <w:pStyle w:val="ListParagraph"/>
        <w:numPr>
          <w:ilvl w:val="0"/>
          <w:numId w:val="21"/>
        </w:numPr>
        <w:spacing w:after="120" w:line="264" w:lineRule="auto"/>
        <w:ind w:left="1080"/>
        <w:jc w:val="both"/>
        <w:rPr>
          <w:rFonts w:eastAsia="Times New Roman" w:cstheme="minorHAnsi"/>
          <w:sz w:val="26"/>
          <w:szCs w:val="26"/>
        </w:rPr>
      </w:pPr>
      <w:r>
        <w:rPr>
          <w:rFonts w:eastAsia="Times New Roman" w:cstheme="minorHAnsi"/>
          <w:sz w:val="26"/>
          <w:szCs w:val="26"/>
        </w:rPr>
        <w:t>I</w:t>
      </w:r>
      <w:r w:rsidR="00852C43">
        <w:rPr>
          <w:rFonts w:eastAsia="Times New Roman" w:cstheme="minorHAnsi"/>
          <w:sz w:val="26"/>
          <w:szCs w:val="26"/>
        </w:rPr>
        <w:t>KL</w:t>
      </w:r>
    </w:p>
    <w:p w14:paraId="380A2CF4" w14:textId="77777777" w:rsidR="00852C43" w:rsidRDefault="00852C43" w:rsidP="005655FF">
      <w:pPr>
        <w:pStyle w:val="ListParagraph"/>
        <w:numPr>
          <w:ilvl w:val="0"/>
          <w:numId w:val="21"/>
        </w:numPr>
        <w:spacing w:after="120" w:line="264" w:lineRule="auto"/>
        <w:ind w:left="1080"/>
        <w:jc w:val="both"/>
        <w:rPr>
          <w:rFonts w:eastAsia="Times New Roman" w:cstheme="minorHAnsi"/>
          <w:sz w:val="26"/>
          <w:szCs w:val="26"/>
        </w:rPr>
      </w:pPr>
      <w:r>
        <w:rPr>
          <w:rFonts w:eastAsia="Times New Roman" w:cstheme="minorHAnsi"/>
          <w:sz w:val="26"/>
          <w:szCs w:val="26"/>
        </w:rPr>
        <w:t>IKM</w:t>
      </w:r>
    </w:p>
    <w:p w14:paraId="796B535F" w14:textId="77777777" w:rsidR="00852C43" w:rsidRDefault="00852C43" w:rsidP="005655FF">
      <w:pPr>
        <w:pStyle w:val="ListParagraph"/>
        <w:numPr>
          <w:ilvl w:val="0"/>
          <w:numId w:val="21"/>
        </w:numPr>
        <w:spacing w:after="120" w:line="264" w:lineRule="auto"/>
        <w:ind w:left="1080"/>
        <w:jc w:val="both"/>
        <w:rPr>
          <w:rFonts w:eastAsia="Times New Roman" w:cstheme="minorHAnsi"/>
          <w:sz w:val="26"/>
          <w:szCs w:val="26"/>
        </w:rPr>
      </w:pPr>
      <w:r>
        <w:rPr>
          <w:rFonts w:eastAsia="Times New Roman" w:cstheme="minorHAnsi"/>
          <w:sz w:val="26"/>
          <w:szCs w:val="26"/>
        </w:rPr>
        <w:t>JKM</w:t>
      </w:r>
    </w:p>
    <w:p w14:paraId="256A4F56" w14:textId="77777777" w:rsidR="00852C43" w:rsidRDefault="00852C43" w:rsidP="005655FF">
      <w:pPr>
        <w:pStyle w:val="ListParagraph"/>
        <w:numPr>
          <w:ilvl w:val="0"/>
          <w:numId w:val="21"/>
        </w:numPr>
        <w:spacing w:after="120" w:line="264" w:lineRule="auto"/>
        <w:ind w:left="1080"/>
        <w:jc w:val="both"/>
        <w:rPr>
          <w:rFonts w:eastAsia="Times New Roman" w:cstheme="minorHAnsi"/>
          <w:sz w:val="26"/>
          <w:szCs w:val="26"/>
        </w:rPr>
      </w:pPr>
      <w:r>
        <w:rPr>
          <w:rFonts w:eastAsia="Times New Roman" w:cstheme="minorHAnsi"/>
          <w:sz w:val="26"/>
          <w:szCs w:val="26"/>
        </w:rPr>
        <w:t>KLM</w:t>
      </w:r>
    </w:p>
    <w:p w14:paraId="7A725867" w14:textId="77777777" w:rsidR="00852C43" w:rsidRPr="00751BB2" w:rsidRDefault="00852C43" w:rsidP="00852C43">
      <w:pPr>
        <w:spacing w:after="120" w:line="264" w:lineRule="auto"/>
        <w:jc w:val="both"/>
        <w:rPr>
          <w:rFonts w:eastAsia="Times New Roman" w:cstheme="minorHAnsi"/>
          <w:sz w:val="26"/>
          <w:szCs w:val="26"/>
        </w:rPr>
      </w:pPr>
    </w:p>
    <w:p w14:paraId="0FB6502C" w14:textId="77777777"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You are given:</w:t>
      </w:r>
    </w:p>
    <w:p w14:paraId="602E5910" w14:textId="77777777" w:rsidR="00852C43" w:rsidRDefault="00852C43" w:rsidP="005655FF">
      <w:pPr>
        <w:pStyle w:val="ListParagraph"/>
        <w:numPr>
          <w:ilvl w:val="0"/>
          <w:numId w:val="22"/>
        </w:numPr>
        <w:spacing w:after="120" w:line="264" w:lineRule="auto"/>
        <w:jc w:val="both"/>
        <w:rPr>
          <w:rFonts w:eastAsia="Times New Roman" w:cstheme="minorHAnsi"/>
          <w:sz w:val="26"/>
          <w:szCs w:val="26"/>
        </w:rPr>
      </w:pPr>
      <w:r>
        <w:rPr>
          <w:rFonts w:eastAsia="Times New Roman" w:cstheme="minorHAnsi"/>
          <w:sz w:val="26"/>
          <w:szCs w:val="26"/>
        </w:rPr>
        <w:t>The effective annual risk-free rate is 0.03</w:t>
      </w:r>
    </w:p>
    <w:p w14:paraId="6D1B93AD" w14:textId="77777777" w:rsidR="00852C43" w:rsidRDefault="00852C43" w:rsidP="005655FF">
      <w:pPr>
        <w:pStyle w:val="ListParagraph"/>
        <w:numPr>
          <w:ilvl w:val="0"/>
          <w:numId w:val="22"/>
        </w:numPr>
        <w:spacing w:after="120" w:line="264" w:lineRule="auto"/>
        <w:jc w:val="both"/>
        <w:rPr>
          <w:rFonts w:eastAsia="Times New Roman" w:cstheme="minorHAnsi"/>
          <w:sz w:val="26"/>
          <w:szCs w:val="26"/>
        </w:rPr>
      </w:pPr>
      <w:r>
        <w:rPr>
          <w:rFonts w:eastAsia="Times New Roman" w:cstheme="minorHAnsi"/>
          <w:sz w:val="26"/>
          <w:szCs w:val="26"/>
        </w:rPr>
        <w:t>The market portfolio has an expected annual rate of return of 0.15 and a volatility of 0.3.</w:t>
      </w:r>
    </w:p>
    <w:p w14:paraId="55FD3E05" w14:textId="277BD3F8" w:rsidR="00852C43" w:rsidRPr="00E20C0C"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Calculate beta for a security whose volatility is 0.5 and whose correlation with the market portfolio is -0.4</w:t>
      </w:r>
      <w:r w:rsidR="009C7D97">
        <w:rPr>
          <w:rFonts w:eastAsia="Times New Roman" w:cstheme="minorHAnsi"/>
          <w:sz w:val="26"/>
          <w:szCs w:val="26"/>
        </w:rPr>
        <w:t xml:space="preserve"> =&gt; </w:t>
      </w:r>
      <w:r w:rsidR="009C7D97" w:rsidRPr="009C7D97">
        <w:rPr>
          <w:rFonts w:eastAsia="Times New Roman" w:cstheme="minorHAnsi"/>
          <w:sz w:val="26"/>
          <w:szCs w:val="26"/>
          <w:highlight w:val="yellow"/>
        </w:rPr>
        <w:t>beta = 0.5 =&gt; E(r_i) = 0.09</w:t>
      </w:r>
    </w:p>
    <w:p w14:paraId="6F412E7D" w14:textId="77777777"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The beta for QRS Life Insurance Company is 0.4, while the beta for the life insurance industry is x. The risk-free rate of interest is 4% and the market return is 14%. The expected return on QRS stock minus the expected return for the industry is 0.5%.</w:t>
      </w:r>
    </w:p>
    <w:p w14:paraId="32A16819"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Calculate x.</w:t>
      </w:r>
    </w:p>
    <w:p w14:paraId="75235621" w14:textId="77777777" w:rsidR="00852C43" w:rsidRDefault="00852C43" w:rsidP="005655FF">
      <w:pPr>
        <w:pStyle w:val="ListParagraph"/>
        <w:numPr>
          <w:ilvl w:val="0"/>
          <w:numId w:val="23"/>
        </w:numPr>
        <w:spacing w:after="120" w:line="264" w:lineRule="auto"/>
        <w:ind w:left="1080"/>
        <w:jc w:val="both"/>
        <w:rPr>
          <w:rFonts w:eastAsia="Times New Roman" w:cstheme="minorHAnsi"/>
          <w:sz w:val="26"/>
          <w:szCs w:val="26"/>
        </w:rPr>
      </w:pPr>
      <w:r>
        <w:rPr>
          <w:rFonts w:eastAsia="Times New Roman" w:cstheme="minorHAnsi"/>
          <w:sz w:val="26"/>
          <w:szCs w:val="26"/>
        </w:rPr>
        <w:t>-0.10</w:t>
      </w:r>
    </w:p>
    <w:p w14:paraId="67AC2207" w14:textId="77777777" w:rsidR="00852C43" w:rsidRDefault="00852C43" w:rsidP="005655FF">
      <w:pPr>
        <w:pStyle w:val="ListParagraph"/>
        <w:numPr>
          <w:ilvl w:val="0"/>
          <w:numId w:val="23"/>
        </w:numPr>
        <w:spacing w:after="120" w:line="264" w:lineRule="auto"/>
        <w:ind w:left="1080"/>
        <w:jc w:val="both"/>
        <w:rPr>
          <w:rFonts w:eastAsia="Times New Roman" w:cstheme="minorHAnsi"/>
          <w:sz w:val="26"/>
          <w:szCs w:val="26"/>
        </w:rPr>
      </w:pPr>
      <w:r>
        <w:rPr>
          <w:rFonts w:eastAsia="Times New Roman" w:cstheme="minorHAnsi"/>
          <w:sz w:val="26"/>
          <w:szCs w:val="26"/>
        </w:rPr>
        <w:t>0.10</w:t>
      </w:r>
    </w:p>
    <w:p w14:paraId="51A25210" w14:textId="77777777" w:rsidR="00852C43" w:rsidRDefault="00852C43" w:rsidP="005655FF">
      <w:pPr>
        <w:pStyle w:val="ListParagraph"/>
        <w:numPr>
          <w:ilvl w:val="0"/>
          <w:numId w:val="23"/>
        </w:numPr>
        <w:spacing w:after="120" w:line="264" w:lineRule="auto"/>
        <w:ind w:left="1080"/>
        <w:jc w:val="both"/>
        <w:rPr>
          <w:rFonts w:eastAsia="Times New Roman" w:cstheme="minorHAnsi"/>
          <w:sz w:val="26"/>
          <w:szCs w:val="26"/>
        </w:rPr>
      </w:pPr>
      <w:r>
        <w:rPr>
          <w:rFonts w:eastAsia="Times New Roman" w:cstheme="minorHAnsi"/>
          <w:sz w:val="26"/>
          <w:szCs w:val="26"/>
        </w:rPr>
        <w:t>0.25</w:t>
      </w:r>
    </w:p>
    <w:p w14:paraId="5B3322C0" w14:textId="6DA9CDF2" w:rsidR="00852C43" w:rsidRPr="00E23145" w:rsidRDefault="00E23145" w:rsidP="005655FF">
      <w:pPr>
        <w:pStyle w:val="ListParagraph"/>
        <w:numPr>
          <w:ilvl w:val="0"/>
          <w:numId w:val="23"/>
        </w:numPr>
        <w:spacing w:after="120" w:line="264" w:lineRule="auto"/>
        <w:ind w:left="1080"/>
        <w:jc w:val="both"/>
        <w:rPr>
          <w:rFonts w:eastAsia="Times New Roman" w:cstheme="minorHAnsi"/>
          <w:sz w:val="26"/>
          <w:szCs w:val="26"/>
          <w:highlight w:val="yellow"/>
        </w:rPr>
      </w:pPr>
      <w:r w:rsidRPr="00E23145">
        <w:rPr>
          <w:rFonts w:eastAsia="Times New Roman" w:cstheme="minorHAnsi"/>
          <w:sz w:val="26"/>
          <w:szCs w:val="26"/>
          <w:highlight w:val="yellow"/>
        </w:rPr>
        <w:t>-</w:t>
      </w:r>
      <w:r w:rsidR="00852C43" w:rsidRPr="00E23145">
        <w:rPr>
          <w:rFonts w:eastAsia="Times New Roman" w:cstheme="minorHAnsi"/>
          <w:sz w:val="26"/>
          <w:szCs w:val="26"/>
          <w:highlight w:val="yellow"/>
        </w:rPr>
        <w:t>0.35</w:t>
      </w:r>
    </w:p>
    <w:p w14:paraId="53C91204" w14:textId="77777777" w:rsidR="00852C43" w:rsidRDefault="00852C43" w:rsidP="005655FF">
      <w:pPr>
        <w:pStyle w:val="ListParagraph"/>
        <w:numPr>
          <w:ilvl w:val="0"/>
          <w:numId w:val="23"/>
        </w:numPr>
        <w:spacing w:after="120" w:line="264" w:lineRule="auto"/>
        <w:ind w:left="1080"/>
        <w:jc w:val="both"/>
        <w:rPr>
          <w:rFonts w:eastAsia="Times New Roman" w:cstheme="minorHAnsi"/>
          <w:sz w:val="26"/>
          <w:szCs w:val="26"/>
        </w:rPr>
      </w:pPr>
      <w:r>
        <w:rPr>
          <w:rFonts w:eastAsia="Times New Roman" w:cstheme="minorHAnsi"/>
          <w:sz w:val="26"/>
          <w:szCs w:val="26"/>
        </w:rPr>
        <w:lastRenderedPageBreak/>
        <w:t>0.45</w:t>
      </w:r>
    </w:p>
    <w:p w14:paraId="63C4FD5D" w14:textId="77777777" w:rsidR="00852C43" w:rsidRPr="006E636C" w:rsidRDefault="00852C43" w:rsidP="00852C43">
      <w:pPr>
        <w:spacing w:after="120" w:line="264" w:lineRule="auto"/>
        <w:jc w:val="both"/>
        <w:rPr>
          <w:rFonts w:eastAsia="Times New Roman" w:cstheme="minorHAnsi"/>
          <w:sz w:val="26"/>
          <w:szCs w:val="26"/>
        </w:rPr>
      </w:pPr>
    </w:p>
    <w:p w14:paraId="1738D7CB" w14:textId="77777777"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The market risk premium is 7%. Stock X has a beta of 2.0 and an expected rate of return of 18%. Stock Y has a beta of 0.5</w:t>
      </w:r>
    </w:p>
    <w:p w14:paraId="7ABB35A6" w14:textId="532A43A9"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 xml:space="preserve">What is the expected rate of return of Stock </w:t>
      </w:r>
      <w:r w:rsidR="008E0BBD" w:rsidRPr="008E0BBD">
        <w:rPr>
          <w:rFonts w:eastAsia="Times New Roman" w:cstheme="minorHAnsi"/>
          <w:b/>
          <w:bCs/>
          <w:sz w:val="26"/>
          <w:szCs w:val="26"/>
          <w:highlight w:val="yellow"/>
        </w:rPr>
        <w:t>Y</w:t>
      </w:r>
      <w:r w:rsidR="008E0BBD">
        <w:rPr>
          <w:rFonts w:eastAsia="Times New Roman" w:cstheme="minorHAnsi"/>
          <w:sz w:val="26"/>
          <w:szCs w:val="26"/>
        </w:rPr>
        <w:t>?</w:t>
      </w:r>
    </w:p>
    <w:p w14:paraId="7B061644" w14:textId="77777777" w:rsidR="00852C43" w:rsidRDefault="00852C43" w:rsidP="005655FF">
      <w:pPr>
        <w:pStyle w:val="ListParagraph"/>
        <w:numPr>
          <w:ilvl w:val="0"/>
          <w:numId w:val="24"/>
        </w:numPr>
        <w:spacing w:after="120" w:line="264" w:lineRule="auto"/>
        <w:ind w:left="1080"/>
        <w:jc w:val="both"/>
        <w:rPr>
          <w:rFonts w:eastAsia="Times New Roman" w:cstheme="minorHAnsi"/>
          <w:sz w:val="26"/>
          <w:szCs w:val="26"/>
        </w:rPr>
      </w:pPr>
      <w:r>
        <w:rPr>
          <w:rFonts w:eastAsia="Times New Roman" w:cstheme="minorHAnsi"/>
          <w:sz w:val="26"/>
          <w:szCs w:val="26"/>
        </w:rPr>
        <w:t>6.0%</w:t>
      </w:r>
    </w:p>
    <w:p w14:paraId="33911D60" w14:textId="77777777" w:rsidR="00852C43" w:rsidRDefault="00852C43" w:rsidP="005655FF">
      <w:pPr>
        <w:pStyle w:val="ListParagraph"/>
        <w:numPr>
          <w:ilvl w:val="0"/>
          <w:numId w:val="24"/>
        </w:numPr>
        <w:spacing w:after="120" w:line="264" w:lineRule="auto"/>
        <w:ind w:left="1080"/>
        <w:jc w:val="both"/>
        <w:rPr>
          <w:rFonts w:eastAsia="Times New Roman" w:cstheme="minorHAnsi"/>
          <w:sz w:val="26"/>
          <w:szCs w:val="26"/>
        </w:rPr>
      </w:pPr>
      <w:r>
        <w:rPr>
          <w:rFonts w:eastAsia="Times New Roman" w:cstheme="minorHAnsi"/>
          <w:sz w:val="26"/>
          <w:szCs w:val="26"/>
        </w:rPr>
        <w:t>6.5%</w:t>
      </w:r>
    </w:p>
    <w:p w14:paraId="6120AA4A" w14:textId="77777777" w:rsidR="00852C43" w:rsidRDefault="00852C43" w:rsidP="005655FF">
      <w:pPr>
        <w:pStyle w:val="ListParagraph"/>
        <w:numPr>
          <w:ilvl w:val="0"/>
          <w:numId w:val="24"/>
        </w:numPr>
        <w:spacing w:after="120" w:line="264" w:lineRule="auto"/>
        <w:ind w:left="1080"/>
        <w:jc w:val="both"/>
        <w:rPr>
          <w:rFonts w:eastAsia="Times New Roman" w:cstheme="minorHAnsi"/>
          <w:sz w:val="26"/>
          <w:szCs w:val="26"/>
        </w:rPr>
      </w:pPr>
      <w:r>
        <w:rPr>
          <w:rFonts w:eastAsia="Times New Roman" w:cstheme="minorHAnsi"/>
          <w:sz w:val="26"/>
          <w:szCs w:val="26"/>
        </w:rPr>
        <w:t>7.0%</w:t>
      </w:r>
    </w:p>
    <w:p w14:paraId="3D31BE7C" w14:textId="77777777" w:rsidR="00852C43" w:rsidRPr="000526F5" w:rsidRDefault="00852C43" w:rsidP="005655FF">
      <w:pPr>
        <w:pStyle w:val="ListParagraph"/>
        <w:numPr>
          <w:ilvl w:val="0"/>
          <w:numId w:val="24"/>
        </w:numPr>
        <w:spacing w:after="120" w:line="264" w:lineRule="auto"/>
        <w:ind w:left="1080"/>
        <w:jc w:val="both"/>
        <w:rPr>
          <w:rFonts w:eastAsia="Times New Roman" w:cstheme="minorHAnsi"/>
          <w:sz w:val="26"/>
          <w:szCs w:val="26"/>
          <w:highlight w:val="yellow"/>
        </w:rPr>
      </w:pPr>
      <w:r w:rsidRPr="000526F5">
        <w:rPr>
          <w:rFonts w:eastAsia="Times New Roman" w:cstheme="minorHAnsi"/>
          <w:sz w:val="26"/>
          <w:szCs w:val="26"/>
          <w:highlight w:val="yellow"/>
        </w:rPr>
        <w:t>7.5%</w:t>
      </w:r>
    </w:p>
    <w:p w14:paraId="38658093" w14:textId="77777777" w:rsidR="00852C43" w:rsidRDefault="00852C43" w:rsidP="005655FF">
      <w:pPr>
        <w:pStyle w:val="ListParagraph"/>
        <w:numPr>
          <w:ilvl w:val="0"/>
          <w:numId w:val="24"/>
        </w:numPr>
        <w:spacing w:after="120" w:line="264" w:lineRule="auto"/>
        <w:ind w:left="1080"/>
        <w:jc w:val="both"/>
        <w:rPr>
          <w:rFonts w:eastAsia="Times New Roman" w:cstheme="minorHAnsi"/>
          <w:sz w:val="26"/>
          <w:szCs w:val="26"/>
        </w:rPr>
      </w:pPr>
      <w:r>
        <w:rPr>
          <w:rFonts w:eastAsia="Times New Roman" w:cstheme="minorHAnsi"/>
          <w:sz w:val="26"/>
          <w:szCs w:val="26"/>
        </w:rPr>
        <w:t>8.0%</w:t>
      </w:r>
    </w:p>
    <w:p w14:paraId="290265F7" w14:textId="77777777" w:rsidR="00852C43" w:rsidRPr="006E636C" w:rsidRDefault="00852C43" w:rsidP="00852C43">
      <w:pPr>
        <w:spacing w:after="120" w:line="264" w:lineRule="auto"/>
        <w:jc w:val="both"/>
        <w:rPr>
          <w:rFonts w:eastAsia="Times New Roman" w:cstheme="minorHAnsi"/>
          <w:sz w:val="26"/>
          <w:szCs w:val="26"/>
        </w:rPr>
      </w:pPr>
    </w:p>
    <w:p w14:paraId="5C0E710C" w14:textId="77777777"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If a firm uses the company cost of capital to determine which project to accept, a number of projects that do not have the same beta as the average beta of firm may be incorrectly accepted or rejected.</w:t>
      </w:r>
    </w:p>
    <w:p w14:paraId="3113BBAB" w14:textId="77777777" w:rsidR="00852C43" w:rsidRDefault="00852C43" w:rsidP="00852C43">
      <w:pPr>
        <w:pStyle w:val="ListParagraph"/>
        <w:spacing w:after="120" w:line="264" w:lineRule="auto"/>
        <w:ind w:left="360"/>
        <w:jc w:val="center"/>
        <w:rPr>
          <w:rFonts w:eastAsia="Times New Roman" w:cstheme="minorHAnsi"/>
          <w:sz w:val="26"/>
          <w:szCs w:val="26"/>
        </w:rPr>
      </w:pPr>
      <w:r>
        <w:rPr>
          <w:noProof/>
        </w:rPr>
        <w:drawing>
          <wp:inline distT="0" distB="0" distL="0" distR="0" wp14:anchorId="1B765AA0" wp14:editId="267F6692">
            <wp:extent cx="3567327" cy="214411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7182" cy="2162055"/>
                    </a:xfrm>
                    <a:prstGeom prst="rect">
                      <a:avLst/>
                    </a:prstGeom>
                    <a:noFill/>
                    <a:ln>
                      <a:noFill/>
                    </a:ln>
                  </pic:spPr>
                </pic:pic>
              </a:graphicData>
            </a:graphic>
          </wp:inline>
        </w:drawing>
      </w:r>
    </w:p>
    <w:p w14:paraId="5D134E95"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Which of sections of the graph above would contain projects that would be incorrectly accepted or rejected using the company cost of capital?</w:t>
      </w:r>
    </w:p>
    <w:p w14:paraId="48BAA490" w14:textId="77777777" w:rsidR="00852C43" w:rsidRDefault="00852C43" w:rsidP="005655FF">
      <w:pPr>
        <w:pStyle w:val="ListParagraph"/>
        <w:numPr>
          <w:ilvl w:val="0"/>
          <w:numId w:val="26"/>
        </w:numPr>
        <w:spacing w:after="120" w:line="264" w:lineRule="auto"/>
        <w:ind w:left="1080"/>
        <w:jc w:val="both"/>
        <w:rPr>
          <w:rFonts w:eastAsia="Times New Roman" w:cstheme="minorHAnsi"/>
          <w:sz w:val="26"/>
          <w:szCs w:val="26"/>
        </w:rPr>
      </w:pPr>
      <w:r>
        <w:rPr>
          <w:rFonts w:eastAsia="Times New Roman" w:cstheme="minorHAnsi"/>
          <w:sz w:val="26"/>
          <w:szCs w:val="26"/>
        </w:rPr>
        <w:t>1 and 3 only</w:t>
      </w:r>
    </w:p>
    <w:p w14:paraId="3B47FA82" w14:textId="77777777" w:rsidR="00852C43" w:rsidRDefault="00852C43" w:rsidP="005655FF">
      <w:pPr>
        <w:pStyle w:val="ListParagraph"/>
        <w:numPr>
          <w:ilvl w:val="0"/>
          <w:numId w:val="26"/>
        </w:numPr>
        <w:spacing w:after="120" w:line="264" w:lineRule="auto"/>
        <w:ind w:left="1080"/>
        <w:jc w:val="both"/>
        <w:rPr>
          <w:rFonts w:eastAsia="Times New Roman" w:cstheme="minorHAnsi"/>
          <w:sz w:val="26"/>
          <w:szCs w:val="26"/>
        </w:rPr>
      </w:pPr>
      <w:r>
        <w:rPr>
          <w:rFonts w:eastAsia="Times New Roman" w:cstheme="minorHAnsi"/>
          <w:sz w:val="26"/>
          <w:szCs w:val="26"/>
        </w:rPr>
        <w:t>1 and 4 only</w:t>
      </w:r>
    </w:p>
    <w:p w14:paraId="53623108" w14:textId="77777777" w:rsidR="00852C43" w:rsidRDefault="00852C43" w:rsidP="005655FF">
      <w:pPr>
        <w:pStyle w:val="ListParagraph"/>
        <w:numPr>
          <w:ilvl w:val="0"/>
          <w:numId w:val="26"/>
        </w:numPr>
        <w:spacing w:after="120" w:line="264" w:lineRule="auto"/>
        <w:ind w:left="1080"/>
        <w:jc w:val="both"/>
        <w:rPr>
          <w:rFonts w:eastAsia="Times New Roman" w:cstheme="minorHAnsi"/>
          <w:sz w:val="26"/>
          <w:szCs w:val="26"/>
        </w:rPr>
      </w:pPr>
      <w:r>
        <w:rPr>
          <w:rFonts w:eastAsia="Times New Roman" w:cstheme="minorHAnsi"/>
          <w:sz w:val="26"/>
          <w:szCs w:val="26"/>
        </w:rPr>
        <w:t>2 and 3 only</w:t>
      </w:r>
    </w:p>
    <w:p w14:paraId="78FFD7A5" w14:textId="77777777" w:rsidR="00852C43" w:rsidRDefault="00852C43" w:rsidP="005655FF">
      <w:pPr>
        <w:pStyle w:val="ListParagraph"/>
        <w:numPr>
          <w:ilvl w:val="0"/>
          <w:numId w:val="26"/>
        </w:numPr>
        <w:spacing w:after="120" w:line="264" w:lineRule="auto"/>
        <w:ind w:left="1080"/>
        <w:jc w:val="both"/>
        <w:rPr>
          <w:rFonts w:eastAsia="Times New Roman" w:cstheme="minorHAnsi"/>
          <w:sz w:val="26"/>
          <w:szCs w:val="26"/>
        </w:rPr>
      </w:pPr>
      <w:r>
        <w:rPr>
          <w:rFonts w:eastAsia="Times New Roman" w:cstheme="minorHAnsi"/>
          <w:sz w:val="26"/>
          <w:szCs w:val="26"/>
        </w:rPr>
        <w:t>2 and 4 only</w:t>
      </w:r>
    </w:p>
    <w:p w14:paraId="0A00C9AF" w14:textId="77777777" w:rsidR="00852C43" w:rsidRDefault="00852C43" w:rsidP="005655FF">
      <w:pPr>
        <w:pStyle w:val="ListParagraph"/>
        <w:numPr>
          <w:ilvl w:val="0"/>
          <w:numId w:val="26"/>
        </w:numPr>
        <w:spacing w:after="120" w:line="264" w:lineRule="auto"/>
        <w:ind w:left="1080"/>
        <w:jc w:val="both"/>
        <w:rPr>
          <w:rFonts w:eastAsia="Times New Roman" w:cstheme="minorHAnsi"/>
          <w:sz w:val="26"/>
          <w:szCs w:val="26"/>
        </w:rPr>
      </w:pPr>
      <w:r>
        <w:rPr>
          <w:rFonts w:eastAsia="Times New Roman" w:cstheme="minorHAnsi"/>
          <w:sz w:val="26"/>
          <w:szCs w:val="26"/>
        </w:rPr>
        <w:t>3 and 4 only</w:t>
      </w:r>
    </w:p>
    <w:p w14:paraId="5B45F20C" w14:textId="77777777" w:rsidR="00852C43" w:rsidRPr="00C61FAE" w:rsidRDefault="00852C43" w:rsidP="00852C43">
      <w:pPr>
        <w:spacing w:after="120" w:line="264" w:lineRule="auto"/>
        <w:jc w:val="both"/>
        <w:rPr>
          <w:rFonts w:eastAsia="Times New Roman" w:cstheme="minorHAnsi"/>
          <w:sz w:val="26"/>
          <w:szCs w:val="26"/>
        </w:rPr>
      </w:pPr>
    </w:p>
    <w:p w14:paraId="2563AE65" w14:textId="14740D2B"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A portfolio consists of three stocks with the following char</w:t>
      </w:r>
      <w:r w:rsidR="00970322">
        <w:rPr>
          <w:rFonts w:eastAsia="Times New Roman" w:cstheme="minorHAnsi"/>
          <w:sz w:val="26"/>
          <w:szCs w:val="26"/>
        </w:rPr>
        <w:t>a</w:t>
      </w:r>
      <w:r>
        <w:rPr>
          <w:rFonts w:eastAsia="Times New Roman" w:cstheme="minorHAnsi"/>
          <w:sz w:val="26"/>
          <w:szCs w:val="26"/>
        </w:rPr>
        <w:t>cteristics:</w:t>
      </w:r>
    </w:p>
    <w:tbl>
      <w:tblPr>
        <w:tblStyle w:val="PlainTable1"/>
        <w:tblW w:w="0" w:type="auto"/>
        <w:jc w:val="center"/>
        <w:tblLook w:val="04A0" w:firstRow="1" w:lastRow="0" w:firstColumn="1" w:lastColumn="0" w:noHBand="0" w:noVBand="1"/>
      </w:tblPr>
      <w:tblGrid>
        <w:gridCol w:w="1165"/>
        <w:gridCol w:w="2340"/>
        <w:gridCol w:w="1710"/>
      </w:tblGrid>
      <w:tr w:rsidR="00852C43" w14:paraId="0CB4970B" w14:textId="77777777" w:rsidTr="006618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C263214" w14:textId="77777777" w:rsidR="00852C43" w:rsidRDefault="00852C43" w:rsidP="00661874">
            <w:pPr>
              <w:pStyle w:val="ListParagraph"/>
              <w:spacing w:after="120" w:line="264" w:lineRule="auto"/>
              <w:ind w:left="0"/>
              <w:jc w:val="center"/>
              <w:rPr>
                <w:rFonts w:eastAsia="Times New Roman" w:cstheme="minorHAnsi"/>
                <w:sz w:val="26"/>
                <w:szCs w:val="26"/>
              </w:rPr>
            </w:pPr>
            <w:r>
              <w:rPr>
                <w:rFonts w:eastAsia="Times New Roman" w:cstheme="minorHAnsi"/>
                <w:sz w:val="26"/>
                <w:szCs w:val="26"/>
              </w:rPr>
              <w:t>Stock</w:t>
            </w:r>
          </w:p>
        </w:tc>
        <w:tc>
          <w:tcPr>
            <w:tcW w:w="2340" w:type="dxa"/>
          </w:tcPr>
          <w:p w14:paraId="605C1DDA" w14:textId="77777777" w:rsidR="00852C43" w:rsidRDefault="00852C43" w:rsidP="00661874">
            <w:pPr>
              <w:pStyle w:val="ListParagraph"/>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6"/>
                <w:szCs w:val="26"/>
              </w:rPr>
            </w:pPr>
            <w:r>
              <w:rPr>
                <w:rFonts w:eastAsia="Times New Roman" w:cstheme="minorHAnsi"/>
                <w:sz w:val="26"/>
                <w:szCs w:val="26"/>
              </w:rPr>
              <w:t>Amount invested</w:t>
            </w:r>
          </w:p>
        </w:tc>
        <w:tc>
          <w:tcPr>
            <w:tcW w:w="1710" w:type="dxa"/>
          </w:tcPr>
          <w:p w14:paraId="48F22650" w14:textId="77777777" w:rsidR="00852C43" w:rsidRDefault="00852C43" w:rsidP="00661874">
            <w:pPr>
              <w:pStyle w:val="ListParagraph"/>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6"/>
                <w:szCs w:val="26"/>
              </w:rPr>
            </w:pPr>
            <w:r>
              <w:rPr>
                <w:rFonts w:eastAsia="Times New Roman" w:cstheme="minorHAnsi"/>
                <w:sz w:val="26"/>
                <w:szCs w:val="26"/>
              </w:rPr>
              <w:t>Beta</w:t>
            </w:r>
          </w:p>
        </w:tc>
      </w:tr>
      <w:tr w:rsidR="00852C43" w14:paraId="1C4C3D07" w14:textId="77777777" w:rsidTr="00661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7133B85" w14:textId="77777777" w:rsidR="00852C43" w:rsidRDefault="00852C43" w:rsidP="00661874">
            <w:pPr>
              <w:pStyle w:val="ListParagraph"/>
              <w:spacing w:after="120" w:line="264" w:lineRule="auto"/>
              <w:ind w:left="0"/>
              <w:jc w:val="center"/>
              <w:rPr>
                <w:rFonts w:eastAsia="Times New Roman" w:cstheme="minorHAnsi"/>
                <w:sz w:val="26"/>
                <w:szCs w:val="26"/>
              </w:rPr>
            </w:pPr>
            <w:r>
              <w:rPr>
                <w:rFonts w:eastAsia="Times New Roman" w:cstheme="minorHAnsi"/>
                <w:sz w:val="26"/>
                <w:szCs w:val="26"/>
              </w:rPr>
              <w:t>A</w:t>
            </w:r>
          </w:p>
        </w:tc>
        <w:tc>
          <w:tcPr>
            <w:tcW w:w="2340" w:type="dxa"/>
          </w:tcPr>
          <w:p w14:paraId="07DF0B7A" w14:textId="77777777" w:rsidR="00852C43" w:rsidRDefault="00852C43"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6"/>
                <w:szCs w:val="26"/>
              </w:rPr>
            </w:pPr>
            <w:r>
              <w:rPr>
                <w:rFonts w:eastAsia="Times New Roman" w:cstheme="minorHAnsi"/>
                <w:sz w:val="26"/>
                <w:szCs w:val="26"/>
              </w:rPr>
              <w:t>5000</w:t>
            </w:r>
          </w:p>
        </w:tc>
        <w:tc>
          <w:tcPr>
            <w:tcW w:w="1710" w:type="dxa"/>
          </w:tcPr>
          <w:p w14:paraId="12C7F69A" w14:textId="77777777" w:rsidR="00852C43" w:rsidRDefault="00852C43"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6"/>
                <w:szCs w:val="26"/>
              </w:rPr>
            </w:pPr>
            <w:r>
              <w:rPr>
                <w:rFonts w:eastAsia="Times New Roman" w:cstheme="minorHAnsi"/>
                <w:sz w:val="26"/>
                <w:szCs w:val="26"/>
              </w:rPr>
              <w:t>1.2</w:t>
            </w:r>
          </w:p>
        </w:tc>
      </w:tr>
      <w:tr w:rsidR="00852C43" w14:paraId="08F6512F" w14:textId="77777777" w:rsidTr="0066187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3CDE92B" w14:textId="77777777" w:rsidR="00852C43" w:rsidRDefault="00852C43" w:rsidP="00661874">
            <w:pPr>
              <w:pStyle w:val="ListParagraph"/>
              <w:spacing w:after="120" w:line="264" w:lineRule="auto"/>
              <w:ind w:left="0"/>
              <w:jc w:val="center"/>
              <w:rPr>
                <w:rFonts w:eastAsia="Times New Roman" w:cstheme="minorHAnsi"/>
                <w:sz w:val="26"/>
                <w:szCs w:val="26"/>
              </w:rPr>
            </w:pPr>
            <w:r>
              <w:rPr>
                <w:rFonts w:eastAsia="Times New Roman" w:cstheme="minorHAnsi"/>
                <w:sz w:val="26"/>
                <w:szCs w:val="26"/>
              </w:rPr>
              <w:lastRenderedPageBreak/>
              <w:t>B</w:t>
            </w:r>
          </w:p>
        </w:tc>
        <w:tc>
          <w:tcPr>
            <w:tcW w:w="2340" w:type="dxa"/>
          </w:tcPr>
          <w:p w14:paraId="7D76F63A" w14:textId="77777777" w:rsidR="00852C43" w:rsidRDefault="00852C43" w:rsidP="00661874">
            <w:pPr>
              <w:pStyle w:val="ListParagraph"/>
              <w:spacing w:after="120" w:line="264"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6"/>
                <w:szCs w:val="26"/>
              </w:rPr>
            </w:pPr>
            <w:r>
              <w:rPr>
                <w:rFonts w:eastAsia="Times New Roman" w:cstheme="minorHAnsi"/>
                <w:sz w:val="26"/>
                <w:szCs w:val="26"/>
              </w:rPr>
              <w:t>3000</w:t>
            </w:r>
          </w:p>
        </w:tc>
        <w:tc>
          <w:tcPr>
            <w:tcW w:w="1710" w:type="dxa"/>
          </w:tcPr>
          <w:p w14:paraId="57D10694" w14:textId="77777777" w:rsidR="00852C43" w:rsidRDefault="00852C43" w:rsidP="00661874">
            <w:pPr>
              <w:pStyle w:val="ListParagraph"/>
              <w:spacing w:after="120" w:line="264"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6"/>
                <w:szCs w:val="26"/>
              </w:rPr>
            </w:pPr>
            <w:r>
              <w:rPr>
                <w:rFonts w:eastAsia="Times New Roman" w:cstheme="minorHAnsi"/>
                <w:sz w:val="26"/>
                <w:szCs w:val="26"/>
              </w:rPr>
              <w:t>1.5</w:t>
            </w:r>
          </w:p>
        </w:tc>
      </w:tr>
      <w:tr w:rsidR="00852C43" w14:paraId="10FFE6E8" w14:textId="77777777" w:rsidTr="00661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C951D63" w14:textId="77777777" w:rsidR="00852C43" w:rsidRDefault="00852C43" w:rsidP="00661874">
            <w:pPr>
              <w:pStyle w:val="ListParagraph"/>
              <w:spacing w:after="120" w:line="264" w:lineRule="auto"/>
              <w:ind w:left="0"/>
              <w:jc w:val="center"/>
              <w:rPr>
                <w:rFonts w:eastAsia="Times New Roman" w:cstheme="minorHAnsi"/>
                <w:sz w:val="26"/>
                <w:szCs w:val="26"/>
              </w:rPr>
            </w:pPr>
            <w:r>
              <w:rPr>
                <w:rFonts w:eastAsia="Times New Roman" w:cstheme="minorHAnsi"/>
                <w:sz w:val="26"/>
                <w:szCs w:val="26"/>
              </w:rPr>
              <w:t>C</w:t>
            </w:r>
          </w:p>
        </w:tc>
        <w:tc>
          <w:tcPr>
            <w:tcW w:w="2340" w:type="dxa"/>
          </w:tcPr>
          <w:p w14:paraId="2F954A57" w14:textId="77777777" w:rsidR="00852C43" w:rsidRDefault="00852C43"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6"/>
                <w:szCs w:val="26"/>
              </w:rPr>
            </w:pPr>
            <w:r>
              <w:rPr>
                <w:rFonts w:eastAsia="Times New Roman" w:cstheme="minorHAnsi"/>
                <w:sz w:val="26"/>
                <w:szCs w:val="26"/>
              </w:rPr>
              <w:t>2000</w:t>
            </w:r>
          </w:p>
        </w:tc>
        <w:tc>
          <w:tcPr>
            <w:tcW w:w="1710" w:type="dxa"/>
          </w:tcPr>
          <w:p w14:paraId="0D51AA53" w14:textId="77777777" w:rsidR="00852C43" w:rsidRDefault="00852C43" w:rsidP="00661874">
            <w:pPr>
              <w:pStyle w:val="ListParagraph"/>
              <w:spacing w:after="120" w:line="264"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6"/>
                <w:szCs w:val="26"/>
              </w:rPr>
            </w:pPr>
            <w:r>
              <w:rPr>
                <w:rFonts w:eastAsia="Times New Roman" w:cstheme="minorHAnsi"/>
                <w:sz w:val="26"/>
                <w:szCs w:val="26"/>
              </w:rPr>
              <w:t>2.0</w:t>
            </w:r>
          </w:p>
        </w:tc>
      </w:tr>
    </w:tbl>
    <w:p w14:paraId="444A00F6"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Calculate beta for the portfolio.</w:t>
      </w:r>
    </w:p>
    <w:p w14:paraId="6613BD6C" w14:textId="77777777" w:rsidR="00852C43" w:rsidRPr="00196179" w:rsidRDefault="00852C43" w:rsidP="00852C43">
      <w:pPr>
        <w:pStyle w:val="ListParagraph"/>
        <w:spacing w:after="120" w:line="264" w:lineRule="auto"/>
        <w:ind w:left="360"/>
        <w:jc w:val="both"/>
        <w:rPr>
          <w:rFonts w:eastAsia="Times New Roman" w:cstheme="minorHAnsi"/>
          <w:sz w:val="26"/>
          <w:szCs w:val="26"/>
        </w:rPr>
      </w:pPr>
    </w:p>
    <w:p w14:paraId="1E56D332" w14:textId="77777777" w:rsidR="00852C43" w:rsidRDefault="00852C43" w:rsidP="00852C43">
      <w:pPr>
        <w:pStyle w:val="ListParagraph"/>
        <w:numPr>
          <w:ilvl w:val="0"/>
          <w:numId w:val="1"/>
        </w:numPr>
        <w:spacing w:after="120" w:line="264" w:lineRule="auto"/>
        <w:ind w:left="360"/>
        <w:jc w:val="both"/>
        <w:rPr>
          <w:rFonts w:eastAsia="Times New Roman" w:cstheme="minorHAnsi"/>
          <w:sz w:val="26"/>
          <w:szCs w:val="26"/>
        </w:rPr>
      </w:pPr>
      <w:r>
        <w:rPr>
          <w:rFonts w:eastAsia="Times New Roman" w:cstheme="minorHAnsi"/>
          <w:i/>
          <w:iCs/>
          <w:sz w:val="26"/>
          <w:szCs w:val="26"/>
        </w:rPr>
        <w:t xml:space="preserve">(IFM Study Manual) </w:t>
      </w:r>
      <w:r>
        <w:rPr>
          <w:rFonts w:eastAsia="Times New Roman" w:cstheme="minorHAnsi"/>
          <w:sz w:val="26"/>
          <w:szCs w:val="26"/>
        </w:rPr>
        <w:t>Jack has an equally weighted portfolio of stocks X and Y. The beta of his portfolio is 0.9. Jill has an equally weighted portfolio of stock X, Y, and Z. The beta of stock Z is 1.2, the Treasury bill rate of return is 6%, and the expected return on the market portfolio is 14.4%.</w:t>
      </w:r>
    </w:p>
    <w:p w14:paraId="03F0DB6B" w14:textId="77777777" w:rsidR="00852C43" w:rsidRDefault="00852C43" w:rsidP="00852C43">
      <w:pPr>
        <w:pStyle w:val="ListParagraph"/>
        <w:spacing w:after="120" w:line="264" w:lineRule="auto"/>
        <w:ind w:left="360"/>
        <w:jc w:val="both"/>
        <w:rPr>
          <w:rFonts w:eastAsia="Times New Roman" w:cstheme="minorHAnsi"/>
          <w:sz w:val="26"/>
          <w:szCs w:val="26"/>
        </w:rPr>
      </w:pPr>
      <w:r>
        <w:rPr>
          <w:rFonts w:eastAsia="Times New Roman" w:cstheme="minorHAnsi"/>
          <w:sz w:val="26"/>
          <w:szCs w:val="26"/>
        </w:rPr>
        <w:t>What is the expected risk premium on Jill’s portfolio?</w:t>
      </w:r>
    </w:p>
    <w:p w14:paraId="4A1E3877" w14:textId="77777777" w:rsidR="00852C43" w:rsidRDefault="00852C43" w:rsidP="005655FF">
      <w:pPr>
        <w:pStyle w:val="ListParagraph"/>
        <w:numPr>
          <w:ilvl w:val="0"/>
          <w:numId w:val="25"/>
        </w:numPr>
        <w:spacing w:after="120" w:line="264" w:lineRule="auto"/>
        <w:ind w:left="1080"/>
        <w:jc w:val="both"/>
        <w:rPr>
          <w:rFonts w:eastAsia="Times New Roman" w:cstheme="minorHAnsi"/>
          <w:sz w:val="26"/>
          <w:szCs w:val="26"/>
        </w:rPr>
      </w:pPr>
      <w:r>
        <w:rPr>
          <w:rFonts w:eastAsia="Times New Roman" w:cstheme="minorHAnsi"/>
          <w:sz w:val="26"/>
          <w:szCs w:val="26"/>
        </w:rPr>
        <w:t>6.0%</w:t>
      </w:r>
    </w:p>
    <w:p w14:paraId="04690799" w14:textId="77777777" w:rsidR="00852C43" w:rsidRDefault="00852C43" w:rsidP="005655FF">
      <w:pPr>
        <w:pStyle w:val="ListParagraph"/>
        <w:numPr>
          <w:ilvl w:val="0"/>
          <w:numId w:val="25"/>
        </w:numPr>
        <w:spacing w:after="120" w:line="264" w:lineRule="auto"/>
        <w:ind w:left="1080"/>
        <w:jc w:val="both"/>
        <w:rPr>
          <w:rFonts w:eastAsia="Times New Roman" w:cstheme="minorHAnsi"/>
          <w:sz w:val="26"/>
          <w:szCs w:val="26"/>
        </w:rPr>
      </w:pPr>
      <w:r>
        <w:rPr>
          <w:rFonts w:eastAsia="Times New Roman" w:cstheme="minorHAnsi"/>
          <w:sz w:val="26"/>
          <w:szCs w:val="26"/>
        </w:rPr>
        <w:t>7.6%</w:t>
      </w:r>
    </w:p>
    <w:p w14:paraId="4C552E4E" w14:textId="77777777" w:rsidR="00852C43" w:rsidRDefault="00852C43" w:rsidP="005655FF">
      <w:pPr>
        <w:pStyle w:val="ListParagraph"/>
        <w:numPr>
          <w:ilvl w:val="0"/>
          <w:numId w:val="25"/>
        </w:numPr>
        <w:spacing w:after="120" w:line="264" w:lineRule="auto"/>
        <w:ind w:left="1080"/>
        <w:jc w:val="both"/>
        <w:rPr>
          <w:rFonts w:eastAsia="Times New Roman" w:cstheme="minorHAnsi"/>
          <w:sz w:val="26"/>
          <w:szCs w:val="26"/>
        </w:rPr>
      </w:pPr>
      <w:r>
        <w:rPr>
          <w:rFonts w:eastAsia="Times New Roman" w:cstheme="minorHAnsi"/>
          <w:sz w:val="26"/>
          <w:szCs w:val="26"/>
        </w:rPr>
        <w:t>8.4%</w:t>
      </w:r>
    </w:p>
    <w:p w14:paraId="7ADE493D" w14:textId="77777777" w:rsidR="00852C43" w:rsidRPr="00E840EE" w:rsidRDefault="00852C43" w:rsidP="005655FF">
      <w:pPr>
        <w:pStyle w:val="ListParagraph"/>
        <w:numPr>
          <w:ilvl w:val="0"/>
          <w:numId w:val="25"/>
        </w:numPr>
        <w:spacing w:after="120" w:line="264" w:lineRule="auto"/>
        <w:ind w:left="1080"/>
        <w:jc w:val="both"/>
        <w:rPr>
          <w:rFonts w:eastAsia="Times New Roman" w:cstheme="minorHAnsi"/>
          <w:sz w:val="26"/>
          <w:szCs w:val="26"/>
          <w:highlight w:val="yellow"/>
        </w:rPr>
      </w:pPr>
      <w:r w:rsidRPr="00E840EE">
        <w:rPr>
          <w:rFonts w:eastAsia="Times New Roman" w:cstheme="minorHAnsi"/>
          <w:sz w:val="26"/>
          <w:szCs w:val="26"/>
          <w:highlight w:val="yellow"/>
        </w:rPr>
        <w:t>8.8%</w:t>
      </w:r>
    </w:p>
    <w:p w14:paraId="3CACA05F" w14:textId="39AA7FAC" w:rsidR="00852C43" w:rsidRDefault="00852C43" w:rsidP="005655FF">
      <w:pPr>
        <w:pStyle w:val="ListParagraph"/>
        <w:numPr>
          <w:ilvl w:val="0"/>
          <w:numId w:val="25"/>
        </w:numPr>
        <w:spacing w:after="120" w:line="264" w:lineRule="auto"/>
        <w:ind w:left="1080"/>
        <w:jc w:val="both"/>
        <w:rPr>
          <w:rFonts w:eastAsia="Times New Roman" w:cstheme="minorHAnsi"/>
          <w:sz w:val="26"/>
          <w:szCs w:val="26"/>
        </w:rPr>
      </w:pPr>
      <w:r>
        <w:rPr>
          <w:rFonts w:eastAsia="Times New Roman" w:cstheme="minorHAnsi"/>
          <w:sz w:val="26"/>
          <w:szCs w:val="26"/>
        </w:rPr>
        <w:t>10.1%</w:t>
      </w:r>
    </w:p>
    <w:p w14:paraId="5CF0C38C" w14:textId="77777777" w:rsidR="00835238" w:rsidRDefault="00835238" w:rsidP="00835238">
      <w:pPr>
        <w:pStyle w:val="ListParagraph"/>
        <w:spacing w:after="120" w:line="264" w:lineRule="auto"/>
        <w:ind w:left="1080"/>
        <w:jc w:val="both"/>
        <w:rPr>
          <w:rFonts w:eastAsia="Times New Roman" w:cstheme="minorHAnsi"/>
          <w:sz w:val="26"/>
          <w:szCs w:val="26"/>
        </w:rPr>
      </w:pPr>
    </w:p>
    <w:p w14:paraId="7DD3D558" w14:textId="5646C093" w:rsidR="00F93A34" w:rsidRPr="00F93A34" w:rsidRDefault="00F93A34" w:rsidP="00F93A34">
      <w:pPr>
        <w:pStyle w:val="ListParagraph"/>
        <w:numPr>
          <w:ilvl w:val="0"/>
          <w:numId w:val="1"/>
        </w:numPr>
        <w:spacing w:after="120" w:line="264" w:lineRule="auto"/>
        <w:ind w:left="360"/>
        <w:jc w:val="both"/>
        <w:rPr>
          <w:rFonts w:eastAsia="Times New Roman" w:cstheme="minorHAnsi"/>
          <w:sz w:val="26"/>
          <w:szCs w:val="26"/>
        </w:rPr>
      </w:pPr>
      <w:bookmarkStart w:id="19" w:name="OLE_LINK96"/>
      <w:bookmarkStart w:id="20" w:name="OLE_LINK97"/>
      <w:bookmarkEnd w:id="2"/>
      <w:bookmarkEnd w:id="3"/>
      <w:r w:rsidRPr="009F1803">
        <w:rPr>
          <w:rFonts w:cstheme="minorHAnsi"/>
          <w:b/>
          <w:bCs/>
          <w:i/>
          <w:iCs/>
          <w:color w:val="000000"/>
          <w:sz w:val="26"/>
          <w:szCs w:val="26"/>
        </w:rPr>
        <w:t>(</w:t>
      </w:r>
      <w:r w:rsidR="00A45E33" w:rsidRPr="009F1803">
        <w:rPr>
          <w:rFonts w:cstheme="minorHAnsi"/>
          <w:b/>
          <w:bCs/>
          <w:i/>
          <w:iCs/>
          <w:color w:val="000000"/>
          <w:sz w:val="26"/>
          <w:szCs w:val="26"/>
        </w:rPr>
        <w:t>IFM</w:t>
      </w:r>
      <w:r w:rsidRPr="009F1803">
        <w:rPr>
          <w:rFonts w:cstheme="minorHAnsi"/>
          <w:b/>
          <w:bCs/>
          <w:i/>
          <w:iCs/>
          <w:color w:val="000000"/>
          <w:sz w:val="26"/>
          <w:szCs w:val="26"/>
        </w:rPr>
        <w:t xml:space="preserve"> sample </w:t>
      </w:r>
      <w:r w:rsidR="009F1803" w:rsidRPr="009F1803">
        <w:rPr>
          <w:rFonts w:cstheme="minorHAnsi"/>
          <w:b/>
          <w:bCs/>
          <w:i/>
          <w:iCs/>
          <w:color w:val="000000"/>
          <w:sz w:val="26"/>
          <w:szCs w:val="26"/>
        </w:rPr>
        <w:t>questions</w:t>
      </w:r>
      <w:r w:rsidRPr="009F1803">
        <w:rPr>
          <w:rFonts w:cstheme="minorHAnsi"/>
          <w:b/>
          <w:bCs/>
          <w:i/>
          <w:iCs/>
          <w:color w:val="000000"/>
          <w:sz w:val="26"/>
          <w:szCs w:val="26"/>
        </w:rPr>
        <w:t>)</w:t>
      </w:r>
      <w:r w:rsidRPr="00F93A34">
        <w:rPr>
          <w:rFonts w:cstheme="minorHAnsi"/>
          <w:i/>
          <w:iCs/>
          <w:color w:val="000000"/>
          <w:sz w:val="26"/>
          <w:szCs w:val="26"/>
        </w:rPr>
        <w:t xml:space="preserve"> </w:t>
      </w:r>
      <w:r w:rsidRPr="00F93A34">
        <w:rPr>
          <w:rFonts w:cstheme="minorHAnsi"/>
          <w:color w:val="000000"/>
          <w:sz w:val="26"/>
          <w:szCs w:val="26"/>
        </w:rPr>
        <w:t>Determine which one of the following statements regarding multi-factor models is NOT true.</w:t>
      </w:r>
    </w:p>
    <w:p w14:paraId="42AC8362" w14:textId="77777777" w:rsidR="00F93A34" w:rsidRDefault="00F93A34" w:rsidP="005655FF">
      <w:pPr>
        <w:pStyle w:val="ListParagraph"/>
        <w:numPr>
          <w:ilvl w:val="0"/>
          <w:numId w:val="13"/>
        </w:numPr>
        <w:spacing w:after="120" w:line="264" w:lineRule="auto"/>
        <w:jc w:val="both"/>
        <w:rPr>
          <w:rFonts w:eastAsia="Times New Roman" w:cstheme="minorHAnsi"/>
          <w:sz w:val="26"/>
          <w:szCs w:val="26"/>
        </w:rPr>
      </w:pPr>
      <w:r>
        <w:rPr>
          <w:rFonts w:cstheme="minorHAnsi"/>
          <w:color w:val="000000"/>
          <w:sz w:val="26"/>
          <w:szCs w:val="26"/>
        </w:rPr>
        <w:t>A collection of well-diversified portfolios, from which an efficient portfolio can be constructed, can be used to measure risk.</w:t>
      </w:r>
    </w:p>
    <w:p w14:paraId="6F392E86" w14:textId="77777777" w:rsidR="00F93A34" w:rsidRDefault="00F93A34" w:rsidP="005655FF">
      <w:pPr>
        <w:pStyle w:val="ListParagraph"/>
        <w:numPr>
          <w:ilvl w:val="0"/>
          <w:numId w:val="13"/>
        </w:numPr>
        <w:spacing w:after="120" w:line="264" w:lineRule="auto"/>
        <w:jc w:val="both"/>
        <w:rPr>
          <w:rFonts w:eastAsia="Times New Roman" w:cstheme="minorHAnsi"/>
          <w:sz w:val="26"/>
          <w:szCs w:val="26"/>
        </w:rPr>
      </w:pPr>
      <w:r>
        <w:rPr>
          <w:rFonts w:cstheme="minorHAnsi"/>
          <w:color w:val="000000"/>
          <w:sz w:val="26"/>
          <w:szCs w:val="26"/>
        </w:rPr>
        <w:t>These models are also referred to as the Arbitrage Pricing Theory.</w:t>
      </w:r>
    </w:p>
    <w:p w14:paraId="7FBAC868" w14:textId="77777777" w:rsidR="00F93A34" w:rsidRDefault="00F93A34" w:rsidP="005655FF">
      <w:pPr>
        <w:pStyle w:val="ListParagraph"/>
        <w:numPr>
          <w:ilvl w:val="0"/>
          <w:numId w:val="13"/>
        </w:numPr>
        <w:spacing w:after="120" w:line="264" w:lineRule="auto"/>
        <w:jc w:val="both"/>
        <w:rPr>
          <w:rFonts w:eastAsia="Times New Roman" w:cstheme="minorHAnsi"/>
          <w:sz w:val="26"/>
          <w:szCs w:val="26"/>
        </w:rPr>
      </w:pPr>
      <w:r>
        <w:rPr>
          <w:rFonts w:cstheme="minorHAnsi"/>
          <w:color w:val="000000"/>
          <w:sz w:val="26"/>
          <w:szCs w:val="26"/>
        </w:rPr>
        <w:t>Taxes and transaction costs are incorporated when estimating the expected rate of return for a multi-factor model.</w:t>
      </w:r>
    </w:p>
    <w:p w14:paraId="3BA73631" w14:textId="77777777" w:rsidR="00F93A34" w:rsidRDefault="00F93A34" w:rsidP="005655FF">
      <w:pPr>
        <w:pStyle w:val="ListParagraph"/>
        <w:numPr>
          <w:ilvl w:val="0"/>
          <w:numId w:val="13"/>
        </w:numPr>
        <w:spacing w:after="120" w:line="264" w:lineRule="auto"/>
        <w:jc w:val="both"/>
        <w:rPr>
          <w:rFonts w:eastAsia="Times New Roman" w:cstheme="minorHAnsi"/>
          <w:sz w:val="26"/>
          <w:szCs w:val="26"/>
        </w:rPr>
      </w:pPr>
      <w:r>
        <w:rPr>
          <w:rFonts w:cstheme="minorHAnsi"/>
          <w:color w:val="000000"/>
          <w:sz w:val="26"/>
          <w:szCs w:val="26"/>
        </w:rPr>
        <w:t>The market portfolio of securities is not necessarily efficient.</w:t>
      </w:r>
    </w:p>
    <w:p w14:paraId="18D6CBBF" w14:textId="2CDB13B2" w:rsidR="00F93A34" w:rsidRPr="00596320" w:rsidRDefault="00F93A34" w:rsidP="005655FF">
      <w:pPr>
        <w:pStyle w:val="ListParagraph"/>
        <w:numPr>
          <w:ilvl w:val="0"/>
          <w:numId w:val="13"/>
        </w:numPr>
        <w:spacing w:after="120" w:line="264" w:lineRule="auto"/>
        <w:jc w:val="both"/>
        <w:rPr>
          <w:rFonts w:eastAsia="Times New Roman" w:cstheme="minorHAnsi"/>
          <w:sz w:val="26"/>
          <w:szCs w:val="26"/>
        </w:rPr>
      </w:pPr>
      <w:r>
        <w:rPr>
          <w:rFonts w:cstheme="minorHAnsi"/>
          <w:color w:val="000000"/>
          <w:sz w:val="26"/>
          <w:szCs w:val="26"/>
        </w:rPr>
        <w:t>Small-Minus-Big (SMB) and High-Minus-Low (HML) portfolios are part of the</w:t>
      </w:r>
      <w:r>
        <w:rPr>
          <w:rFonts w:cstheme="minorHAnsi"/>
          <w:color w:val="000000"/>
          <w:sz w:val="26"/>
          <w:szCs w:val="26"/>
        </w:rPr>
        <w:br/>
        <w:t>Fama-French-Carhart multi-factor model.</w:t>
      </w:r>
    </w:p>
    <w:p w14:paraId="6B8F6569" w14:textId="2D82B0F5" w:rsidR="00596320" w:rsidRDefault="00596320" w:rsidP="00596320">
      <w:pPr>
        <w:spacing w:after="120" w:line="264" w:lineRule="auto"/>
        <w:jc w:val="both"/>
        <w:rPr>
          <w:rFonts w:eastAsia="Times New Roman" w:cstheme="minorHAnsi"/>
          <w:i/>
          <w:iCs/>
          <w:color w:val="000000"/>
          <w:sz w:val="24"/>
          <w:szCs w:val="24"/>
        </w:rPr>
      </w:pPr>
      <w:bookmarkStart w:id="21" w:name="OLE_LINK66"/>
      <w:bookmarkStart w:id="22" w:name="OLE_LINK74"/>
      <w:bookmarkStart w:id="23" w:name="OLE_LINK65"/>
      <w:bookmarkStart w:id="24" w:name="OLE_LINK71"/>
      <w:r w:rsidRPr="00596320">
        <w:rPr>
          <w:rFonts w:eastAsia="Times New Roman" w:cstheme="minorHAnsi"/>
          <w:i/>
          <w:iCs/>
          <w:color w:val="000000"/>
          <w:sz w:val="24"/>
          <w:szCs w:val="24"/>
        </w:rPr>
        <w:t xml:space="preserve">Note: </w:t>
      </w:r>
      <w:r w:rsidRPr="00596320">
        <w:rPr>
          <w:rFonts w:eastAsia="Times New Roman" w:cstheme="minorHAnsi"/>
          <w:b/>
          <w:bCs/>
          <w:i/>
          <w:iCs/>
          <w:color w:val="000000"/>
          <w:sz w:val="24"/>
          <w:szCs w:val="24"/>
        </w:rPr>
        <w:t>FFC model, Fama – French – Carhart factor model</w:t>
      </w:r>
      <w:r w:rsidRPr="00596320">
        <w:rPr>
          <w:rFonts w:eastAsia="Times New Roman" w:cstheme="minorHAnsi"/>
          <w:i/>
          <w:iCs/>
          <w:color w:val="000000"/>
          <w:sz w:val="24"/>
          <w:szCs w:val="24"/>
        </w:rPr>
        <w:t>, is discussed in IMF Study Manual (page 105) and Coporate Finance (page 504)</w:t>
      </w:r>
      <w:bookmarkEnd w:id="21"/>
      <w:bookmarkEnd w:id="22"/>
      <w:r>
        <w:rPr>
          <w:rFonts w:eastAsia="Times New Roman" w:cstheme="minorHAnsi"/>
          <w:i/>
          <w:iCs/>
          <w:color w:val="000000"/>
          <w:sz w:val="24"/>
          <w:szCs w:val="24"/>
        </w:rPr>
        <w:t>.</w:t>
      </w:r>
    </w:p>
    <w:p w14:paraId="09CB620D" w14:textId="77777777" w:rsidR="00596320" w:rsidRPr="00596320" w:rsidRDefault="00596320" w:rsidP="00596320">
      <w:pPr>
        <w:spacing w:after="120" w:line="264" w:lineRule="auto"/>
        <w:jc w:val="both"/>
        <w:rPr>
          <w:rFonts w:eastAsia="Times New Roman" w:cstheme="minorHAnsi"/>
          <w:i/>
          <w:iCs/>
          <w:color w:val="000000"/>
          <w:sz w:val="24"/>
          <w:szCs w:val="24"/>
        </w:rPr>
      </w:pPr>
    </w:p>
    <w:bookmarkEnd w:id="23"/>
    <w:bookmarkEnd w:id="24"/>
    <w:p w14:paraId="03531EFB" w14:textId="13EA25E8" w:rsidR="00F93A34" w:rsidRDefault="00F93A34" w:rsidP="005655FF">
      <w:pPr>
        <w:pStyle w:val="ListParagraph"/>
        <w:numPr>
          <w:ilvl w:val="0"/>
          <w:numId w:val="12"/>
        </w:numPr>
        <w:spacing w:after="120" w:line="264" w:lineRule="auto"/>
        <w:ind w:left="360"/>
        <w:rPr>
          <w:rFonts w:eastAsia="Times New Roman" w:cstheme="minorHAnsi"/>
          <w:sz w:val="26"/>
          <w:szCs w:val="26"/>
        </w:rPr>
      </w:pPr>
      <w:r>
        <w:rPr>
          <w:rFonts w:cstheme="minorHAnsi"/>
          <w:i/>
          <w:iCs/>
          <w:color w:val="000000"/>
          <w:sz w:val="26"/>
          <w:szCs w:val="26"/>
        </w:rPr>
        <w:t>(</w:t>
      </w:r>
      <w:r w:rsidR="00A45E33">
        <w:rPr>
          <w:rFonts w:cstheme="minorHAnsi"/>
          <w:i/>
          <w:iCs/>
          <w:color w:val="000000"/>
          <w:sz w:val="26"/>
          <w:szCs w:val="26"/>
        </w:rPr>
        <w:t>IFM</w:t>
      </w:r>
      <w:r>
        <w:rPr>
          <w:rFonts w:cstheme="minorHAnsi"/>
          <w:i/>
          <w:iCs/>
          <w:color w:val="000000"/>
          <w:sz w:val="26"/>
          <w:szCs w:val="26"/>
        </w:rPr>
        <w:t xml:space="preserve"> sample </w:t>
      </w:r>
      <w:r w:rsidR="009F1803">
        <w:rPr>
          <w:rFonts w:cstheme="minorHAnsi"/>
          <w:i/>
          <w:iCs/>
          <w:color w:val="000000"/>
          <w:sz w:val="26"/>
          <w:szCs w:val="26"/>
        </w:rPr>
        <w:t>questions</w:t>
      </w:r>
      <w:r>
        <w:rPr>
          <w:rFonts w:cstheme="minorHAnsi"/>
          <w:i/>
          <w:iCs/>
          <w:color w:val="000000"/>
          <w:sz w:val="26"/>
          <w:szCs w:val="26"/>
        </w:rPr>
        <w:t xml:space="preserve">) </w:t>
      </w:r>
      <w:r>
        <w:rPr>
          <w:rFonts w:eastAsia="Times New Roman" w:cstheme="minorHAnsi"/>
          <w:color w:val="000000"/>
          <w:sz w:val="26"/>
          <w:szCs w:val="26"/>
        </w:rPr>
        <w:t>You are given the following information about the return of a security, using a</w:t>
      </w:r>
      <w:r w:rsidR="00EE7C03">
        <w:rPr>
          <w:rFonts w:eastAsia="Times New Roman" w:cstheme="minorHAnsi"/>
          <w:color w:val="000000"/>
          <w:sz w:val="26"/>
          <w:szCs w:val="26"/>
        </w:rPr>
        <w:t xml:space="preserve"> </w:t>
      </w:r>
      <w:r>
        <w:rPr>
          <w:rFonts w:eastAsia="Times New Roman" w:cstheme="minorHAnsi"/>
          <w:color w:val="000000"/>
          <w:sz w:val="26"/>
          <w:szCs w:val="26"/>
        </w:rPr>
        <w:t>two-factor model.</w:t>
      </w:r>
    </w:p>
    <w:tbl>
      <w:tblPr>
        <w:tblW w:w="54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4"/>
        <w:gridCol w:w="1708"/>
        <w:gridCol w:w="2243"/>
      </w:tblGrid>
      <w:tr w:rsidR="00F93A34" w14:paraId="30DB80FF" w14:textId="77777777" w:rsidTr="00F93A34">
        <w:trPr>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6D82654" w14:textId="77777777" w:rsidR="00F93A34" w:rsidRDefault="00F93A34">
            <w:pPr>
              <w:spacing w:after="0" w:line="240" w:lineRule="auto"/>
              <w:jc w:val="center"/>
              <w:rPr>
                <w:rFonts w:eastAsia="Times New Roman" w:cstheme="minorHAnsi"/>
                <w:sz w:val="26"/>
                <w:szCs w:val="26"/>
              </w:rPr>
            </w:pPr>
            <w:r>
              <w:rPr>
                <w:rFonts w:eastAsia="Times New Roman" w:cstheme="minorHAnsi"/>
                <w:color w:val="000000"/>
                <w:sz w:val="26"/>
                <w:szCs w:val="26"/>
              </w:rPr>
              <w:t>Factors</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D431F43" w14:textId="77777777" w:rsidR="00F93A34" w:rsidRDefault="00F93A34">
            <w:pPr>
              <w:spacing w:after="0" w:line="240" w:lineRule="auto"/>
              <w:jc w:val="center"/>
              <w:rPr>
                <w:rFonts w:eastAsia="Times New Roman" w:cstheme="minorHAnsi"/>
                <w:sz w:val="26"/>
                <w:szCs w:val="26"/>
              </w:rPr>
            </w:pPr>
            <w:r>
              <w:rPr>
                <w:rFonts w:eastAsia="Times New Roman" w:cstheme="minorHAnsi"/>
                <w:color w:val="000000"/>
                <w:sz w:val="26"/>
                <w:szCs w:val="26"/>
              </w:rPr>
              <w:t>Beta</w:t>
            </w:r>
          </w:p>
        </w:tc>
        <w:tc>
          <w:tcPr>
            <w:tcW w:w="2245" w:type="dxa"/>
            <w:tcBorders>
              <w:top w:val="single" w:sz="4" w:space="0" w:color="auto"/>
              <w:left w:val="single" w:sz="4" w:space="0" w:color="auto"/>
              <w:bottom w:val="single" w:sz="4" w:space="0" w:color="auto"/>
              <w:right w:val="single" w:sz="4" w:space="0" w:color="auto"/>
            </w:tcBorders>
            <w:vAlign w:val="center"/>
            <w:hideMark/>
          </w:tcPr>
          <w:p w14:paraId="23132768" w14:textId="77777777" w:rsidR="00F93A34" w:rsidRDefault="00F93A34">
            <w:pPr>
              <w:spacing w:after="0" w:line="240" w:lineRule="auto"/>
              <w:jc w:val="center"/>
              <w:rPr>
                <w:rFonts w:eastAsia="Times New Roman" w:cstheme="minorHAnsi"/>
                <w:sz w:val="26"/>
                <w:szCs w:val="26"/>
              </w:rPr>
            </w:pPr>
            <w:r>
              <w:rPr>
                <w:rFonts w:eastAsia="Times New Roman" w:cstheme="minorHAnsi"/>
                <w:color w:val="000000"/>
                <w:sz w:val="26"/>
                <w:szCs w:val="26"/>
              </w:rPr>
              <w:t>Expected Return</w:t>
            </w:r>
          </w:p>
        </w:tc>
      </w:tr>
      <w:tr w:rsidR="00F93A34" w14:paraId="0F56AB42" w14:textId="77777777" w:rsidTr="00F93A34">
        <w:trPr>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FF083A9" w14:textId="77777777" w:rsidR="00F93A34" w:rsidRDefault="00F93A34">
            <w:pPr>
              <w:spacing w:after="0" w:line="240" w:lineRule="auto"/>
              <w:jc w:val="center"/>
              <w:rPr>
                <w:rFonts w:eastAsia="Times New Roman" w:cstheme="minorHAnsi"/>
                <w:sz w:val="26"/>
                <w:szCs w:val="26"/>
              </w:rPr>
            </w:pPr>
            <w:r>
              <w:rPr>
                <w:rFonts w:eastAsia="Times New Roman" w:cstheme="minorHAnsi"/>
                <w:color w:val="000000"/>
                <w:sz w:val="26"/>
                <w:szCs w:val="26"/>
              </w:rPr>
              <w:t>T</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8F7E01B" w14:textId="77777777" w:rsidR="00F93A34" w:rsidRDefault="00F93A34">
            <w:pPr>
              <w:spacing w:after="0" w:line="240" w:lineRule="auto"/>
              <w:jc w:val="center"/>
              <w:rPr>
                <w:rFonts w:eastAsia="Times New Roman" w:cstheme="minorHAnsi"/>
                <w:sz w:val="26"/>
                <w:szCs w:val="26"/>
              </w:rPr>
            </w:pPr>
            <w:r>
              <w:rPr>
                <w:rFonts w:eastAsia="Times New Roman" w:cstheme="minorHAnsi"/>
                <w:color w:val="000000"/>
                <w:sz w:val="26"/>
                <w:szCs w:val="26"/>
              </w:rPr>
              <w:t>0.10</w:t>
            </w:r>
          </w:p>
        </w:tc>
        <w:tc>
          <w:tcPr>
            <w:tcW w:w="2245" w:type="dxa"/>
            <w:tcBorders>
              <w:top w:val="single" w:sz="4" w:space="0" w:color="auto"/>
              <w:left w:val="single" w:sz="4" w:space="0" w:color="auto"/>
              <w:bottom w:val="single" w:sz="4" w:space="0" w:color="auto"/>
              <w:right w:val="single" w:sz="4" w:space="0" w:color="auto"/>
            </w:tcBorders>
            <w:vAlign w:val="center"/>
            <w:hideMark/>
          </w:tcPr>
          <w:p w14:paraId="585D536F" w14:textId="77777777" w:rsidR="00F93A34" w:rsidRDefault="00F93A34">
            <w:pPr>
              <w:spacing w:after="0" w:line="240" w:lineRule="auto"/>
              <w:jc w:val="center"/>
              <w:rPr>
                <w:rFonts w:eastAsia="Times New Roman" w:cstheme="minorHAnsi"/>
                <w:sz w:val="26"/>
                <w:szCs w:val="26"/>
              </w:rPr>
            </w:pPr>
            <w:r>
              <w:rPr>
                <w:rFonts w:eastAsia="Times New Roman" w:cstheme="minorHAnsi"/>
                <w:color w:val="000000"/>
                <w:sz w:val="26"/>
                <w:szCs w:val="26"/>
              </w:rPr>
              <w:t>25%</w:t>
            </w:r>
          </w:p>
        </w:tc>
      </w:tr>
      <w:tr w:rsidR="00F93A34" w14:paraId="37D045D7" w14:textId="77777777" w:rsidTr="00F93A34">
        <w:trPr>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0AF4C5F7" w14:textId="77777777" w:rsidR="00F93A34" w:rsidRDefault="00F93A34">
            <w:pPr>
              <w:spacing w:after="0" w:line="240" w:lineRule="auto"/>
              <w:jc w:val="center"/>
              <w:rPr>
                <w:rFonts w:eastAsia="Times New Roman" w:cstheme="minorHAnsi"/>
                <w:sz w:val="26"/>
                <w:szCs w:val="26"/>
              </w:rPr>
            </w:pPr>
            <w:bookmarkStart w:id="25" w:name="OLE_LINK67"/>
            <w:bookmarkStart w:id="26" w:name="OLE_LINK68"/>
            <w:r>
              <w:rPr>
                <w:rFonts w:eastAsia="Times New Roman" w:cstheme="minorHAnsi"/>
                <w:color w:val="000000"/>
                <w:sz w:val="26"/>
                <w:szCs w:val="26"/>
              </w:rPr>
              <w:t>U</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B5B570A" w14:textId="77777777" w:rsidR="00F93A34" w:rsidRDefault="00F93A34">
            <w:pPr>
              <w:spacing w:after="0" w:line="240" w:lineRule="auto"/>
              <w:jc w:val="center"/>
              <w:rPr>
                <w:rFonts w:eastAsia="Times New Roman" w:cstheme="minorHAnsi"/>
                <w:sz w:val="26"/>
                <w:szCs w:val="26"/>
              </w:rPr>
            </w:pPr>
            <w:r>
              <w:rPr>
                <w:rFonts w:eastAsia="Times New Roman" w:cstheme="minorHAnsi"/>
                <w:color w:val="000000"/>
                <w:sz w:val="26"/>
                <w:szCs w:val="26"/>
              </w:rPr>
              <w:t>0.15</w:t>
            </w:r>
          </w:p>
        </w:tc>
        <w:tc>
          <w:tcPr>
            <w:tcW w:w="2245" w:type="dxa"/>
            <w:tcBorders>
              <w:top w:val="single" w:sz="4" w:space="0" w:color="auto"/>
              <w:left w:val="single" w:sz="4" w:space="0" w:color="auto"/>
              <w:bottom w:val="single" w:sz="4" w:space="0" w:color="auto"/>
              <w:right w:val="single" w:sz="4" w:space="0" w:color="auto"/>
            </w:tcBorders>
            <w:vAlign w:val="center"/>
            <w:hideMark/>
          </w:tcPr>
          <w:p w14:paraId="2A271152" w14:textId="77777777" w:rsidR="00F93A34" w:rsidRDefault="00F93A34">
            <w:pPr>
              <w:spacing w:after="0" w:line="240" w:lineRule="auto"/>
              <w:jc w:val="center"/>
              <w:rPr>
                <w:rFonts w:eastAsia="Times New Roman" w:cstheme="minorHAnsi"/>
                <w:sz w:val="26"/>
                <w:szCs w:val="26"/>
              </w:rPr>
            </w:pPr>
            <w:r>
              <w:rPr>
                <w:rFonts w:eastAsia="Times New Roman" w:cstheme="minorHAnsi"/>
                <w:color w:val="000000"/>
                <w:sz w:val="26"/>
                <w:szCs w:val="26"/>
              </w:rPr>
              <w:t>20%</w:t>
            </w:r>
          </w:p>
        </w:tc>
      </w:tr>
    </w:tbl>
    <w:p w14:paraId="4C1414C8" w14:textId="77777777" w:rsidR="00F93A34" w:rsidRDefault="00F93A34" w:rsidP="00F93A34">
      <w:pPr>
        <w:spacing w:after="120" w:line="264" w:lineRule="auto"/>
        <w:ind w:left="360"/>
        <w:rPr>
          <w:rFonts w:eastAsia="Times New Roman" w:cstheme="minorHAnsi"/>
          <w:color w:val="000000"/>
          <w:sz w:val="26"/>
          <w:szCs w:val="26"/>
        </w:rPr>
      </w:pPr>
      <w:bookmarkStart w:id="27" w:name="OLE_LINK69"/>
      <w:bookmarkStart w:id="28" w:name="OLE_LINK70"/>
      <w:r>
        <w:rPr>
          <w:rFonts w:eastAsia="Times New Roman" w:cstheme="minorHAnsi"/>
          <w:color w:val="000000"/>
          <w:sz w:val="26"/>
          <w:szCs w:val="26"/>
        </w:rPr>
        <w:t>The annual effective risk-free rate of return is 5%.</w:t>
      </w:r>
    </w:p>
    <w:p w14:paraId="396E2807" w14:textId="77777777" w:rsidR="00F93A34" w:rsidRDefault="00F93A34" w:rsidP="00F93A34">
      <w:pPr>
        <w:spacing w:after="120" w:line="264" w:lineRule="auto"/>
        <w:ind w:left="360"/>
        <w:rPr>
          <w:rFonts w:eastAsia="Times New Roman" w:cstheme="minorHAnsi"/>
          <w:color w:val="000000"/>
          <w:sz w:val="26"/>
          <w:szCs w:val="26"/>
        </w:rPr>
      </w:pPr>
      <w:bookmarkStart w:id="29" w:name="OLE_LINK48"/>
      <w:bookmarkStart w:id="30" w:name="OLE_LINK51"/>
      <w:r>
        <w:rPr>
          <w:rFonts w:eastAsia="Times New Roman" w:cstheme="minorHAnsi"/>
          <w:color w:val="000000"/>
          <w:sz w:val="26"/>
          <w:szCs w:val="26"/>
        </w:rPr>
        <w:t>Calculate the expected return of this security using the given two–factor model.</w:t>
      </w:r>
    </w:p>
    <w:bookmarkEnd w:id="29"/>
    <w:bookmarkEnd w:id="30"/>
    <w:p w14:paraId="5202798C" w14:textId="77777777" w:rsidR="00F93A34" w:rsidRDefault="00F93A34" w:rsidP="005655FF">
      <w:pPr>
        <w:pStyle w:val="ListParagraph"/>
        <w:numPr>
          <w:ilvl w:val="0"/>
          <w:numId w:val="14"/>
        </w:numPr>
        <w:spacing w:after="120" w:line="264" w:lineRule="auto"/>
        <w:ind w:left="1080"/>
        <w:rPr>
          <w:rFonts w:eastAsia="Times New Roman" w:cstheme="minorHAnsi"/>
          <w:color w:val="000000"/>
          <w:sz w:val="26"/>
          <w:szCs w:val="26"/>
        </w:rPr>
      </w:pPr>
      <w:r>
        <w:rPr>
          <w:rFonts w:eastAsia="Times New Roman" w:cstheme="minorHAnsi"/>
          <w:color w:val="000000"/>
          <w:sz w:val="26"/>
          <w:szCs w:val="26"/>
        </w:rPr>
        <w:t>6.52%</w:t>
      </w:r>
    </w:p>
    <w:p w14:paraId="43FDC401" w14:textId="77777777" w:rsidR="00F93A34" w:rsidRDefault="00F93A34" w:rsidP="005655FF">
      <w:pPr>
        <w:pStyle w:val="ListParagraph"/>
        <w:numPr>
          <w:ilvl w:val="0"/>
          <w:numId w:val="14"/>
        </w:numPr>
        <w:spacing w:after="120" w:line="264" w:lineRule="auto"/>
        <w:ind w:left="1080"/>
        <w:rPr>
          <w:rFonts w:eastAsia="Times New Roman" w:cstheme="minorHAnsi"/>
          <w:color w:val="000000"/>
          <w:sz w:val="26"/>
          <w:szCs w:val="26"/>
        </w:rPr>
      </w:pPr>
      <w:r>
        <w:rPr>
          <w:rFonts w:eastAsia="Times New Roman" w:cstheme="minorHAnsi"/>
          <w:color w:val="000000"/>
          <w:sz w:val="26"/>
          <w:szCs w:val="26"/>
        </w:rPr>
        <w:t>8.33%</w:t>
      </w:r>
    </w:p>
    <w:p w14:paraId="79553386" w14:textId="77777777" w:rsidR="00F93A34" w:rsidRDefault="00F93A34" w:rsidP="005655FF">
      <w:pPr>
        <w:pStyle w:val="ListParagraph"/>
        <w:numPr>
          <w:ilvl w:val="0"/>
          <w:numId w:val="14"/>
        </w:numPr>
        <w:spacing w:after="120" w:line="264" w:lineRule="auto"/>
        <w:ind w:left="1080"/>
        <w:rPr>
          <w:rFonts w:eastAsia="Times New Roman" w:cstheme="minorHAnsi"/>
          <w:color w:val="000000"/>
          <w:sz w:val="26"/>
          <w:szCs w:val="26"/>
        </w:rPr>
      </w:pPr>
      <w:r>
        <w:rPr>
          <w:rFonts w:eastAsia="Times New Roman" w:cstheme="minorHAnsi"/>
          <w:color w:val="000000"/>
          <w:sz w:val="26"/>
          <w:szCs w:val="26"/>
        </w:rPr>
        <w:lastRenderedPageBreak/>
        <w:t>9.25%</w:t>
      </w:r>
    </w:p>
    <w:bookmarkEnd w:id="25"/>
    <w:bookmarkEnd w:id="26"/>
    <w:p w14:paraId="54A6A1BA" w14:textId="77777777" w:rsidR="00F93A34" w:rsidRDefault="00F93A34" w:rsidP="005655FF">
      <w:pPr>
        <w:pStyle w:val="ListParagraph"/>
        <w:numPr>
          <w:ilvl w:val="0"/>
          <w:numId w:val="14"/>
        </w:numPr>
        <w:spacing w:after="120" w:line="264" w:lineRule="auto"/>
        <w:ind w:left="1080"/>
        <w:rPr>
          <w:rFonts w:eastAsia="Times New Roman" w:cstheme="minorHAnsi"/>
          <w:color w:val="000000"/>
          <w:sz w:val="26"/>
          <w:szCs w:val="26"/>
        </w:rPr>
      </w:pPr>
      <w:r>
        <w:rPr>
          <w:rFonts w:eastAsia="Times New Roman" w:cstheme="minorHAnsi"/>
          <w:color w:val="000000"/>
          <w:sz w:val="26"/>
          <w:szCs w:val="26"/>
        </w:rPr>
        <w:t>11.33%</w:t>
      </w:r>
    </w:p>
    <w:p w14:paraId="179734C4" w14:textId="77777777" w:rsidR="00F93A34" w:rsidRDefault="00F93A34" w:rsidP="005655FF">
      <w:pPr>
        <w:pStyle w:val="ListParagraph"/>
        <w:numPr>
          <w:ilvl w:val="0"/>
          <w:numId w:val="14"/>
        </w:numPr>
        <w:spacing w:after="120" w:line="264" w:lineRule="auto"/>
        <w:ind w:left="1080"/>
        <w:rPr>
          <w:rFonts w:eastAsia="Times New Roman" w:cstheme="minorHAnsi"/>
          <w:color w:val="000000"/>
          <w:sz w:val="26"/>
          <w:szCs w:val="26"/>
        </w:rPr>
      </w:pPr>
      <w:r>
        <w:rPr>
          <w:rFonts w:eastAsia="Times New Roman" w:cstheme="minorHAnsi"/>
          <w:color w:val="000000"/>
          <w:sz w:val="26"/>
          <w:szCs w:val="26"/>
        </w:rPr>
        <w:t>13.32%</w:t>
      </w:r>
    </w:p>
    <w:bookmarkEnd w:id="19"/>
    <w:bookmarkEnd w:id="20"/>
    <w:bookmarkEnd w:id="27"/>
    <w:bookmarkEnd w:id="28"/>
    <w:p w14:paraId="1ECFEEAA" w14:textId="61605C92" w:rsidR="008575A1" w:rsidRDefault="008575A1">
      <w:pPr>
        <w:rPr>
          <w:rFonts w:eastAsia="Times New Roman" w:cstheme="minorHAnsi"/>
          <w:sz w:val="26"/>
          <w:szCs w:val="26"/>
        </w:rPr>
      </w:pPr>
      <w:r>
        <w:rPr>
          <w:rFonts w:eastAsia="Times New Roman" w:cstheme="minorHAnsi"/>
          <w:sz w:val="26"/>
          <w:szCs w:val="26"/>
        </w:rPr>
        <w:br w:type="page"/>
      </w:r>
    </w:p>
    <w:p w14:paraId="3E69FDEF" w14:textId="7B42B240" w:rsidR="008575A1" w:rsidRPr="00305CA1" w:rsidRDefault="008575A1" w:rsidP="008575A1">
      <w:pPr>
        <w:spacing w:after="120" w:line="264" w:lineRule="auto"/>
        <w:jc w:val="center"/>
        <w:rPr>
          <w:rFonts w:cstheme="minorHAnsi"/>
          <w:b/>
          <w:bCs/>
          <w:sz w:val="32"/>
          <w:szCs w:val="32"/>
        </w:rPr>
      </w:pPr>
      <w:r w:rsidRPr="00305CA1">
        <w:rPr>
          <w:rFonts w:cstheme="minorHAnsi"/>
          <w:b/>
          <w:bCs/>
          <w:sz w:val="32"/>
          <w:szCs w:val="32"/>
        </w:rPr>
        <w:lastRenderedPageBreak/>
        <w:t xml:space="preserve">Chapter </w:t>
      </w:r>
      <w:r>
        <w:rPr>
          <w:rFonts w:cstheme="minorHAnsi"/>
          <w:b/>
          <w:bCs/>
          <w:sz w:val="32"/>
          <w:szCs w:val="32"/>
        </w:rPr>
        <w:t>3</w:t>
      </w:r>
      <w:r w:rsidRPr="00305CA1">
        <w:rPr>
          <w:rFonts w:cstheme="minorHAnsi"/>
          <w:b/>
          <w:bCs/>
          <w:sz w:val="32"/>
          <w:szCs w:val="32"/>
        </w:rPr>
        <w:t>:</w:t>
      </w:r>
      <w:r>
        <w:rPr>
          <w:rFonts w:cstheme="minorHAnsi"/>
          <w:b/>
          <w:bCs/>
          <w:sz w:val="32"/>
          <w:szCs w:val="32"/>
        </w:rPr>
        <w:t xml:space="preserve"> EQUILIBRIUM MODELS OF ASSET PRICING (2)</w:t>
      </w:r>
    </w:p>
    <w:p w14:paraId="4619FFCC" w14:textId="0AF7F270" w:rsidR="00984EF5" w:rsidRDefault="00984EF5" w:rsidP="00984EF5">
      <w:pPr>
        <w:pStyle w:val="ListParagraph"/>
        <w:spacing w:after="120" w:line="264" w:lineRule="auto"/>
        <w:ind w:left="360"/>
        <w:jc w:val="both"/>
        <w:rPr>
          <w:rFonts w:eastAsia="Times New Roman" w:cstheme="minorHAnsi"/>
          <w:i/>
          <w:iCs/>
          <w:color w:val="000000"/>
          <w:sz w:val="26"/>
          <w:szCs w:val="26"/>
        </w:rPr>
      </w:pPr>
      <w:bookmarkStart w:id="31" w:name="OLE_LINK1"/>
      <w:bookmarkStart w:id="32" w:name="OLE_LINK2"/>
      <w:r>
        <w:rPr>
          <w:rFonts w:eastAsia="Times New Roman" w:cstheme="minorHAnsi"/>
          <w:i/>
          <w:iCs/>
          <w:color w:val="000000"/>
          <w:sz w:val="26"/>
          <w:szCs w:val="26"/>
        </w:rPr>
        <w:t>Use the following information for question 27 and 28.</w:t>
      </w:r>
    </w:p>
    <w:p w14:paraId="651C7632" w14:textId="29679A76" w:rsidR="00984EF5" w:rsidRPr="00984EF5" w:rsidRDefault="00984EF5" w:rsidP="00984EF5">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A non</w:t>
      </w:r>
      <w:r w:rsidR="00A82B6C">
        <w:rPr>
          <w:rFonts w:eastAsia="Times New Roman" w:cstheme="minorHAnsi"/>
          <w:color w:val="000000"/>
          <w:sz w:val="26"/>
          <w:szCs w:val="26"/>
        </w:rPr>
        <w:t>-</w:t>
      </w:r>
      <w:r>
        <w:rPr>
          <w:rFonts w:eastAsia="Times New Roman" w:cstheme="minorHAnsi"/>
          <w:color w:val="000000"/>
          <w:sz w:val="26"/>
          <w:szCs w:val="26"/>
        </w:rPr>
        <w:t>dividend</w:t>
      </w:r>
      <w:r w:rsidR="00A82B6C">
        <w:rPr>
          <w:rFonts w:eastAsia="Times New Roman" w:cstheme="minorHAnsi"/>
          <w:color w:val="000000"/>
          <w:sz w:val="26"/>
          <w:szCs w:val="26"/>
        </w:rPr>
        <w:t xml:space="preserve"> </w:t>
      </w:r>
      <w:r>
        <w:rPr>
          <w:rFonts w:eastAsia="Times New Roman" w:cstheme="minorHAnsi"/>
          <w:color w:val="000000"/>
          <w:sz w:val="26"/>
          <w:szCs w:val="26"/>
        </w:rPr>
        <w:t>paying stock’s price on De, 31, 2018 is 40. It is equally likely to increase 10% or decrease 5% every quarter. An investor buys 100 shares of the stocks. He sells the stock at the end of a quarter if it went up in price that quarter and holds the stock at the end of a quarter if it went down in price in that quarter. At the end of three quarters, he sells the stocks regardless.</w:t>
      </w:r>
    </w:p>
    <w:p w14:paraId="3F565356" w14:textId="038AAF4F" w:rsidR="00984EF5" w:rsidRDefault="005A4F49" w:rsidP="00984EF5">
      <w:pPr>
        <w:pStyle w:val="ListParagraph"/>
        <w:numPr>
          <w:ilvl w:val="0"/>
          <w:numId w:val="12"/>
        </w:numPr>
        <w:spacing w:after="120" w:line="264" w:lineRule="auto"/>
        <w:ind w:left="360"/>
        <w:jc w:val="both"/>
        <w:rPr>
          <w:rFonts w:eastAsia="Times New Roman" w:cstheme="minorHAnsi"/>
          <w:color w:val="000000"/>
          <w:sz w:val="26"/>
          <w:szCs w:val="26"/>
        </w:rPr>
      </w:pPr>
      <w:bookmarkStart w:id="33" w:name="OLE_LINK17"/>
      <w:bookmarkStart w:id="34" w:name="OLE_LINK18"/>
      <w:r>
        <w:rPr>
          <w:rFonts w:eastAsia="Times New Roman" w:cstheme="minorHAnsi"/>
          <w:i/>
          <w:iCs/>
          <w:color w:val="000000"/>
          <w:sz w:val="26"/>
          <w:szCs w:val="26"/>
        </w:rPr>
        <w:t>(IFM Study Manual)</w:t>
      </w:r>
      <w:bookmarkEnd w:id="31"/>
      <w:bookmarkEnd w:id="32"/>
      <w:bookmarkEnd w:id="33"/>
      <w:bookmarkEnd w:id="34"/>
      <w:r w:rsidR="00984EF5">
        <w:rPr>
          <w:rFonts w:eastAsia="Times New Roman" w:cstheme="minorHAnsi"/>
          <w:i/>
          <w:iCs/>
          <w:color w:val="000000"/>
          <w:sz w:val="26"/>
          <w:szCs w:val="26"/>
        </w:rPr>
        <w:t xml:space="preserve"> </w:t>
      </w:r>
      <w:bookmarkStart w:id="35" w:name="OLE_LINK23"/>
      <w:bookmarkStart w:id="36" w:name="OLE_LINK24"/>
      <w:r w:rsidR="00984EF5">
        <w:rPr>
          <w:rFonts w:eastAsia="Times New Roman" w:cstheme="minorHAnsi"/>
          <w:color w:val="000000"/>
          <w:sz w:val="26"/>
          <w:szCs w:val="26"/>
        </w:rPr>
        <w:t xml:space="preserve">The probability </w:t>
      </w:r>
      <w:bookmarkStart w:id="37" w:name="OLE_LINK21"/>
      <w:bookmarkStart w:id="38" w:name="OLE_LINK22"/>
      <w:r w:rsidR="00984EF5">
        <w:rPr>
          <w:rFonts w:eastAsia="Times New Roman" w:cstheme="minorHAnsi"/>
          <w:color w:val="000000"/>
          <w:sz w:val="26"/>
          <w:szCs w:val="26"/>
        </w:rPr>
        <w:t xml:space="preserve">that </w:t>
      </w:r>
      <w:r w:rsidR="00E9757E">
        <w:rPr>
          <w:rFonts w:eastAsia="Times New Roman" w:cstheme="minorHAnsi"/>
          <w:color w:val="000000"/>
          <w:sz w:val="26"/>
          <w:szCs w:val="26"/>
        </w:rPr>
        <w:t xml:space="preserve">the stock’s price goes up </w:t>
      </w:r>
      <w:bookmarkEnd w:id="37"/>
      <w:bookmarkEnd w:id="38"/>
      <w:r w:rsidR="00E9757E">
        <w:rPr>
          <w:rFonts w:eastAsia="Times New Roman" w:cstheme="minorHAnsi"/>
          <w:color w:val="000000"/>
          <w:sz w:val="26"/>
          <w:szCs w:val="26"/>
        </w:rPr>
        <w:t>is 0.5</w:t>
      </w:r>
      <w:bookmarkEnd w:id="35"/>
      <w:bookmarkEnd w:id="36"/>
      <w:r w:rsidR="00E9757E">
        <w:rPr>
          <w:rFonts w:eastAsia="Times New Roman" w:cstheme="minorHAnsi"/>
          <w:color w:val="000000"/>
          <w:sz w:val="26"/>
          <w:szCs w:val="26"/>
        </w:rPr>
        <w:t>.</w:t>
      </w:r>
    </w:p>
    <w:p w14:paraId="7A7412AF" w14:textId="6ACA9DD6" w:rsidR="00E9757E" w:rsidRPr="00E9757E" w:rsidRDefault="00E9757E" w:rsidP="00E9757E">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Calculate the expected amount the investor receives on sale. Also calculate the expected value of the stock price at the end of three quarters.</w:t>
      </w:r>
    </w:p>
    <w:p w14:paraId="4D3C965B" w14:textId="405191FE" w:rsidR="00984EF5" w:rsidRDefault="00984EF5" w:rsidP="00984EF5">
      <w:pPr>
        <w:pStyle w:val="ListParagraph"/>
        <w:numPr>
          <w:ilvl w:val="0"/>
          <w:numId w:val="12"/>
        </w:numPr>
        <w:spacing w:after="120" w:line="264" w:lineRule="auto"/>
        <w:ind w:left="360"/>
        <w:jc w:val="both"/>
        <w:rPr>
          <w:rFonts w:eastAsia="Times New Roman" w:cstheme="minorHAnsi"/>
          <w:color w:val="000000"/>
          <w:sz w:val="26"/>
          <w:szCs w:val="26"/>
        </w:rPr>
      </w:pPr>
      <w:r w:rsidRPr="00984EF5">
        <w:rPr>
          <w:rFonts w:eastAsia="Times New Roman" w:cstheme="minorHAnsi"/>
          <w:i/>
          <w:iCs/>
          <w:color w:val="000000"/>
          <w:sz w:val="26"/>
          <w:szCs w:val="26"/>
        </w:rPr>
        <w:t>(IFM Study Manual)</w:t>
      </w:r>
      <w:r w:rsidR="00E9757E">
        <w:rPr>
          <w:rFonts w:eastAsia="Times New Roman" w:cstheme="minorHAnsi"/>
          <w:color w:val="000000"/>
          <w:sz w:val="26"/>
          <w:szCs w:val="26"/>
        </w:rPr>
        <w:t xml:space="preserve"> The probability that the stock’s price goes up in the first quarter is 0.5. After the first quarter, the probability that the stock’s price goes up is 0.6 if its price went up in the previous quarter and 0.4 if its price went down in the previous quarter.</w:t>
      </w:r>
    </w:p>
    <w:p w14:paraId="145A826F" w14:textId="0CF91C2C" w:rsidR="00E9757E" w:rsidRDefault="00E9757E" w:rsidP="00E9757E">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Calculate the expected amount the investor receives on sale.</w:t>
      </w:r>
    </w:p>
    <w:p w14:paraId="4BBA85C5" w14:textId="77777777" w:rsidR="00E9757E" w:rsidRPr="00984EF5" w:rsidRDefault="00E9757E" w:rsidP="00E9757E">
      <w:pPr>
        <w:pStyle w:val="ListParagraph"/>
        <w:spacing w:after="120" w:line="264" w:lineRule="auto"/>
        <w:ind w:left="360"/>
        <w:jc w:val="both"/>
        <w:rPr>
          <w:rFonts w:eastAsia="Times New Roman" w:cstheme="minorHAnsi"/>
          <w:color w:val="000000"/>
          <w:sz w:val="26"/>
          <w:szCs w:val="26"/>
        </w:rPr>
      </w:pPr>
    </w:p>
    <w:p w14:paraId="612EB6FA" w14:textId="6064285A" w:rsidR="00984EF5" w:rsidRDefault="00984EF5" w:rsidP="00984EF5">
      <w:pPr>
        <w:pStyle w:val="ListParagraph"/>
        <w:numPr>
          <w:ilvl w:val="0"/>
          <w:numId w:val="12"/>
        </w:numPr>
        <w:spacing w:after="120" w:line="264" w:lineRule="auto"/>
        <w:ind w:left="360"/>
        <w:jc w:val="both"/>
        <w:rPr>
          <w:rFonts w:eastAsia="Times New Roman" w:cstheme="minorHAnsi"/>
          <w:color w:val="000000"/>
          <w:sz w:val="26"/>
          <w:szCs w:val="26"/>
        </w:rPr>
      </w:pPr>
      <w:r w:rsidRPr="00984EF5">
        <w:rPr>
          <w:rFonts w:eastAsia="Times New Roman" w:cstheme="minorHAnsi"/>
          <w:i/>
          <w:iCs/>
          <w:color w:val="000000"/>
          <w:sz w:val="26"/>
          <w:szCs w:val="26"/>
        </w:rPr>
        <w:t xml:space="preserve">(IFM Study Manual) </w:t>
      </w:r>
      <w:r w:rsidR="00021EFD">
        <w:rPr>
          <w:rFonts w:eastAsia="Times New Roman" w:cstheme="minorHAnsi"/>
          <w:color w:val="000000"/>
          <w:sz w:val="26"/>
          <w:szCs w:val="26"/>
        </w:rPr>
        <w:t>An investment manager for a mutual fund is able to generate an alpha of 1.5% on 200,000,000 of assets. For assets above 200,000,000, the investment manager’s return is the equilibrium market return.</w:t>
      </w:r>
    </w:p>
    <w:p w14:paraId="7D6CE3ED" w14:textId="78EE4F60" w:rsidR="00021EFD" w:rsidRDefault="00021EFD" w:rsidP="00021EFD">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The investment management fee is 1% of assets.</w:t>
      </w:r>
    </w:p>
    <w:p w14:paraId="69681BB2" w14:textId="1387BC0C" w:rsidR="00021EFD" w:rsidRDefault="00021EFD" w:rsidP="00021EFD">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Investors invest in the mutual fund only if the fund performs at least as well as the market portfolio.</w:t>
      </w:r>
    </w:p>
    <w:p w14:paraId="5945C17E" w14:textId="76635004" w:rsidR="00021EFD" w:rsidRDefault="00021EFD" w:rsidP="00021EFD">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Determine the maximum size of the fund.</w:t>
      </w:r>
    </w:p>
    <w:p w14:paraId="5B019E44" w14:textId="77777777" w:rsidR="00021EFD" w:rsidRPr="00021EFD" w:rsidRDefault="00021EFD" w:rsidP="00021EFD">
      <w:pPr>
        <w:pStyle w:val="ListParagraph"/>
        <w:spacing w:after="120" w:line="264" w:lineRule="auto"/>
        <w:ind w:left="360"/>
        <w:jc w:val="both"/>
        <w:rPr>
          <w:rFonts w:eastAsia="Times New Roman" w:cstheme="minorHAnsi"/>
          <w:color w:val="000000"/>
          <w:sz w:val="26"/>
          <w:szCs w:val="26"/>
        </w:rPr>
      </w:pPr>
    </w:p>
    <w:p w14:paraId="1051D799" w14:textId="070403BA" w:rsidR="005A4F49" w:rsidRDefault="00984EF5" w:rsidP="00984EF5">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 xml:space="preserve"> </w:t>
      </w:r>
      <w:bookmarkStart w:id="39" w:name="OLE_LINK19"/>
      <w:bookmarkStart w:id="40" w:name="OLE_LINK20"/>
      <w:r>
        <w:rPr>
          <w:rFonts w:eastAsia="Times New Roman" w:cstheme="minorHAnsi"/>
          <w:i/>
          <w:iCs/>
          <w:color w:val="000000"/>
          <w:sz w:val="26"/>
          <w:szCs w:val="26"/>
        </w:rPr>
        <w:t>(IFM Study Manual</w:t>
      </w:r>
      <w:r w:rsidRPr="00984EF5">
        <w:rPr>
          <w:rFonts w:eastAsia="Times New Roman" w:cstheme="minorHAnsi"/>
          <w:i/>
          <w:iCs/>
          <w:color w:val="000000"/>
          <w:sz w:val="26"/>
          <w:szCs w:val="26"/>
        </w:rPr>
        <w:t>)</w:t>
      </w:r>
      <w:r>
        <w:rPr>
          <w:rFonts w:eastAsia="Times New Roman" w:cstheme="minorHAnsi"/>
          <w:i/>
          <w:iCs/>
          <w:color w:val="000000"/>
          <w:sz w:val="26"/>
          <w:szCs w:val="26"/>
        </w:rPr>
        <w:t xml:space="preserve"> </w:t>
      </w:r>
      <w:r w:rsidR="005A4F49">
        <w:rPr>
          <w:rFonts w:eastAsia="Times New Roman" w:cstheme="minorHAnsi"/>
          <w:color w:val="000000"/>
          <w:sz w:val="26"/>
          <w:szCs w:val="26"/>
        </w:rPr>
        <w:t>Due to estimation error in CAPM, a firm is assigned a beta of 1.5 when its true beta is 1.4.</w:t>
      </w:r>
    </w:p>
    <w:p w14:paraId="006FD624" w14:textId="4564B7F0" w:rsidR="005A4F49" w:rsidRDefault="005A4F49" w:rsidP="00984EF5">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The risk-free interest rate is 0.03 and the market risk premium is 0.06.</w:t>
      </w:r>
    </w:p>
    <w:p w14:paraId="43F13D44" w14:textId="029DC153" w:rsidR="005A4F49" w:rsidRDefault="005A4F49" w:rsidP="00984EF5">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 xml:space="preserve">Calculate the alpha that </w:t>
      </w:r>
      <w:bookmarkEnd w:id="39"/>
      <w:bookmarkEnd w:id="40"/>
      <w:r>
        <w:rPr>
          <w:rFonts w:eastAsia="Times New Roman" w:cstheme="minorHAnsi"/>
          <w:color w:val="000000"/>
          <w:sz w:val="26"/>
          <w:szCs w:val="26"/>
        </w:rPr>
        <w:t>is observed using the assigned beta.</w:t>
      </w:r>
    </w:p>
    <w:p w14:paraId="790E4E1D" w14:textId="34D79AE3" w:rsidR="008575A1" w:rsidRDefault="008575A1" w:rsidP="005A4F49">
      <w:pPr>
        <w:pStyle w:val="ListParagraph"/>
        <w:spacing w:after="120" w:line="264" w:lineRule="auto"/>
        <w:ind w:left="360"/>
        <w:jc w:val="both"/>
        <w:rPr>
          <w:rFonts w:eastAsia="Times New Roman" w:cstheme="minorHAnsi"/>
          <w:color w:val="000000"/>
          <w:sz w:val="26"/>
          <w:szCs w:val="26"/>
        </w:rPr>
      </w:pPr>
    </w:p>
    <w:p w14:paraId="4FCD9776" w14:textId="26F30730" w:rsidR="00294E6B" w:rsidRDefault="008575A1" w:rsidP="007555F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 xml:space="preserve">(IFM Study Manual) </w:t>
      </w:r>
      <w:r w:rsidR="00294E6B">
        <w:rPr>
          <w:rFonts w:eastAsia="Times New Roman" w:cstheme="minorHAnsi"/>
          <w:color w:val="000000"/>
          <w:sz w:val="26"/>
          <w:szCs w:val="26"/>
        </w:rPr>
        <w:t>For which of the following investment strategies is there evidence that they may result in a positive alpha?</w:t>
      </w:r>
    </w:p>
    <w:p w14:paraId="54678E1C" w14:textId="71F3688A" w:rsidR="00294E6B" w:rsidRDefault="00294E6B" w:rsidP="005A6BF3">
      <w:pPr>
        <w:pStyle w:val="ListParagraph"/>
        <w:numPr>
          <w:ilvl w:val="0"/>
          <w:numId w:val="35"/>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Investing in a mutual fund with a fund manager who has generated positive alpha in the past.</w:t>
      </w:r>
    </w:p>
    <w:p w14:paraId="21FE62EE" w14:textId="7D031F3D" w:rsidR="00294E6B" w:rsidRDefault="00294E6B" w:rsidP="005A6BF3">
      <w:pPr>
        <w:pStyle w:val="ListParagraph"/>
        <w:numPr>
          <w:ilvl w:val="0"/>
          <w:numId w:val="35"/>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Investing in companies with high recen</w:t>
      </w:r>
      <w:r w:rsidR="00A82B6C">
        <w:rPr>
          <w:rFonts w:eastAsia="Times New Roman" w:cstheme="minorHAnsi"/>
          <w:color w:val="000000"/>
          <w:sz w:val="26"/>
          <w:szCs w:val="26"/>
        </w:rPr>
        <w:t>t</w:t>
      </w:r>
      <w:r>
        <w:rPr>
          <w:rFonts w:eastAsia="Times New Roman" w:cstheme="minorHAnsi"/>
          <w:color w:val="000000"/>
          <w:sz w:val="26"/>
          <w:szCs w:val="26"/>
        </w:rPr>
        <w:t xml:space="preserve"> earnings.</w:t>
      </w:r>
    </w:p>
    <w:p w14:paraId="6893CDB4" w14:textId="17D5D1F6" w:rsidR="00294E6B" w:rsidRDefault="00294E6B" w:rsidP="005A6BF3">
      <w:pPr>
        <w:pStyle w:val="ListParagraph"/>
        <w:numPr>
          <w:ilvl w:val="0"/>
          <w:numId w:val="35"/>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 xml:space="preserve">Investing in stocks recommended by an article in </w:t>
      </w:r>
      <w:r>
        <w:rPr>
          <w:rFonts w:eastAsia="Times New Roman" w:cstheme="minorHAnsi"/>
          <w:i/>
          <w:iCs/>
          <w:color w:val="000000"/>
          <w:sz w:val="26"/>
          <w:szCs w:val="26"/>
        </w:rPr>
        <w:t xml:space="preserve">Money </w:t>
      </w:r>
      <w:r>
        <w:rPr>
          <w:rFonts w:eastAsia="Times New Roman" w:cstheme="minorHAnsi"/>
          <w:color w:val="000000"/>
          <w:sz w:val="26"/>
          <w:szCs w:val="26"/>
        </w:rPr>
        <w:t>magazine.</w:t>
      </w:r>
    </w:p>
    <w:p w14:paraId="00E49320" w14:textId="77777777" w:rsidR="005A6BF3" w:rsidRPr="00294E6B" w:rsidRDefault="005A6BF3" w:rsidP="00294E6B">
      <w:pPr>
        <w:pStyle w:val="ListParagraph"/>
        <w:spacing w:after="120" w:line="264" w:lineRule="auto"/>
        <w:ind w:left="360"/>
        <w:jc w:val="both"/>
        <w:rPr>
          <w:rFonts w:eastAsia="Times New Roman" w:cstheme="minorHAnsi"/>
          <w:color w:val="000000"/>
          <w:sz w:val="26"/>
          <w:szCs w:val="26"/>
        </w:rPr>
      </w:pPr>
    </w:p>
    <w:p w14:paraId="0366ADE3" w14:textId="1EC442A1" w:rsidR="008575A1" w:rsidRPr="00294E6B" w:rsidRDefault="00294E6B" w:rsidP="00294E6B">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 xml:space="preserve">(IFM Study Manual) </w:t>
      </w:r>
      <w:r w:rsidR="008575A1" w:rsidRPr="00294E6B">
        <w:rPr>
          <w:rFonts w:eastAsia="Times New Roman" w:cstheme="minorHAnsi"/>
          <w:color w:val="000000"/>
          <w:sz w:val="26"/>
          <w:szCs w:val="26"/>
        </w:rPr>
        <w:t>Which of following are advantages of Arbitrage Pricing Theory (APT) over the Capital Asset Pricing Model?</w:t>
      </w:r>
    </w:p>
    <w:p w14:paraId="33DAB1F7" w14:textId="612D7B59" w:rsidR="008575A1" w:rsidRDefault="008575A1" w:rsidP="00C06677">
      <w:pPr>
        <w:pStyle w:val="ListParagraph"/>
        <w:numPr>
          <w:ilvl w:val="0"/>
          <w:numId w:val="30"/>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APT does not need a market portfolio</w:t>
      </w:r>
    </w:p>
    <w:p w14:paraId="28E1E0BF" w14:textId="70718F42" w:rsidR="008575A1" w:rsidRDefault="008575A1" w:rsidP="00C06677">
      <w:pPr>
        <w:pStyle w:val="ListParagraph"/>
        <w:numPr>
          <w:ilvl w:val="0"/>
          <w:numId w:val="30"/>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lastRenderedPageBreak/>
        <w:t>The risk factors are dictated by the design of APT.</w:t>
      </w:r>
    </w:p>
    <w:p w14:paraId="4F91BF47" w14:textId="3B9A5164" w:rsidR="008575A1" w:rsidRDefault="008575A1" w:rsidP="00C06677">
      <w:pPr>
        <w:pStyle w:val="ListParagraph"/>
        <w:numPr>
          <w:ilvl w:val="0"/>
          <w:numId w:val="30"/>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APT has a simpler mathematical structure.</w:t>
      </w:r>
    </w:p>
    <w:p w14:paraId="2A314F3B" w14:textId="237814E4" w:rsidR="008575A1" w:rsidRDefault="008575A1" w:rsidP="00C06677">
      <w:pPr>
        <w:pStyle w:val="ListParagraph"/>
        <w:numPr>
          <w:ilvl w:val="0"/>
          <w:numId w:val="28"/>
        </w:numPr>
        <w:spacing w:after="120" w:line="264" w:lineRule="auto"/>
        <w:ind w:left="1080"/>
        <w:jc w:val="both"/>
        <w:rPr>
          <w:rFonts w:eastAsia="Times New Roman" w:cstheme="minorHAnsi"/>
          <w:color w:val="000000"/>
          <w:sz w:val="26"/>
          <w:szCs w:val="26"/>
        </w:rPr>
      </w:pPr>
      <w:bookmarkStart w:id="41" w:name="OLE_LINK5"/>
      <w:bookmarkStart w:id="42" w:name="OLE_LINK6"/>
      <w:r>
        <w:rPr>
          <w:rFonts w:eastAsia="Times New Roman" w:cstheme="minorHAnsi"/>
          <w:color w:val="000000"/>
          <w:sz w:val="26"/>
          <w:szCs w:val="26"/>
        </w:rPr>
        <w:t>I only</w:t>
      </w:r>
    </w:p>
    <w:p w14:paraId="50C646B8" w14:textId="7FAE583E" w:rsidR="008575A1" w:rsidRDefault="008575A1" w:rsidP="00C06677">
      <w:pPr>
        <w:pStyle w:val="ListParagraph"/>
        <w:numPr>
          <w:ilvl w:val="0"/>
          <w:numId w:val="28"/>
        </w:numPr>
        <w:spacing w:after="120" w:line="264" w:lineRule="auto"/>
        <w:ind w:left="1080"/>
        <w:jc w:val="both"/>
        <w:rPr>
          <w:rFonts w:eastAsia="Times New Roman" w:cstheme="minorHAnsi"/>
          <w:color w:val="000000"/>
          <w:sz w:val="26"/>
          <w:szCs w:val="26"/>
        </w:rPr>
      </w:pPr>
      <w:r>
        <w:rPr>
          <w:rFonts w:eastAsia="Times New Roman" w:cstheme="minorHAnsi"/>
          <w:color w:val="000000"/>
          <w:sz w:val="26"/>
          <w:szCs w:val="26"/>
        </w:rPr>
        <w:t>II only</w:t>
      </w:r>
    </w:p>
    <w:p w14:paraId="5E7C4B44" w14:textId="7965C6B2" w:rsidR="008575A1" w:rsidRDefault="00C06677" w:rsidP="00C06677">
      <w:pPr>
        <w:pStyle w:val="ListParagraph"/>
        <w:numPr>
          <w:ilvl w:val="0"/>
          <w:numId w:val="28"/>
        </w:numPr>
        <w:spacing w:after="120" w:line="264" w:lineRule="auto"/>
        <w:ind w:left="1080"/>
        <w:jc w:val="both"/>
        <w:rPr>
          <w:rFonts w:eastAsia="Times New Roman" w:cstheme="minorHAnsi"/>
          <w:color w:val="000000"/>
          <w:sz w:val="26"/>
          <w:szCs w:val="26"/>
        </w:rPr>
      </w:pPr>
      <w:r>
        <w:rPr>
          <w:rFonts w:eastAsia="Times New Roman" w:cstheme="minorHAnsi"/>
          <w:color w:val="000000"/>
          <w:sz w:val="26"/>
          <w:szCs w:val="26"/>
        </w:rPr>
        <w:t>I and II only</w:t>
      </w:r>
    </w:p>
    <w:p w14:paraId="50848583" w14:textId="4D4AC3D0" w:rsidR="00C06677" w:rsidRDefault="00C06677" w:rsidP="00C06677">
      <w:pPr>
        <w:pStyle w:val="ListParagraph"/>
        <w:numPr>
          <w:ilvl w:val="0"/>
          <w:numId w:val="28"/>
        </w:numPr>
        <w:spacing w:after="120" w:line="264" w:lineRule="auto"/>
        <w:ind w:left="1080"/>
        <w:jc w:val="both"/>
        <w:rPr>
          <w:rFonts w:eastAsia="Times New Roman" w:cstheme="minorHAnsi"/>
          <w:color w:val="000000"/>
          <w:sz w:val="26"/>
          <w:szCs w:val="26"/>
        </w:rPr>
      </w:pPr>
      <w:r>
        <w:rPr>
          <w:rFonts w:eastAsia="Times New Roman" w:cstheme="minorHAnsi"/>
          <w:color w:val="000000"/>
          <w:sz w:val="26"/>
          <w:szCs w:val="26"/>
        </w:rPr>
        <w:t>I and III only</w:t>
      </w:r>
    </w:p>
    <w:p w14:paraId="4846F008" w14:textId="0D6B71ED" w:rsidR="00C06677" w:rsidRDefault="00C06677" w:rsidP="00C06677">
      <w:pPr>
        <w:pStyle w:val="ListParagraph"/>
        <w:numPr>
          <w:ilvl w:val="0"/>
          <w:numId w:val="28"/>
        </w:numPr>
        <w:spacing w:after="120" w:line="264" w:lineRule="auto"/>
        <w:ind w:left="1080"/>
        <w:jc w:val="both"/>
        <w:rPr>
          <w:rFonts w:eastAsia="Times New Roman" w:cstheme="minorHAnsi"/>
          <w:color w:val="000000"/>
          <w:sz w:val="26"/>
          <w:szCs w:val="26"/>
        </w:rPr>
      </w:pPr>
      <w:r>
        <w:rPr>
          <w:rFonts w:eastAsia="Times New Roman" w:cstheme="minorHAnsi"/>
          <w:color w:val="000000"/>
          <w:sz w:val="26"/>
          <w:szCs w:val="26"/>
        </w:rPr>
        <w:t>II and III only</w:t>
      </w:r>
    </w:p>
    <w:bookmarkEnd w:id="41"/>
    <w:bookmarkEnd w:id="42"/>
    <w:p w14:paraId="6DFE58BB" w14:textId="77777777" w:rsidR="00C06677" w:rsidRPr="00C06677" w:rsidRDefault="00C06677" w:rsidP="00C06677">
      <w:pPr>
        <w:spacing w:after="120" w:line="264" w:lineRule="auto"/>
        <w:ind w:left="360"/>
        <w:jc w:val="both"/>
        <w:rPr>
          <w:rFonts w:eastAsia="Times New Roman" w:cstheme="minorHAnsi"/>
          <w:color w:val="000000"/>
          <w:sz w:val="26"/>
          <w:szCs w:val="26"/>
        </w:rPr>
      </w:pPr>
    </w:p>
    <w:p w14:paraId="0445651E" w14:textId="3EE424F0" w:rsidR="00845B6E" w:rsidRPr="00845B6E" w:rsidRDefault="00845B6E" w:rsidP="00845B6E">
      <w:pPr>
        <w:pStyle w:val="ListParagraph"/>
        <w:numPr>
          <w:ilvl w:val="0"/>
          <w:numId w:val="12"/>
        </w:numPr>
        <w:spacing w:after="120" w:line="264" w:lineRule="auto"/>
        <w:ind w:left="360"/>
        <w:jc w:val="both"/>
        <w:rPr>
          <w:rFonts w:eastAsia="Times New Roman" w:cstheme="minorHAnsi"/>
          <w:sz w:val="26"/>
          <w:szCs w:val="26"/>
        </w:rPr>
      </w:pPr>
      <w:bookmarkStart w:id="43" w:name="OLE_LINK31"/>
      <w:bookmarkStart w:id="44" w:name="OLE_LINK36"/>
      <w:bookmarkStart w:id="45" w:name="OLE_LINK27"/>
      <w:bookmarkStart w:id="46" w:name="OLE_LINK28"/>
      <w:bookmarkStart w:id="47" w:name="OLE_LINK7"/>
      <w:bookmarkStart w:id="48" w:name="OLE_LINK8"/>
      <w:r w:rsidRPr="00845B6E">
        <w:rPr>
          <w:rFonts w:eastAsia="Times New Roman" w:cstheme="minorHAnsi"/>
          <w:color w:val="242021"/>
          <w:sz w:val="26"/>
          <w:szCs w:val="26"/>
        </w:rPr>
        <w:t>Consider the following multifactor (APT) model of return for a particular stock.</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85"/>
        <w:gridCol w:w="1530"/>
        <w:gridCol w:w="2520"/>
      </w:tblGrid>
      <w:tr w:rsidR="00845B6E" w:rsidRPr="003C365E" w14:paraId="16EC7FC3" w14:textId="77777777" w:rsidTr="003B6C07">
        <w:trPr>
          <w:jc w:val="center"/>
        </w:trPr>
        <w:tc>
          <w:tcPr>
            <w:tcW w:w="2785" w:type="dxa"/>
            <w:tcBorders>
              <w:top w:val="single" w:sz="4" w:space="0" w:color="auto"/>
              <w:left w:val="single" w:sz="4" w:space="0" w:color="auto"/>
              <w:bottom w:val="single" w:sz="4" w:space="0" w:color="auto"/>
              <w:right w:val="single" w:sz="4" w:space="0" w:color="auto"/>
            </w:tcBorders>
            <w:vAlign w:val="center"/>
            <w:hideMark/>
          </w:tcPr>
          <w:p w14:paraId="7544EA90" w14:textId="77777777" w:rsidR="00845B6E" w:rsidRPr="003C365E" w:rsidRDefault="00845B6E" w:rsidP="003B6C07">
            <w:pPr>
              <w:spacing w:after="0" w:line="240" w:lineRule="auto"/>
              <w:jc w:val="center"/>
              <w:rPr>
                <w:rFonts w:eastAsia="Times New Roman" w:cstheme="minorHAnsi"/>
                <w:b/>
                <w:bCs/>
                <w:sz w:val="26"/>
                <w:szCs w:val="26"/>
              </w:rPr>
            </w:pPr>
            <w:r w:rsidRPr="003C365E">
              <w:rPr>
                <w:rFonts w:eastAsia="Times New Roman" w:cstheme="minorHAnsi"/>
                <w:b/>
                <w:bCs/>
                <w:color w:val="242021"/>
                <w:sz w:val="26"/>
                <w:szCs w:val="26"/>
              </w:rPr>
              <w:t>Factor</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FE79F21" w14:textId="77777777" w:rsidR="00845B6E" w:rsidRPr="003C365E" w:rsidRDefault="00845B6E" w:rsidP="003B6C07">
            <w:pPr>
              <w:spacing w:after="0" w:line="240" w:lineRule="auto"/>
              <w:jc w:val="center"/>
              <w:rPr>
                <w:rFonts w:eastAsia="Times New Roman" w:cstheme="minorHAnsi"/>
                <w:b/>
                <w:bCs/>
                <w:sz w:val="26"/>
                <w:szCs w:val="26"/>
              </w:rPr>
            </w:pPr>
            <w:r w:rsidRPr="003C365E">
              <w:rPr>
                <w:rFonts w:eastAsia="Times New Roman" w:cstheme="minorHAnsi"/>
                <w:b/>
                <w:bCs/>
                <w:color w:val="242021"/>
                <w:sz w:val="26"/>
                <w:szCs w:val="26"/>
              </w:rPr>
              <w:t>Factor Beta</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3D0A8E8" w14:textId="77777777" w:rsidR="00845B6E" w:rsidRPr="003C365E" w:rsidRDefault="00845B6E" w:rsidP="003B6C07">
            <w:pPr>
              <w:spacing w:after="0" w:line="240" w:lineRule="auto"/>
              <w:jc w:val="center"/>
              <w:rPr>
                <w:rFonts w:eastAsia="Times New Roman" w:cstheme="minorHAnsi"/>
                <w:b/>
                <w:bCs/>
                <w:sz w:val="26"/>
                <w:szCs w:val="26"/>
              </w:rPr>
            </w:pPr>
            <w:r w:rsidRPr="003C365E">
              <w:rPr>
                <w:rFonts w:eastAsia="Times New Roman" w:cstheme="minorHAnsi"/>
                <w:b/>
                <w:bCs/>
                <w:color w:val="242021"/>
                <w:sz w:val="26"/>
                <w:szCs w:val="26"/>
              </w:rPr>
              <w:t>Factor Risk Premium</w:t>
            </w:r>
          </w:p>
        </w:tc>
      </w:tr>
      <w:tr w:rsidR="00845B6E" w:rsidRPr="003C365E" w14:paraId="080FAA16" w14:textId="77777777" w:rsidTr="003B6C07">
        <w:trPr>
          <w:jc w:val="center"/>
        </w:trPr>
        <w:tc>
          <w:tcPr>
            <w:tcW w:w="2785" w:type="dxa"/>
            <w:tcBorders>
              <w:top w:val="single" w:sz="4" w:space="0" w:color="auto"/>
              <w:left w:val="single" w:sz="4" w:space="0" w:color="auto"/>
              <w:bottom w:val="single" w:sz="4" w:space="0" w:color="auto"/>
              <w:right w:val="single" w:sz="4" w:space="0" w:color="auto"/>
            </w:tcBorders>
            <w:vAlign w:val="center"/>
            <w:hideMark/>
          </w:tcPr>
          <w:p w14:paraId="09EE0727" w14:textId="77777777" w:rsidR="00845B6E" w:rsidRPr="003C365E" w:rsidRDefault="00845B6E" w:rsidP="003B6C07">
            <w:pPr>
              <w:spacing w:after="0" w:line="240" w:lineRule="auto"/>
              <w:rPr>
                <w:rFonts w:eastAsia="Times New Roman" w:cstheme="minorHAnsi"/>
                <w:sz w:val="26"/>
                <w:szCs w:val="26"/>
              </w:rPr>
            </w:pPr>
            <w:r w:rsidRPr="003C365E">
              <w:rPr>
                <w:rFonts w:eastAsia="Times New Roman" w:cstheme="minorHAnsi"/>
                <w:color w:val="242021"/>
                <w:sz w:val="26"/>
                <w:szCs w:val="26"/>
              </w:rPr>
              <w:t xml:space="preserve">Inflation </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B951633" w14:textId="77777777" w:rsidR="00845B6E" w:rsidRPr="003C365E" w:rsidRDefault="00845B6E" w:rsidP="003B6C07">
            <w:pPr>
              <w:spacing w:after="0" w:line="240" w:lineRule="auto"/>
              <w:jc w:val="center"/>
              <w:rPr>
                <w:rFonts w:eastAsia="Times New Roman" w:cstheme="minorHAnsi"/>
                <w:sz w:val="26"/>
                <w:szCs w:val="26"/>
              </w:rPr>
            </w:pPr>
            <w:r w:rsidRPr="003C365E">
              <w:rPr>
                <w:rFonts w:eastAsia="Times New Roman" w:cstheme="minorHAnsi"/>
                <w:color w:val="242021"/>
                <w:sz w:val="26"/>
                <w:szCs w:val="26"/>
              </w:rPr>
              <w:t>1.2</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1814A63" w14:textId="77777777" w:rsidR="00845B6E" w:rsidRPr="003C365E" w:rsidRDefault="00845B6E" w:rsidP="003B6C07">
            <w:pPr>
              <w:spacing w:after="0" w:line="240" w:lineRule="auto"/>
              <w:jc w:val="center"/>
              <w:rPr>
                <w:rFonts w:eastAsia="Times New Roman" w:cstheme="minorHAnsi"/>
                <w:sz w:val="26"/>
                <w:szCs w:val="26"/>
              </w:rPr>
            </w:pPr>
            <w:r w:rsidRPr="003C365E">
              <w:rPr>
                <w:rFonts w:eastAsia="Times New Roman" w:cstheme="minorHAnsi"/>
                <w:color w:val="242021"/>
                <w:sz w:val="26"/>
                <w:szCs w:val="26"/>
              </w:rPr>
              <w:t>6%</w:t>
            </w:r>
          </w:p>
        </w:tc>
      </w:tr>
      <w:tr w:rsidR="00845B6E" w:rsidRPr="003C365E" w14:paraId="50511DA2" w14:textId="77777777" w:rsidTr="003B6C07">
        <w:trPr>
          <w:jc w:val="center"/>
        </w:trPr>
        <w:tc>
          <w:tcPr>
            <w:tcW w:w="2785" w:type="dxa"/>
            <w:tcBorders>
              <w:top w:val="single" w:sz="4" w:space="0" w:color="auto"/>
              <w:left w:val="single" w:sz="4" w:space="0" w:color="auto"/>
              <w:bottom w:val="single" w:sz="4" w:space="0" w:color="auto"/>
              <w:right w:val="single" w:sz="4" w:space="0" w:color="auto"/>
            </w:tcBorders>
            <w:vAlign w:val="center"/>
            <w:hideMark/>
          </w:tcPr>
          <w:p w14:paraId="5BFCB3AE" w14:textId="77777777" w:rsidR="00845B6E" w:rsidRPr="003C365E" w:rsidRDefault="00845B6E" w:rsidP="003B6C07">
            <w:pPr>
              <w:spacing w:after="0" w:line="240" w:lineRule="auto"/>
              <w:rPr>
                <w:rFonts w:eastAsia="Times New Roman" w:cstheme="minorHAnsi"/>
                <w:sz w:val="26"/>
                <w:szCs w:val="26"/>
              </w:rPr>
            </w:pPr>
            <w:r w:rsidRPr="003C365E">
              <w:rPr>
                <w:rFonts w:eastAsia="Times New Roman" w:cstheme="minorHAnsi"/>
                <w:color w:val="242021"/>
                <w:sz w:val="26"/>
                <w:szCs w:val="26"/>
              </w:rPr>
              <w:t xml:space="preserve">Industrial production </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8860211" w14:textId="77777777" w:rsidR="00845B6E" w:rsidRPr="003C365E" w:rsidRDefault="00845B6E" w:rsidP="003B6C07">
            <w:pPr>
              <w:spacing w:after="0" w:line="240" w:lineRule="auto"/>
              <w:jc w:val="center"/>
              <w:rPr>
                <w:rFonts w:eastAsia="Times New Roman" w:cstheme="minorHAnsi"/>
                <w:sz w:val="26"/>
                <w:szCs w:val="26"/>
              </w:rPr>
            </w:pPr>
            <w:r w:rsidRPr="003C365E">
              <w:rPr>
                <w:rFonts w:eastAsia="Times New Roman" w:cstheme="minorHAnsi"/>
                <w:color w:val="242021"/>
                <w:sz w:val="26"/>
                <w:szCs w:val="26"/>
              </w:rPr>
              <w:t>0.5</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809F037" w14:textId="77777777" w:rsidR="00845B6E" w:rsidRPr="003C365E" w:rsidRDefault="00845B6E" w:rsidP="003B6C07">
            <w:pPr>
              <w:spacing w:after="0" w:line="240" w:lineRule="auto"/>
              <w:jc w:val="center"/>
              <w:rPr>
                <w:rFonts w:eastAsia="Times New Roman" w:cstheme="minorHAnsi"/>
                <w:sz w:val="26"/>
                <w:szCs w:val="26"/>
              </w:rPr>
            </w:pPr>
            <w:r w:rsidRPr="003C365E">
              <w:rPr>
                <w:rFonts w:eastAsia="Times New Roman" w:cstheme="minorHAnsi"/>
                <w:color w:val="242021"/>
                <w:sz w:val="26"/>
                <w:szCs w:val="26"/>
              </w:rPr>
              <w:t>8</w:t>
            </w:r>
            <w:r>
              <w:rPr>
                <w:rFonts w:eastAsia="Times New Roman" w:cstheme="minorHAnsi"/>
                <w:color w:val="242021"/>
                <w:sz w:val="26"/>
                <w:szCs w:val="26"/>
              </w:rPr>
              <w:t>%</w:t>
            </w:r>
          </w:p>
        </w:tc>
      </w:tr>
      <w:tr w:rsidR="00845B6E" w:rsidRPr="003C365E" w14:paraId="661BCA66" w14:textId="77777777" w:rsidTr="003B6C07">
        <w:trPr>
          <w:jc w:val="center"/>
        </w:trPr>
        <w:tc>
          <w:tcPr>
            <w:tcW w:w="2785" w:type="dxa"/>
            <w:tcBorders>
              <w:top w:val="single" w:sz="4" w:space="0" w:color="auto"/>
              <w:left w:val="single" w:sz="4" w:space="0" w:color="auto"/>
              <w:bottom w:val="single" w:sz="4" w:space="0" w:color="auto"/>
              <w:right w:val="single" w:sz="4" w:space="0" w:color="auto"/>
            </w:tcBorders>
            <w:vAlign w:val="center"/>
            <w:hideMark/>
          </w:tcPr>
          <w:p w14:paraId="52EABDC5" w14:textId="77777777" w:rsidR="00845B6E" w:rsidRPr="003C365E" w:rsidRDefault="00845B6E" w:rsidP="003B6C07">
            <w:pPr>
              <w:spacing w:after="0" w:line="240" w:lineRule="auto"/>
              <w:rPr>
                <w:rFonts w:eastAsia="Times New Roman" w:cstheme="minorHAnsi"/>
                <w:sz w:val="26"/>
                <w:szCs w:val="26"/>
              </w:rPr>
            </w:pPr>
            <w:r w:rsidRPr="003C365E">
              <w:rPr>
                <w:rFonts w:eastAsia="Times New Roman" w:cstheme="minorHAnsi"/>
                <w:color w:val="242021"/>
                <w:sz w:val="26"/>
                <w:szCs w:val="26"/>
              </w:rPr>
              <w:t xml:space="preserve">Oil prices </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27F1A51" w14:textId="77777777" w:rsidR="00845B6E" w:rsidRPr="003C365E" w:rsidRDefault="00845B6E" w:rsidP="003B6C07">
            <w:pPr>
              <w:spacing w:after="0" w:line="240" w:lineRule="auto"/>
              <w:jc w:val="center"/>
              <w:rPr>
                <w:rFonts w:eastAsia="Times New Roman" w:cstheme="minorHAnsi"/>
                <w:sz w:val="26"/>
                <w:szCs w:val="26"/>
              </w:rPr>
            </w:pPr>
            <w:r w:rsidRPr="003C365E">
              <w:rPr>
                <w:rFonts w:eastAsia="Times New Roman" w:cstheme="minorHAnsi"/>
                <w:color w:val="242021"/>
                <w:sz w:val="26"/>
                <w:szCs w:val="26"/>
              </w:rPr>
              <w:t>0.3</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121508C" w14:textId="77777777" w:rsidR="00845B6E" w:rsidRPr="003C365E" w:rsidRDefault="00845B6E" w:rsidP="003B6C07">
            <w:pPr>
              <w:spacing w:after="0" w:line="240" w:lineRule="auto"/>
              <w:jc w:val="center"/>
              <w:rPr>
                <w:rFonts w:eastAsia="Times New Roman" w:cstheme="minorHAnsi"/>
                <w:sz w:val="26"/>
                <w:szCs w:val="26"/>
              </w:rPr>
            </w:pPr>
            <w:r w:rsidRPr="003C365E">
              <w:rPr>
                <w:rFonts w:eastAsia="Times New Roman" w:cstheme="minorHAnsi"/>
                <w:color w:val="242021"/>
                <w:sz w:val="26"/>
                <w:szCs w:val="26"/>
              </w:rPr>
              <w:t>3</w:t>
            </w:r>
            <w:r>
              <w:rPr>
                <w:rFonts w:eastAsia="Times New Roman" w:cstheme="minorHAnsi"/>
                <w:color w:val="242021"/>
                <w:sz w:val="26"/>
                <w:szCs w:val="26"/>
              </w:rPr>
              <w:t>%</w:t>
            </w:r>
          </w:p>
        </w:tc>
      </w:tr>
    </w:tbl>
    <w:p w14:paraId="523974B7" w14:textId="2A8F3F96" w:rsidR="00845B6E" w:rsidRDefault="00845B6E" w:rsidP="00845B6E">
      <w:pPr>
        <w:pStyle w:val="ListParagraph"/>
        <w:spacing w:after="120" w:line="264" w:lineRule="auto"/>
        <w:ind w:left="360"/>
        <w:jc w:val="both"/>
        <w:rPr>
          <w:rFonts w:eastAsia="Times New Roman" w:cstheme="minorHAnsi"/>
          <w:color w:val="000000"/>
          <w:sz w:val="26"/>
          <w:szCs w:val="26"/>
        </w:rPr>
      </w:pPr>
      <w:r w:rsidRPr="00891B4B">
        <w:rPr>
          <w:rFonts w:eastAsia="Times New Roman" w:cstheme="minorHAnsi"/>
          <w:color w:val="242021"/>
          <w:sz w:val="26"/>
          <w:szCs w:val="26"/>
        </w:rPr>
        <w:t>If T-bills currently offer a 6% yield, c</w:t>
      </w:r>
      <w:r w:rsidRPr="00891B4B">
        <w:rPr>
          <w:rFonts w:eastAsia="Times New Roman" w:cstheme="minorHAnsi"/>
          <w:color w:val="000000"/>
          <w:sz w:val="26"/>
          <w:szCs w:val="26"/>
        </w:rPr>
        <w:t>alculate the expected return of this stock using the given three–factor model.</w:t>
      </w:r>
      <w:bookmarkEnd w:id="43"/>
      <w:bookmarkEnd w:id="44"/>
    </w:p>
    <w:p w14:paraId="54872280" w14:textId="77777777" w:rsidR="00845B6E" w:rsidRPr="00845B6E" w:rsidRDefault="00845B6E" w:rsidP="00845B6E">
      <w:pPr>
        <w:pStyle w:val="ListParagraph"/>
        <w:spacing w:after="120" w:line="264" w:lineRule="auto"/>
        <w:ind w:left="360"/>
        <w:jc w:val="both"/>
        <w:rPr>
          <w:rFonts w:eastAsia="Times New Roman" w:cstheme="minorHAnsi"/>
          <w:color w:val="000000"/>
          <w:sz w:val="26"/>
          <w:szCs w:val="26"/>
        </w:rPr>
      </w:pPr>
    </w:p>
    <w:p w14:paraId="3CC50049" w14:textId="4D5BB4F2" w:rsidR="00C06677" w:rsidRDefault="00C06677" w:rsidP="007555F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 xml:space="preserve">(IFM Study Manual) </w:t>
      </w:r>
      <w:bookmarkEnd w:id="45"/>
      <w:bookmarkEnd w:id="46"/>
      <w:r>
        <w:rPr>
          <w:rFonts w:eastAsia="Times New Roman" w:cstheme="minorHAnsi"/>
          <w:color w:val="000000"/>
          <w:sz w:val="26"/>
          <w:szCs w:val="26"/>
        </w:rPr>
        <w:t xml:space="preserve">Company XYZ uses the </w:t>
      </w:r>
      <w:bookmarkStart w:id="49" w:name="OLE_LINK15"/>
      <w:bookmarkStart w:id="50" w:name="OLE_LINK16"/>
      <w:r w:rsidRPr="00C06677">
        <w:rPr>
          <w:rFonts w:eastAsia="Times New Roman" w:cstheme="minorHAnsi"/>
          <w:b/>
          <w:bCs/>
          <w:color w:val="000000"/>
          <w:sz w:val="26"/>
          <w:szCs w:val="26"/>
        </w:rPr>
        <w:t>FFC model</w:t>
      </w:r>
      <w:r>
        <w:rPr>
          <w:rFonts w:eastAsia="Times New Roman" w:cstheme="minorHAnsi"/>
          <w:b/>
          <w:bCs/>
          <w:color w:val="000000"/>
          <w:sz w:val="26"/>
          <w:szCs w:val="26"/>
        </w:rPr>
        <w:t xml:space="preserve"> </w:t>
      </w:r>
      <w:bookmarkEnd w:id="49"/>
      <w:bookmarkEnd w:id="50"/>
      <w:r>
        <w:rPr>
          <w:rFonts w:eastAsia="Times New Roman" w:cstheme="minorHAnsi"/>
          <w:color w:val="000000"/>
          <w:sz w:val="26"/>
          <w:szCs w:val="26"/>
        </w:rPr>
        <w:t>to calculate the cost of capital.</w:t>
      </w:r>
      <w:bookmarkEnd w:id="47"/>
      <w:bookmarkEnd w:id="48"/>
      <w:r>
        <w:rPr>
          <w:rFonts w:eastAsia="Times New Roman" w:cstheme="minorHAnsi"/>
          <w:color w:val="000000"/>
          <w:sz w:val="26"/>
          <w:szCs w:val="26"/>
        </w:rPr>
        <w:t xml:space="preserve"> You are given the following factor betas and annual rates of return:</w:t>
      </w:r>
    </w:p>
    <w:tbl>
      <w:tblPr>
        <w:tblStyle w:val="PlainTable2"/>
        <w:tblW w:w="5580" w:type="dxa"/>
        <w:jc w:val="center"/>
        <w:tblLook w:val="04A0" w:firstRow="1" w:lastRow="0" w:firstColumn="1" w:lastColumn="0" w:noHBand="0" w:noVBand="1"/>
      </w:tblPr>
      <w:tblGrid>
        <w:gridCol w:w="1620"/>
        <w:gridCol w:w="1800"/>
        <w:gridCol w:w="2160"/>
      </w:tblGrid>
      <w:tr w:rsidR="00C06677" w14:paraId="7B569B9E" w14:textId="77777777" w:rsidTr="00743C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170923D4" w14:textId="7538DEC8" w:rsidR="00C06677" w:rsidRDefault="00C06677" w:rsidP="00EE7C03">
            <w:pPr>
              <w:pStyle w:val="ListParagraph"/>
              <w:ind w:left="0"/>
              <w:jc w:val="center"/>
              <w:rPr>
                <w:rFonts w:eastAsia="Times New Roman" w:cstheme="minorHAnsi"/>
                <w:color w:val="000000"/>
                <w:sz w:val="26"/>
                <w:szCs w:val="26"/>
              </w:rPr>
            </w:pPr>
            <w:bookmarkStart w:id="51" w:name="OLE_LINK9"/>
            <w:bookmarkStart w:id="52" w:name="OLE_LINK10"/>
            <w:bookmarkStart w:id="53" w:name="OLE_LINK11"/>
            <w:bookmarkStart w:id="54" w:name="OLE_LINK12"/>
            <w:bookmarkStart w:id="55" w:name="OLE_LINK13"/>
            <w:bookmarkStart w:id="56" w:name="OLE_LINK14"/>
            <w:r>
              <w:rPr>
                <w:rFonts w:eastAsia="Times New Roman" w:cstheme="minorHAnsi"/>
                <w:color w:val="000000"/>
                <w:sz w:val="26"/>
                <w:szCs w:val="26"/>
              </w:rPr>
              <w:t>Factor</w:t>
            </w:r>
          </w:p>
        </w:tc>
        <w:tc>
          <w:tcPr>
            <w:tcW w:w="1800" w:type="dxa"/>
          </w:tcPr>
          <w:p w14:paraId="54B035C9" w14:textId="20C99FCB" w:rsidR="00C06677" w:rsidRDefault="00C06677" w:rsidP="00EE7C03">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Beta</w:t>
            </w:r>
          </w:p>
        </w:tc>
        <w:tc>
          <w:tcPr>
            <w:tcW w:w="2160" w:type="dxa"/>
          </w:tcPr>
          <w:p w14:paraId="070C3B96" w14:textId="6861D3F7" w:rsidR="00C06677" w:rsidRDefault="00C06677" w:rsidP="00EE7C03">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Rate of Return</w:t>
            </w:r>
          </w:p>
        </w:tc>
      </w:tr>
      <w:tr w:rsidR="00C06677" w14:paraId="0EE31887" w14:textId="77777777" w:rsidTr="00743C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449CEA18" w14:textId="642AAE95" w:rsidR="00C06677" w:rsidRDefault="00C06677" w:rsidP="00EE7C03">
            <w:pPr>
              <w:pStyle w:val="ListParagraph"/>
              <w:ind w:left="0"/>
              <w:jc w:val="center"/>
              <w:rPr>
                <w:rFonts w:eastAsia="Times New Roman" w:cstheme="minorHAnsi"/>
                <w:color w:val="000000"/>
                <w:sz w:val="26"/>
                <w:szCs w:val="26"/>
              </w:rPr>
            </w:pPr>
            <w:r>
              <w:rPr>
                <w:rFonts w:eastAsia="Times New Roman" w:cstheme="minorHAnsi"/>
                <w:color w:val="000000"/>
                <w:sz w:val="26"/>
                <w:szCs w:val="26"/>
              </w:rPr>
              <w:t>MKT</w:t>
            </w:r>
          </w:p>
        </w:tc>
        <w:tc>
          <w:tcPr>
            <w:tcW w:w="1800" w:type="dxa"/>
          </w:tcPr>
          <w:p w14:paraId="52CD718F" w14:textId="1DA61AC4" w:rsidR="00C06677" w:rsidRDefault="00C06677" w:rsidP="00EE7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0.88</w:t>
            </w:r>
          </w:p>
        </w:tc>
        <w:tc>
          <w:tcPr>
            <w:tcW w:w="2160" w:type="dxa"/>
          </w:tcPr>
          <w:p w14:paraId="2E8A68CC" w14:textId="4A83DE8A" w:rsidR="00C06677" w:rsidRDefault="00C06677" w:rsidP="00EE7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0.07</w:t>
            </w:r>
          </w:p>
        </w:tc>
      </w:tr>
      <w:tr w:rsidR="00C06677" w14:paraId="77A49407" w14:textId="77777777" w:rsidTr="00743C92">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3930B248" w14:textId="7B5FD9D6" w:rsidR="00C06677" w:rsidRDefault="00C06677" w:rsidP="00EE7C03">
            <w:pPr>
              <w:pStyle w:val="ListParagraph"/>
              <w:ind w:left="0"/>
              <w:jc w:val="center"/>
              <w:rPr>
                <w:rFonts w:eastAsia="Times New Roman" w:cstheme="minorHAnsi"/>
                <w:color w:val="000000"/>
                <w:sz w:val="26"/>
                <w:szCs w:val="26"/>
              </w:rPr>
            </w:pPr>
            <w:r>
              <w:rPr>
                <w:rFonts w:eastAsia="Times New Roman" w:cstheme="minorHAnsi"/>
                <w:color w:val="000000"/>
                <w:sz w:val="26"/>
                <w:szCs w:val="26"/>
              </w:rPr>
              <w:t>HML</w:t>
            </w:r>
          </w:p>
        </w:tc>
        <w:tc>
          <w:tcPr>
            <w:tcW w:w="1800" w:type="dxa"/>
          </w:tcPr>
          <w:p w14:paraId="1C3459B0" w14:textId="455130A9" w:rsidR="00C06677" w:rsidRDefault="00743C92" w:rsidP="00EE7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0.21</w:t>
            </w:r>
          </w:p>
        </w:tc>
        <w:tc>
          <w:tcPr>
            <w:tcW w:w="2160" w:type="dxa"/>
          </w:tcPr>
          <w:p w14:paraId="1F616D23" w14:textId="5066895E" w:rsidR="00C06677" w:rsidRDefault="00743C92" w:rsidP="00EE7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0.03</w:t>
            </w:r>
          </w:p>
        </w:tc>
      </w:tr>
      <w:tr w:rsidR="00C06677" w14:paraId="2670CE1E" w14:textId="77777777" w:rsidTr="00743C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7FCFD935" w14:textId="17EF24F1" w:rsidR="00C06677" w:rsidRDefault="00C06677" w:rsidP="00EE7C03">
            <w:pPr>
              <w:pStyle w:val="ListParagraph"/>
              <w:ind w:left="0"/>
              <w:jc w:val="center"/>
              <w:rPr>
                <w:rFonts w:eastAsia="Times New Roman" w:cstheme="minorHAnsi"/>
                <w:color w:val="000000"/>
                <w:sz w:val="26"/>
                <w:szCs w:val="26"/>
              </w:rPr>
            </w:pPr>
            <w:r>
              <w:rPr>
                <w:rFonts w:eastAsia="Times New Roman" w:cstheme="minorHAnsi"/>
                <w:color w:val="000000"/>
                <w:sz w:val="26"/>
                <w:szCs w:val="26"/>
              </w:rPr>
              <w:t>SMB</w:t>
            </w:r>
          </w:p>
        </w:tc>
        <w:tc>
          <w:tcPr>
            <w:tcW w:w="1800" w:type="dxa"/>
          </w:tcPr>
          <w:p w14:paraId="63CCD271" w14:textId="5C804048" w:rsidR="00C06677" w:rsidRDefault="00743C92" w:rsidP="00EE7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-0.44</w:t>
            </w:r>
          </w:p>
        </w:tc>
        <w:tc>
          <w:tcPr>
            <w:tcW w:w="2160" w:type="dxa"/>
          </w:tcPr>
          <w:p w14:paraId="43B2338F" w14:textId="68C0D1CB" w:rsidR="00C06677" w:rsidRDefault="00743C92" w:rsidP="00EE7C03">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0.02</w:t>
            </w:r>
          </w:p>
        </w:tc>
      </w:tr>
      <w:tr w:rsidR="00C06677" w14:paraId="5838D54A" w14:textId="77777777" w:rsidTr="00743C92">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50A00E38" w14:textId="3D69EAD2" w:rsidR="00C06677" w:rsidRDefault="00C06677" w:rsidP="00EE7C03">
            <w:pPr>
              <w:pStyle w:val="ListParagraph"/>
              <w:ind w:left="0"/>
              <w:jc w:val="center"/>
              <w:rPr>
                <w:rFonts w:eastAsia="Times New Roman" w:cstheme="minorHAnsi"/>
                <w:color w:val="000000"/>
                <w:sz w:val="26"/>
                <w:szCs w:val="26"/>
              </w:rPr>
            </w:pPr>
            <w:r>
              <w:rPr>
                <w:rFonts w:eastAsia="Times New Roman" w:cstheme="minorHAnsi"/>
                <w:color w:val="000000"/>
                <w:sz w:val="26"/>
                <w:szCs w:val="26"/>
              </w:rPr>
              <w:t>PR1YR</w:t>
            </w:r>
          </w:p>
        </w:tc>
        <w:tc>
          <w:tcPr>
            <w:tcW w:w="1800" w:type="dxa"/>
          </w:tcPr>
          <w:p w14:paraId="274E5276" w14:textId="7DFBEC4C" w:rsidR="00C06677" w:rsidRDefault="00C06677" w:rsidP="00EE7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0.05</w:t>
            </w:r>
          </w:p>
        </w:tc>
        <w:tc>
          <w:tcPr>
            <w:tcW w:w="2160" w:type="dxa"/>
          </w:tcPr>
          <w:p w14:paraId="02BE43BA" w14:textId="3DF72F77" w:rsidR="00C06677" w:rsidRDefault="00C06677" w:rsidP="00EE7C03">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6"/>
                <w:szCs w:val="26"/>
              </w:rPr>
            </w:pPr>
            <w:r>
              <w:rPr>
                <w:rFonts w:eastAsia="Times New Roman" w:cstheme="minorHAnsi"/>
                <w:color w:val="000000"/>
                <w:sz w:val="26"/>
                <w:szCs w:val="26"/>
              </w:rPr>
              <w:t>0.04</w:t>
            </w:r>
          </w:p>
        </w:tc>
      </w:tr>
    </w:tbl>
    <w:bookmarkEnd w:id="51"/>
    <w:bookmarkEnd w:id="52"/>
    <w:bookmarkEnd w:id="53"/>
    <w:bookmarkEnd w:id="54"/>
    <w:bookmarkEnd w:id="55"/>
    <w:bookmarkEnd w:id="56"/>
    <w:p w14:paraId="3A5B965D" w14:textId="17743CB1" w:rsidR="00C06677" w:rsidRDefault="00743C92" w:rsidP="00C06677">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The annual risk-free rate is 0.04.</w:t>
      </w:r>
    </w:p>
    <w:p w14:paraId="4788CABC" w14:textId="4A911043" w:rsidR="00743C92" w:rsidRDefault="00743C92" w:rsidP="00C06677">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Calculate the annual cost of capital</w:t>
      </w:r>
      <w:r w:rsidR="00E4760E">
        <w:rPr>
          <w:rFonts w:eastAsia="Times New Roman" w:cstheme="minorHAnsi"/>
          <w:color w:val="000000"/>
          <w:sz w:val="26"/>
          <w:szCs w:val="26"/>
        </w:rPr>
        <w:t>.</w:t>
      </w:r>
    </w:p>
    <w:p w14:paraId="2D9A6E8C" w14:textId="77777777" w:rsidR="00743C92" w:rsidRPr="00743C92" w:rsidRDefault="00743C92" w:rsidP="00C06677">
      <w:pPr>
        <w:pStyle w:val="ListParagraph"/>
        <w:spacing w:after="120" w:line="264" w:lineRule="auto"/>
        <w:ind w:left="360"/>
        <w:jc w:val="both"/>
        <w:rPr>
          <w:rFonts w:eastAsia="Times New Roman" w:cstheme="minorHAnsi"/>
          <w:i/>
          <w:iCs/>
          <w:color w:val="000000"/>
          <w:sz w:val="26"/>
          <w:szCs w:val="26"/>
        </w:rPr>
      </w:pPr>
    </w:p>
    <w:p w14:paraId="316E22DA" w14:textId="2E3270AB" w:rsidR="00C06677" w:rsidRDefault="00C06677" w:rsidP="007555F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 xml:space="preserve">(IFM Study Manual) </w:t>
      </w:r>
      <w:r>
        <w:rPr>
          <w:rFonts w:eastAsia="Times New Roman" w:cstheme="minorHAnsi"/>
          <w:color w:val="000000"/>
          <w:sz w:val="26"/>
          <w:szCs w:val="26"/>
        </w:rPr>
        <w:t xml:space="preserve">Company </w:t>
      </w:r>
      <w:r w:rsidR="00B37B04">
        <w:rPr>
          <w:rFonts w:eastAsia="Times New Roman" w:cstheme="minorHAnsi"/>
          <w:color w:val="000000"/>
          <w:sz w:val="26"/>
          <w:szCs w:val="26"/>
        </w:rPr>
        <w:t>A</w:t>
      </w:r>
      <w:r>
        <w:rPr>
          <w:rFonts w:eastAsia="Times New Roman" w:cstheme="minorHAnsi"/>
          <w:color w:val="000000"/>
          <w:sz w:val="26"/>
          <w:szCs w:val="26"/>
        </w:rPr>
        <w:t xml:space="preserve"> uses the </w:t>
      </w:r>
      <w:r w:rsidRPr="00B37B04">
        <w:rPr>
          <w:rFonts w:eastAsia="Times New Roman" w:cstheme="minorHAnsi"/>
          <w:color w:val="000000"/>
          <w:sz w:val="26"/>
          <w:szCs w:val="26"/>
        </w:rPr>
        <w:t>FFC model</w:t>
      </w:r>
      <w:r>
        <w:rPr>
          <w:rFonts w:eastAsia="Times New Roman" w:cstheme="minorHAnsi"/>
          <w:b/>
          <w:bCs/>
          <w:color w:val="000000"/>
          <w:sz w:val="26"/>
          <w:szCs w:val="26"/>
        </w:rPr>
        <w:t xml:space="preserve"> </w:t>
      </w:r>
      <w:r>
        <w:rPr>
          <w:rFonts w:eastAsia="Times New Roman" w:cstheme="minorHAnsi"/>
          <w:color w:val="000000"/>
          <w:sz w:val="26"/>
          <w:szCs w:val="26"/>
        </w:rPr>
        <w:t>to calculate the cost of capital.</w:t>
      </w:r>
      <w:r w:rsidR="00B37B04">
        <w:rPr>
          <w:rFonts w:eastAsia="Times New Roman" w:cstheme="minorHAnsi"/>
          <w:color w:val="000000"/>
          <w:sz w:val="26"/>
          <w:szCs w:val="26"/>
        </w:rPr>
        <w:t xml:space="preserve"> Based on a regression, the betas are 1.5 for market, - 0.50 for SMB, 0.22 for HML, and 0.70 for PR1YR. The annual risk-free rate is 0.05 and the expected return for market portfolio is 0.11. The annual returns for other factors are 0.023 for SMB, 0.034 for HML, and 0.052 for PR1YR.</w:t>
      </w:r>
    </w:p>
    <w:p w14:paraId="60191547" w14:textId="71962770" w:rsidR="00B37B04" w:rsidRDefault="00B37B04" w:rsidP="00B37B04">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Calculate the annual cost of capital.</w:t>
      </w:r>
    </w:p>
    <w:p w14:paraId="2873F59D" w14:textId="77777777" w:rsidR="00F11D5F" w:rsidRPr="00B37B04" w:rsidRDefault="00F11D5F" w:rsidP="00B37B04">
      <w:pPr>
        <w:pStyle w:val="ListParagraph"/>
        <w:spacing w:after="120" w:line="264" w:lineRule="auto"/>
        <w:ind w:left="360"/>
        <w:jc w:val="both"/>
        <w:rPr>
          <w:rFonts w:eastAsia="Times New Roman" w:cstheme="minorHAnsi"/>
          <w:color w:val="000000"/>
          <w:sz w:val="26"/>
          <w:szCs w:val="26"/>
        </w:rPr>
      </w:pPr>
    </w:p>
    <w:p w14:paraId="15C58131" w14:textId="5F183EE8" w:rsidR="00484770" w:rsidRPr="00484770" w:rsidRDefault="00B37B04" w:rsidP="0048477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 xml:space="preserve">(IMF Study Manual) </w:t>
      </w:r>
      <w:r>
        <w:rPr>
          <w:rFonts w:eastAsia="Times New Roman" w:cstheme="minorHAnsi"/>
          <w:color w:val="000000"/>
          <w:sz w:val="26"/>
          <w:szCs w:val="26"/>
        </w:rPr>
        <w:t>Which of the following statements about Arbitrage Pricing Theory (APT) is FALSE?</w:t>
      </w:r>
    </w:p>
    <w:p w14:paraId="46621120" w14:textId="77777777" w:rsidR="00484770" w:rsidRDefault="00484770" w:rsidP="00484770">
      <w:pPr>
        <w:pStyle w:val="ListParagraph"/>
        <w:numPr>
          <w:ilvl w:val="0"/>
          <w:numId w:val="32"/>
        </w:numPr>
        <w:spacing w:after="120" w:line="264" w:lineRule="auto"/>
        <w:ind w:left="1080"/>
        <w:jc w:val="both"/>
        <w:rPr>
          <w:rFonts w:eastAsia="Times New Roman" w:cstheme="minorHAnsi"/>
          <w:color w:val="000000"/>
          <w:sz w:val="26"/>
          <w:szCs w:val="26"/>
        </w:rPr>
      </w:pPr>
      <w:r w:rsidRPr="0032054A">
        <w:rPr>
          <w:rFonts w:eastAsia="Times New Roman" w:cstheme="minorHAnsi"/>
          <w:color w:val="000000"/>
          <w:sz w:val="26"/>
          <w:szCs w:val="26"/>
        </w:rPr>
        <w:t>The CAPM yields an equation equivalent to the one-factor APT with the factor being the stock market index.</w:t>
      </w:r>
    </w:p>
    <w:p w14:paraId="3B37DF34" w14:textId="77777777" w:rsidR="00484770" w:rsidRDefault="00484770" w:rsidP="00484770">
      <w:pPr>
        <w:pStyle w:val="ListParagraph"/>
        <w:numPr>
          <w:ilvl w:val="0"/>
          <w:numId w:val="32"/>
        </w:numPr>
        <w:spacing w:after="120" w:line="264" w:lineRule="auto"/>
        <w:ind w:left="1080"/>
        <w:jc w:val="both"/>
        <w:rPr>
          <w:rFonts w:eastAsia="Times New Roman" w:cstheme="minorHAnsi"/>
          <w:color w:val="000000"/>
          <w:sz w:val="26"/>
          <w:szCs w:val="26"/>
        </w:rPr>
      </w:pPr>
      <w:r>
        <w:rPr>
          <w:rFonts w:eastAsia="Times New Roman" w:cstheme="minorHAnsi"/>
          <w:color w:val="000000"/>
          <w:sz w:val="26"/>
          <w:szCs w:val="26"/>
        </w:rPr>
        <w:t>The factors in the APT must be yield curve slope, level of interest rates, level of exchange rates, real GDP, and inflation.</w:t>
      </w:r>
    </w:p>
    <w:p w14:paraId="697A9AEA" w14:textId="77777777" w:rsidR="00484770" w:rsidRDefault="00484770" w:rsidP="00484770">
      <w:pPr>
        <w:pStyle w:val="ListParagraph"/>
        <w:numPr>
          <w:ilvl w:val="0"/>
          <w:numId w:val="32"/>
        </w:numPr>
        <w:spacing w:after="120" w:line="264" w:lineRule="auto"/>
        <w:ind w:left="1080"/>
        <w:jc w:val="both"/>
        <w:rPr>
          <w:rFonts w:eastAsia="Times New Roman" w:cstheme="minorHAnsi"/>
          <w:color w:val="000000"/>
          <w:sz w:val="26"/>
          <w:szCs w:val="26"/>
        </w:rPr>
      </w:pPr>
      <w:r>
        <w:rPr>
          <w:rFonts w:eastAsia="Times New Roman" w:cstheme="minorHAnsi"/>
          <w:color w:val="000000"/>
          <w:sz w:val="26"/>
          <w:szCs w:val="26"/>
        </w:rPr>
        <w:lastRenderedPageBreak/>
        <w:t>A portfolio with no exposure to any APT risk factors should earn the risk-free rate on average.</w:t>
      </w:r>
    </w:p>
    <w:p w14:paraId="1F95F8B9" w14:textId="77777777" w:rsidR="00484770" w:rsidRDefault="00484770" w:rsidP="00484770">
      <w:pPr>
        <w:pStyle w:val="ListParagraph"/>
        <w:numPr>
          <w:ilvl w:val="0"/>
          <w:numId w:val="32"/>
        </w:numPr>
        <w:spacing w:after="120" w:line="264" w:lineRule="auto"/>
        <w:ind w:left="1080"/>
        <w:jc w:val="both"/>
        <w:rPr>
          <w:rFonts w:eastAsia="Times New Roman" w:cstheme="minorHAnsi"/>
          <w:color w:val="000000"/>
          <w:sz w:val="26"/>
          <w:szCs w:val="26"/>
        </w:rPr>
      </w:pPr>
      <w:r>
        <w:rPr>
          <w:rFonts w:eastAsia="Times New Roman" w:cstheme="minorHAnsi"/>
          <w:color w:val="000000"/>
          <w:sz w:val="26"/>
          <w:szCs w:val="26"/>
        </w:rPr>
        <w:t>The APT can be used to estimate the cost of equity capital for a firm.</w:t>
      </w:r>
    </w:p>
    <w:p w14:paraId="57739265" w14:textId="77777777" w:rsidR="00484770" w:rsidRPr="0032054A" w:rsidRDefault="00484770" w:rsidP="00484770">
      <w:pPr>
        <w:pStyle w:val="ListParagraph"/>
        <w:numPr>
          <w:ilvl w:val="0"/>
          <w:numId w:val="32"/>
        </w:numPr>
        <w:spacing w:after="120" w:line="264" w:lineRule="auto"/>
        <w:ind w:left="1080"/>
        <w:jc w:val="both"/>
        <w:rPr>
          <w:rFonts w:eastAsia="Times New Roman" w:cstheme="minorHAnsi"/>
          <w:color w:val="000000"/>
          <w:sz w:val="26"/>
          <w:szCs w:val="26"/>
        </w:rPr>
      </w:pPr>
      <w:r>
        <w:rPr>
          <w:rFonts w:eastAsia="Times New Roman" w:cstheme="minorHAnsi"/>
          <w:color w:val="000000"/>
          <w:sz w:val="26"/>
          <w:szCs w:val="26"/>
        </w:rPr>
        <w:t>All (A), (B), (C), or (D) are true.</w:t>
      </w:r>
    </w:p>
    <w:p w14:paraId="7AFC9160" w14:textId="77777777" w:rsidR="00484770" w:rsidRDefault="00484770" w:rsidP="00484770">
      <w:pPr>
        <w:pStyle w:val="ListParagraph"/>
        <w:spacing w:after="120" w:line="264" w:lineRule="auto"/>
        <w:ind w:left="360"/>
        <w:jc w:val="both"/>
        <w:rPr>
          <w:rFonts w:eastAsia="Times New Roman" w:cstheme="minorHAnsi"/>
          <w:i/>
          <w:iCs/>
          <w:color w:val="000000"/>
          <w:sz w:val="26"/>
          <w:szCs w:val="26"/>
        </w:rPr>
      </w:pPr>
    </w:p>
    <w:p w14:paraId="66788E10" w14:textId="77777777" w:rsidR="00A82B6C" w:rsidRPr="00A82B6C" w:rsidRDefault="00A82B6C" w:rsidP="00A82B6C">
      <w:pPr>
        <w:pStyle w:val="ListParagraph"/>
        <w:numPr>
          <w:ilvl w:val="0"/>
          <w:numId w:val="12"/>
        </w:numPr>
        <w:spacing w:after="120" w:line="264" w:lineRule="auto"/>
        <w:ind w:left="360"/>
        <w:jc w:val="both"/>
        <w:rPr>
          <w:rFonts w:eastAsia="Times New Roman" w:cstheme="minorHAnsi"/>
          <w:sz w:val="26"/>
          <w:szCs w:val="26"/>
        </w:rPr>
      </w:pPr>
      <w:bookmarkStart w:id="57" w:name="OLE_LINK25"/>
      <w:bookmarkStart w:id="58" w:name="OLE_LINK26"/>
      <w:r>
        <w:rPr>
          <w:rFonts w:eastAsia="Times New Roman" w:cstheme="minorHAnsi"/>
          <w:color w:val="000000"/>
          <w:sz w:val="26"/>
          <w:szCs w:val="26"/>
        </w:rPr>
        <w:t xml:space="preserve"> </w:t>
      </w:r>
      <w:r>
        <w:rPr>
          <w:rFonts w:eastAsia="Times New Roman" w:cstheme="minorHAnsi"/>
          <w:i/>
          <w:iCs/>
          <w:color w:val="000000"/>
          <w:sz w:val="26"/>
          <w:szCs w:val="26"/>
        </w:rPr>
        <w:t xml:space="preserve">(IMF sample questions) </w:t>
      </w:r>
      <w:r w:rsidR="005C409C" w:rsidRPr="00A82B6C">
        <w:rPr>
          <w:rFonts w:eastAsia="Times New Roman" w:cstheme="minorHAnsi"/>
          <w:color w:val="000000"/>
          <w:sz w:val="26"/>
          <w:szCs w:val="26"/>
        </w:rPr>
        <w:t>Since the development of the CAPM model, it is not uncommon that practitioners</w:t>
      </w:r>
      <w:r>
        <w:rPr>
          <w:rFonts w:eastAsia="Times New Roman" w:cstheme="minorHAnsi"/>
          <w:color w:val="000000"/>
          <w:sz w:val="26"/>
          <w:szCs w:val="26"/>
        </w:rPr>
        <w:t xml:space="preserve"> </w:t>
      </w:r>
      <w:r w:rsidR="005C409C" w:rsidRPr="00A82B6C">
        <w:rPr>
          <w:rFonts w:eastAsia="Times New Roman" w:cstheme="minorHAnsi"/>
          <w:color w:val="000000"/>
          <w:sz w:val="26"/>
          <w:szCs w:val="26"/>
        </w:rPr>
        <w:t>use market capitalization, book-to-market ratio and past returns to form portfolios</w:t>
      </w:r>
      <w:r>
        <w:rPr>
          <w:rFonts w:eastAsia="Times New Roman" w:cstheme="minorHAnsi"/>
          <w:color w:val="000000"/>
          <w:sz w:val="26"/>
          <w:szCs w:val="26"/>
        </w:rPr>
        <w:t xml:space="preserve"> </w:t>
      </w:r>
      <w:r w:rsidR="005C409C" w:rsidRPr="00A82B6C">
        <w:rPr>
          <w:rFonts w:eastAsia="Times New Roman" w:cstheme="minorHAnsi"/>
          <w:color w:val="000000"/>
          <w:sz w:val="26"/>
          <w:szCs w:val="26"/>
        </w:rPr>
        <w:t>that have a positive alpha.</w:t>
      </w:r>
    </w:p>
    <w:p w14:paraId="7C14EA87" w14:textId="77777777" w:rsidR="00A82B6C" w:rsidRDefault="005C409C" w:rsidP="00A82B6C">
      <w:pPr>
        <w:pStyle w:val="ListParagraph"/>
        <w:spacing w:after="120" w:line="264" w:lineRule="auto"/>
        <w:ind w:left="360"/>
        <w:jc w:val="both"/>
        <w:rPr>
          <w:rFonts w:eastAsia="Times New Roman" w:cstheme="minorHAnsi"/>
          <w:color w:val="000000"/>
          <w:sz w:val="26"/>
          <w:szCs w:val="26"/>
        </w:rPr>
      </w:pPr>
      <w:r w:rsidRPr="00A82B6C">
        <w:rPr>
          <w:rFonts w:eastAsia="Times New Roman" w:cstheme="minorHAnsi"/>
          <w:color w:val="000000"/>
          <w:sz w:val="26"/>
          <w:szCs w:val="26"/>
        </w:rPr>
        <w:t>Thus, the market portfolio may not be efficient, and therefore a stock’s beta is not an</w:t>
      </w:r>
      <w:r w:rsidR="00A82B6C">
        <w:rPr>
          <w:rFonts w:eastAsia="Times New Roman" w:cstheme="minorHAnsi"/>
          <w:color w:val="000000"/>
          <w:sz w:val="26"/>
          <w:szCs w:val="26"/>
        </w:rPr>
        <w:t xml:space="preserve"> </w:t>
      </w:r>
      <w:r w:rsidRPr="00A82B6C">
        <w:rPr>
          <w:rFonts w:eastAsia="Times New Roman" w:cstheme="minorHAnsi"/>
          <w:color w:val="000000"/>
          <w:sz w:val="26"/>
          <w:szCs w:val="26"/>
        </w:rPr>
        <w:t>adequate measure of systematic risk.</w:t>
      </w:r>
    </w:p>
    <w:p w14:paraId="598CBACC" w14:textId="48484773" w:rsidR="005C409C" w:rsidRPr="00A82B6C" w:rsidRDefault="005C409C" w:rsidP="00A82B6C">
      <w:pPr>
        <w:pStyle w:val="ListParagraph"/>
        <w:spacing w:after="120" w:line="264" w:lineRule="auto"/>
        <w:ind w:left="360"/>
        <w:jc w:val="both"/>
        <w:rPr>
          <w:rFonts w:eastAsia="Times New Roman" w:cstheme="minorHAnsi"/>
          <w:sz w:val="26"/>
          <w:szCs w:val="26"/>
        </w:rPr>
      </w:pPr>
      <w:r w:rsidRPr="00A82B6C">
        <w:rPr>
          <w:rFonts w:eastAsia="Times New Roman" w:cstheme="minorHAnsi"/>
          <w:color w:val="000000"/>
          <w:sz w:val="26"/>
          <w:szCs w:val="26"/>
        </w:rPr>
        <w:t>Determine which of the following is NOT a reason why a market portfolio may not be</w:t>
      </w:r>
      <w:r w:rsidR="00A82B6C">
        <w:rPr>
          <w:rFonts w:eastAsia="Times New Roman" w:cstheme="minorHAnsi"/>
          <w:color w:val="000000"/>
          <w:sz w:val="26"/>
          <w:szCs w:val="26"/>
        </w:rPr>
        <w:t xml:space="preserve"> </w:t>
      </w:r>
      <w:r w:rsidRPr="00A82B6C">
        <w:rPr>
          <w:rFonts w:eastAsia="Times New Roman" w:cstheme="minorHAnsi"/>
          <w:color w:val="000000"/>
          <w:sz w:val="26"/>
          <w:szCs w:val="26"/>
        </w:rPr>
        <w:t>efficient.</w:t>
      </w:r>
    </w:p>
    <w:p w14:paraId="133FAB49" w14:textId="77777777" w:rsidR="00A82B6C" w:rsidRDefault="00A82B6C" w:rsidP="00A82B6C">
      <w:pPr>
        <w:pStyle w:val="ListParagraph"/>
        <w:numPr>
          <w:ilvl w:val="0"/>
          <w:numId w:val="36"/>
        </w:numPr>
        <w:spacing w:after="120" w:line="264" w:lineRule="auto"/>
        <w:rPr>
          <w:rFonts w:eastAsia="Times New Roman" w:cstheme="minorHAnsi"/>
          <w:color w:val="000000"/>
          <w:sz w:val="26"/>
          <w:szCs w:val="26"/>
        </w:rPr>
      </w:pPr>
      <w:r w:rsidRPr="005C409C">
        <w:rPr>
          <w:rFonts w:eastAsia="Times New Roman" w:cstheme="minorHAnsi"/>
          <w:color w:val="000000"/>
          <w:sz w:val="26"/>
          <w:szCs w:val="26"/>
        </w:rPr>
        <w:t>Alternative Risk Preferences</w:t>
      </w:r>
    </w:p>
    <w:p w14:paraId="5A32500F" w14:textId="77777777" w:rsidR="00A82B6C" w:rsidRDefault="00A82B6C" w:rsidP="00A82B6C">
      <w:pPr>
        <w:pStyle w:val="ListParagraph"/>
        <w:numPr>
          <w:ilvl w:val="0"/>
          <w:numId w:val="36"/>
        </w:numPr>
        <w:spacing w:after="120" w:line="264" w:lineRule="auto"/>
        <w:rPr>
          <w:rFonts w:eastAsia="Times New Roman" w:cstheme="minorHAnsi"/>
          <w:color w:val="000000"/>
          <w:sz w:val="26"/>
          <w:szCs w:val="26"/>
        </w:rPr>
      </w:pPr>
      <w:r w:rsidRPr="005C409C">
        <w:rPr>
          <w:rFonts w:eastAsia="Times New Roman" w:cstheme="minorHAnsi"/>
          <w:color w:val="000000"/>
          <w:sz w:val="26"/>
          <w:szCs w:val="26"/>
        </w:rPr>
        <w:t>Non-Tradable Wealth</w:t>
      </w:r>
    </w:p>
    <w:p w14:paraId="7AD10779" w14:textId="2B50EA1E" w:rsidR="00A82B6C" w:rsidRPr="00A82B6C" w:rsidRDefault="00A82B6C" w:rsidP="00A82B6C">
      <w:pPr>
        <w:pStyle w:val="ListParagraph"/>
        <w:numPr>
          <w:ilvl w:val="0"/>
          <w:numId w:val="36"/>
        </w:numPr>
        <w:spacing w:after="120" w:line="264" w:lineRule="auto"/>
        <w:rPr>
          <w:rFonts w:eastAsia="Times New Roman" w:cstheme="minorHAnsi"/>
          <w:color w:val="000000"/>
          <w:sz w:val="26"/>
          <w:szCs w:val="26"/>
        </w:rPr>
      </w:pPr>
      <w:r w:rsidRPr="005C409C">
        <w:rPr>
          <w:rFonts w:eastAsia="Times New Roman" w:cstheme="minorHAnsi"/>
          <w:color w:val="000000"/>
          <w:sz w:val="26"/>
          <w:szCs w:val="26"/>
        </w:rPr>
        <w:t>Proxy Error</w:t>
      </w:r>
    </w:p>
    <w:p w14:paraId="7FD79475" w14:textId="77777777" w:rsidR="00A82B6C" w:rsidRPr="00A82B6C" w:rsidRDefault="00A82B6C" w:rsidP="00A82B6C">
      <w:pPr>
        <w:pStyle w:val="ListParagraph"/>
        <w:numPr>
          <w:ilvl w:val="0"/>
          <w:numId w:val="36"/>
        </w:numPr>
        <w:spacing w:after="120" w:line="264" w:lineRule="auto"/>
        <w:rPr>
          <w:rFonts w:eastAsia="Times New Roman" w:cstheme="minorHAnsi"/>
          <w:sz w:val="26"/>
          <w:szCs w:val="26"/>
        </w:rPr>
      </w:pPr>
      <w:r w:rsidRPr="005C409C">
        <w:rPr>
          <w:rFonts w:eastAsia="Times New Roman" w:cstheme="minorHAnsi"/>
          <w:color w:val="000000"/>
          <w:sz w:val="26"/>
          <w:szCs w:val="26"/>
        </w:rPr>
        <w:t>Behavioral Biases</w:t>
      </w:r>
    </w:p>
    <w:p w14:paraId="4A82D760" w14:textId="16C6F5E8" w:rsidR="00A82B6C" w:rsidRPr="00D43D65" w:rsidRDefault="00A82B6C" w:rsidP="00A82B6C">
      <w:pPr>
        <w:pStyle w:val="ListParagraph"/>
        <w:numPr>
          <w:ilvl w:val="0"/>
          <w:numId w:val="36"/>
        </w:numPr>
        <w:spacing w:after="120" w:line="264" w:lineRule="auto"/>
        <w:rPr>
          <w:rFonts w:eastAsia="Times New Roman" w:cstheme="minorHAnsi"/>
          <w:sz w:val="26"/>
          <w:szCs w:val="26"/>
        </w:rPr>
      </w:pPr>
      <w:r w:rsidRPr="005C409C">
        <w:rPr>
          <w:rFonts w:eastAsia="Times New Roman" w:cstheme="minorHAnsi"/>
          <w:color w:val="000000"/>
          <w:sz w:val="26"/>
          <w:szCs w:val="26"/>
        </w:rPr>
        <w:t>No portfolios are efficient</w:t>
      </w:r>
    </w:p>
    <w:p w14:paraId="7B68D0A7" w14:textId="77777777" w:rsidR="00A74410" w:rsidRDefault="00A74410" w:rsidP="00A74410">
      <w:pPr>
        <w:spacing w:after="120" w:line="264" w:lineRule="auto"/>
        <w:rPr>
          <w:rFonts w:eastAsia="Times New Roman" w:cstheme="minorHAnsi"/>
          <w:sz w:val="26"/>
          <w:szCs w:val="26"/>
        </w:rPr>
      </w:pPr>
    </w:p>
    <w:p w14:paraId="69D47DDA" w14:textId="54026851" w:rsidR="00D43D65" w:rsidRPr="00A74410" w:rsidRDefault="00A74410" w:rsidP="00A74410">
      <w:pPr>
        <w:spacing w:after="120" w:line="264" w:lineRule="auto"/>
        <w:rPr>
          <w:rFonts w:eastAsia="Times New Roman" w:cstheme="minorHAnsi"/>
          <w:b/>
          <w:bCs/>
          <w:sz w:val="26"/>
          <w:szCs w:val="26"/>
        </w:rPr>
      </w:pPr>
      <w:r w:rsidRPr="00A74410">
        <w:rPr>
          <w:rFonts w:eastAsia="Times New Roman" w:cstheme="minorHAnsi"/>
          <w:b/>
          <w:bCs/>
          <w:sz w:val="26"/>
          <w:szCs w:val="26"/>
        </w:rPr>
        <w:t>EFFICIENT MARKETS HYPOTHESIS</w:t>
      </w:r>
    </w:p>
    <w:bookmarkEnd w:id="57"/>
    <w:bookmarkEnd w:id="58"/>
    <w:p w14:paraId="6788A730" w14:textId="703B5D93" w:rsidR="005C409C" w:rsidRDefault="00071BC7" w:rsidP="0048477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 xml:space="preserve">(IFM Study Manual) </w:t>
      </w:r>
      <w:bookmarkStart w:id="59" w:name="OLE_LINK29"/>
      <w:bookmarkStart w:id="60" w:name="OLE_LINK30"/>
      <w:r>
        <w:rPr>
          <w:rFonts w:eastAsia="Times New Roman" w:cstheme="minorHAnsi"/>
          <w:color w:val="000000"/>
          <w:sz w:val="26"/>
          <w:szCs w:val="26"/>
        </w:rPr>
        <w:t xml:space="preserve">A company has 5 million shares outstanding. </w:t>
      </w:r>
      <w:bookmarkEnd w:id="59"/>
      <w:bookmarkEnd w:id="60"/>
      <w:r>
        <w:rPr>
          <w:rFonts w:eastAsia="Times New Roman" w:cstheme="minorHAnsi"/>
          <w:color w:val="000000"/>
          <w:sz w:val="26"/>
          <w:szCs w:val="26"/>
        </w:rPr>
        <w:t>You estimate that it will generate free cash flows of 10 million per year, increasing 4% per year, perpetually. Its cost of capital is 8%. However, its stock price is 40.00. Assuming the market shares all of your other assumptions, what is market’s assumption for the annual growth in free cash flow?</w:t>
      </w:r>
    </w:p>
    <w:p w14:paraId="125A2B9A" w14:textId="77777777" w:rsidR="00071BC7" w:rsidRPr="00071BC7" w:rsidRDefault="00071BC7" w:rsidP="00071BC7">
      <w:pPr>
        <w:pStyle w:val="ListParagraph"/>
        <w:spacing w:after="120" w:line="264" w:lineRule="auto"/>
        <w:ind w:left="360"/>
        <w:jc w:val="both"/>
        <w:rPr>
          <w:rFonts w:eastAsia="Times New Roman" w:cstheme="minorHAnsi"/>
          <w:color w:val="000000"/>
          <w:sz w:val="26"/>
          <w:szCs w:val="26"/>
        </w:rPr>
      </w:pPr>
    </w:p>
    <w:p w14:paraId="3FEA92F2" w14:textId="20F48A9F" w:rsidR="00FB2504" w:rsidRDefault="00071BC7" w:rsidP="00FB2504">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 xml:space="preserve">(IFM Study Manual) </w:t>
      </w:r>
      <w:r>
        <w:rPr>
          <w:rFonts w:eastAsia="Times New Roman" w:cstheme="minorHAnsi"/>
          <w:color w:val="000000"/>
          <w:sz w:val="26"/>
          <w:szCs w:val="26"/>
        </w:rPr>
        <w:t xml:space="preserve">A company has 5 million shares outstanding. The company announces a new project that will generate free cash flows of </w:t>
      </w:r>
      <w:r w:rsidR="00FB2504">
        <w:rPr>
          <w:rFonts w:eastAsia="Times New Roman" w:cstheme="minorHAnsi"/>
          <w:color w:val="000000"/>
          <w:sz w:val="26"/>
          <w:szCs w:val="26"/>
        </w:rPr>
        <w:t>6 million per year. The cost of capital for company is 0.15. The stock price immediately increases by 5.38.</w:t>
      </w:r>
    </w:p>
    <w:p w14:paraId="641FB092" w14:textId="212E36B8" w:rsidR="00F94B37" w:rsidRPr="00F94B37" w:rsidRDefault="00FB2504" w:rsidP="00F94B37">
      <w:pPr>
        <w:pStyle w:val="ListParagraph"/>
        <w:ind w:left="360"/>
        <w:rPr>
          <w:rFonts w:eastAsia="Times New Roman" w:cstheme="minorHAnsi"/>
          <w:color w:val="000000"/>
          <w:sz w:val="26"/>
          <w:szCs w:val="26"/>
        </w:rPr>
      </w:pPr>
      <w:r>
        <w:rPr>
          <w:rFonts w:eastAsia="Times New Roman" w:cstheme="minorHAnsi"/>
          <w:color w:val="000000"/>
          <w:sz w:val="26"/>
          <w:szCs w:val="26"/>
        </w:rPr>
        <w:t xml:space="preserve">Based on this stock price increase, how long does the market expect the additional cash flows </w:t>
      </w:r>
      <w:r w:rsidR="00F94B37">
        <w:rPr>
          <w:rFonts w:eastAsia="Times New Roman" w:cstheme="minorHAnsi"/>
          <w:color w:val="000000"/>
          <w:sz w:val="26"/>
          <w:szCs w:val="26"/>
        </w:rPr>
        <w:t>of 6 million per year to continue?</w:t>
      </w:r>
    </w:p>
    <w:p w14:paraId="6076B932" w14:textId="77777777" w:rsidR="00FB2504" w:rsidRPr="00FB2504" w:rsidRDefault="00FB2504" w:rsidP="00F94B37">
      <w:pPr>
        <w:pStyle w:val="ListParagraph"/>
        <w:spacing w:after="120" w:line="264" w:lineRule="auto"/>
        <w:ind w:left="360"/>
        <w:jc w:val="both"/>
        <w:rPr>
          <w:rFonts w:eastAsia="Times New Roman" w:cstheme="minorHAnsi"/>
          <w:color w:val="000000"/>
          <w:sz w:val="26"/>
          <w:szCs w:val="26"/>
        </w:rPr>
      </w:pPr>
    </w:p>
    <w:p w14:paraId="4D2E4A8E" w14:textId="1969178A" w:rsidR="00071BC7" w:rsidRDefault="00071BC7" w:rsidP="0048477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(IFM Study Manual)</w:t>
      </w:r>
      <w:r w:rsidR="00F94B37">
        <w:rPr>
          <w:rFonts w:eastAsia="Times New Roman" w:cstheme="minorHAnsi"/>
          <w:i/>
          <w:iCs/>
          <w:color w:val="000000"/>
          <w:sz w:val="26"/>
          <w:szCs w:val="26"/>
        </w:rPr>
        <w:t xml:space="preserve"> </w:t>
      </w:r>
      <w:r w:rsidR="00F94B37">
        <w:rPr>
          <w:rFonts w:eastAsia="Times New Roman" w:cstheme="minorHAnsi"/>
          <w:color w:val="000000"/>
          <w:sz w:val="26"/>
          <w:szCs w:val="26"/>
        </w:rPr>
        <w:t>It has been suggested that companies often overstate earnings in bad years</w:t>
      </w:r>
      <w:r w:rsidR="000B51B9">
        <w:rPr>
          <w:rFonts w:eastAsia="Times New Roman" w:cstheme="minorHAnsi"/>
          <w:color w:val="000000"/>
          <w:sz w:val="26"/>
          <w:szCs w:val="26"/>
        </w:rPr>
        <w:t xml:space="preserve"> and understate them in good years because they want investors to believe that the cash flows are less variable than they actually are.</w:t>
      </w:r>
    </w:p>
    <w:p w14:paraId="6FB8CF7D" w14:textId="2992C44E" w:rsidR="000B51B9" w:rsidRDefault="000B51B9" w:rsidP="000B51B9">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Which of the following, if true, would cast the most doubt on the sensibility of this strategy?</w:t>
      </w:r>
    </w:p>
    <w:p w14:paraId="7E81B0E9" w14:textId="0529430C" w:rsidR="000B51B9" w:rsidRDefault="000B51B9" w:rsidP="00845B6E">
      <w:pPr>
        <w:pStyle w:val="ListParagraph"/>
        <w:numPr>
          <w:ilvl w:val="0"/>
          <w:numId w:val="37"/>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Investors are risk averse.</w:t>
      </w:r>
    </w:p>
    <w:p w14:paraId="62C65DE8" w14:textId="1AFDC647" w:rsidR="000B51B9" w:rsidRDefault="000B51B9" w:rsidP="00845B6E">
      <w:pPr>
        <w:pStyle w:val="ListParagraph"/>
        <w:numPr>
          <w:ilvl w:val="0"/>
          <w:numId w:val="37"/>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Earnings follow a random walk.</w:t>
      </w:r>
    </w:p>
    <w:p w14:paraId="2100022C" w14:textId="606B452A" w:rsidR="000B51B9" w:rsidRDefault="000B51B9" w:rsidP="00845B6E">
      <w:pPr>
        <w:pStyle w:val="ListParagraph"/>
        <w:numPr>
          <w:ilvl w:val="0"/>
          <w:numId w:val="37"/>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lastRenderedPageBreak/>
        <w:t>The strong efficient market hypothesis holds.</w:t>
      </w:r>
    </w:p>
    <w:p w14:paraId="0E4936B3" w14:textId="6C2B2BCF" w:rsidR="000B51B9" w:rsidRDefault="000B51B9" w:rsidP="00845B6E">
      <w:pPr>
        <w:pStyle w:val="ListParagraph"/>
        <w:numPr>
          <w:ilvl w:val="0"/>
          <w:numId w:val="37"/>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Investors rely on historically observed betas.</w:t>
      </w:r>
    </w:p>
    <w:p w14:paraId="185A3D10" w14:textId="206EC95D" w:rsidR="000B51B9" w:rsidRPr="000B51B9" w:rsidRDefault="000B51B9" w:rsidP="00845B6E">
      <w:pPr>
        <w:pStyle w:val="ListParagraph"/>
        <w:numPr>
          <w:ilvl w:val="0"/>
          <w:numId w:val="37"/>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Co</w:t>
      </w:r>
      <w:r w:rsidR="00845B6E">
        <w:rPr>
          <w:rFonts w:eastAsia="Times New Roman" w:cstheme="minorHAnsi"/>
          <w:color w:val="000000"/>
          <w:sz w:val="26"/>
          <w:szCs w:val="26"/>
        </w:rPr>
        <w:t>r</w:t>
      </w:r>
      <w:r>
        <w:rPr>
          <w:rFonts w:eastAsia="Times New Roman" w:cstheme="minorHAnsi"/>
          <w:color w:val="000000"/>
          <w:sz w:val="26"/>
          <w:szCs w:val="26"/>
        </w:rPr>
        <w:t>porate tax</w:t>
      </w:r>
      <w:r w:rsidR="00845B6E">
        <w:rPr>
          <w:rFonts w:eastAsia="Times New Roman" w:cstheme="minorHAnsi"/>
          <w:color w:val="000000"/>
          <w:sz w:val="26"/>
          <w:szCs w:val="26"/>
        </w:rPr>
        <w:t xml:space="preserve"> rates increase with earnings.</w:t>
      </w:r>
    </w:p>
    <w:p w14:paraId="21086123" w14:textId="77777777" w:rsidR="000B51B9" w:rsidRPr="000B51B9" w:rsidRDefault="000B51B9" w:rsidP="000B51B9">
      <w:pPr>
        <w:pStyle w:val="ListParagraph"/>
        <w:spacing w:after="120" w:line="264" w:lineRule="auto"/>
        <w:ind w:left="360"/>
        <w:jc w:val="both"/>
        <w:rPr>
          <w:rFonts w:eastAsia="Times New Roman" w:cstheme="minorHAnsi"/>
          <w:color w:val="000000"/>
          <w:sz w:val="26"/>
          <w:szCs w:val="26"/>
        </w:rPr>
      </w:pPr>
    </w:p>
    <w:p w14:paraId="7767FE8E" w14:textId="7C6ED389" w:rsidR="00071BC7" w:rsidRDefault="00071BC7" w:rsidP="0048477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(IFM Study Manual)</w:t>
      </w:r>
      <w:r w:rsidR="00845B6E">
        <w:rPr>
          <w:rFonts w:eastAsia="Times New Roman" w:cstheme="minorHAnsi"/>
          <w:i/>
          <w:iCs/>
          <w:color w:val="000000"/>
          <w:sz w:val="26"/>
          <w:szCs w:val="26"/>
        </w:rPr>
        <w:t xml:space="preserve"> </w:t>
      </w:r>
      <w:r w:rsidR="00845B6E">
        <w:rPr>
          <w:rFonts w:eastAsia="Times New Roman" w:cstheme="minorHAnsi"/>
          <w:color w:val="000000"/>
          <w:sz w:val="26"/>
          <w:szCs w:val="26"/>
        </w:rPr>
        <w:t>Which of following statements is an implication of the semi-strong form of the Efficient Market Hypothesis?</w:t>
      </w:r>
    </w:p>
    <w:p w14:paraId="42B62981" w14:textId="37488FBD" w:rsidR="00845B6E" w:rsidRDefault="00845B6E" w:rsidP="00845B6E">
      <w:pPr>
        <w:pStyle w:val="ListParagraph"/>
        <w:numPr>
          <w:ilvl w:val="0"/>
          <w:numId w:val="38"/>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Market price reflects all information.</w:t>
      </w:r>
    </w:p>
    <w:p w14:paraId="75BF0F03" w14:textId="01EC7632" w:rsidR="00845B6E" w:rsidRDefault="00845B6E" w:rsidP="00845B6E">
      <w:pPr>
        <w:pStyle w:val="ListParagraph"/>
        <w:numPr>
          <w:ilvl w:val="0"/>
          <w:numId w:val="38"/>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Prices slowly adjust over time to incorporate past information.</w:t>
      </w:r>
    </w:p>
    <w:p w14:paraId="35FE9024" w14:textId="5C4C9EDF" w:rsidR="00845B6E" w:rsidRDefault="00845B6E" w:rsidP="00845B6E">
      <w:pPr>
        <w:pStyle w:val="ListParagraph"/>
        <w:numPr>
          <w:ilvl w:val="0"/>
          <w:numId w:val="38"/>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Past price data should have predictive power for stock returns.</w:t>
      </w:r>
    </w:p>
    <w:p w14:paraId="336496C2" w14:textId="77777777" w:rsidR="00845B6E" w:rsidRDefault="00845B6E" w:rsidP="00845B6E">
      <w:pPr>
        <w:pStyle w:val="ListParagraph"/>
        <w:numPr>
          <w:ilvl w:val="0"/>
          <w:numId w:val="38"/>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Actively managed portfolios using publicly available information cannot consistently outperform the market.</w:t>
      </w:r>
    </w:p>
    <w:p w14:paraId="15D4733F" w14:textId="1B62ABC6" w:rsidR="00845B6E" w:rsidRPr="00845B6E" w:rsidRDefault="00845B6E" w:rsidP="00845B6E">
      <w:pPr>
        <w:pStyle w:val="ListParagraph"/>
        <w:numPr>
          <w:ilvl w:val="0"/>
          <w:numId w:val="38"/>
        </w:numPr>
        <w:spacing w:after="120" w:line="264" w:lineRule="auto"/>
        <w:jc w:val="both"/>
        <w:rPr>
          <w:rFonts w:eastAsia="Times New Roman" w:cstheme="minorHAnsi"/>
          <w:color w:val="000000"/>
          <w:sz w:val="26"/>
          <w:szCs w:val="26"/>
        </w:rPr>
      </w:pPr>
      <w:r w:rsidRPr="00845B6E">
        <w:rPr>
          <w:rFonts w:eastAsia="Times New Roman" w:cstheme="minorHAnsi"/>
          <w:color w:val="000000"/>
          <w:sz w:val="26"/>
          <w:szCs w:val="26"/>
        </w:rPr>
        <w:t>The correct answer is not given by (A), (B), (C), or (D).</w:t>
      </w:r>
    </w:p>
    <w:p w14:paraId="2E45D11A" w14:textId="77777777" w:rsidR="00845B6E" w:rsidRPr="00845B6E" w:rsidRDefault="00845B6E" w:rsidP="00845B6E">
      <w:pPr>
        <w:pStyle w:val="ListParagraph"/>
        <w:spacing w:after="120" w:line="264" w:lineRule="auto"/>
        <w:ind w:left="360"/>
        <w:jc w:val="both"/>
        <w:rPr>
          <w:rFonts w:eastAsia="Times New Roman" w:cstheme="minorHAnsi"/>
          <w:color w:val="000000"/>
          <w:sz w:val="26"/>
          <w:szCs w:val="26"/>
        </w:rPr>
      </w:pPr>
    </w:p>
    <w:p w14:paraId="01F57DB5" w14:textId="14978120" w:rsidR="00071BC7" w:rsidRDefault="00071BC7" w:rsidP="0048477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(IFM Study Manual)</w:t>
      </w:r>
      <w:r w:rsidR="00845B6E">
        <w:rPr>
          <w:rFonts w:eastAsia="Times New Roman" w:cstheme="minorHAnsi"/>
          <w:i/>
          <w:iCs/>
          <w:color w:val="000000"/>
          <w:sz w:val="26"/>
          <w:szCs w:val="26"/>
        </w:rPr>
        <w:t xml:space="preserve"> </w:t>
      </w:r>
      <w:r w:rsidR="00845B6E">
        <w:rPr>
          <w:rFonts w:eastAsia="Times New Roman" w:cstheme="minorHAnsi"/>
          <w:color w:val="000000"/>
          <w:sz w:val="26"/>
          <w:szCs w:val="26"/>
        </w:rPr>
        <w:t>A company’s common stock is currently selling for 25 per share. All of the financial analysts following the firm are surprised when the company unexpectedly announces that it expects its future economic income to be lower after the next quarter. Assume that the stock market is semi-strong efficient.</w:t>
      </w:r>
    </w:p>
    <w:p w14:paraId="134171D5" w14:textId="52656DDD" w:rsidR="00845B6E" w:rsidRDefault="00845B6E" w:rsidP="00845B6E">
      <w:pPr>
        <w:pStyle w:val="ListParagraph"/>
        <w:spacing w:after="120" w:line="264" w:lineRule="auto"/>
        <w:ind w:left="360"/>
        <w:jc w:val="both"/>
        <w:rPr>
          <w:rFonts w:eastAsia="Times New Roman" w:cstheme="minorHAnsi"/>
          <w:color w:val="000000"/>
          <w:sz w:val="26"/>
          <w:szCs w:val="26"/>
        </w:rPr>
      </w:pPr>
      <w:r>
        <w:rPr>
          <w:rFonts w:eastAsia="Times New Roman" w:cstheme="minorHAnsi"/>
          <w:color w:val="000000"/>
          <w:sz w:val="26"/>
          <w:szCs w:val="26"/>
        </w:rPr>
        <w:t>How should this news affect the stock price?</w:t>
      </w:r>
    </w:p>
    <w:p w14:paraId="18349207" w14:textId="26A7AF52" w:rsidR="00845B6E" w:rsidRDefault="00845B6E" w:rsidP="00845B6E">
      <w:pPr>
        <w:pStyle w:val="ListParagraph"/>
        <w:numPr>
          <w:ilvl w:val="0"/>
          <w:numId w:val="39"/>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The price should not change at all</w:t>
      </w:r>
    </w:p>
    <w:p w14:paraId="09FDB429" w14:textId="450C8DE0" w:rsidR="00845B6E" w:rsidRDefault="00845B6E" w:rsidP="00845B6E">
      <w:pPr>
        <w:pStyle w:val="ListParagraph"/>
        <w:numPr>
          <w:ilvl w:val="0"/>
          <w:numId w:val="39"/>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The price should not change until the next quarter.</w:t>
      </w:r>
    </w:p>
    <w:p w14:paraId="0DABB35A" w14:textId="237D6567" w:rsidR="00845B6E" w:rsidRDefault="00845B6E" w:rsidP="00845B6E">
      <w:pPr>
        <w:pStyle w:val="ListParagraph"/>
        <w:numPr>
          <w:ilvl w:val="0"/>
          <w:numId w:val="39"/>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The price should fall immediately to adjust for the expected slowing earnings growth.</w:t>
      </w:r>
    </w:p>
    <w:p w14:paraId="1CA7E7E7" w14:textId="6F8CC86E" w:rsidR="00845B6E" w:rsidRDefault="00845B6E" w:rsidP="00845B6E">
      <w:pPr>
        <w:pStyle w:val="ListParagraph"/>
        <w:numPr>
          <w:ilvl w:val="0"/>
          <w:numId w:val="39"/>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The price should fall gradually over the next quarter.</w:t>
      </w:r>
    </w:p>
    <w:p w14:paraId="06F215DB" w14:textId="1499A85D" w:rsidR="00845B6E" w:rsidRDefault="00845B6E" w:rsidP="00845B6E">
      <w:pPr>
        <w:pStyle w:val="ListParagraph"/>
        <w:numPr>
          <w:ilvl w:val="0"/>
          <w:numId w:val="39"/>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The price should go up following the announcement.</w:t>
      </w:r>
    </w:p>
    <w:p w14:paraId="65DCC329" w14:textId="77777777" w:rsidR="00845B6E" w:rsidRPr="00845B6E" w:rsidRDefault="00845B6E" w:rsidP="00845B6E">
      <w:pPr>
        <w:pStyle w:val="ListParagraph"/>
        <w:spacing w:after="120" w:line="264" w:lineRule="auto"/>
        <w:ind w:left="360"/>
        <w:jc w:val="both"/>
        <w:rPr>
          <w:rFonts w:eastAsia="Times New Roman" w:cstheme="minorHAnsi"/>
          <w:color w:val="000000"/>
          <w:sz w:val="26"/>
          <w:szCs w:val="26"/>
        </w:rPr>
      </w:pPr>
    </w:p>
    <w:p w14:paraId="58BE591F" w14:textId="7D06CECF" w:rsidR="00071BC7" w:rsidRDefault="00071BC7" w:rsidP="0048477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t>(IFM Study Manual)</w:t>
      </w:r>
      <w:r w:rsidR="00845B6E">
        <w:rPr>
          <w:rFonts w:eastAsia="Times New Roman" w:cstheme="minorHAnsi"/>
          <w:i/>
          <w:iCs/>
          <w:color w:val="000000"/>
          <w:sz w:val="26"/>
          <w:szCs w:val="26"/>
        </w:rPr>
        <w:t xml:space="preserve"> </w:t>
      </w:r>
      <w:r w:rsidR="003B6C07">
        <w:rPr>
          <w:rFonts w:eastAsia="Times New Roman" w:cstheme="minorHAnsi"/>
          <w:color w:val="000000"/>
          <w:sz w:val="26"/>
          <w:szCs w:val="26"/>
        </w:rPr>
        <w:t>Which of following statements about efficient markets are true?</w:t>
      </w:r>
    </w:p>
    <w:p w14:paraId="0938DC01" w14:textId="4D24B349" w:rsidR="003B6C07" w:rsidRDefault="003B6C07" w:rsidP="00FA33D3">
      <w:pPr>
        <w:pStyle w:val="ListParagraph"/>
        <w:numPr>
          <w:ilvl w:val="0"/>
          <w:numId w:val="40"/>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In the strong form of the efficient market theory, prices reflect all public information.</w:t>
      </w:r>
    </w:p>
    <w:p w14:paraId="13FED6D5" w14:textId="1EF567CB" w:rsidR="003B6C07" w:rsidRDefault="003B6C07" w:rsidP="00FA33D3">
      <w:pPr>
        <w:pStyle w:val="ListParagraph"/>
        <w:numPr>
          <w:ilvl w:val="0"/>
          <w:numId w:val="40"/>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In an efficient market, a portfolio manager is not expected to consistently outperform the market.</w:t>
      </w:r>
    </w:p>
    <w:p w14:paraId="479B90D1" w14:textId="1B9902C5" w:rsidR="003B6C07" w:rsidRDefault="003B6C07" w:rsidP="00FA33D3">
      <w:pPr>
        <w:pStyle w:val="ListParagraph"/>
        <w:numPr>
          <w:ilvl w:val="0"/>
          <w:numId w:val="40"/>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In the weak form of the efficient market theory, prices reflect all information contained in the record of past price.</w:t>
      </w:r>
    </w:p>
    <w:p w14:paraId="580C01BA" w14:textId="036BE73E" w:rsidR="003B6C07" w:rsidRDefault="003B6C07" w:rsidP="00FA33D3">
      <w:pPr>
        <w:pStyle w:val="ListParagraph"/>
        <w:numPr>
          <w:ilvl w:val="0"/>
          <w:numId w:val="41"/>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 only</w:t>
      </w:r>
    </w:p>
    <w:p w14:paraId="5D92D6B7" w14:textId="76EF5016" w:rsidR="003B6C07" w:rsidRDefault="003B6C07" w:rsidP="00FA33D3">
      <w:pPr>
        <w:pStyle w:val="ListParagraph"/>
        <w:numPr>
          <w:ilvl w:val="0"/>
          <w:numId w:val="41"/>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 and II only</w:t>
      </w:r>
    </w:p>
    <w:p w14:paraId="55E058F9" w14:textId="33375CA8" w:rsidR="003B6C07" w:rsidRDefault="00FA33D3" w:rsidP="00FA33D3">
      <w:pPr>
        <w:pStyle w:val="ListParagraph"/>
        <w:numPr>
          <w:ilvl w:val="0"/>
          <w:numId w:val="41"/>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 and III only</w:t>
      </w:r>
    </w:p>
    <w:p w14:paraId="6DEA5EDD" w14:textId="45894506" w:rsidR="00FA33D3" w:rsidRDefault="00FA33D3" w:rsidP="00FA33D3">
      <w:pPr>
        <w:pStyle w:val="ListParagraph"/>
        <w:numPr>
          <w:ilvl w:val="0"/>
          <w:numId w:val="41"/>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II and III only</w:t>
      </w:r>
    </w:p>
    <w:p w14:paraId="3E29D5BD" w14:textId="7FD00AED" w:rsidR="00FA33D3" w:rsidRDefault="00FA33D3" w:rsidP="00FA33D3">
      <w:pPr>
        <w:pStyle w:val="ListParagraph"/>
        <w:numPr>
          <w:ilvl w:val="0"/>
          <w:numId w:val="41"/>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I, II and III</w:t>
      </w:r>
    </w:p>
    <w:p w14:paraId="6B40313D" w14:textId="77777777" w:rsidR="00FA33D3" w:rsidRPr="003B6C07" w:rsidRDefault="00FA33D3" w:rsidP="00FA33D3">
      <w:pPr>
        <w:pStyle w:val="ListParagraph"/>
        <w:spacing w:after="120" w:line="264" w:lineRule="auto"/>
        <w:ind w:left="1080"/>
        <w:jc w:val="both"/>
        <w:rPr>
          <w:rFonts w:eastAsia="Times New Roman" w:cstheme="minorHAnsi"/>
          <w:color w:val="000000"/>
          <w:sz w:val="26"/>
          <w:szCs w:val="26"/>
        </w:rPr>
      </w:pPr>
    </w:p>
    <w:p w14:paraId="5EFA2755" w14:textId="00B29E0F" w:rsidR="00071BC7" w:rsidRPr="000F4A14" w:rsidRDefault="00071BC7" w:rsidP="00484770">
      <w:pPr>
        <w:pStyle w:val="ListParagraph"/>
        <w:numPr>
          <w:ilvl w:val="0"/>
          <w:numId w:val="12"/>
        </w:numPr>
        <w:spacing w:after="120" w:line="264" w:lineRule="auto"/>
        <w:ind w:left="360"/>
        <w:jc w:val="both"/>
        <w:rPr>
          <w:rFonts w:eastAsia="Times New Roman" w:cstheme="minorHAnsi"/>
          <w:color w:val="000000"/>
          <w:sz w:val="26"/>
          <w:szCs w:val="26"/>
        </w:rPr>
      </w:pPr>
      <w:r>
        <w:rPr>
          <w:rFonts w:eastAsia="Times New Roman" w:cstheme="minorHAnsi"/>
          <w:i/>
          <w:iCs/>
          <w:color w:val="000000"/>
          <w:sz w:val="26"/>
          <w:szCs w:val="26"/>
        </w:rPr>
        <w:lastRenderedPageBreak/>
        <w:t>(IFM Study Manual)</w:t>
      </w:r>
      <w:r w:rsidR="000F4A14">
        <w:rPr>
          <w:rFonts w:eastAsia="Times New Roman" w:cstheme="minorHAnsi"/>
          <w:i/>
          <w:iCs/>
          <w:color w:val="000000"/>
          <w:sz w:val="26"/>
          <w:szCs w:val="26"/>
        </w:rPr>
        <w:t xml:space="preserve"> </w:t>
      </w:r>
      <w:r w:rsidR="000F4A14" w:rsidRPr="000F4A14">
        <w:rPr>
          <w:rFonts w:eastAsia="Times New Roman" w:cstheme="minorHAnsi"/>
          <w:color w:val="000000"/>
          <w:sz w:val="26"/>
          <w:szCs w:val="26"/>
        </w:rPr>
        <w:t>Which of following are not a market anomaly?</w:t>
      </w:r>
    </w:p>
    <w:p w14:paraId="5F666643" w14:textId="6A0D5B09" w:rsidR="000F4A14" w:rsidRDefault="000F4A14" w:rsidP="000F4A14">
      <w:pPr>
        <w:pStyle w:val="ListParagraph"/>
        <w:numPr>
          <w:ilvl w:val="0"/>
          <w:numId w:val="42"/>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New issues tend to underperform in the 3-5-year period after issue.</w:t>
      </w:r>
    </w:p>
    <w:p w14:paraId="48334E29" w14:textId="3333B683" w:rsidR="000F4A14" w:rsidRDefault="000F4A14" w:rsidP="000F4A14">
      <w:pPr>
        <w:pStyle w:val="ListParagraph"/>
        <w:numPr>
          <w:ilvl w:val="0"/>
          <w:numId w:val="42"/>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60% of the time, diversified equity-based mutual funds underperformed the market.</w:t>
      </w:r>
    </w:p>
    <w:p w14:paraId="61ED978E" w14:textId="3E917A24" w:rsidR="000F4A14" w:rsidRDefault="000F4A14" w:rsidP="000F4A14">
      <w:pPr>
        <w:pStyle w:val="ListParagraph"/>
        <w:numPr>
          <w:ilvl w:val="0"/>
          <w:numId w:val="42"/>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At announcement of a takeover bid, stock price does not rise to bid price</w:t>
      </w:r>
    </w:p>
    <w:p w14:paraId="6E077F83" w14:textId="7DDD86A8" w:rsidR="000F4A14" w:rsidRDefault="000F4A14" w:rsidP="000F4A14">
      <w:pPr>
        <w:pStyle w:val="ListParagraph"/>
        <w:numPr>
          <w:ilvl w:val="0"/>
          <w:numId w:val="42"/>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t>Stock returns tend to be higher in January.</w:t>
      </w:r>
    </w:p>
    <w:p w14:paraId="796E7CAA" w14:textId="77777777" w:rsidR="000F4A14" w:rsidRPr="000F4A14" w:rsidRDefault="000F4A14" w:rsidP="000F4A14">
      <w:pPr>
        <w:pStyle w:val="ListParagraph"/>
        <w:spacing w:after="120" w:line="264" w:lineRule="auto"/>
        <w:ind w:left="360"/>
        <w:jc w:val="both"/>
        <w:rPr>
          <w:rFonts w:eastAsia="Times New Roman" w:cstheme="minorHAnsi"/>
          <w:color w:val="000000"/>
          <w:sz w:val="26"/>
          <w:szCs w:val="26"/>
        </w:rPr>
      </w:pPr>
    </w:p>
    <w:p w14:paraId="2ECDDE3C" w14:textId="7F68B48A" w:rsidR="0092680C" w:rsidRPr="00FB6ACB" w:rsidRDefault="00071BC7" w:rsidP="00B85A13">
      <w:pPr>
        <w:pStyle w:val="ListParagraph"/>
        <w:numPr>
          <w:ilvl w:val="0"/>
          <w:numId w:val="12"/>
        </w:numPr>
        <w:spacing w:after="120" w:line="264" w:lineRule="auto"/>
        <w:jc w:val="both"/>
        <w:rPr>
          <w:rFonts w:eastAsia="Times New Roman" w:cstheme="minorHAnsi"/>
          <w:color w:val="000000"/>
          <w:sz w:val="26"/>
          <w:szCs w:val="26"/>
        </w:rPr>
      </w:pPr>
      <w:r w:rsidRPr="00FB6ACB">
        <w:rPr>
          <w:rFonts w:eastAsia="Times New Roman" w:cstheme="minorHAnsi"/>
          <w:i/>
          <w:iCs/>
          <w:color w:val="000000"/>
          <w:sz w:val="26"/>
          <w:szCs w:val="26"/>
        </w:rPr>
        <w:t xml:space="preserve">(IFM </w:t>
      </w:r>
      <w:r w:rsidR="00FB6ACB" w:rsidRPr="00FB6ACB">
        <w:rPr>
          <w:rFonts w:eastAsia="Times New Roman" w:cstheme="minorHAnsi"/>
          <w:i/>
          <w:iCs/>
          <w:color w:val="000000"/>
          <w:sz w:val="26"/>
          <w:szCs w:val="26"/>
        </w:rPr>
        <w:t>sample questions</w:t>
      </w:r>
      <w:r w:rsidRPr="00FB6ACB">
        <w:rPr>
          <w:rFonts w:eastAsia="Times New Roman" w:cstheme="minorHAnsi"/>
          <w:i/>
          <w:iCs/>
          <w:color w:val="000000"/>
          <w:sz w:val="26"/>
          <w:szCs w:val="26"/>
        </w:rPr>
        <w:t>)</w:t>
      </w:r>
      <w:r w:rsidR="0092680C" w:rsidRPr="00FB6ACB">
        <w:rPr>
          <w:rFonts w:eastAsia="Times New Roman" w:cstheme="minorHAnsi"/>
          <w:i/>
          <w:iCs/>
          <w:color w:val="000000"/>
          <w:sz w:val="26"/>
          <w:szCs w:val="26"/>
        </w:rPr>
        <w:t xml:space="preserve"> </w:t>
      </w:r>
      <w:r w:rsidR="0092680C" w:rsidRPr="00FB6ACB">
        <w:rPr>
          <w:rFonts w:eastAsia="Times New Roman" w:cstheme="minorHAnsi"/>
          <w:color w:val="000000"/>
          <w:sz w:val="26"/>
          <w:szCs w:val="26"/>
        </w:rPr>
        <w:t>Determine which of the following statements is most similar to the semi-strong</w:t>
      </w:r>
      <w:r w:rsidR="00FB6ACB" w:rsidRPr="00FB6ACB">
        <w:rPr>
          <w:rFonts w:eastAsia="Times New Roman" w:cstheme="minorHAnsi"/>
          <w:color w:val="000000"/>
          <w:sz w:val="26"/>
          <w:szCs w:val="26"/>
        </w:rPr>
        <w:t xml:space="preserve"> </w:t>
      </w:r>
      <w:r w:rsidR="0092680C" w:rsidRPr="00FB6ACB">
        <w:rPr>
          <w:rFonts w:eastAsia="Times New Roman" w:cstheme="minorHAnsi"/>
          <w:color w:val="000000"/>
          <w:sz w:val="26"/>
          <w:szCs w:val="26"/>
        </w:rPr>
        <w:t>version of the efficient markets hypothesis.</w:t>
      </w:r>
    </w:p>
    <w:p w14:paraId="449FF6DB" w14:textId="77777777" w:rsidR="00FB6ACB" w:rsidRDefault="0092680C" w:rsidP="00FB6ACB">
      <w:pPr>
        <w:pStyle w:val="ListParagraph"/>
        <w:numPr>
          <w:ilvl w:val="0"/>
          <w:numId w:val="43"/>
        </w:numPr>
        <w:spacing w:after="120" w:line="264" w:lineRule="auto"/>
        <w:ind w:left="1080"/>
        <w:jc w:val="both"/>
        <w:rPr>
          <w:rFonts w:eastAsia="Times New Roman" w:cstheme="minorHAnsi"/>
          <w:color w:val="000000"/>
          <w:sz w:val="26"/>
          <w:szCs w:val="26"/>
        </w:rPr>
      </w:pPr>
      <w:r w:rsidRPr="00FB6ACB">
        <w:rPr>
          <w:rFonts w:eastAsia="Times New Roman" w:cstheme="minorHAnsi"/>
          <w:color w:val="000000"/>
          <w:sz w:val="26"/>
          <w:szCs w:val="26"/>
        </w:rPr>
        <w:t>It should not be possible to consistently profit by selling winners and hanging on</w:t>
      </w:r>
      <w:r w:rsidR="00FB6ACB">
        <w:rPr>
          <w:rFonts w:eastAsia="Times New Roman" w:cstheme="minorHAnsi"/>
          <w:color w:val="000000"/>
          <w:sz w:val="26"/>
          <w:szCs w:val="26"/>
        </w:rPr>
        <w:t xml:space="preserve"> </w:t>
      </w:r>
      <w:r w:rsidRPr="00FB6ACB">
        <w:rPr>
          <w:rFonts w:eastAsia="Times New Roman" w:cstheme="minorHAnsi"/>
          <w:color w:val="000000"/>
          <w:sz w:val="26"/>
          <w:szCs w:val="26"/>
        </w:rPr>
        <w:t>to losers.</w:t>
      </w:r>
    </w:p>
    <w:p w14:paraId="7F86EB93" w14:textId="77777777" w:rsidR="00FB6ACB" w:rsidRDefault="0092680C" w:rsidP="00FB6ACB">
      <w:pPr>
        <w:pStyle w:val="ListParagraph"/>
        <w:numPr>
          <w:ilvl w:val="0"/>
          <w:numId w:val="43"/>
        </w:numPr>
        <w:spacing w:after="120" w:line="264" w:lineRule="auto"/>
        <w:ind w:left="1080"/>
        <w:jc w:val="both"/>
        <w:rPr>
          <w:rFonts w:eastAsia="Times New Roman" w:cstheme="minorHAnsi"/>
          <w:color w:val="000000"/>
          <w:sz w:val="26"/>
          <w:szCs w:val="26"/>
        </w:rPr>
      </w:pPr>
      <w:r w:rsidRPr="00FB6ACB">
        <w:rPr>
          <w:rFonts w:eastAsia="Times New Roman" w:cstheme="minorHAnsi"/>
          <w:color w:val="000000"/>
          <w:sz w:val="26"/>
          <w:szCs w:val="26"/>
        </w:rPr>
        <w:t>It should not be possible to consistently profit by trading on information in past</w:t>
      </w:r>
      <w:r w:rsidR="00FB6ACB">
        <w:rPr>
          <w:rFonts w:eastAsia="Times New Roman" w:cstheme="minorHAnsi"/>
          <w:color w:val="000000"/>
          <w:sz w:val="26"/>
          <w:szCs w:val="26"/>
        </w:rPr>
        <w:t xml:space="preserve"> </w:t>
      </w:r>
      <w:r w:rsidRPr="00FB6ACB">
        <w:rPr>
          <w:rFonts w:eastAsia="Times New Roman" w:cstheme="minorHAnsi"/>
          <w:color w:val="000000"/>
          <w:sz w:val="26"/>
          <w:szCs w:val="26"/>
        </w:rPr>
        <w:t>prices.</w:t>
      </w:r>
    </w:p>
    <w:p w14:paraId="7C09D237" w14:textId="033F6843" w:rsidR="00FB6ACB" w:rsidRDefault="0092680C" w:rsidP="00FB6ACB">
      <w:pPr>
        <w:pStyle w:val="ListParagraph"/>
        <w:numPr>
          <w:ilvl w:val="0"/>
          <w:numId w:val="43"/>
        </w:numPr>
        <w:spacing w:after="120" w:line="264" w:lineRule="auto"/>
        <w:ind w:left="1080"/>
        <w:jc w:val="both"/>
        <w:rPr>
          <w:rFonts w:eastAsia="Times New Roman" w:cstheme="minorHAnsi"/>
          <w:color w:val="000000"/>
          <w:sz w:val="26"/>
          <w:szCs w:val="26"/>
        </w:rPr>
      </w:pPr>
      <w:r w:rsidRPr="00FB6ACB">
        <w:rPr>
          <w:rFonts w:eastAsia="Times New Roman" w:cstheme="minorHAnsi"/>
          <w:color w:val="000000"/>
          <w:sz w:val="26"/>
          <w:szCs w:val="26"/>
        </w:rPr>
        <w:t>It should not be possible to consistently profit by trading on any public</w:t>
      </w:r>
      <w:r w:rsidR="00FB6ACB">
        <w:rPr>
          <w:rFonts w:eastAsia="Times New Roman" w:cstheme="minorHAnsi"/>
          <w:color w:val="000000"/>
          <w:sz w:val="26"/>
          <w:szCs w:val="26"/>
        </w:rPr>
        <w:t xml:space="preserve"> </w:t>
      </w:r>
      <w:r w:rsidRPr="00FB6ACB">
        <w:rPr>
          <w:rFonts w:eastAsia="Times New Roman" w:cstheme="minorHAnsi"/>
          <w:color w:val="000000"/>
          <w:sz w:val="26"/>
          <w:szCs w:val="26"/>
        </w:rPr>
        <w:t>information, such as that found on the Internet or in the financial press.</w:t>
      </w:r>
    </w:p>
    <w:p w14:paraId="5B8474C0" w14:textId="77777777" w:rsidR="00FB6ACB" w:rsidRDefault="0092680C" w:rsidP="00FB6ACB">
      <w:pPr>
        <w:pStyle w:val="ListParagraph"/>
        <w:numPr>
          <w:ilvl w:val="0"/>
          <w:numId w:val="43"/>
        </w:numPr>
        <w:spacing w:after="120" w:line="264" w:lineRule="auto"/>
        <w:ind w:left="1080"/>
        <w:jc w:val="both"/>
        <w:rPr>
          <w:rFonts w:eastAsia="Times New Roman" w:cstheme="minorHAnsi"/>
          <w:color w:val="000000"/>
          <w:sz w:val="26"/>
          <w:szCs w:val="26"/>
        </w:rPr>
      </w:pPr>
      <w:r w:rsidRPr="00FB6ACB">
        <w:rPr>
          <w:rFonts w:eastAsia="Times New Roman" w:cstheme="minorHAnsi"/>
          <w:color w:val="000000"/>
          <w:sz w:val="26"/>
          <w:szCs w:val="26"/>
        </w:rPr>
        <w:t>It should not be possible to consistently profit by trading on private information,</w:t>
      </w:r>
      <w:r w:rsidR="00FB6ACB">
        <w:rPr>
          <w:rFonts w:eastAsia="Times New Roman" w:cstheme="minorHAnsi"/>
          <w:color w:val="000000"/>
          <w:sz w:val="26"/>
          <w:szCs w:val="26"/>
        </w:rPr>
        <w:t xml:space="preserve"> </w:t>
      </w:r>
      <w:r w:rsidRPr="00FB6ACB">
        <w:rPr>
          <w:rFonts w:eastAsia="Times New Roman" w:cstheme="minorHAnsi"/>
          <w:color w:val="000000"/>
          <w:sz w:val="26"/>
          <w:szCs w:val="26"/>
        </w:rPr>
        <w:t>such as that obtained from a thorough analysis of the company and its industry.</w:t>
      </w:r>
    </w:p>
    <w:p w14:paraId="61281035" w14:textId="037FCC36" w:rsidR="00071BC7" w:rsidRDefault="0092680C" w:rsidP="00FB6ACB">
      <w:pPr>
        <w:pStyle w:val="ListParagraph"/>
        <w:numPr>
          <w:ilvl w:val="0"/>
          <w:numId w:val="43"/>
        </w:numPr>
        <w:spacing w:after="120" w:line="264" w:lineRule="auto"/>
        <w:ind w:left="1080"/>
        <w:jc w:val="both"/>
        <w:rPr>
          <w:rFonts w:eastAsia="Times New Roman" w:cstheme="minorHAnsi"/>
          <w:color w:val="000000"/>
          <w:sz w:val="26"/>
          <w:szCs w:val="26"/>
        </w:rPr>
      </w:pPr>
      <w:r w:rsidRPr="00FB6ACB">
        <w:rPr>
          <w:rFonts w:eastAsia="Times New Roman" w:cstheme="minorHAnsi"/>
          <w:color w:val="000000"/>
          <w:sz w:val="26"/>
          <w:szCs w:val="26"/>
        </w:rPr>
        <w:t>It should not be possible to consistently profit by trading on inside information.</w:t>
      </w:r>
    </w:p>
    <w:p w14:paraId="58C9DAA7" w14:textId="77777777" w:rsidR="00FB6ACB" w:rsidRPr="00FB6ACB" w:rsidRDefault="00FB6ACB" w:rsidP="00FB6ACB">
      <w:pPr>
        <w:pStyle w:val="ListParagraph"/>
        <w:spacing w:after="120" w:line="264" w:lineRule="auto"/>
        <w:jc w:val="both"/>
        <w:rPr>
          <w:rFonts w:eastAsia="Times New Roman" w:cstheme="minorHAnsi"/>
          <w:color w:val="000000"/>
          <w:sz w:val="26"/>
          <w:szCs w:val="26"/>
        </w:rPr>
      </w:pPr>
    </w:p>
    <w:p w14:paraId="44DEDA2C" w14:textId="7C32D345" w:rsidR="00FB6ACB" w:rsidRPr="00FB6ACB" w:rsidRDefault="00071BC7" w:rsidP="00B664F0">
      <w:pPr>
        <w:pStyle w:val="ListParagraph"/>
        <w:numPr>
          <w:ilvl w:val="0"/>
          <w:numId w:val="12"/>
        </w:numPr>
        <w:spacing w:after="120" w:line="264" w:lineRule="auto"/>
        <w:ind w:left="360"/>
        <w:jc w:val="both"/>
        <w:rPr>
          <w:rFonts w:eastAsia="Times New Roman" w:cstheme="minorHAnsi"/>
          <w:color w:val="000000"/>
          <w:sz w:val="26"/>
          <w:szCs w:val="26"/>
        </w:rPr>
      </w:pPr>
      <w:r w:rsidRPr="00FB6ACB">
        <w:rPr>
          <w:rFonts w:eastAsia="Times New Roman" w:cstheme="minorHAnsi"/>
          <w:i/>
          <w:iCs/>
          <w:color w:val="000000"/>
          <w:sz w:val="26"/>
          <w:szCs w:val="26"/>
        </w:rPr>
        <w:t xml:space="preserve">(IFM </w:t>
      </w:r>
      <w:r w:rsidR="00FB6ACB">
        <w:rPr>
          <w:rFonts w:eastAsia="Times New Roman" w:cstheme="minorHAnsi"/>
          <w:i/>
          <w:iCs/>
          <w:color w:val="000000"/>
          <w:sz w:val="26"/>
          <w:szCs w:val="26"/>
        </w:rPr>
        <w:t>sample questions</w:t>
      </w:r>
      <w:r w:rsidRPr="00FB6ACB">
        <w:rPr>
          <w:rFonts w:eastAsia="Times New Roman" w:cstheme="minorHAnsi"/>
          <w:i/>
          <w:iCs/>
          <w:color w:val="000000"/>
          <w:sz w:val="26"/>
          <w:szCs w:val="26"/>
        </w:rPr>
        <w:t>)</w:t>
      </w:r>
      <w:r w:rsidR="00FB6ACB" w:rsidRPr="00FB6ACB">
        <w:rPr>
          <w:rFonts w:eastAsia="Times New Roman" w:cstheme="minorHAnsi"/>
          <w:i/>
          <w:iCs/>
          <w:color w:val="000000"/>
          <w:sz w:val="26"/>
          <w:szCs w:val="26"/>
        </w:rPr>
        <w:t xml:space="preserve"> </w:t>
      </w:r>
      <w:r w:rsidR="00FB6ACB" w:rsidRPr="00FB6ACB">
        <w:rPr>
          <w:rFonts w:eastAsia="Times New Roman" w:cstheme="minorHAnsi"/>
          <w:color w:val="000000"/>
          <w:sz w:val="26"/>
          <w:szCs w:val="26"/>
        </w:rPr>
        <w:t>Determine which version of the efficient markets hypotheses is contradicted by a momentum strategy whereby investors can use past stock returns to form a portfolio with positive alpha.</w:t>
      </w:r>
    </w:p>
    <w:p w14:paraId="34649211" w14:textId="3F40CF9B" w:rsidR="00FB6ACB" w:rsidRPr="00FB6ACB" w:rsidRDefault="00FB6ACB" w:rsidP="00FB6ACB">
      <w:pPr>
        <w:pStyle w:val="ListParagraph"/>
        <w:numPr>
          <w:ilvl w:val="0"/>
          <w:numId w:val="44"/>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Weak form only</w:t>
      </w:r>
    </w:p>
    <w:p w14:paraId="114465FA" w14:textId="7041AD59" w:rsidR="00FB6ACB" w:rsidRPr="00FB6ACB" w:rsidRDefault="00FB6ACB" w:rsidP="00FB6ACB">
      <w:pPr>
        <w:pStyle w:val="ListParagraph"/>
        <w:numPr>
          <w:ilvl w:val="0"/>
          <w:numId w:val="44"/>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Weak form and semi-strong form only</w:t>
      </w:r>
    </w:p>
    <w:p w14:paraId="0808EC75" w14:textId="1FDE2009" w:rsidR="00FB6ACB" w:rsidRPr="00FB6ACB" w:rsidRDefault="00FB6ACB" w:rsidP="00FB6ACB">
      <w:pPr>
        <w:pStyle w:val="ListParagraph"/>
        <w:numPr>
          <w:ilvl w:val="0"/>
          <w:numId w:val="44"/>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Weak form, semi-strong form, and strong form</w:t>
      </w:r>
    </w:p>
    <w:p w14:paraId="596406AA" w14:textId="162050F5" w:rsidR="00FB6ACB" w:rsidRPr="00FB6ACB" w:rsidRDefault="00FB6ACB" w:rsidP="00FB6ACB">
      <w:pPr>
        <w:pStyle w:val="ListParagraph"/>
        <w:numPr>
          <w:ilvl w:val="0"/>
          <w:numId w:val="44"/>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Strong form only</w:t>
      </w:r>
    </w:p>
    <w:p w14:paraId="125973AC" w14:textId="6D0225A4" w:rsidR="00FB6ACB" w:rsidRDefault="00FB6ACB" w:rsidP="00FB6ACB">
      <w:pPr>
        <w:pStyle w:val="ListParagraph"/>
        <w:numPr>
          <w:ilvl w:val="0"/>
          <w:numId w:val="44"/>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It does not contradict any of the three forms of the efficient markets hypothesis.</w:t>
      </w:r>
    </w:p>
    <w:p w14:paraId="33814151" w14:textId="77777777" w:rsidR="00FB6ACB" w:rsidRPr="00071BC7" w:rsidRDefault="00FB6ACB" w:rsidP="00FB6ACB">
      <w:pPr>
        <w:pStyle w:val="ListParagraph"/>
        <w:spacing w:after="120" w:line="264" w:lineRule="auto"/>
        <w:ind w:left="360"/>
        <w:jc w:val="both"/>
        <w:rPr>
          <w:rFonts w:eastAsia="Times New Roman" w:cstheme="minorHAnsi"/>
          <w:color w:val="000000"/>
          <w:sz w:val="26"/>
          <w:szCs w:val="26"/>
        </w:rPr>
      </w:pPr>
    </w:p>
    <w:p w14:paraId="1270D523" w14:textId="7D729264" w:rsidR="00FB6ACB" w:rsidRPr="00FB6ACB" w:rsidRDefault="00071BC7" w:rsidP="00077237">
      <w:pPr>
        <w:pStyle w:val="ListParagraph"/>
        <w:numPr>
          <w:ilvl w:val="0"/>
          <w:numId w:val="12"/>
        </w:numPr>
        <w:spacing w:after="120" w:line="264" w:lineRule="auto"/>
        <w:ind w:left="360"/>
        <w:jc w:val="both"/>
        <w:rPr>
          <w:rFonts w:eastAsia="Times New Roman" w:cstheme="minorHAnsi"/>
          <w:color w:val="000000"/>
          <w:sz w:val="26"/>
          <w:szCs w:val="26"/>
        </w:rPr>
      </w:pPr>
      <w:r w:rsidRPr="00FB6ACB">
        <w:rPr>
          <w:rFonts w:eastAsia="Times New Roman" w:cstheme="minorHAnsi"/>
          <w:i/>
          <w:iCs/>
          <w:color w:val="000000"/>
          <w:sz w:val="26"/>
          <w:szCs w:val="26"/>
        </w:rPr>
        <w:t xml:space="preserve">(IFM </w:t>
      </w:r>
      <w:r w:rsidR="00FB6ACB" w:rsidRPr="00FB6ACB">
        <w:rPr>
          <w:rFonts w:eastAsia="Times New Roman" w:cstheme="minorHAnsi"/>
          <w:i/>
          <w:iCs/>
          <w:color w:val="000000"/>
          <w:sz w:val="26"/>
          <w:szCs w:val="26"/>
        </w:rPr>
        <w:t>sample questions</w:t>
      </w:r>
      <w:r w:rsidRPr="00FB6ACB">
        <w:rPr>
          <w:rFonts w:eastAsia="Times New Roman" w:cstheme="minorHAnsi"/>
          <w:i/>
          <w:iCs/>
          <w:color w:val="000000"/>
          <w:sz w:val="26"/>
          <w:szCs w:val="26"/>
        </w:rPr>
        <w:t>)</w:t>
      </w:r>
      <w:r w:rsidR="00FB6ACB" w:rsidRPr="00FB6ACB">
        <w:rPr>
          <w:rFonts w:eastAsia="Times New Roman" w:cstheme="minorHAnsi"/>
          <w:i/>
          <w:iCs/>
          <w:color w:val="000000"/>
          <w:sz w:val="26"/>
          <w:szCs w:val="26"/>
        </w:rPr>
        <w:t xml:space="preserve"> </w:t>
      </w:r>
      <w:r w:rsidR="00FB6ACB" w:rsidRPr="00FB6ACB">
        <w:rPr>
          <w:rFonts w:eastAsia="Times New Roman" w:cstheme="minorHAnsi"/>
          <w:color w:val="000000"/>
          <w:sz w:val="26"/>
          <w:szCs w:val="26"/>
        </w:rPr>
        <w:t>Determine which of the following situations demonstrates evidence that is contrary to the efficient market hypothesis.</w:t>
      </w:r>
    </w:p>
    <w:p w14:paraId="4D96CDE3" w14:textId="7F4AE307" w:rsidR="00FB6ACB" w:rsidRPr="00FB6ACB" w:rsidRDefault="00FB6ACB" w:rsidP="00FB6ACB">
      <w:pPr>
        <w:pStyle w:val="ListParagraph"/>
        <w:numPr>
          <w:ilvl w:val="0"/>
          <w:numId w:val="45"/>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A takeover bid for a firm is announced at a higher price than the current market</w:t>
      </w:r>
      <w:r>
        <w:rPr>
          <w:rFonts w:eastAsia="Times New Roman" w:cstheme="minorHAnsi"/>
          <w:color w:val="000000"/>
          <w:sz w:val="26"/>
          <w:szCs w:val="26"/>
        </w:rPr>
        <w:t xml:space="preserve"> </w:t>
      </w:r>
      <w:r w:rsidRPr="00FB6ACB">
        <w:rPr>
          <w:rFonts w:eastAsia="Times New Roman" w:cstheme="minorHAnsi"/>
          <w:color w:val="000000"/>
          <w:sz w:val="26"/>
          <w:szCs w:val="26"/>
        </w:rPr>
        <w:t>price. The firm’s share price then increases sharply upon the announcement.</w:t>
      </w:r>
    </w:p>
    <w:p w14:paraId="22E7679D" w14:textId="49087780" w:rsidR="00FB6ACB" w:rsidRPr="00FB6ACB" w:rsidRDefault="00FB6ACB" w:rsidP="00FB6ACB">
      <w:pPr>
        <w:pStyle w:val="ListParagraph"/>
        <w:numPr>
          <w:ilvl w:val="0"/>
          <w:numId w:val="45"/>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By purchasing stocks with high returns over the past year, investors can earn</w:t>
      </w:r>
      <w:r>
        <w:rPr>
          <w:rFonts w:eastAsia="Times New Roman" w:cstheme="minorHAnsi"/>
          <w:color w:val="000000"/>
          <w:sz w:val="26"/>
          <w:szCs w:val="26"/>
        </w:rPr>
        <w:t xml:space="preserve"> </w:t>
      </w:r>
      <w:r w:rsidRPr="00FB6ACB">
        <w:rPr>
          <w:rFonts w:eastAsia="Times New Roman" w:cstheme="minorHAnsi"/>
          <w:color w:val="000000"/>
          <w:sz w:val="26"/>
          <w:szCs w:val="26"/>
        </w:rPr>
        <w:t>positive excess returns over the next year.</w:t>
      </w:r>
    </w:p>
    <w:p w14:paraId="74352F7E" w14:textId="33B9F042" w:rsidR="00FB6ACB" w:rsidRPr="00FB6ACB" w:rsidRDefault="00FB6ACB" w:rsidP="00FB6ACB">
      <w:pPr>
        <w:pStyle w:val="ListParagraph"/>
        <w:numPr>
          <w:ilvl w:val="0"/>
          <w:numId w:val="45"/>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Skilled fund managers earn no excess returns relative to their benchmarks, even</w:t>
      </w:r>
      <w:r>
        <w:rPr>
          <w:rFonts w:eastAsia="Times New Roman" w:cstheme="minorHAnsi"/>
          <w:color w:val="000000"/>
          <w:sz w:val="26"/>
          <w:szCs w:val="26"/>
        </w:rPr>
        <w:t xml:space="preserve"> </w:t>
      </w:r>
      <w:r w:rsidRPr="00FB6ACB">
        <w:rPr>
          <w:rFonts w:eastAsia="Times New Roman" w:cstheme="minorHAnsi"/>
          <w:color w:val="000000"/>
          <w:sz w:val="26"/>
          <w:szCs w:val="26"/>
        </w:rPr>
        <w:t>before fees and transaction costs are taken into account.</w:t>
      </w:r>
    </w:p>
    <w:p w14:paraId="448DA1F6" w14:textId="23949121" w:rsidR="00FB6ACB" w:rsidRPr="00FB6ACB" w:rsidRDefault="00FB6ACB" w:rsidP="00FB6ACB">
      <w:pPr>
        <w:pStyle w:val="ListParagraph"/>
        <w:numPr>
          <w:ilvl w:val="0"/>
          <w:numId w:val="45"/>
        </w:numPr>
        <w:spacing w:after="120" w:line="264" w:lineRule="auto"/>
        <w:jc w:val="both"/>
        <w:rPr>
          <w:rFonts w:eastAsia="Times New Roman" w:cstheme="minorHAnsi"/>
          <w:color w:val="000000"/>
          <w:sz w:val="26"/>
          <w:szCs w:val="26"/>
        </w:rPr>
      </w:pPr>
      <w:r>
        <w:rPr>
          <w:rFonts w:eastAsia="Times New Roman" w:cstheme="minorHAnsi"/>
          <w:color w:val="000000"/>
          <w:sz w:val="26"/>
          <w:szCs w:val="26"/>
        </w:rPr>
        <w:lastRenderedPageBreak/>
        <w:t>In</w:t>
      </w:r>
      <w:r w:rsidRPr="00FB6ACB">
        <w:rPr>
          <w:rFonts w:eastAsia="Times New Roman" w:cstheme="minorHAnsi"/>
          <w:color w:val="000000"/>
          <w:sz w:val="26"/>
          <w:szCs w:val="26"/>
        </w:rPr>
        <w:t xml:space="preserve"> research studies completed several years after a severe market decline, many</w:t>
      </w:r>
      <w:r>
        <w:rPr>
          <w:rFonts w:eastAsia="Times New Roman" w:cstheme="minorHAnsi"/>
          <w:color w:val="000000"/>
          <w:sz w:val="26"/>
          <w:szCs w:val="26"/>
        </w:rPr>
        <w:t xml:space="preserve"> </w:t>
      </w:r>
      <w:r w:rsidRPr="00FB6ACB">
        <w:rPr>
          <w:rFonts w:eastAsia="Times New Roman" w:cstheme="minorHAnsi"/>
          <w:color w:val="000000"/>
          <w:sz w:val="26"/>
          <w:szCs w:val="26"/>
        </w:rPr>
        <w:t>firms were determined to be overvalued prior to the decline.</w:t>
      </w:r>
    </w:p>
    <w:p w14:paraId="321A814F" w14:textId="71D8EC2B" w:rsidR="00FB6ACB" w:rsidRDefault="00FB6ACB" w:rsidP="00FB6ACB">
      <w:pPr>
        <w:pStyle w:val="ListParagraph"/>
        <w:numPr>
          <w:ilvl w:val="0"/>
          <w:numId w:val="45"/>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A firm announces that it will increase its dividend in the future, upon which its</w:t>
      </w:r>
      <w:r>
        <w:rPr>
          <w:rFonts w:eastAsia="Times New Roman" w:cstheme="minorHAnsi"/>
          <w:color w:val="000000"/>
          <w:sz w:val="26"/>
          <w:szCs w:val="26"/>
        </w:rPr>
        <w:t xml:space="preserve"> </w:t>
      </w:r>
      <w:r w:rsidRPr="00FB6ACB">
        <w:rPr>
          <w:rFonts w:eastAsia="Times New Roman" w:cstheme="minorHAnsi"/>
          <w:color w:val="000000"/>
          <w:sz w:val="26"/>
          <w:szCs w:val="26"/>
        </w:rPr>
        <w:t>stock price increases immediately.</w:t>
      </w:r>
    </w:p>
    <w:p w14:paraId="29E92F19" w14:textId="77777777" w:rsidR="00FB6ACB" w:rsidRPr="00FB6ACB" w:rsidRDefault="00FB6ACB" w:rsidP="00FB6ACB">
      <w:pPr>
        <w:pStyle w:val="ListParagraph"/>
        <w:spacing w:after="120" w:line="264" w:lineRule="auto"/>
        <w:ind w:left="360"/>
        <w:jc w:val="both"/>
        <w:rPr>
          <w:rFonts w:eastAsia="Times New Roman" w:cstheme="minorHAnsi"/>
          <w:color w:val="000000"/>
          <w:sz w:val="26"/>
          <w:szCs w:val="26"/>
        </w:rPr>
      </w:pPr>
    </w:p>
    <w:p w14:paraId="42876F02" w14:textId="06D85715" w:rsidR="00FB6ACB" w:rsidRPr="00FB6ACB" w:rsidRDefault="00FB6ACB" w:rsidP="000E0C64">
      <w:pPr>
        <w:pStyle w:val="ListParagraph"/>
        <w:numPr>
          <w:ilvl w:val="0"/>
          <w:numId w:val="12"/>
        </w:numPr>
        <w:spacing w:after="120" w:line="264" w:lineRule="auto"/>
        <w:ind w:left="360"/>
        <w:jc w:val="both"/>
        <w:rPr>
          <w:rFonts w:eastAsia="Times New Roman" w:cstheme="minorHAnsi"/>
          <w:color w:val="000000"/>
          <w:sz w:val="26"/>
          <w:szCs w:val="26"/>
        </w:rPr>
      </w:pPr>
      <w:r w:rsidRPr="00FB6ACB">
        <w:rPr>
          <w:rFonts w:eastAsia="Times New Roman" w:cstheme="minorHAnsi"/>
          <w:i/>
          <w:iCs/>
          <w:color w:val="000000"/>
          <w:sz w:val="26"/>
          <w:szCs w:val="26"/>
        </w:rPr>
        <w:t>(IMF sample questions)</w:t>
      </w:r>
      <w:r>
        <w:rPr>
          <w:rFonts w:eastAsia="Times New Roman" w:cstheme="minorHAnsi"/>
          <w:color w:val="000000"/>
          <w:sz w:val="26"/>
          <w:szCs w:val="26"/>
        </w:rPr>
        <w:t xml:space="preserve"> </w:t>
      </w:r>
      <w:r w:rsidRPr="00FB6ACB">
        <w:rPr>
          <w:rFonts w:eastAsia="Times New Roman" w:cstheme="minorHAnsi"/>
          <w:color w:val="000000"/>
          <w:sz w:val="26"/>
          <w:szCs w:val="26"/>
        </w:rPr>
        <w:t>The following four observations were made about prices</w:t>
      </w:r>
      <w:r>
        <w:rPr>
          <w:rFonts w:eastAsia="Times New Roman" w:cstheme="minorHAnsi"/>
          <w:color w:val="000000"/>
          <w:sz w:val="26"/>
          <w:szCs w:val="26"/>
        </w:rPr>
        <w:t xml:space="preserve"> </w:t>
      </w:r>
      <w:r w:rsidRPr="00FB6ACB">
        <w:rPr>
          <w:rFonts w:eastAsia="Times New Roman" w:cstheme="minorHAnsi"/>
          <w:color w:val="000000"/>
          <w:sz w:val="26"/>
          <w:szCs w:val="26"/>
        </w:rPr>
        <w:t>and/or returns:</w:t>
      </w:r>
    </w:p>
    <w:p w14:paraId="6A38BF7A" w14:textId="27EDB0C4" w:rsidR="00FB6ACB" w:rsidRPr="00FB6ACB" w:rsidRDefault="00FB6ACB" w:rsidP="00EA5234">
      <w:pPr>
        <w:pStyle w:val="ListParagraph"/>
        <w:numPr>
          <w:ilvl w:val="0"/>
          <w:numId w:val="46"/>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The annualized market return on perfectly sunny days in New York City is</w:t>
      </w:r>
      <w:r>
        <w:rPr>
          <w:rFonts w:eastAsia="Times New Roman" w:cstheme="minorHAnsi"/>
          <w:color w:val="000000"/>
          <w:sz w:val="26"/>
          <w:szCs w:val="26"/>
        </w:rPr>
        <w:t xml:space="preserve"> </w:t>
      </w:r>
      <w:r w:rsidRPr="00FB6ACB">
        <w:rPr>
          <w:rFonts w:eastAsia="Times New Roman" w:cstheme="minorHAnsi"/>
          <w:color w:val="000000"/>
          <w:sz w:val="26"/>
          <w:szCs w:val="26"/>
        </w:rPr>
        <w:t>much higher than on perfectly cloudy days.</w:t>
      </w:r>
    </w:p>
    <w:p w14:paraId="66D8E430" w14:textId="23020A12" w:rsidR="00FB6ACB" w:rsidRPr="00FB6ACB" w:rsidRDefault="00FB6ACB" w:rsidP="00EA5234">
      <w:pPr>
        <w:pStyle w:val="ListParagraph"/>
        <w:numPr>
          <w:ilvl w:val="0"/>
          <w:numId w:val="46"/>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A company’s stock price dropped sharply on the day it issued a warning</w:t>
      </w:r>
      <w:r>
        <w:rPr>
          <w:rFonts w:eastAsia="Times New Roman" w:cstheme="minorHAnsi"/>
          <w:color w:val="000000"/>
          <w:sz w:val="26"/>
          <w:szCs w:val="26"/>
        </w:rPr>
        <w:t xml:space="preserve"> </w:t>
      </w:r>
      <w:r w:rsidRPr="00FB6ACB">
        <w:rPr>
          <w:rFonts w:eastAsia="Times New Roman" w:cstheme="minorHAnsi"/>
          <w:color w:val="000000"/>
          <w:sz w:val="26"/>
          <w:szCs w:val="26"/>
        </w:rPr>
        <w:t>that upcoming earnings would likely be lower than previously expected.</w:t>
      </w:r>
    </w:p>
    <w:p w14:paraId="4F40D36B" w14:textId="4B217EEE" w:rsidR="00FB6ACB" w:rsidRPr="00FB6ACB" w:rsidRDefault="00FB6ACB" w:rsidP="00EA5234">
      <w:pPr>
        <w:pStyle w:val="ListParagraph"/>
        <w:numPr>
          <w:ilvl w:val="0"/>
          <w:numId w:val="46"/>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A company’s stock price increased sharply on the day it was announced</w:t>
      </w:r>
      <w:r>
        <w:rPr>
          <w:rFonts w:eastAsia="Times New Roman" w:cstheme="minorHAnsi"/>
          <w:color w:val="000000"/>
          <w:sz w:val="26"/>
          <w:szCs w:val="26"/>
        </w:rPr>
        <w:t xml:space="preserve"> </w:t>
      </w:r>
      <w:r w:rsidRPr="00FB6ACB">
        <w:rPr>
          <w:rFonts w:eastAsia="Times New Roman" w:cstheme="minorHAnsi"/>
          <w:color w:val="000000"/>
          <w:sz w:val="26"/>
          <w:szCs w:val="26"/>
        </w:rPr>
        <w:t>that they were a strong candidate to soon be taken over by a stronger</w:t>
      </w:r>
      <w:r>
        <w:rPr>
          <w:rFonts w:eastAsia="Times New Roman" w:cstheme="minorHAnsi"/>
          <w:color w:val="000000"/>
          <w:sz w:val="26"/>
          <w:szCs w:val="26"/>
        </w:rPr>
        <w:t xml:space="preserve"> </w:t>
      </w:r>
      <w:r w:rsidRPr="00FB6ACB">
        <w:rPr>
          <w:rFonts w:eastAsia="Times New Roman" w:cstheme="minorHAnsi"/>
          <w:color w:val="000000"/>
          <w:sz w:val="26"/>
          <w:szCs w:val="26"/>
        </w:rPr>
        <w:t>company.</w:t>
      </w:r>
    </w:p>
    <w:p w14:paraId="2D47ADB5" w14:textId="7DC847AC" w:rsidR="00FB6ACB" w:rsidRPr="00FB6ACB" w:rsidRDefault="00FB6ACB" w:rsidP="00EA5234">
      <w:pPr>
        <w:pStyle w:val="ListParagraph"/>
        <w:numPr>
          <w:ilvl w:val="0"/>
          <w:numId w:val="46"/>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Trader S consistently earned positive abnormal returns when using a</w:t>
      </w:r>
      <w:r>
        <w:rPr>
          <w:rFonts w:eastAsia="Times New Roman" w:cstheme="minorHAnsi"/>
          <w:color w:val="000000"/>
          <w:sz w:val="26"/>
          <w:szCs w:val="26"/>
        </w:rPr>
        <w:t xml:space="preserve"> </w:t>
      </w:r>
      <w:r w:rsidRPr="00FB6ACB">
        <w:rPr>
          <w:rFonts w:eastAsia="Times New Roman" w:cstheme="minorHAnsi"/>
          <w:color w:val="000000"/>
          <w:sz w:val="26"/>
          <w:szCs w:val="26"/>
        </w:rPr>
        <w:t>momentum strategy that relied upon investing in stocks that had</w:t>
      </w:r>
      <w:r>
        <w:rPr>
          <w:rFonts w:eastAsia="Times New Roman" w:cstheme="minorHAnsi"/>
          <w:color w:val="000000"/>
          <w:sz w:val="26"/>
          <w:szCs w:val="26"/>
        </w:rPr>
        <w:t xml:space="preserve"> </w:t>
      </w:r>
      <w:r w:rsidRPr="00FB6ACB">
        <w:rPr>
          <w:rFonts w:eastAsia="Times New Roman" w:cstheme="minorHAnsi"/>
          <w:color w:val="000000"/>
          <w:sz w:val="26"/>
          <w:szCs w:val="26"/>
        </w:rPr>
        <w:t>outperformed the S&amp;P 500 index the previous year.</w:t>
      </w:r>
    </w:p>
    <w:p w14:paraId="7103D562" w14:textId="1DF14068" w:rsidR="00FB6ACB" w:rsidRPr="00FB6ACB" w:rsidRDefault="00FB6ACB" w:rsidP="00FB6ACB">
      <w:pPr>
        <w:pStyle w:val="ListParagraph"/>
        <w:spacing w:after="120" w:line="264" w:lineRule="auto"/>
        <w:ind w:left="360"/>
        <w:jc w:val="both"/>
        <w:rPr>
          <w:rFonts w:eastAsia="Times New Roman" w:cstheme="minorHAnsi"/>
          <w:color w:val="000000"/>
          <w:sz w:val="26"/>
          <w:szCs w:val="26"/>
        </w:rPr>
      </w:pPr>
      <w:r w:rsidRPr="00FB6ACB">
        <w:rPr>
          <w:rFonts w:eastAsia="Times New Roman" w:cstheme="minorHAnsi"/>
          <w:color w:val="000000"/>
          <w:sz w:val="26"/>
          <w:szCs w:val="26"/>
        </w:rPr>
        <w:t>Determine which two of the four trends described above are consistent with the</w:t>
      </w:r>
      <w:r>
        <w:rPr>
          <w:rFonts w:eastAsia="Times New Roman" w:cstheme="minorHAnsi"/>
          <w:color w:val="000000"/>
          <w:sz w:val="26"/>
          <w:szCs w:val="26"/>
        </w:rPr>
        <w:t xml:space="preserve"> </w:t>
      </w:r>
      <w:r w:rsidRPr="00FB6ACB">
        <w:rPr>
          <w:rFonts w:eastAsia="Times New Roman" w:cstheme="minorHAnsi"/>
          <w:color w:val="000000"/>
          <w:sz w:val="26"/>
          <w:szCs w:val="26"/>
        </w:rPr>
        <w:t>efficient</w:t>
      </w:r>
      <w:r>
        <w:rPr>
          <w:rFonts w:eastAsia="Times New Roman" w:cstheme="minorHAnsi"/>
          <w:color w:val="000000"/>
          <w:sz w:val="26"/>
          <w:szCs w:val="26"/>
        </w:rPr>
        <w:t xml:space="preserve"> </w:t>
      </w:r>
      <w:r w:rsidRPr="00FB6ACB">
        <w:rPr>
          <w:rFonts w:eastAsia="Times New Roman" w:cstheme="minorHAnsi"/>
          <w:color w:val="000000"/>
          <w:sz w:val="26"/>
          <w:szCs w:val="26"/>
        </w:rPr>
        <w:t>markets hypothesis (EMH):</w:t>
      </w:r>
    </w:p>
    <w:p w14:paraId="3B1DF7DA" w14:textId="58AFC7DB" w:rsidR="00FB6ACB" w:rsidRPr="00FB6ACB" w:rsidRDefault="00FB6ACB" w:rsidP="00EA5234">
      <w:pPr>
        <w:pStyle w:val="ListParagraph"/>
        <w:numPr>
          <w:ilvl w:val="0"/>
          <w:numId w:val="47"/>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I and II</w:t>
      </w:r>
    </w:p>
    <w:p w14:paraId="07BA4BBA" w14:textId="6C868FE7" w:rsidR="00FB6ACB" w:rsidRPr="00FB6ACB" w:rsidRDefault="00FB6ACB" w:rsidP="00EA5234">
      <w:pPr>
        <w:pStyle w:val="ListParagraph"/>
        <w:numPr>
          <w:ilvl w:val="0"/>
          <w:numId w:val="47"/>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I and III</w:t>
      </w:r>
    </w:p>
    <w:p w14:paraId="10F7D6C5" w14:textId="15B339B2" w:rsidR="00FB6ACB" w:rsidRPr="00FB6ACB" w:rsidRDefault="00FB6ACB" w:rsidP="00EA5234">
      <w:pPr>
        <w:pStyle w:val="ListParagraph"/>
        <w:numPr>
          <w:ilvl w:val="0"/>
          <w:numId w:val="47"/>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II and III</w:t>
      </w:r>
    </w:p>
    <w:p w14:paraId="0EF6FFE3" w14:textId="3528E768" w:rsidR="00FB6ACB" w:rsidRPr="00FB6ACB" w:rsidRDefault="00FB6ACB" w:rsidP="00EA5234">
      <w:pPr>
        <w:pStyle w:val="ListParagraph"/>
        <w:numPr>
          <w:ilvl w:val="0"/>
          <w:numId w:val="47"/>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II and IV</w:t>
      </w:r>
    </w:p>
    <w:p w14:paraId="62C4FA02" w14:textId="0F226A7D" w:rsidR="00FB6ACB" w:rsidRPr="00EA5234" w:rsidRDefault="00FB6ACB" w:rsidP="00EA5234">
      <w:pPr>
        <w:pStyle w:val="ListParagraph"/>
        <w:numPr>
          <w:ilvl w:val="0"/>
          <w:numId w:val="47"/>
        </w:numPr>
        <w:spacing w:after="120" w:line="264" w:lineRule="auto"/>
        <w:jc w:val="both"/>
        <w:rPr>
          <w:rFonts w:eastAsia="Times New Roman" w:cstheme="minorHAnsi"/>
          <w:color w:val="000000"/>
          <w:sz w:val="26"/>
          <w:szCs w:val="26"/>
        </w:rPr>
      </w:pPr>
      <w:r w:rsidRPr="00FB6ACB">
        <w:rPr>
          <w:rFonts w:eastAsia="Times New Roman" w:cstheme="minorHAnsi"/>
          <w:color w:val="000000"/>
          <w:sz w:val="26"/>
          <w:szCs w:val="26"/>
        </w:rPr>
        <w:t>III and IV</w:t>
      </w:r>
    </w:p>
    <w:p w14:paraId="2358728D" w14:textId="51955CB7" w:rsidR="00484770" w:rsidRDefault="00484770" w:rsidP="00B37B04">
      <w:pPr>
        <w:pStyle w:val="ListParagraph"/>
        <w:spacing w:after="120" w:line="264" w:lineRule="auto"/>
        <w:ind w:left="360"/>
        <w:jc w:val="both"/>
        <w:rPr>
          <w:rFonts w:eastAsia="Times New Roman" w:cstheme="minorHAnsi"/>
          <w:color w:val="000000"/>
          <w:sz w:val="26"/>
          <w:szCs w:val="26"/>
        </w:rPr>
      </w:pPr>
    </w:p>
    <w:p w14:paraId="6A12B431" w14:textId="77777777" w:rsidR="00661874" w:rsidRPr="00B37B04" w:rsidRDefault="00661874" w:rsidP="00B37B04">
      <w:pPr>
        <w:pStyle w:val="ListParagraph"/>
        <w:spacing w:after="120" w:line="264" w:lineRule="auto"/>
        <w:ind w:left="360"/>
        <w:jc w:val="both"/>
        <w:rPr>
          <w:rFonts w:eastAsia="Times New Roman" w:cstheme="minorHAnsi"/>
          <w:color w:val="000000"/>
          <w:sz w:val="26"/>
          <w:szCs w:val="26"/>
        </w:rPr>
      </w:pPr>
    </w:p>
    <w:p w14:paraId="0AB933A2" w14:textId="77777777" w:rsidR="00F93A34" w:rsidRPr="007555F0" w:rsidRDefault="00F93A34" w:rsidP="007555F0">
      <w:pPr>
        <w:spacing w:after="120" w:line="264" w:lineRule="auto"/>
        <w:jc w:val="both"/>
        <w:rPr>
          <w:rFonts w:eastAsia="Times New Roman" w:cstheme="minorHAnsi"/>
          <w:sz w:val="26"/>
          <w:szCs w:val="26"/>
        </w:rPr>
      </w:pPr>
    </w:p>
    <w:sectPr w:rsidR="00F93A34" w:rsidRPr="007555F0" w:rsidSect="00517428">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02C2" w14:textId="77777777" w:rsidR="0057664A" w:rsidRDefault="0057664A" w:rsidP="008D1F25">
      <w:pPr>
        <w:spacing w:after="0" w:line="240" w:lineRule="auto"/>
      </w:pPr>
      <w:r>
        <w:separator/>
      </w:r>
    </w:p>
  </w:endnote>
  <w:endnote w:type="continuationSeparator" w:id="0">
    <w:p w14:paraId="7F64A06F" w14:textId="77777777" w:rsidR="0057664A" w:rsidRDefault="0057664A" w:rsidP="008D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MathJax_Main-Regular">
    <w:altName w:val="Cambria"/>
    <w:panose1 w:val="00000000000000000000"/>
    <w:charset w:val="00"/>
    <w:family w:val="roman"/>
    <w:notTrueType/>
    <w:pitch w:val="default"/>
  </w:font>
  <w:font w:name="STIXMathJax_Main-Italic">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ProximaNova-Bol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980550"/>
      <w:docPartObj>
        <w:docPartGallery w:val="Page Numbers (Bottom of Page)"/>
        <w:docPartUnique/>
      </w:docPartObj>
    </w:sdtPr>
    <w:sdtEndPr>
      <w:rPr>
        <w:noProof/>
      </w:rPr>
    </w:sdtEndPr>
    <w:sdtContent>
      <w:p w14:paraId="12724A31" w14:textId="7ED53DA6" w:rsidR="003B6C07" w:rsidRDefault="003B6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032D1A" w14:textId="77777777" w:rsidR="003B6C07" w:rsidRDefault="003B6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9006B" w14:textId="77777777" w:rsidR="0057664A" w:rsidRDefault="0057664A" w:rsidP="008D1F25">
      <w:pPr>
        <w:spacing w:after="0" w:line="240" w:lineRule="auto"/>
      </w:pPr>
      <w:r>
        <w:separator/>
      </w:r>
    </w:p>
  </w:footnote>
  <w:footnote w:type="continuationSeparator" w:id="0">
    <w:p w14:paraId="3244CE30" w14:textId="77777777" w:rsidR="0057664A" w:rsidRDefault="0057664A" w:rsidP="008D1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05C5" w14:textId="36299924" w:rsidR="003B6C07" w:rsidRPr="002A653C" w:rsidRDefault="003B6C07">
    <w:pPr>
      <w:pStyle w:val="Header"/>
      <w:rPr>
        <w:b/>
        <w:bCs/>
      </w:rPr>
    </w:pPr>
    <w:r w:rsidRPr="00EB530C">
      <w:rPr>
        <w:b/>
        <w:bCs/>
        <w:i/>
        <w:iCs/>
      </w:rPr>
      <w:t>IFM Exercises</w:t>
    </w:r>
    <w:r>
      <w:tab/>
    </w:r>
    <w:r w:rsidRPr="002A653C">
      <w:rPr>
        <w:b/>
        <w:bCs/>
      </w:rPr>
      <w:t xml:space="preserve">  </w:t>
    </w:r>
    <w:r w:rsidRPr="002A653C">
      <w:t xml:space="preserve">                                                   </w:t>
    </w:r>
    <w:r w:rsidRPr="002A653C">
      <w:rPr>
        <w:b/>
        <w:bCs/>
      </w:rPr>
      <w:t xml:space="preserve">       Chapter 3: EQUILIBRIUM MODELS OF ASSET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C39"/>
    <w:multiLevelType w:val="hybridMultilevel"/>
    <w:tmpl w:val="91968F9C"/>
    <w:lvl w:ilvl="0" w:tplc="418CFD7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4308DA"/>
    <w:multiLevelType w:val="hybridMultilevel"/>
    <w:tmpl w:val="CC86E0F6"/>
    <w:lvl w:ilvl="0" w:tplc="F3EC6B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836283"/>
    <w:multiLevelType w:val="hybridMultilevel"/>
    <w:tmpl w:val="FE165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5B14"/>
    <w:multiLevelType w:val="hybridMultilevel"/>
    <w:tmpl w:val="B57E38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B27BF4"/>
    <w:multiLevelType w:val="hybridMultilevel"/>
    <w:tmpl w:val="19182258"/>
    <w:lvl w:ilvl="0" w:tplc="0346D93E">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230407"/>
    <w:multiLevelType w:val="hybridMultilevel"/>
    <w:tmpl w:val="A1FE1402"/>
    <w:lvl w:ilvl="0" w:tplc="96441B2A">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2E04B7A"/>
    <w:multiLevelType w:val="hybridMultilevel"/>
    <w:tmpl w:val="A9DE289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4A2977"/>
    <w:multiLevelType w:val="hybridMultilevel"/>
    <w:tmpl w:val="E0E2F7A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744CCD"/>
    <w:multiLevelType w:val="hybridMultilevel"/>
    <w:tmpl w:val="562679F0"/>
    <w:lvl w:ilvl="0" w:tplc="7020F928">
      <w:start w:val="1"/>
      <w:numFmt w:val="decimal"/>
      <w:lvlText w:val="%1."/>
      <w:lvlJc w:val="left"/>
      <w:pPr>
        <w:ind w:left="720" w:hanging="360"/>
      </w:pPr>
      <w:rPr>
        <w:rFonts w:asciiTheme="minorHAnsi" w:hAnsiTheme="minorHAnsi" w:cstheme="minorHAnsi" w:hint="default"/>
        <w:b/>
        <w:bCs/>
        <w:color w:val="24202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8082D"/>
    <w:multiLevelType w:val="hybridMultilevel"/>
    <w:tmpl w:val="F1E6BD2A"/>
    <w:lvl w:ilvl="0" w:tplc="B4EE7C24">
      <w:start w:val="1"/>
      <w:numFmt w:val="upp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C4F3C"/>
    <w:multiLevelType w:val="hybridMultilevel"/>
    <w:tmpl w:val="20F23B8E"/>
    <w:lvl w:ilvl="0" w:tplc="EAAED7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76B5"/>
    <w:multiLevelType w:val="hybridMultilevel"/>
    <w:tmpl w:val="A36AC020"/>
    <w:lvl w:ilvl="0" w:tplc="9D24EDB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036F3"/>
    <w:multiLevelType w:val="hybridMultilevel"/>
    <w:tmpl w:val="A6A0B53C"/>
    <w:lvl w:ilvl="0" w:tplc="0426A9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42D16"/>
    <w:multiLevelType w:val="hybridMultilevel"/>
    <w:tmpl w:val="0028627C"/>
    <w:lvl w:ilvl="0" w:tplc="89561FCA">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5F1FD8"/>
    <w:multiLevelType w:val="hybridMultilevel"/>
    <w:tmpl w:val="104C8E68"/>
    <w:lvl w:ilvl="0" w:tplc="32A411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005CE"/>
    <w:multiLevelType w:val="hybridMultilevel"/>
    <w:tmpl w:val="9D904BA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597548"/>
    <w:multiLevelType w:val="hybridMultilevel"/>
    <w:tmpl w:val="163A1ADC"/>
    <w:lvl w:ilvl="0" w:tplc="AC3851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36D8B"/>
    <w:multiLevelType w:val="hybridMultilevel"/>
    <w:tmpl w:val="699E469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DD4A0E"/>
    <w:multiLevelType w:val="hybridMultilevel"/>
    <w:tmpl w:val="FA72A9D2"/>
    <w:lvl w:ilvl="0" w:tplc="0E9E1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C314C"/>
    <w:multiLevelType w:val="hybridMultilevel"/>
    <w:tmpl w:val="58CE394C"/>
    <w:lvl w:ilvl="0" w:tplc="621C47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D0F0F"/>
    <w:multiLevelType w:val="hybridMultilevel"/>
    <w:tmpl w:val="BC08ED60"/>
    <w:lvl w:ilvl="0" w:tplc="0346D93E">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C13E0F"/>
    <w:multiLevelType w:val="hybridMultilevel"/>
    <w:tmpl w:val="0D64303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C90693"/>
    <w:multiLevelType w:val="hybridMultilevel"/>
    <w:tmpl w:val="AF2E0734"/>
    <w:lvl w:ilvl="0" w:tplc="F2C03A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13845"/>
    <w:multiLevelType w:val="hybridMultilevel"/>
    <w:tmpl w:val="AC6A06A0"/>
    <w:lvl w:ilvl="0" w:tplc="0346D93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7D3AE8"/>
    <w:multiLevelType w:val="hybridMultilevel"/>
    <w:tmpl w:val="1BAE54A2"/>
    <w:lvl w:ilvl="0" w:tplc="0346D93E">
      <w:start w:val="1"/>
      <w:numFmt w:val="upp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5C5D62"/>
    <w:multiLevelType w:val="hybridMultilevel"/>
    <w:tmpl w:val="6C988A58"/>
    <w:lvl w:ilvl="0" w:tplc="0346D93E">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AE63CF"/>
    <w:multiLevelType w:val="hybridMultilevel"/>
    <w:tmpl w:val="A9F83B60"/>
    <w:lvl w:ilvl="0" w:tplc="0346D93E">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D750AD"/>
    <w:multiLevelType w:val="hybridMultilevel"/>
    <w:tmpl w:val="B032075E"/>
    <w:lvl w:ilvl="0" w:tplc="E5A0D0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249AE"/>
    <w:multiLevelType w:val="hybridMultilevel"/>
    <w:tmpl w:val="7E620DF2"/>
    <w:lvl w:ilvl="0" w:tplc="A73893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3E0AE0"/>
    <w:multiLevelType w:val="hybridMultilevel"/>
    <w:tmpl w:val="DE04D37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CA094D"/>
    <w:multiLevelType w:val="hybridMultilevel"/>
    <w:tmpl w:val="3976D2C6"/>
    <w:lvl w:ilvl="0" w:tplc="152236AE">
      <w:start w:val="1"/>
      <w:numFmt w:val="upperLetter"/>
      <w:lvlText w:val="(%1)"/>
      <w:lvlJc w:val="left"/>
      <w:pPr>
        <w:ind w:left="1080" w:hanging="360"/>
      </w:pPr>
      <w:rPr>
        <w:rFonts w:eastAsiaTheme="minorHAnsi"/>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B5A59EB"/>
    <w:multiLevelType w:val="hybridMultilevel"/>
    <w:tmpl w:val="B5D4F638"/>
    <w:lvl w:ilvl="0" w:tplc="0346D93E">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983110"/>
    <w:multiLevelType w:val="hybridMultilevel"/>
    <w:tmpl w:val="E1FAB454"/>
    <w:lvl w:ilvl="0" w:tplc="66D8D3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24A71"/>
    <w:multiLevelType w:val="hybridMultilevel"/>
    <w:tmpl w:val="1FA4591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3B19BC"/>
    <w:multiLevelType w:val="hybridMultilevel"/>
    <w:tmpl w:val="E36C216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D308AC"/>
    <w:multiLevelType w:val="hybridMultilevel"/>
    <w:tmpl w:val="C052BCA4"/>
    <w:lvl w:ilvl="0" w:tplc="0346D93E">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B831D1"/>
    <w:multiLevelType w:val="hybridMultilevel"/>
    <w:tmpl w:val="033A38C6"/>
    <w:lvl w:ilvl="0" w:tplc="0A687E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F7320"/>
    <w:multiLevelType w:val="hybridMultilevel"/>
    <w:tmpl w:val="ED00C152"/>
    <w:lvl w:ilvl="0" w:tplc="0346D93E">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0F4D0F"/>
    <w:multiLevelType w:val="hybridMultilevel"/>
    <w:tmpl w:val="D5BADF38"/>
    <w:lvl w:ilvl="0" w:tplc="0346D93E">
      <w:start w:val="1"/>
      <w:numFmt w:val="upp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BC5AFA"/>
    <w:multiLevelType w:val="hybridMultilevel"/>
    <w:tmpl w:val="E00CAA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886F3C"/>
    <w:multiLevelType w:val="hybridMultilevel"/>
    <w:tmpl w:val="3B3A870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0631ED"/>
    <w:multiLevelType w:val="hybridMultilevel"/>
    <w:tmpl w:val="A6386112"/>
    <w:lvl w:ilvl="0" w:tplc="A650B5BC">
      <w:start w:val="1"/>
      <w:numFmt w:val="upp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7C4D20"/>
    <w:multiLevelType w:val="hybridMultilevel"/>
    <w:tmpl w:val="24A062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471B88"/>
    <w:multiLevelType w:val="hybridMultilevel"/>
    <w:tmpl w:val="C29A113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2094127">
    <w:abstractNumId w:val="8"/>
  </w:num>
  <w:num w:numId="2" w16cid:durableId="1079984602">
    <w:abstractNumId w:val="23"/>
  </w:num>
  <w:num w:numId="3" w16cid:durableId="1530987896">
    <w:abstractNumId w:val="13"/>
  </w:num>
  <w:num w:numId="4" w16cid:durableId="1698896610">
    <w:abstractNumId w:val="41"/>
  </w:num>
  <w:num w:numId="5" w16cid:durableId="1855460311">
    <w:abstractNumId w:val="33"/>
  </w:num>
  <w:num w:numId="6" w16cid:durableId="171144050">
    <w:abstractNumId w:val="12"/>
  </w:num>
  <w:num w:numId="7" w16cid:durableId="902717021">
    <w:abstractNumId w:val="43"/>
  </w:num>
  <w:num w:numId="8" w16cid:durableId="1562861540">
    <w:abstractNumId w:val="11"/>
  </w:num>
  <w:num w:numId="9" w16cid:durableId="1978878518">
    <w:abstractNumId w:val="2"/>
  </w:num>
  <w:num w:numId="10" w16cid:durableId="1442408768">
    <w:abstractNumId w:val="16"/>
  </w:num>
  <w:num w:numId="11" w16cid:durableId="1502352788">
    <w:abstractNumId w:val="40"/>
  </w:num>
  <w:num w:numId="12" w16cid:durableId="1791363477">
    <w:abstractNumId w:val="8"/>
  </w:num>
  <w:num w:numId="13" w16cid:durableId="6020342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0638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8215501">
    <w:abstractNumId w:val="15"/>
  </w:num>
  <w:num w:numId="16" w16cid:durableId="1840727214">
    <w:abstractNumId w:val="1"/>
  </w:num>
  <w:num w:numId="17" w16cid:durableId="2144881270">
    <w:abstractNumId w:val="7"/>
  </w:num>
  <w:num w:numId="18" w16cid:durableId="621115325">
    <w:abstractNumId w:val="5"/>
  </w:num>
  <w:num w:numId="19" w16cid:durableId="714892024">
    <w:abstractNumId w:val="39"/>
  </w:num>
  <w:num w:numId="20" w16cid:durableId="1341396620">
    <w:abstractNumId w:val="6"/>
  </w:num>
  <w:num w:numId="21" w16cid:durableId="798231314">
    <w:abstractNumId w:val="22"/>
  </w:num>
  <w:num w:numId="22" w16cid:durableId="1456674943">
    <w:abstractNumId w:val="29"/>
  </w:num>
  <w:num w:numId="23" w16cid:durableId="553007755">
    <w:abstractNumId w:val="14"/>
  </w:num>
  <w:num w:numId="24" w16cid:durableId="1586962145">
    <w:abstractNumId w:val="9"/>
  </w:num>
  <w:num w:numId="25" w16cid:durableId="350569811">
    <w:abstractNumId w:val="19"/>
  </w:num>
  <w:num w:numId="26" w16cid:durableId="869222300">
    <w:abstractNumId w:val="18"/>
  </w:num>
  <w:num w:numId="27" w16cid:durableId="676008151">
    <w:abstractNumId w:val="27"/>
  </w:num>
  <w:num w:numId="28" w16cid:durableId="184825578">
    <w:abstractNumId w:val="32"/>
  </w:num>
  <w:num w:numId="29" w16cid:durableId="1796483193">
    <w:abstractNumId w:val="0"/>
  </w:num>
  <w:num w:numId="30" w16cid:durableId="1388649426">
    <w:abstractNumId w:val="21"/>
  </w:num>
  <w:num w:numId="31" w16cid:durableId="1507860627">
    <w:abstractNumId w:val="10"/>
  </w:num>
  <w:num w:numId="32" w16cid:durableId="547035838">
    <w:abstractNumId w:val="36"/>
  </w:num>
  <w:num w:numId="33" w16cid:durableId="723867651">
    <w:abstractNumId w:val="28"/>
  </w:num>
  <w:num w:numId="34" w16cid:durableId="7657308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3457">
    <w:abstractNumId w:val="42"/>
  </w:num>
  <w:num w:numId="36" w16cid:durableId="1992951631">
    <w:abstractNumId w:val="20"/>
  </w:num>
  <w:num w:numId="37" w16cid:durableId="837958995">
    <w:abstractNumId w:val="37"/>
  </w:num>
  <w:num w:numId="38" w16cid:durableId="2060669816">
    <w:abstractNumId w:val="25"/>
  </w:num>
  <w:num w:numId="39" w16cid:durableId="2086804527">
    <w:abstractNumId w:val="38"/>
  </w:num>
  <w:num w:numId="40" w16cid:durableId="479661366">
    <w:abstractNumId w:val="17"/>
  </w:num>
  <w:num w:numId="41" w16cid:durableId="196822711">
    <w:abstractNumId w:val="4"/>
  </w:num>
  <w:num w:numId="42" w16cid:durableId="216162515">
    <w:abstractNumId w:val="3"/>
  </w:num>
  <w:num w:numId="43" w16cid:durableId="933587520">
    <w:abstractNumId w:val="24"/>
  </w:num>
  <w:num w:numId="44" w16cid:durableId="891309354">
    <w:abstractNumId w:val="35"/>
  </w:num>
  <w:num w:numId="45" w16cid:durableId="1149519370">
    <w:abstractNumId w:val="31"/>
  </w:num>
  <w:num w:numId="46" w16cid:durableId="1513110018">
    <w:abstractNumId w:val="34"/>
  </w:num>
  <w:num w:numId="47" w16cid:durableId="554776208">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30"/>
    <w:rsid w:val="00003D22"/>
    <w:rsid w:val="00021EFD"/>
    <w:rsid w:val="0004371C"/>
    <w:rsid w:val="0004715B"/>
    <w:rsid w:val="000526F5"/>
    <w:rsid w:val="00057B91"/>
    <w:rsid w:val="00071BC7"/>
    <w:rsid w:val="000811B0"/>
    <w:rsid w:val="00096176"/>
    <w:rsid w:val="000B51B9"/>
    <w:rsid w:val="000D658E"/>
    <w:rsid w:val="000E3588"/>
    <w:rsid w:val="000F4A14"/>
    <w:rsid w:val="000F686F"/>
    <w:rsid w:val="00116343"/>
    <w:rsid w:val="00145AE4"/>
    <w:rsid w:val="00160943"/>
    <w:rsid w:val="00165783"/>
    <w:rsid w:val="00166353"/>
    <w:rsid w:val="001A25CD"/>
    <w:rsid w:val="001C233D"/>
    <w:rsid w:val="001C483B"/>
    <w:rsid w:val="001D4D00"/>
    <w:rsid w:val="001D4FFC"/>
    <w:rsid w:val="001E2D1C"/>
    <w:rsid w:val="001E65F6"/>
    <w:rsid w:val="001F3003"/>
    <w:rsid w:val="0020144B"/>
    <w:rsid w:val="00222AC1"/>
    <w:rsid w:val="002260F1"/>
    <w:rsid w:val="0022665B"/>
    <w:rsid w:val="00227F63"/>
    <w:rsid w:val="00236CF7"/>
    <w:rsid w:val="0024041F"/>
    <w:rsid w:val="00255EA9"/>
    <w:rsid w:val="00263B02"/>
    <w:rsid w:val="00266890"/>
    <w:rsid w:val="00285BCF"/>
    <w:rsid w:val="0028705B"/>
    <w:rsid w:val="00294E6B"/>
    <w:rsid w:val="002A021B"/>
    <w:rsid w:val="002A2D58"/>
    <w:rsid w:val="002A653C"/>
    <w:rsid w:val="002C0E78"/>
    <w:rsid w:val="002D3228"/>
    <w:rsid w:val="002E12AE"/>
    <w:rsid w:val="002E478F"/>
    <w:rsid w:val="002F1C2B"/>
    <w:rsid w:val="00304FFB"/>
    <w:rsid w:val="00305CA1"/>
    <w:rsid w:val="00315CA6"/>
    <w:rsid w:val="0032054A"/>
    <w:rsid w:val="00321235"/>
    <w:rsid w:val="00322D3E"/>
    <w:rsid w:val="003238FD"/>
    <w:rsid w:val="0033266B"/>
    <w:rsid w:val="0033599D"/>
    <w:rsid w:val="00375FD7"/>
    <w:rsid w:val="00377937"/>
    <w:rsid w:val="00381052"/>
    <w:rsid w:val="00385F2B"/>
    <w:rsid w:val="003876DC"/>
    <w:rsid w:val="003B6C07"/>
    <w:rsid w:val="003D63D7"/>
    <w:rsid w:val="003E66F8"/>
    <w:rsid w:val="003E685D"/>
    <w:rsid w:val="003F4530"/>
    <w:rsid w:val="003F5A6D"/>
    <w:rsid w:val="004034E3"/>
    <w:rsid w:val="00410069"/>
    <w:rsid w:val="004119A5"/>
    <w:rsid w:val="00412B10"/>
    <w:rsid w:val="00457497"/>
    <w:rsid w:val="00472D01"/>
    <w:rsid w:val="00475E12"/>
    <w:rsid w:val="004778F7"/>
    <w:rsid w:val="00484770"/>
    <w:rsid w:val="00485359"/>
    <w:rsid w:val="00496E94"/>
    <w:rsid w:val="004A1A3E"/>
    <w:rsid w:val="004A3C8D"/>
    <w:rsid w:val="004A7C77"/>
    <w:rsid w:val="004D4D08"/>
    <w:rsid w:val="004E0240"/>
    <w:rsid w:val="004E2A0D"/>
    <w:rsid w:val="004F28FA"/>
    <w:rsid w:val="004F609E"/>
    <w:rsid w:val="00517428"/>
    <w:rsid w:val="005351B8"/>
    <w:rsid w:val="00547BD7"/>
    <w:rsid w:val="00552175"/>
    <w:rsid w:val="005523CD"/>
    <w:rsid w:val="00556260"/>
    <w:rsid w:val="00562879"/>
    <w:rsid w:val="005635D4"/>
    <w:rsid w:val="005655FF"/>
    <w:rsid w:val="00574071"/>
    <w:rsid w:val="0057664A"/>
    <w:rsid w:val="00582B78"/>
    <w:rsid w:val="005934FE"/>
    <w:rsid w:val="00596320"/>
    <w:rsid w:val="005A4F49"/>
    <w:rsid w:val="005A6BF3"/>
    <w:rsid w:val="005C409C"/>
    <w:rsid w:val="005C490D"/>
    <w:rsid w:val="005E5A66"/>
    <w:rsid w:val="005F7F80"/>
    <w:rsid w:val="0061171A"/>
    <w:rsid w:val="006254BC"/>
    <w:rsid w:val="00661874"/>
    <w:rsid w:val="00665182"/>
    <w:rsid w:val="00675A2B"/>
    <w:rsid w:val="00683AF6"/>
    <w:rsid w:val="00686A79"/>
    <w:rsid w:val="00693AEF"/>
    <w:rsid w:val="006A041E"/>
    <w:rsid w:val="006A195C"/>
    <w:rsid w:val="006B46A9"/>
    <w:rsid w:val="006D3A6C"/>
    <w:rsid w:val="006D6F7C"/>
    <w:rsid w:val="006E14EA"/>
    <w:rsid w:val="007006DB"/>
    <w:rsid w:val="0070131C"/>
    <w:rsid w:val="0071691C"/>
    <w:rsid w:val="00732DCB"/>
    <w:rsid w:val="007367AA"/>
    <w:rsid w:val="00742D58"/>
    <w:rsid w:val="00743C92"/>
    <w:rsid w:val="00744B41"/>
    <w:rsid w:val="007555F0"/>
    <w:rsid w:val="007A023E"/>
    <w:rsid w:val="007A66C4"/>
    <w:rsid w:val="007E4366"/>
    <w:rsid w:val="007F0482"/>
    <w:rsid w:val="007F4AC2"/>
    <w:rsid w:val="008121CF"/>
    <w:rsid w:val="00813CAD"/>
    <w:rsid w:val="00826CA7"/>
    <w:rsid w:val="00835238"/>
    <w:rsid w:val="00844B19"/>
    <w:rsid w:val="00845B6E"/>
    <w:rsid w:val="00852C43"/>
    <w:rsid w:val="00854A84"/>
    <w:rsid w:val="008575A1"/>
    <w:rsid w:val="00877266"/>
    <w:rsid w:val="00884DE8"/>
    <w:rsid w:val="00886692"/>
    <w:rsid w:val="008B0FBD"/>
    <w:rsid w:val="008C6767"/>
    <w:rsid w:val="008D1964"/>
    <w:rsid w:val="008D1F25"/>
    <w:rsid w:val="008E0BBD"/>
    <w:rsid w:val="008E2D09"/>
    <w:rsid w:val="008E6B89"/>
    <w:rsid w:val="008F2C39"/>
    <w:rsid w:val="00904084"/>
    <w:rsid w:val="00914C36"/>
    <w:rsid w:val="0092680C"/>
    <w:rsid w:val="00970322"/>
    <w:rsid w:val="00980EB6"/>
    <w:rsid w:val="00984EF5"/>
    <w:rsid w:val="009B7541"/>
    <w:rsid w:val="009C7045"/>
    <w:rsid w:val="009C7D97"/>
    <w:rsid w:val="009F1803"/>
    <w:rsid w:val="009F6772"/>
    <w:rsid w:val="00A030C6"/>
    <w:rsid w:val="00A206BB"/>
    <w:rsid w:val="00A4191E"/>
    <w:rsid w:val="00A45E33"/>
    <w:rsid w:val="00A51EEF"/>
    <w:rsid w:val="00A74410"/>
    <w:rsid w:val="00A752B4"/>
    <w:rsid w:val="00A82B6C"/>
    <w:rsid w:val="00AC31BD"/>
    <w:rsid w:val="00AD4E3F"/>
    <w:rsid w:val="00B176D6"/>
    <w:rsid w:val="00B26E18"/>
    <w:rsid w:val="00B30B30"/>
    <w:rsid w:val="00B334DC"/>
    <w:rsid w:val="00B37B04"/>
    <w:rsid w:val="00B415A3"/>
    <w:rsid w:val="00B612F4"/>
    <w:rsid w:val="00B8073D"/>
    <w:rsid w:val="00B80FEF"/>
    <w:rsid w:val="00B83A15"/>
    <w:rsid w:val="00B870DC"/>
    <w:rsid w:val="00BA2BBB"/>
    <w:rsid w:val="00BB3E8B"/>
    <w:rsid w:val="00BB47D1"/>
    <w:rsid w:val="00BD2913"/>
    <w:rsid w:val="00BE00FE"/>
    <w:rsid w:val="00BE33C8"/>
    <w:rsid w:val="00BF00FC"/>
    <w:rsid w:val="00BF3D43"/>
    <w:rsid w:val="00C06677"/>
    <w:rsid w:val="00C10DCB"/>
    <w:rsid w:val="00C12E20"/>
    <w:rsid w:val="00C94C04"/>
    <w:rsid w:val="00C9625F"/>
    <w:rsid w:val="00CB6448"/>
    <w:rsid w:val="00CD6D65"/>
    <w:rsid w:val="00CF00CB"/>
    <w:rsid w:val="00D01345"/>
    <w:rsid w:val="00D2318D"/>
    <w:rsid w:val="00D33523"/>
    <w:rsid w:val="00D34D3E"/>
    <w:rsid w:val="00D43B39"/>
    <w:rsid w:val="00D43D65"/>
    <w:rsid w:val="00D44F84"/>
    <w:rsid w:val="00D55596"/>
    <w:rsid w:val="00D9043E"/>
    <w:rsid w:val="00D92362"/>
    <w:rsid w:val="00DB0230"/>
    <w:rsid w:val="00DB14F1"/>
    <w:rsid w:val="00DC14E8"/>
    <w:rsid w:val="00DC584C"/>
    <w:rsid w:val="00DE7CE6"/>
    <w:rsid w:val="00DF736C"/>
    <w:rsid w:val="00E042E8"/>
    <w:rsid w:val="00E142E4"/>
    <w:rsid w:val="00E16F80"/>
    <w:rsid w:val="00E22A8F"/>
    <w:rsid w:val="00E23145"/>
    <w:rsid w:val="00E4084B"/>
    <w:rsid w:val="00E4760E"/>
    <w:rsid w:val="00E61E85"/>
    <w:rsid w:val="00E834B2"/>
    <w:rsid w:val="00E840EE"/>
    <w:rsid w:val="00E9757E"/>
    <w:rsid w:val="00EA5234"/>
    <w:rsid w:val="00EA5E27"/>
    <w:rsid w:val="00EA73EC"/>
    <w:rsid w:val="00EB530C"/>
    <w:rsid w:val="00ED61F6"/>
    <w:rsid w:val="00ED63B7"/>
    <w:rsid w:val="00ED755F"/>
    <w:rsid w:val="00EE12BE"/>
    <w:rsid w:val="00EE7C03"/>
    <w:rsid w:val="00EF4D82"/>
    <w:rsid w:val="00F05C49"/>
    <w:rsid w:val="00F11D5F"/>
    <w:rsid w:val="00F17CCF"/>
    <w:rsid w:val="00F27302"/>
    <w:rsid w:val="00F742ED"/>
    <w:rsid w:val="00F747FD"/>
    <w:rsid w:val="00F93A34"/>
    <w:rsid w:val="00F94B37"/>
    <w:rsid w:val="00F966C6"/>
    <w:rsid w:val="00F96BE6"/>
    <w:rsid w:val="00FA33D3"/>
    <w:rsid w:val="00FA779F"/>
    <w:rsid w:val="00FB10B0"/>
    <w:rsid w:val="00FB2504"/>
    <w:rsid w:val="00FB6ACB"/>
    <w:rsid w:val="00FB7F35"/>
    <w:rsid w:val="00FE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A9ED"/>
  <w15:chartTrackingRefBased/>
  <w15:docId w15:val="{DD137918-06C4-4E81-B82F-70CD8D01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343"/>
    <w:pPr>
      <w:ind w:left="720"/>
      <w:contextualSpacing/>
    </w:pPr>
  </w:style>
  <w:style w:type="character" w:customStyle="1" w:styleId="fontstyle01">
    <w:name w:val="fontstyle01"/>
    <w:basedOn w:val="DefaultParagraphFont"/>
    <w:rsid w:val="005C490D"/>
    <w:rPr>
      <w:rFonts w:ascii="STIXMathJax_Main-Regular" w:hAnsi="STIXMathJax_Main-Regular" w:hint="default"/>
      <w:b w:val="0"/>
      <w:bCs w:val="0"/>
      <w:i w:val="0"/>
      <w:iCs w:val="0"/>
      <w:color w:val="242021"/>
      <w:sz w:val="18"/>
      <w:szCs w:val="18"/>
    </w:rPr>
  </w:style>
  <w:style w:type="character" w:customStyle="1" w:styleId="fontstyle21">
    <w:name w:val="fontstyle21"/>
    <w:basedOn w:val="DefaultParagraphFont"/>
    <w:rsid w:val="005C490D"/>
    <w:rPr>
      <w:rFonts w:ascii="STIXMathJax_Main-Italic" w:hAnsi="STIXMathJax_Main-Italic" w:hint="default"/>
      <w:b w:val="0"/>
      <w:bCs w:val="0"/>
      <w:i/>
      <w:iCs/>
      <w:color w:val="242021"/>
      <w:sz w:val="18"/>
      <w:szCs w:val="18"/>
    </w:rPr>
  </w:style>
  <w:style w:type="table" w:styleId="TableGrid">
    <w:name w:val="Table Grid"/>
    <w:basedOn w:val="TableNormal"/>
    <w:uiPriority w:val="39"/>
    <w:rsid w:val="00B80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07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31">
    <w:name w:val="fontstyle31"/>
    <w:basedOn w:val="DefaultParagraphFont"/>
    <w:rsid w:val="00A030C6"/>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8D1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F25"/>
  </w:style>
  <w:style w:type="paragraph" w:styleId="Footer">
    <w:name w:val="footer"/>
    <w:basedOn w:val="Normal"/>
    <w:link w:val="FooterChar"/>
    <w:uiPriority w:val="99"/>
    <w:unhideWhenUsed/>
    <w:rsid w:val="008D1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F25"/>
  </w:style>
  <w:style w:type="character" w:customStyle="1" w:styleId="fontstyle41">
    <w:name w:val="fontstyle41"/>
    <w:basedOn w:val="DefaultParagraphFont"/>
    <w:rsid w:val="00F17CCF"/>
    <w:rPr>
      <w:rFonts w:ascii="STIXMathJax_Main-Regular" w:hAnsi="STIXMathJax_Main-Regular" w:hint="default"/>
      <w:b w:val="0"/>
      <w:bCs w:val="0"/>
      <w:i w:val="0"/>
      <w:iCs w:val="0"/>
      <w:color w:val="242021"/>
      <w:sz w:val="16"/>
      <w:szCs w:val="16"/>
    </w:rPr>
  </w:style>
  <w:style w:type="character" w:customStyle="1" w:styleId="fontstyle51">
    <w:name w:val="fontstyle51"/>
    <w:basedOn w:val="DefaultParagraphFont"/>
    <w:rsid w:val="00F17CCF"/>
    <w:rPr>
      <w:rFonts w:ascii="STIXMathJax_Main-Italic" w:hAnsi="STIXMathJax_Main-Italic" w:hint="default"/>
      <w:b w:val="0"/>
      <w:bCs w:val="0"/>
      <w:i/>
      <w:iCs/>
      <w:color w:val="242021"/>
      <w:sz w:val="18"/>
      <w:szCs w:val="18"/>
    </w:rPr>
  </w:style>
  <w:style w:type="table" w:styleId="PlainTable1">
    <w:name w:val="Plain Table 1"/>
    <w:basedOn w:val="TableNormal"/>
    <w:uiPriority w:val="41"/>
    <w:rsid w:val="00FB7F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61">
    <w:name w:val="fontstyle61"/>
    <w:basedOn w:val="DefaultParagraphFont"/>
    <w:rsid w:val="008B0FBD"/>
    <w:rPr>
      <w:rFonts w:ascii="ProximaNova-Bold" w:hAnsi="ProximaNova-Bold" w:hint="default"/>
      <w:b/>
      <w:bCs/>
      <w:i w:val="0"/>
      <w:iCs w:val="0"/>
      <w:color w:val="00ADEE"/>
      <w:sz w:val="22"/>
      <w:szCs w:val="22"/>
    </w:rPr>
  </w:style>
  <w:style w:type="character" w:customStyle="1" w:styleId="fontstyle71">
    <w:name w:val="fontstyle71"/>
    <w:basedOn w:val="DefaultParagraphFont"/>
    <w:rsid w:val="008B0FBD"/>
    <w:rPr>
      <w:rFonts w:ascii="STIXMathJax_Main-Italic" w:hAnsi="STIXMathJax_Main-Italic" w:hint="default"/>
      <w:b w:val="0"/>
      <w:bCs w:val="0"/>
      <w:i/>
      <w:iCs/>
      <w:color w:val="242021"/>
      <w:sz w:val="18"/>
      <w:szCs w:val="18"/>
    </w:rPr>
  </w:style>
  <w:style w:type="character" w:customStyle="1" w:styleId="Heading1Char">
    <w:name w:val="Heading 1 Char"/>
    <w:basedOn w:val="DefaultParagraphFont"/>
    <w:link w:val="Heading1"/>
    <w:uiPriority w:val="9"/>
    <w:rsid w:val="000E358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45A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AE4"/>
    <w:rPr>
      <w:rFonts w:ascii="Segoe UI" w:hAnsi="Segoe UI" w:cs="Segoe UI"/>
      <w:sz w:val="18"/>
      <w:szCs w:val="18"/>
    </w:rPr>
  </w:style>
  <w:style w:type="table" w:styleId="PlainTable4">
    <w:name w:val="Plain Table 4"/>
    <w:basedOn w:val="TableNormal"/>
    <w:uiPriority w:val="44"/>
    <w:rsid w:val="00743C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868">
      <w:bodyDiv w:val="1"/>
      <w:marLeft w:val="0"/>
      <w:marRight w:val="0"/>
      <w:marTop w:val="0"/>
      <w:marBottom w:val="0"/>
      <w:divBdr>
        <w:top w:val="none" w:sz="0" w:space="0" w:color="auto"/>
        <w:left w:val="none" w:sz="0" w:space="0" w:color="auto"/>
        <w:bottom w:val="none" w:sz="0" w:space="0" w:color="auto"/>
        <w:right w:val="none" w:sz="0" w:space="0" w:color="auto"/>
      </w:divBdr>
    </w:div>
    <w:div w:id="80033502">
      <w:bodyDiv w:val="1"/>
      <w:marLeft w:val="0"/>
      <w:marRight w:val="0"/>
      <w:marTop w:val="0"/>
      <w:marBottom w:val="0"/>
      <w:divBdr>
        <w:top w:val="none" w:sz="0" w:space="0" w:color="auto"/>
        <w:left w:val="none" w:sz="0" w:space="0" w:color="auto"/>
        <w:bottom w:val="none" w:sz="0" w:space="0" w:color="auto"/>
        <w:right w:val="none" w:sz="0" w:space="0" w:color="auto"/>
      </w:divBdr>
    </w:div>
    <w:div w:id="386495628">
      <w:bodyDiv w:val="1"/>
      <w:marLeft w:val="0"/>
      <w:marRight w:val="0"/>
      <w:marTop w:val="0"/>
      <w:marBottom w:val="0"/>
      <w:divBdr>
        <w:top w:val="none" w:sz="0" w:space="0" w:color="auto"/>
        <w:left w:val="none" w:sz="0" w:space="0" w:color="auto"/>
        <w:bottom w:val="none" w:sz="0" w:space="0" w:color="auto"/>
        <w:right w:val="none" w:sz="0" w:space="0" w:color="auto"/>
      </w:divBdr>
    </w:div>
    <w:div w:id="567544560">
      <w:bodyDiv w:val="1"/>
      <w:marLeft w:val="0"/>
      <w:marRight w:val="0"/>
      <w:marTop w:val="0"/>
      <w:marBottom w:val="0"/>
      <w:divBdr>
        <w:top w:val="none" w:sz="0" w:space="0" w:color="auto"/>
        <w:left w:val="none" w:sz="0" w:space="0" w:color="auto"/>
        <w:bottom w:val="none" w:sz="0" w:space="0" w:color="auto"/>
        <w:right w:val="none" w:sz="0" w:space="0" w:color="auto"/>
      </w:divBdr>
    </w:div>
    <w:div w:id="654071375">
      <w:bodyDiv w:val="1"/>
      <w:marLeft w:val="0"/>
      <w:marRight w:val="0"/>
      <w:marTop w:val="0"/>
      <w:marBottom w:val="0"/>
      <w:divBdr>
        <w:top w:val="none" w:sz="0" w:space="0" w:color="auto"/>
        <w:left w:val="none" w:sz="0" w:space="0" w:color="auto"/>
        <w:bottom w:val="none" w:sz="0" w:space="0" w:color="auto"/>
        <w:right w:val="none" w:sz="0" w:space="0" w:color="auto"/>
      </w:divBdr>
    </w:div>
    <w:div w:id="740836321">
      <w:bodyDiv w:val="1"/>
      <w:marLeft w:val="0"/>
      <w:marRight w:val="0"/>
      <w:marTop w:val="0"/>
      <w:marBottom w:val="0"/>
      <w:divBdr>
        <w:top w:val="none" w:sz="0" w:space="0" w:color="auto"/>
        <w:left w:val="none" w:sz="0" w:space="0" w:color="auto"/>
        <w:bottom w:val="none" w:sz="0" w:space="0" w:color="auto"/>
        <w:right w:val="none" w:sz="0" w:space="0" w:color="auto"/>
      </w:divBdr>
    </w:div>
    <w:div w:id="865101516">
      <w:bodyDiv w:val="1"/>
      <w:marLeft w:val="0"/>
      <w:marRight w:val="0"/>
      <w:marTop w:val="0"/>
      <w:marBottom w:val="0"/>
      <w:divBdr>
        <w:top w:val="none" w:sz="0" w:space="0" w:color="auto"/>
        <w:left w:val="none" w:sz="0" w:space="0" w:color="auto"/>
        <w:bottom w:val="none" w:sz="0" w:space="0" w:color="auto"/>
        <w:right w:val="none" w:sz="0" w:space="0" w:color="auto"/>
      </w:divBdr>
    </w:div>
    <w:div w:id="929192628">
      <w:bodyDiv w:val="1"/>
      <w:marLeft w:val="0"/>
      <w:marRight w:val="0"/>
      <w:marTop w:val="0"/>
      <w:marBottom w:val="0"/>
      <w:divBdr>
        <w:top w:val="none" w:sz="0" w:space="0" w:color="auto"/>
        <w:left w:val="none" w:sz="0" w:space="0" w:color="auto"/>
        <w:bottom w:val="none" w:sz="0" w:space="0" w:color="auto"/>
        <w:right w:val="none" w:sz="0" w:space="0" w:color="auto"/>
      </w:divBdr>
    </w:div>
    <w:div w:id="948049062">
      <w:bodyDiv w:val="1"/>
      <w:marLeft w:val="0"/>
      <w:marRight w:val="0"/>
      <w:marTop w:val="0"/>
      <w:marBottom w:val="0"/>
      <w:divBdr>
        <w:top w:val="none" w:sz="0" w:space="0" w:color="auto"/>
        <w:left w:val="none" w:sz="0" w:space="0" w:color="auto"/>
        <w:bottom w:val="none" w:sz="0" w:space="0" w:color="auto"/>
        <w:right w:val="none" w:sz="0" w:space="0" w:color="auto"/>
      </w:divBdr>
    </w:div>
    <w:div w:id="949433303">
      <w:bodyDiv w:val="1"/>
      <w:marLeft w:val="0"/>
      <w:marRight w:val="0"/>
      <w:marTop w:val="0"/>
      <w:marBottom w:val="0"/>
      <w:divBdr>
        <w:top w:val="none" w:sz="0" w:space="0" w:color="auto"/>
        <w:left w:val="none" w:sz="0" w:space="0" w:color="auto"/>
        <w:bottom w:val="none" w:sz="0" w:space="0" w:color="auto"/>
        <w:right w:val="none" w:sz="0" w:space="0" w:color="auto"/>
      </w:divBdr>
    </w:div>
    <w:div w:id="1008413274">
      <w:bodyDiv w:val="1"/>
      <w:marLeft w:val="0"/>
      <w:marRight w:val="0"/>
      <w:marTop w:val="0"/>
      <w:marBottom w:val="0"/>
      <w:divBdr>
        <w:top w:val="none" w:sz="0" w:space="0" w:color="auto"/>
        <w:left w:val="none" w:sz="0" w:space="0" w:color="auto"/>
        <w:bottom w:val="none" w:sz="0" w:space="0" w:color="auto"/>
        <w:right w:val="none" w:sz="0" w:space="0" w:color="auto"/>
      </w:divBdr>
    </w:div>
    <w:div w:id="1071274736">
      <w:bodyDiv w:val="1"/>
      <w:marLeft w:val="0"/>
      <w:marRight w:val="0"/>
      <w:marTop w:val="0"/>
      <w:marBottom w:val="0"/>
      <w:divBdr>
        <w:top w:val="none" w:sz="0" w:space="0" w:color="auto"/>
        <w:left w:val="none" w:sz="0" w:space="0" w:color="auto"/>
        <w:bottom w:val="none" w:sz="0" w:space="0" w:color="auto"/>
        <w:right w:val="none" w:sz="0" w:space="0" w:color="auto"/>
      </w:divBdr>
    </w:div>
    <w:div w:id="1074550434">
      <w:bodyDiv w:val="1"/>
      <w:marLeft w:val="0"/>
      <w:marRight w:val="0"/>
      <w:marTop w:val="0"/>
      <w:marBottom w:val="0"/>
      <w:divBdr>
        <w:top w:val="none" w:sz="0" w:space="0" w:color="auto"/>
        <w:left w:val="none" w:sz="0" w:space="0" w:color="auto"/>
        <w:bottom w:val="none" w:sz="0" w:space="0" w:color="auto"/>
        <w:right w:val="none" w:sz="0" w:space="0" w:color="auto"/>
      </w:divBdr>
    </w:div>
    <w:div w:id="1096747689">
      <w:bodyDiv w:val="1"/>
      <w:marLeft w:val="0"/>
      <w:marRight w:val="0"/>
      <w:marTop w:val="0"/>
      <w:marBottom w:val="0"/>
      <w:divBdr>
        <w:top w:val="none" w:sz="0" w:space="0" w:color="auto"/>
        <w:left w:val="none" w:sz="0" w:space="0" w:color="auto"/>
        <w:bottom w:val="none" w:sz="0" w:space="0" w:color="auto"/>
        <w:right w:val="none" w:sz="0" w:space="0" w:color="auto"/>
      </w:divBdr>
    </w:div>
    <w:div w:id="1113094814">
      <w:bodyDiv w:val="1"/>
      <w:marLeft w:val="0"/>
      <w:marRight w:val="0"/>
      <w:marTop w:val="0"/>
      <w:marBottom w:val="0"/>
      <w:divBdr>
        <w:top w:val="none" w:sz="0" w:space="0" w:color="auto"/>
        <w:left w:val="none" w:sz="0" w:space="0" w:color="auto"/>
        <w:bottom w:val="none" w:sz="0" w:space="0" w:color="auto"/>
        <w:right w:val="none" w:sz="0" w:space="0" w:color="auto"/>
      </w:divBdr>
    </w:div>
    <w:div w:id="1178076421">
      <w:bodyDiv w:val="1"/>
      <w:marLeft w:val="0"/>
      <w:marRight w:val="0"/>
      <w:marTop w:val="0"/>
      <w:marBottom w:val="0"/>
      <w:divBdr>
        <w:top w:val="none" w:sz="0" w:space="0" w:color="auto"/>
        <w:left w:val="none" w:sz="0" w:space="0" w:color="auto"/>
        <w:bottom w:val="none" w:sz="0" w:space="0" w:color="auto"/>
        <w:right w:val="none" w:sz="0" w:space="0" w:color="auto"/>
      </w:divBdr>
    </w:div>
    <w:div w:id="1217281216">
      <w:bodyDiv w:val="1"/>
      <w:marLeft w:val="0"/>
      <w:marRight w:val="0"/>
      <w:marTop w:val="0"/>
      <w:marBottom w:val="0"/>
      <w:divBdr>
        <w:top w:val="none" w:sz="0" w:space="0" w:color="auto"/>
        <w:left w:val="none" w:sz="0" w:space="0" w:color="auto"/>
        <w:bottom w:val="none" w:sz="0" w:space="0" w:color="auto"/>
        <w:right w:val="none" w:sz="0" w:space="0" w:color="auto"/>
      </w:divBdr>
    </w:div>
    <w:div w:id="1404840137">
      <w:bodyDiv w:val="1"/>
      <w:marLeft w:val="0"/>
      <w:marRight w:val="0"/>
      <w:marTop w:val="0"/>
      <w:marBottom w:val="0"/>
      <w:divBdr>
        <w:top w:val="none" w:sz="0" w:space="0" w:color="auto"/>
        <w:left w:val="none" w:sz="0" w:space="0" w:color="auto"/>
        <w:bottom w:val="none" w:sz="0" w:space="0" w:color="auto"/>
        <w:right w:val="none" w:sz="0" w:space="0" w:color="auto"/>
      </w:divBdr>
    </w:div>
    <w:div w:id="1475757830">
      <w:bodyDiv w:val="1"/>
      <w:marLeft w:val="0"/>
      <w:marRight w:val="0"/>
      <w:marTop w:val="0"/>
      <w:marBottom w:val="0"/>
      <w:divBdr>
        <w:top w:val="none" w:sz="0" w:space="0" w:color="auto"/>
        <w:left w:val="none" w:sz="0" w:space="0" w:color="auto"/>
        <w:bottom w:val="none" w:sz="0" w:space="0" w:color="auto"/>
        <w:right w:val="none" w:sz="0" w:space="0" w:color="auto"/>
      </w:divBdr>
    </w:div>
    <w:div w:id="1507094772">
      <w:bodyDiv w:val="1"/>
      <w:marLeft w:val="0"/>
      <w:marRight w:val="0"/>
      <w:marTop w:val="0"/>
      <w:marBottom w:val="0"/>
      <w:divBdr>
        <w:top w:val="none" w:sz="0" w:space="0" w:color="auto"/>
        <w:left w:val="none" w:sz="0" w:space="0" w:color="auto"/>
        <w:bottom w:val="none" w:sz="0" w:space="0" w:color="auto"/>
        <w:right w:val="none" w:sz="0" w:space="0" w:color="auto"/>
      </w:divBdr>
    </w:div>
    <w:div w:id="1582443493">
      <w:bodyDiv w:val="1"/>
      <w:marLeft w:val="0"/>
      <w:marRight w:val="0"/>
      <w:marTop w:val="0"/>
      <w:marBottom w:val="0"/>
      <w:divBdr>
        <w:top w:val="none" w:sz="0" w:space="0" w:color="auto"/>
        <w:left w:val="none" w:sz="0" w:space="0" w:color="auto"/>
        <w:bottom w:val="none" w:sz="0" w:space="0" w:color="auto"/>
        <w:right w:val="none" w:sz="0" w:space="0" w:color="auto"/>
      </w:divBdr>
    </w:div>
    <w:div w:id="1655262236">
      <w:bodyDiv w:val="1"/>
      <w:marLeft w:val="0"/>
      <w:marRight w:val="0"/>
      <w:marTop w:val="0"/>
      <w:marBottom w:val="0"/>
      <w:divBdr>
        <w:top w:val="none" w:sz="0" w:space="0" w:color="auto"/>
        <w:left w:val="none" w:sz="0" w:space="0" w:color="auto"/>
        <w:bottom w:val="none" w:sz="0" w:space="0" w:color="auto"/>
        <w:right w:val="none" w:sz="0" w:space="0" w:color="auto"/>
      </w:divBdr>
    </w:div>
    <w:div w:id="1812401197">
      <w:bodyDiv w:val="1"/>
      <w:marLeft w:val="0"/>
      <w:marRight w:val="0"/>
      <w:marTop w:val="0"/>
      <w:marBottom w:val="0"/>
      <w:divBdr>
        <w:top w:val="none" w:sz="0" w:space="0" w:color="auto"/>
        <w:left w:val="none" w:sz="0" w:space="0" w:color="auto"/>
        <w:bottom w:val="none" w:sz="0" w:space="0" w:color="auto"/>
        <w:right w:val="none" w:sz="0" w:space="0" w:color="auto"/>
      </w:divBdr>
    </w:div>
    <w:div w:id="1819809547">
      <w:bodyDiv w:val="1"/>
      <w:marLeft w:val="0"/>
      <w:marRight w:val="0"/>
      <w:marTop w:val="0"/>
      <w:marBottom w:val="0"/>
      <w:divBdr>
        <w:top w:val="none" w:sz="0" w:space="0" w:color="auto"/>
        <w:left w:val="none" w:sz="0" w:space="0" w:color="auto"/>
        <w:bottom w:val="none" w:sz="0" w:space="0" w:color="auto"/>
        <w:right w:val="none" w:sz="0" w:space="0" w:color="auto"/>
      </w:divBdr>
    </w:div>
    <w:div w:id="1843162845">
      <w:bodyDiv w:val="1"/>
      <w:marLeft w:val="0"/>
      <w:marRight w:val="0"/>
      <w:marTop w:val="0"/>
      <w:marBottom w:val="0"/>
      <w:divBdr>
        <w:top w:val="none" w:sz="0" w:space="0" w:color="auto"/>
        <w:left w:val="none" w:sz="0" w:space="0" w:color="auto"/>
        <w:bottom w:val="none" w:sz="0" w:space="0" w:color="auto"/>
        <w:right w:val="none" w:sz="0" w:space="0" w:color="auto"/>
      </w:divBdr>
    </w:div>
    <w:div w:id="1846818142">
      <w:bodyDiv w:val="1"/>
      <w:marLeft w:val="0"/>
      <w:marRight w:val="0"/>
      <w:marTop w:val="0"/>
      <w:marBottom w:val="0"/>
      <w:divBdr>
        <w:top w:val="none" w:sz="0" w:space="0" w:color="auto"/>
        <w:left w:val="none" w:sz="0" w:space="0" w:color="auto"/>
        <w:bottom w:val="none" w:sz="0" w:space="0" w:color="auto"/>
        <w:right w:val="none" w:sz="0" w:space="0" w:color="auto"/>
      </w:divBdr>
    </w:div>
    <w:div w:id="1875999630">
      <w:bodyDiv w:val="1"/>
      <w:marLeft w:val="0"/>
      <w:marRight w:val="0"/>
      <w:marTop w:val="0"/>
      <w:marBottom w:val="0"/>
      <w:divBdr>
        <w:top w:val="none" w:sz="0" w:space="0" w:color="auto"/>
        <w:left w:val="none" w:sz="0" w:space="0" w:color="auto"/>
        <w:bottom w:val="none" w:sz="0" w:space="0" w:color="auto"/>
        <w:right w:val="none" w:sz="0" w:space="0" w:color="auto"/>
      </w:divBdr>
    </w:div>
    <w:div w:id="1891572712">
      <w:bodyDiv w:val="1"/>
      <w:marLeft w:val="0"/>
      <w:marRight w:val="0"/>
      <w:marTop w:val="0"/>
      <w:marBottom w:val="0"/>
      <w:divBdr>
        <w:top w:val="none" w:sz="0" w:space="0" w:color="auto"/>
        <w:left w:val="none" w:sz="0" w:space="0" w:color="auto"/>
        <w:bottom w:val="none" w:sz="0" w:space="0" w:color="auto"/>
        <w:right w:val="none" w:sz="0" w:space="0" w:color="auto"/>
      </w:divBdr>
    </w:div>
    <w:div w:id="1912692745">
      <w:bodyDiv w:val="1"/>
      <w:marLeft w:val="0"/>
      <w:marRight w:val="0"/>
      <w:marTop w:val="0"/>
      <w:marBottom w:val="0"/>
      <w:divBdr>
        <w:top w:val="none" w:sz="0" w:space="0" w:color="auto"/>
        <w:left w:val="none" w:sz="0" w:space="0" w:color="auto"/>
        <w:bottom w:val="none" w:sz="0" w:space="0" w:color="auto"/>
        <w:right w:val="none" w:sz="0" w:space="0" w:color="auto"/>
      </w:divBdr>
    </w:div>
    <w:div w:id="1913613192">
      <w:bodyDiv w:val="1"/>
      <w:marLeft w:val="0"/>
      <w:marRight w:val="0"/>
      <w:marTop w:val="0"/>
      <w:marBottom w:val="0"/>
      <w:divBdr>
        <w:top w:val="none" w:sz="0" w:space="0" w:color="auto"/>
        <w:left w:val="none" w:sz="0" w:space="0" w:color="auto"/>
        <w:bottom w:val="none" w:sz="0" w:space="0" w:color="auto"/>
        <w:right w:val="none" w:sz="0" w:space="0" w:color="auto"/>
      </w:divBdr>
    </w:div>
    <w:div w:id="1916552130">
      <w:bodyDiv w:val="1"/>
      <w:marLeft w:val="0"/>
      <w:marRight w:val="0"/>
      <w:marTop w:val="0"/>
      <w:marBottom w:val="0"/>
      <w:divBdr>
        <w:top w:val="none" w:sz="0" w:space="0" w:color="auto"/>
        <w:left w:val="none" w:sz="0" w:space="0" w:color="auto"/>
        <w:bottom w:val="none" w:sz="0" w:space="0" w:color="auto"/>
        <w:right w:val="none" w:sz="0" w:space="0" w:color="auto"/>
      </w:divBdr>
    </w:div>
    <w:div w:id="1925799567">
      <w:bodyDiv w:val="1"/>
      <w:marLeft w:val="0"/>
      <w:marRight w:val="0"/>
      <w:marTop w:val="0"/>
      <w:marBottom w:val="0"/>
      <w:divBdr>
        <w:top w:val="none" w:sz="0" w:space="0" w:color="auto"/>
        <w:left w:val="none" w:sz="0" w:space="0" w:color="auto"/>
        <w:bottom w:val="none" w:sz="0" w:space="0" w:color="auto"/>
        <w:right w:val="none" w:sz="0" w:space="0" w:color="auto"/>
      </w:divBdr>
    </w:div>
    <w:div w:id="2050302272">
      <w:bodyDiv w:val="1"/>
      <w:marLeft w:val="0"/>
      <w:marRight w:val="0"/>
      <w:marTop w:val="0"/>
      <w:marBottom w:val="0"/>
      <w:divBdr>
        <w:top w:val="none" w:sz="0" w:space="0" w:color="auto"/>
        <w:left w:val="none" w:sz="0" w:space="0" w:color="auto"/>
        <w:bottom w:val="none" w:sz="0" w:space="0" w:color="auto"/>
        <w:right w:val="none" w:sz="0" w:space="0" w:color="auto"/>
      </w:divBdr>
    </w:div>
    <w:div w:id="2069841653">
      <w:bodyDiv w:val="1"/>
      <w:marLeft w:val="0"/>
      <w:marRight w:val="0"/>
      <w:marTop w:val="0"/>
      <w:marBottom w:val="0"/>
      <w:divBdr>
        <w:top w:val="none" w:sz="0" w:space="0" w:color="auto"/>
        <w:left w:val="none" w:sz="0" w:space="0" w:color="auto"/>
        <w:bottom w:val="none" w:sz="0" w:space="0" w:color="auto"/>
        <w:right w:val="none" w:sz="0" w:space="0" w:color="auto"/>
      </w:divBdr>
    </w:div>
    <w:div w:id="21198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9AE57-FBAA-455B-8552-27D861EF5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IFM Exercises</vt:lpstr>
    </vt:vector>
  </TitlesOfParts>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IFM Exercises</dc:title>
  <dc:subject/>
  <dc:creator>Pham Nga</dc:creator>
  <cp:keywords/>
  <dc:description/>
  <cp:lastModifiedBy>Truong Ngoc Thuy Trang</cp:lastModifiedBy>
  <cp:revision>5</cp:revision>
  <cp:lastPrinted>2020-11-09T13:53:00Z</cp:lastPrinted>
  <dcterms:created xsi:type="dcterms:W3CDTF">2021-09-29T09:36:00Z</dcterms:created>
  <dcterms:modified xsi:type="dcterms:W3CDTF">2023-10-16T17:43:00Z</dcterms:modified>
</cp:coreProperties>
</file>