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CD99" w14:textId="7E9351E2" w:rsidR="00F669EC" w:rsidRDefault="004402BB" w:rsidP="004402BB">
      <w:pPr>
        <w:pStyle w:val="NoSpacing"/>
        <w:spacing w:before="1540" w:after="240"/>
        <w:jc w:val="center"/>
        <w:rPr>
          <w:color w:val="4F81BD" w:themeColor="accent1"/>
        </w:rPr>
      </w:pPr>
      <w:r>
        <w:rPr>
          <w:noProof/>
          <w:color w:val="4F81BD" w:themeColor="accent1"/>
        </w:rPr>
        <w:drawing>
          <wp:inline distT="0" distB="0" distL="0" distR="0" wp14:anchorId="74B9532B" wp14:editId="64DB6F9D">
            <wp:extent cx="1792052" cy="1689844"/>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9">
                      <a:extLst>
                        <a:ext uri="{BEBA8EAE-BF5A-486C-A8C5-ECC9F3942E4B}">
                          <a14:imgProps xmlns:a14="http://schemas.microsoft.com/office/drawing/2010/main">
                            <a14:imgLayer r:embed="rId10">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1797292" cy="1694785"/>
                    </a:xfrm>
                    <a:prstGeom prst="rect">
                      <a:avLst/>
                    </a:prstGeom>
                    <a:noFill/>
                    <a:ln>
                      <a:noFill/>
                    </a:ln>
                  </pic:spPr>
                </pic:pic>
              </a:graphicData>
            </a:graphic>
          </wp:inline>
        </w:drawing>
      </w:r>
    </w:p>
    <w:sdt>
      <w:sdtPr>
        <w:rPr>
          <w:rFonts w:eastAsiaTheme="minorHAnsi"/>
          <w:color w:val="4F81BD" w:themeColor="accent1"/>
          <w:sz w:val="24"/>
          <w:szCs w:val="24"/>
        </w:rPr>
        <w:id w:val="34941164"/>
        <w:docPartObj>
          <w:docPartGallery w:val="Cover Pages"/>
          <w:docPartUnique/>
        </w:docPartObj>
      </w:sdtPr>
      <w:sdtEndPr>
        <w:rPr>
          <w:color w:val="auto"/>
        </w:rPr>
      </w:sdtEndPr>
      <w:sdtContent>
        <w:p w14:paraId="42AB7481" w14:textId="14147350" w:rsidR="00146D1A" w:rsidRPr="00EE340D" w:rsidRDefault="00EE340D" w:rsidP="00EE340D">
          <w:pPr>
            <w:pStyle w:val="NoSpacing"/>
            <w:spacing w:before="1540" w:after="240"/>
            <w:jc w:val="center"/>
            <w:rPr>
              <w:color w:val="1F497D" w:themeColor="text2"/>
              <w:sz w:val="36"/>
              <w:szCs w:val="36"/>
            </w:rPr>
          </w:pPr>
          <w:r w:rsidRPr="00EE340D">
            <w:rPr>
              <w:color w:val="1F497D" w:themeColor="text2"/>
              <w:sz w:val="36"/>
              <w:szCs w:val="36"/>
            </w:rPr>
            <w:t>Phân tích thống kê nhiều chiều</w:t>
          </w:r>
        </w:p>
        <w:sdt>
          <w:sdtPr>
            <w:rPr>
              <w:rFonts w:asciiTheme="majorHAnsi" w:eastAsiaTheme="majorEastAsia" w:hAnsiTheme="majorHAnsi" w:cstheme="majorBidi"/>
              <w:caps/>
              <w:color w:val="1F497D" w:themeColor="text2"/>
              <w:sz w:val="72"/>
              <w:szCs w:val="72"/>
            </w:rPr>
            <w:alias w:val="Title"/>
            <w:tag w:val=""/>
            <w:id w:val="1735040861"/>
            <w:placeholder>
              <w:docPart w:val="15E3E9C2771A4025BACB372D0098A5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A14C8F" w14:textId="1CE2A49F" w:rsidR="00146D1A" w:rsidRPr="009C73B6" w:rsidRDefault="00857AB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1F497D" w:themeColor="text2"/>
                  <w:sz w:val="80"/>
                  <w:szCs w:val="80"/>
                </w:rPr>
              </w:pPr>
              <w:r>
                <w:rPr>
                  <w:rFonts w:asciiTheme="majorHAnsi" w:eastAsiaTheme="majorEastAsia" w:hAnsiTheme="majorHAnsi" w:cstheme="majorBidi"/>
                  <w:caps/>
                  <w:color w:val="1F497D" w:themeColor="text2"/>
                  <w:sz w:val="72"/>
                  <w:szCs w:val="72"/>
                </w:rPr>
                <w:t>Báo Cáo</w:t>
              </w:r>
              <w:r w:rsidR="00476D8C">
                <w:rPr>
                  <w:rFonts w:asciiTheme="majorHAnsi" w:eastAsiaTheme="majorEastAsia" w:hAnsiTheme="majorHAnsi" w:cstheme="majorBidi"/>
                  <w:caps/>
                  <w:color w:val="1F497D" w:themeColor="text2"/>
                  <w:sz w:val="72"/>
                  <w:szCs w:val="72"/>
                </w:rPr>
                <w:t xml:space="preserve"> Bài tập giữa kì</w:t>
              </w:r>
            </w:p>
          </w:sdtContent>
        </w:sdt>
        <w:sdt>
          <w:sdtPr>
            <w:rPr>
              <w:color w:val="1F497D" w:themeColor="text2"/>
              <w:sz w:val="32"/>
              <w:szCs w:val="32"/>
            </w:rPr>
            <w:alias w:val="Subtitle"/>
            <w:tag w:val=""/>
            <w:id w:val="328029620"/>
            <w:placeholder>
              <w:docPart w:val="0D71B050C1C44245A67A23A59FFB69B1"/>
            </w:placeholder>
            <w:dataBinding w:prefixMappings="xmlns:ns0='http://purl.org/dc/elements/1.1/' xmlns:ns1='http://schemas.openxmlformats.org/package/2006/metadata/core-properties' " w:xpath="/ns1:coreProperties[1]/ns0:subject[1]" w:storeItemID="{6C3C8BC8-F283-45AE-878A-BAB7291924A1}"/>
            <w:text/>
          </w:sdtPr>
          <w:sdtContent>
            <w:p w14:paraId="3502DFAB" w14:textId="340AECFF" w:rsidR="00146D1A" w:rsidRPr="00476D8C" w:rsidRDefault="0070205C">
              <w:pPr>
                <w:pStyle w:val="NoSpacing"/>
                <w:jc w:val="center"/>
                <w:rPr>
                  <w:color w:val="4F81BD" w:themeColor="accent1"/>
                  <w:sz w:val="32"/>
                  <w:szCs w:val="32"/>
                </w:rPr>
              </w:pPr>
              <w:r>
                <w:rPr>
                  <w:color w:val="1F497D" w:themeColor="text2"/>
                  <w:sz w:val="32"/>
                  <w:szCs w:val="32"/>
                </w:rPr>
                <w:t>Giảng viên:Nguyễn Mạnh Thế</w:t>
              </w:r>
            </w:p>
          </w:sdtContent>
        </w:sdt>
        <w:p w14:paraId="4A4B752B" w14:textId="1361911F" w:rsidR="00146D1A" w:rsidRDefault="00000000">
          <w:pPr>
            <w:pStyle w:val="NoSpacing"/>
            <w:spacing w:before="480"/>
            <w:jc w:val="center"/>
            <w:rPr>
              <w:color w:val="4F81BD" w:themeColor="accent1"/>
            </w:rPr>
          </w:pPr>
          <w:r>
            <w:rPr>
              <w:noProof/>
            </w:rPr>
            <w:pict w14:anchorId="208FDBEC">
              <v:shapetype id="_x0000_t202" coordsize="21600,21600" o:spt="202" path="m,l,21600r21600,l21600,xe">
                <v:stroke joinstyle="miter"/>
                <v:path gradientshapeok="t" o:connecttype="rect"/>
              </v:shapetype>
              <v:shape id="Text Box 44" o:spid="_x0000_s2050"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Text Box 44;mso-fit-shape-to-text:t" inset="0,0,0,0">
                  <w:txbxContent>
                    <w:p w14:paraId="0CF41C4A" w14:textId="77777777" w:rsidR="002833B1" w:rsidRDefault="002833B1">
                      <w:pPr>
                        <w:pStyle w:val="NoSpacing"/>
                        <w:spacing w:after="40"/>
                        <w:jc w:val="center"/>
                        <w:rPr>
                          <w:caps/>
                          <w:color w:val="4F81BD" w:themeColor="accent1"/>
                          <w:sz w:val="28"/>
                          <w:szCs w:val="28"/>
                        </w:rPr>
                      </w:pPr>
                    </w:p>
                    <w:p w14:paraId="42DA5B8D" w14:textId="77777777" w:rsidR="002833B1" w:rsidRDefault="002833B1">
                      <w:pPr>
                        <w:pStyle w:val="NoSpacing"/>
                        <w:spacing w:after="40"/>
                        <w:jc w:val="center"/>
                        <w:rPr>
                          <w:caps/>
                          <w:color w:val="4F81BD" w:themeColor="accent1"/>
                          <w:sz w:val="28"/>
                          <w:szCs w:val="28"/>
                        </w:rPr>
                      </w:pPr>
                    </w:p>
                    <w:p w14:paraId="1974F78C" w14:textId="77777777" w:rsidR="002833B1" w:rsidRDefault="002833B1">
                      <w:pPr>
                        <w:pStyle w:val="NoSpacing"/>
                        <w:spacing w:after="40"/>
                        <w:jc w:val="center"/>
                        <w:rPr>
                          <w:caps/>
                          <w:color w:val="4F81BD" w:themeColor="accent1"/>
                          <w:sz w:val="28"/>
                          <w:szCs w:val="28"/>
                        </w:rPr>
                      </w:pPr>
                    </w:p>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2-01T00:00:00Z">
                          <w:dateFormat w:val="MMMM d, yyyy"/>
                          <w:lid w:val="en-US"/>
                          <w:storeMappedDataAs w:val="dateTime"/>
                          <w:calendar w:val="gregorian"/>
                        </w:date>
                      </w:sdtPr>
                      <w:sdtContent>
                        <w:p w14:paraId="745F07CC" w14:textId="15642198" w:rsidR="00146D1A" w:rsidRDefault="00337B52">
                          <w:pPr>
                            <w:pStyle w:val="NoSpacing"/>
                            <w:spacing w:after="40"/>
                            <w:jc w:val="center"/>
                            <w:rPr>
                              <w:caps/>
                              <w:color w:val="4F81BD" w:themeColor="accent1"/>
                              <w:sz w:val="28"/>
                              <w:szCs w:val="28"/>
                            </w:rPr>
                          </w:pPr>
                          <w:r>
                            <w:rPr>
                              <w:caps/>
                              <w:color w:val="4F81BD" w:themeColor="accent1"/>
                              <w:sz w:val="28"/>
                              <w:szCs w:val="28"/>
                            </w:rPr>
                            <w:t>December 1, 2023</w:t>
                          </w:r>
                        </w:p>
                      </w:sdtContent>
                    </w:sdt>
                    <w:p w14:paraId="7CBB19C9" w14:textId="34B8E309" w:rsidR="00146D1A" w:rsidRDefault="0000000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833B1">
                            <w:rPr>
                              <w:caps/>
                              <w:color w:val="4F81BD" w:themeColor="accent1"/>
                            </w:rPr>
                            <w:t xml:space="preserve">     </w:t>
                          </w:r>
                        </w:sdtContent>
                      </w:sdt>
                    </w:p>
                    <w:p w14:paraId="30D93DD0" w14:textId="4AACBB71" w:rsidR="00146D1A"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833B1">
                            <w:rPr>
                              <w:color w:val="4F81BD" w:themeColor="accent1"/>
                            </w:rPr>
                            <w:t xml:space="preserve">     </w:t>
                          </w:r>
                        </w:sdtContent>
                      </w:sdt>
                    </w:p>
                  </w:txbxContent>
                </v:textbox>
                <w10:wrap anchorx="margin" anchory="page"/>
              </v:shape>
            </w:pict>
          </w:r>
          <w:r w:rsidR="00146D1A">
            <w:rPr>
              <w:noProof/>
              <w:color w:val="4F81BD" w:themeColor="accent1"/>
            </w:rPr>
            <w:drawing>
              <wp:inline distT="0" distB="0" distL="0" distR="0" wp14:anchorId="10AC1E8E" wp14:editId="1B09BB5C">
                <wp:extent cx="758952" cy="478932"/>
                <wp:effectExtent l="0" t="0" r="0"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1C941C" w14:textId="77777777" w:rsidR="00624AAB" w:rsidRDefault="00624AAB">
          <w:pPr>
            <w:pStyle w:val="NoSpacing"/>
            <w:spacing w:before="480"/>
            <w:jc w:val="center"/>
            <w:rPr>
              <w:color w:val="4F81BD" w:themeColor="accent1"/>
            </w:rPr>
          </w:pPr>
        </w:p>
        <w:p w14:paraId="715EFEA4" w14:textId="7D6531A2" w:rsidR="006E037F" w:rsidRPr="00023FB3" w:rsidRDefault="006E037F" w:rsidP="00624AAB">
          <w:pPr>
            <w:pStyle w:val="NoSpacing"/>
            <w:jc w:val="center"/>
            <w:rPr>
              <w:color w:val="1F497D" w:themeColor="text2"/>
              <w:sz w:val="32"/>
              <w:szCs w:val="32"/>
            </w:rPr>
          </w:pPr>
          <w:r w:rsidRPr="00023FB3">
            <w:rPr>
              <w:color w:val="1F497D" w:themeColor="text2"/>
              <w:sz w:val="32"/>
              <w:szCs w:val="32"/>
            </w:rPr>
            <w:t>Họ tên: Trương Ngọc Thuỳ Trang</w:t>
          </w:r>
        </w:p>
        <w:p w14:paraId="39E0C21B" w14:textId="72AC86FE" w:rsidR="006E037F" w:rsidRPr="00023FB3" w:rsidRDefault="006E037F" w:rsidP="00023FB3">
          <w:pPr>
            <w:pStyle w:val="NoSpacing"/>
            <w:jc w:val="center"/>
            <w:rPr>
              <w:color w:val="1F497D" w:themeColor="text2"/>
              <w:sz w:val="32"/>
              <w:szCs w:val="32"/>
            </w:rPr>
          </w:pPr>
          <w:r w:rsidRPr="00023FB3">
            <w:rPr>
              <w:color w:val="1F497D" w:themeColor="text2"/>
              <w:sz w:val="32"/>
              <w:szCs w:val="32"/>
            </w:rPr>
            <w:t>MSV:</w:t>
          </w:r>
          <w:r w:rsidR="005F3A94" w:rsidRPr="00023FB3">
            <w:rPr>
              <w:color w:val="1F497D" w:themeColor="text2"/>
              <w:sz w:val="32"/>
              <w:szCs w:val="32"/>
            </w:rPr>
            <w:t xml:space="preserve">     </w:t>
          </w:r>
          <w:r w:rsidR="00023FB3" w:rsidRPr="00023FB3">
            <w:rPr>
              <w:color w:val="1F497D" w:themeColor="text2"/>
              <w:sz w:val="32"/>
              <w:szCs w:val="32"/>
            </w:rPr>
            <w:t xml:space="preserve">                             </w:t>
          </w:r>
          <w:r w:rsidRPr="00023FB3">
            <w:rPr>
              <w:color w:val="1F497D" w:themeColor="text2"/>
              <w:sz w:val="32"/>
              <w:szCs w:val="32"/>
            </w:rPr>
            <w:t>11217004</w:t>
          </w:r>
        </w:p>
        <w:p w14:paraId="3CC003B3" w14:textId="68CE008E" w:rsidR="005F3A94" w:rsidRPr="00023FB3" w:rsidRDefault="005F3A94" w:rsidP="005F3A94">
          <w:pPr>
            <w:pStyle w:val="NoSpacing"/>
            <w:jc w:val="center"/>
            <w:rPr>
              <w:color w:val="1F497D" w:themeColor="text2"/>
              <w:sz w:val="32"/>
              <w:szCs w:val="32"/>
            </w:rPr>
          </w:pPr>
          <w:r w:rsidRPr="00023FB3">
            <w:rPr>
              <w:color w:val="1F497D" w:themeColor="text2"/>
              <w:sz w:val="32"/>
              <w:szCs w:val="32"/>
            </w:rPr>
            <w:t>Lớp:                                       TOKT63</w:t>
          </w:r>
        </w:p>
        <w:p w14:paraId="76AE52F7" w14:textId="1E65CD54" w:rsidR="00146D1A" w:rsidRDefault="00146D1A">
          <w:r w:rsidRPr="00023FB3">
            <w:rPr>
              <w:color w:val="1F497D" w:themeColor="text2"/>
              <w:sz w:val="32"/>
              <w:szCs w:val="32"/>
            </w:rPr>
            <w:br w:type="page"/>
          </w:r>
        </w:p>
      </w:sdtContent>
    </w:sdt>
    <w:sdt>
      <w:sdtPr>
        <w:rPr>
          <w:rFonts w:asciiTheme="minorHAnsi" w:eastAsiaTheme="minorHAnsi" w:hAnsiTheme="minorHAnsi" w:cstheme="minorBidi"/>
          <w:color w:val="auto"/>
          <w:sz w:val="24"/>
          <w:szCs w:val="24"/>
        </w:rPr>
        <w:id w:val="-831138960"/>
        <w:docPartObj>
          <w:docPartGallery w:val="Table of Contents"/>
          <w:docPartUnique/>
        </w:docPartObj>
      </w:sdtPr>
      <w:sdtEndPr>
        <w:rPr>
          <w:b/>
          <w:bCs/>
          <w:noProof/>
          <w:color w:val="1F497D" w:themeColor="text2"/>
        </w:rPr>
      </w:sdtEndPr>
      <w:sdtContent>
        <w:p w14:paraId="5287C513" w14:textId="2CA619D1" w:rsidR="00267184" w:rsidRDefault="00625B40" w:rsidP="00625B40">
          <w:pPr>
            <w:pStyle w:val="TOCHeading"/>
            <w:jc w:val="center"/>
          </w:pPr>
          <w:r>
            <w:t>Mục Lục</w:t>
          </w:r>
        </w:p>
        <w:p w14:paraId="119C82E2" w14:textId="3385E673" w:rsidR="0030076E" w:rsidRPr="0030076E" w:rsidRDefault="00267184">
          <w:pPr>
            <w:pStyle w:val="TOC1"/>
            <w:tabs>
              <w:tab w:val="right" w:leader="dot" w:pos="9350"/>
            </w:tabs>
            <w:rPr>
              <w:rFonts w:eastAsiaTheme="minorEastAsia"/>
              <w:b/>
              <w:bCs/>
              <w:noProof/>
              <w:color w:val="1F497D" w:themeColor="text2"/>
              <w:kern w:val="2"/>
              <w:sz w:val="22"/>
              <w:szCs w:val="22"/>
              <w:lang w:val="vi-VN" w:eastAsia="vi-VN"/>
              <w14:ligatures w14:val="standardContextual"/>
            </w:rPr>
          </w:pPr>
          <w:r w:rsidRPr="0030076E">
            <w:rPr>
              <w:b/>
              <w:bCs/>
              <w:color w:val="1F497D" w:themeColor="text2"/>
            </w:rPr>
            <w:fldChar w:fldCharType="begin"/>
          </w:r>
          <w:r w:rsidRPr="0030076E">
            <w:rPr>
              <w:b/>
              <w:bCs/>
              <w:color w:val="1F497D" w:themeColor="text2"/>
            </w:rPr>
            <w:instrText xml:space="preserve"> TOC \o "1-3" \h \z \u </w:instrText>
          </w:r>
          <w:r w:rsidRPr="0030076E">
            <w:rPr>
              <w:b/>
              <w:bCs/>
              <w:color w:val="1F497D" w:themeColor="text2"/>
            </w:rPr>
            <w:fldChar w:fldCharType="separate"/>
          </w:r>
          <w:hyperlink w:anchor="_Toc152281977" w:history="1">
            <w:r w:rsidR="0030076E" w:rsidRPr="0030076E">
              <w:rPr>
                <w:rStyle w:val="Hyperlink"/>
                <w:b/>
                <w:bCs/>
                <w:noProof/>
                <w:color w:val="1F497D" w:themeColor="text2"/>
              </w:rPr>
              <w:t>Mở đầu</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_Toc152281977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2</w:t>
            </w:r>
            <w:r w:rsidR="0030076E" w:rsidRPr="0030076E">
              <w:rPr>
                <w:b/>
                <w:bCs/>
                <w:noProof/>
                <w:webHidden/>
                <w:color w:val="1F497D" w:themeColor="text2"/>
              </w:rPr>
              <w:fldChar w:fldCharType="end"/>
            </w:r>
          </w:hyperlink>
        </w:p>
        <w:p w14:paraId="3C55DC49" w14:textId="4C1A782F" w:rsidR="0030076E" w:rsidRPr="0030076E" w:rsidRDefault="00000000">
          <w:pPr>
            <w:pStyle w:val="TOC1"/>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78" w:history="1">
            <w:r w:rsidR="0030076E" w:rsidRPr="0030076E">
              <w:rPr>
                <w:rStyle w:val="Hyperlink"/>
                <w:b/>
                <w:bCs/>
                <w:noProof/>
                <w:color w:val="1F497D" w:themeColor="text2"/>
              </w:rPr>
              <w:t>Bài tập 1: ANOVA</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_Toc152281978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3</w:t>
            </w:r>
            <w:r w:rsidR="0030076E" w:rsidRPr="0030076E">
              <w:rPr>
                <w:b/>
                <w:bCs/>
                <w:noProof/>
                <w:webHidden/>
                <w:color w:val="1F497D" w:themeColor="text2"/>
              </w:rPr>
              <w:fldChar w:fldCharType="end"/>
            </w:r>
          </w:hyperlink>
        </w:p>
        <w:p w14:paraId="44F0C199" w14:textId="3B9E8C48" w:rsidR="0030076E" w:rsidRPr="0030076E" w:rsidRDefault="00000000">
          <w:pPr>
            <w:pStyle w:val="TOC2"/>
            <w:tabs>
              <w:tab w:val="left" w:pos="880"/>
              <w:tab w:val="right" w:leader="dot" w:pos="9350"/>
            </w:tabs>
            <w:rPr>
              <w:rFonts w:eastAsiaTheme="minorEastAsia"/>
              <w:b/>
              <w:bCs/>
              <w:noProof/>
              <w:color w:val="1F497D" w:themeColor="text2"/>
              <w:kern w:val="2"/>
              <w:sz w:val="22"/>
              <w:szCs w:val="22"/>
              <w:lang w:val="vi-VN" w:eastAsia="vi-VN"/>
              <w14:ligatures w14:val="standardContextual"/>
            </w:rPr>
          </w:pPr>
          <w:hyperlink w:anchor="_Toc152281979" w:history="1">
            <w:r w:rsidR="0030076E" w:rsidRPr="0030076E">
              <w:rPr>
                <w:rStyle w:val="Hyperlink"/>
                <w:b/>
                <w:bCs/>
                <w:noProof/>
                <w:color w:val="1F497D" w:themeColor="text2"/>
              </w:rPr>
              <w:t>1.1.</w:t>
            </w:r>
            <w:r w:rsidR="0030076E" w:rsidRPr="0030076E">
              <w:rPr>
                <w:rFonts w:eastAsiaTheme="minorEastAsia"/>
                <w:b/>
                <w:bCs/>
                <w:noProof/>
                <w:color w:val="1F497D" w:themeColor="text2"/>
                <w:kern w:val="2"/>
                <w:sz w:val="22"/>
                <w:szCs w:val="22"/>
                <w:lang w:val="vi-VN" w:eastAsia="vi-VN"/>
                <w14:ligatures w14:val="standardContextual"/>
              </w:rPr>
              <w:tab/>
            </w:r>
            <w:r w:rsidR="0030076E" w:rsidRPr="0030076E">
              <w:rPr>
                <w:rStyle w:val="Hyperlink"/>
                <w:b/>
                <w:bCs/>
                <w:noProof/>
                <w:color w:val="1F497D" w:themeColor="text2"/>
              </w:rPr>
              <w:t>Thực hiện một số thống kê mô tả và giả thiết ANOVA</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_Toc152281979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4</w:t>
            </w:r>
            <w:r w:rsidR="0030076E" w:rsidRPr="0030076E">
              <w:rPr>
                <w:b/>
                <w:bCs/>
                <w:noProof/>
                <w:webHidden/>
                <w:color w:val="1F497D" w:themeColor="text2"/>
              </w:rPr>
              <w:fldChar w:fldCharType="end"/>
            </w:r>
          </w:hyperlink>
        </w:p>
        <w:p w14:paraId="633FE5B1" w14:textId="4274D21B" w:rsidR="0030076E" w:rsidRPr="0030076E" w:rsidRDefault="00000000">
          <w:pPr>
            <w:pStyle w:val="TOC3"/>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80" w:history="1">
            <w:r w:rsidR="0030076E" w:rsidRPr="0030076E">
              <w:rPr>
                <w:rStyle w:val="Hyperlink"/>
                <w:b/>
                <w:bCs/>
                <w:noProof/>
                <w:color w:val="1F497D" w:themeColor="text2"/>
              </w:rPr>
              <w:t>1.1.Các giả thiết ANOVA:</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_Toc152281980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4</w:t>
            </w:r>
            <w:r w:rsidR="0030076E" w:rsidRPr="0030076E">
              <w:rPr>
                <w:b/>
                <w:bCs/>
                <w:noProof/>
                <w:webHidden/>
                <w:color w:val="1F497D" w:themeColor="text2"/>
              </w:rPr>
              <w:fldChar w:fldCharType="end"/>
            </w:r>
          </w:hyperlink>
        </w:p>
        <w:p w14:paraId="255BB2B6" w14:textId="0E45F6C1" w:rsidR="0030076E" w:rsidRPr="0030076E" w:rsidRDefault="00000000">
          <w:pPr>
            <w:pStyle w:val="TOC3"/>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81" w:history="1">
            <w:r w:rsidR="0030076E" w:rsidRPr="0030076E">
              <w:rPr>
                <w:rStyle w:val="Hyperlink"/>
                <w:b/>
                <w:bCs/>
                <w:noProof/>
                <w:color w:val="1F497D" w:themeColor="text2"/>
              </w:rPr>
              <w:t>1.2.Kiểm định các giả thiết ANOVA</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_Toc152281981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4</w:t>
            </w:r>
            <w:r w:rsidR="0030076E" w:rsidRPr="0030076E">
              <w:rPr>
                <w:b/>
                <w:bCs/>
                <w:noProof/>
                <w:webHidden/>
                <w:color w:val="1F497D" w:themeColor="text2"/>
              </w:rPr>
              <w:fldChar w:fldCharType="end"/>
            </w:r>
          </w:hyperlink>
        </w:p>
        <w:p w14:paraId="49E3A9D0" w14:textId="0D655026" w:rsidR="0030076E" w:rsidRPr="0030076E" w:rsidRDefault="00000000">
          <w:pPr>
            <w:pStyle w:val="TOC2"/>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82" w:history="1">
            <w:r w:rsidR="0030076E" w:rsidRPr="0030076E">
              <w:rPr>
                <w:rStyle w:val="Hyperlink"/>
                <w:b/>
                <w:bCs/>
                <w:noProof/>
                <w:color w:val="1F497D" w:themeColor="text2"/>
              </w:rPr>
              <w:t>1.2.  Tác động của loại xe, cỡ xe và tương tác giữa 2 nhân tố lên lượng tiêu hao năng lượng trung bình.</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_Toc152281982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6</w:t>
            </w:r>
            <w:r w:rsidR="0030076E" w:rsidRPr="0030076E">
              <w:rPr>
                <w:b/>
                <w:bCs/>
                <w:noProof/>
                <w:webHidden/>
                <w:color w:val="1F497D" w:themeColor="text2"/>
              </w:rPr>
              <w:fldChar w:fldCharType="end"/>
            </w:r>
          </w:hyperlink>
        </w:p>
        <w:p w14:paraId="3DF66528" w14:textId="2F73B965" w:rsidR="0030076E" w:rsidRPr="0030076E" w:rsidRDefault="00000000">
          <w:pPr>
            <w:pStyle w:val="TOC2"/>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83" w:history="1">
            <w:r w:rsidR="0030076E" w:rsidRPr="0030076E">
              <w:rPr>
                <w:rStyle w:val="Hyperlink"/>
                <w:b/>
                <w:bCs/>
                <w:noProof/>
                <w:color w:val="1F497D" w:themeColor="text2"/>
              </w:rPr>
              <w:t>1.3.  Thực hiện các kiểm định so sánh cặp (Multiple Comparison).</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_Toc152281983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7</w:t>
            </w:r>
            <w:r w:rsidR="0030076E" w:rsidRPr="0030076E">
              <w:rPr>
                <w:b/>
                <w:bCs/>
                <w:noProof/>
                <w:webHidden/>
                <w:color w:val="1F497D" w:themeColor="text2"/>
              </w:rPr>
              <w:fldChar w:fldCharType="end"/>
            </w:r>
          </w:hyperlink>
        </w:p>
        <w:p w14:paraId="30938C25" w14:textId="5195B491" w:rsidR="0030076E" w:rsidRPr="0030076E" w:rsidRDefault="00000000">
          <w:pPr>
            <w:pStyle w:val="TOC1"/>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84" w:history="1">
            <w:r w:rsidR="0030076E" w:rsidRPr="0030076E">
              <w:rPr>
                <w:rStyle w:val="Hyperlink"/>
                <w:b/>
                <w:bCs/>
                <w:noProof/>
                <w:color w:val="1F497D" w:themeColor="text2"/>
              </w:rPr>
              <w:t>Bài tập 2: PCA và phân tích nhân tố</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_Toc152281984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9</w:t>
            </w:r>
            <w:r w:rsidR="0030076E" w:rsidRPr="0030076E">
              <w:rPr>
                <w:b/>
                <w:bCs/>
                <w:noProof/>
                <w:webHidden/>
                <w:color w:val="1F497D" w:themeColor="text2"/>
              </w:rPr>
              <w:fldChar w:fldCharType="end"/>
            </w:r>
          </w:hyperlink>
        </w:p>
        <w:p w14:paraId="27742E66" w14:textId="7A7E0175" w:rsidR="0030076E" w:rsidRPr="0030076E" w:rsidRDefault="00000000">
          <w:pPr>
            <w:pStyle w:val="TOC2"/>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85" w:history="1">
            <w:r w:rsidR="0030076E" w:rsidRPr="0030076E">
              <w:rPr>
                <w:rStyle w:val="Hyperlink"/>
                <w:rFonts w:asciiTheme="majorHAnsi" w:eastAsiaTheme="majorEastAsia" w:hAnsiTheme="majorHAnsi" w:cstheme="majorBidi"/>
                <w:b/>
                <w:bCs/>
                <w:noProof/>
                <w:color w:val="1F497D" w:themeColor="text2"/>
              </w:rPr>
              <w:t>2.1. Xử lý dữ liệu</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_Toc152281985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9</w:t>
            </w:r>
            <w:r w:rsidR="0030076E" w:rsidRPr="0030076E">
              <w:rPr>
                <w:b/>
                <w:bCs/>
                <w:noProof/>
                <w:webHidden/>
                <w:color w:val="1F497D" w:themeColor="text2"/>
              </w:rPr>
              <w:fldChar w:fldCharType="end"/>
            </w:r>
          </w:hyperlink>
        </w:p>
        <w:p w14:paraId="2F24D96B" w14:textId="6D973F78" w:rsidR="0030076E" w:rsidRPr="0030076E" w:rsidRDefault="00000000">
          <w:pPr>
            <w:pStyle w:val="TOC2"/>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86" w:history="1">
            <w:r w:rsidR="0030076E" w:rsidRPr="0030076E">
              <w:rPr>
                <w:rStyle w:val="Hyperlink"/>
                <w:rFonts w:asciiTheme="majorHAnsi" w:eastAsiaTheme="majorEastAsia" w:hAnsiTheme="majorHAnsi" w:cstheme="majorBidi"/>
                <w:b/>
                <w:bCs/>
                <w:noProof/>
                <w:color w:val="1F497D" w:themeColor="text2"/>
              </w:rPr>
              <w:t>2.2. Phân tích thành phần chính (PCA)</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_Toc152281986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10</w:t>
            </w:r>
            <w:r w:rsidR="0030076E" w:rsidRPr="0030076E">
              <w:rPr>
                <w:b/>
                <w:bCs/>
                <w:noProof/>
                <w:webHidden/>
                <w:color w:val="1F497D" w:themeColor="text2"/>
              </w:rPr>
              <w:fldChar w:fldCharType="end"/>
            </w:r>
          </w:hyperlink>
        </w:p>
        <w:p w14:paraId="33B5B9F6" w14:textId="40885CC2" w:rsidR="0030076E" w:rsidRPr="0030076E" w:rsidRDefault="00000000">
          <w:pPr>
            <w:pStyle w:val="TOC2"/>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87" w:history="1">
            <w:r w:rsidR="0030076E" w:rsidRPr="0030076E">
              <w:rPr>
                <w:rStyle w:val="Hyperlink"/>
                <w:rFonts w:asciiTheme="majorHAnsi" w:eastAsiaTheme="majorEastAsia" w:hAnsiTheme="majorHAnsi" w:cstheme="majorBidi"/>
                <w:b/>
                <w:bCs/>
                <w:noProof/>
                <w:color w:val="1F497D" w:themeColor="text2"/>
              </w:rPr>
              <w:t>2.3. Đánh giá tác động của các thành phần chính lên doanh số</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_Toc152281987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12</w:t>
            </w:r>
            <w:r w:rsidR="0030076E" w:rsidRPr="0030076E">
              <w:rPr>
                <w:b/>
                <w:bCs/>
                <w:noProof/>
                <w:webHidden/>
                <w:color w:val="1F497D" w:themeColor="text2"/>
              </w:rPr>
              <w:fldChar w:fldCharType="end"/>
            </w:r>
          </w:hyperlink>
        </w:p>
        <w:p w14:paraId="5DABCEE8" w14:textId="2ADCA9AE" w:rsidR="0030076E" w:rsidRPr="0030076E" w:rsidRDefault="00000000">
          <w:pPr>
            <w:pStyle w:val="TOC1"/>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88" w:history="1">
            <w:r w:rsidR="0030076E" w:rsidRPr="0030076E">
              <w:rPr>
                <w:rStyle w:val="Hyperlink"/>
                <w:b/>
                <w:bCs/>
                <w:noProof/>
                <w:color w:val="1F497D" w:themeColor="text2"/>
              </w:rPr>
              <w:t>Bài tập 3: Phân tích cụm (Cluster Analysis)</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_Toc152281988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13</w:t>
            </w:r>
            <w:r w:rsidR="0030076E" w:rsidRPr="0030076E">
              <w:rPr>
                <w:b/>
                <w:bCs/>
                <w:noProof/>
                <w:webHidden/>
                <w:color w:val="1F497D" w:themeColor="text2"/>
              </w:rPr>
              <w:fldChar w:fldCharType="end"/>
            </w:r>
          </w:hyperlink>
        </w:p>
        <w:p w14:paraId="232D917F" w14:textId="64D7005E" w:rsidR="0030076E" w:rsidRPr="0030076E" w:rsidRDefault="00000000">
          <w:pPr>
            <w:pStyle w:val="TOC2"/>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89" w:history="1">
            <w:r w:rsidR="0030076E" w:rsidRPr="0030076E">
              <w:rPr>
                <w:rStyle w:val="Hyperlink"/>
                <w:rFonts w:asciiTheme="majorHAnsi" w:eastAsiaTheme="majorEastAsia" w:hAnsiTheme="majorHAnsi" w:cstheme="majorBidi"/>
                <w:b/>
                <w:bCs/>
                <w:noProof/>
                <w:color w:val="1F497D" w:themeColor="text2"/>
              </w:rPr>
              <w:t>3.1</w:t>
            </w:r>
            <w:r w:rsidR="0030076E" w:rsidRPr="0030076E">
              <w:rPr>
                <w:rStyle w:val="Hyperlink"/>
                <w:b/>
                <w:bCs/>
                <w:noProof/>
                <w:color w:val="1F497D" w:themeColor="text2"/>
              </w:rPr>
              <w:t xml:space="preserve">. </w:t>
            </w:r>
            <w:r w:rsidR="0030076E" w:rsidRPr="0030076E">
              <w:rPr>
                <w:rStyle w:val="Hyperlink"/>
                <w:rFonts w:asciiTheme="majorHAnsi" w:eastAsiaTheme="majorEastAsia" w:hAnsiTheme="majorHAnsi" w:cstheme="majorBidi"/>
                <w:b/>
                <w:bCs/>
                <w:noProof/>
                <w:color w:val="1F497D" w:themeColor="text2"/>
              </w:rPr>
              <w:t>Phương pháp phân cụm khoảng cách liên kết ( linkage method) phù hợp</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_Toc152281989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13</w:t>
            </w:r>
            <w:r w:rsidR="0030076E" w:rsidRPr="0030076E">
              <w:rPr>
                <w:b/>
                <w:bCs/>
                <w:noProof/>
                <w:webHidden/>
                <w:color w:val="1F497D" w:themeColor="text2"/>
              </w:rPr>
              <w:fldChar w:fldCharType="end"/>
            </w:r>
          </w:hyperlink>
        </w:p>
        <w:p w14:paraId="2633683D" w14:textId="6091518A" w:rsidR="0030076E" w:rsidRPr="0030076E" w:rsidRDefault="00000000">
          <w:pPr>
            <w:pStyle w:val="TOC2"/>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90" w:history="1">
            <w:r w:rsidR="0030076E" w:rsidRPr="0030076E">
              <w:rPr>
                <w:rStyle w:val="Hyperlink"/>
                <w:rFonts w:asciiTheme="majorHAnsi" w:eastAsiaTheme="majorEastAsia" w:hAnsiTheme="majorHAnsi" w:cstheme="majorBidi"/>
                <w:b/>
                <w:bCs/>
                <w:noProof/>
                <w:color w:val="1F497D" w:themeColor="text2"/>
              </w:rPr>
              <w:t>3.2. Xác định số cụm</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_Toc152281990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14</w:t>
            </w:r>
            <w:r w:rsidR="0030076E" w:rsidRPr="0030076E">
              <w:rPr>
                <w:b/>
                <w:bCs/>
                <w:noProof/>
                <w:webHidden/>
                <w:color w:val="1F497D" w:themeColor="text2"/>
              </w:rPr>
              <w:fldChar w:fldCharType="end"/>
            </w:r>
          </w:hyperlink>
        </w:p>
        <w:p w14:paraId="1D32C15B" w14:textId="7BF3733E" w:rsidR="0030076E" w:rsidRPr="0030076E" w:rsidRDefault="00000000">
          <w:pPr>
            <w:pStyle w:val="TOC2"/>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91" w:history="1">
            <w:r w:rsidR="0030076E" w:rsidRPr="0030076E">
              <w:rPr>
                <w:rStyle w:val="Hyperlink"/>
                <w:rFonts w:asciiTheme="majorHAnsi" w:eastAsiaTheme="majorEastAsia" w:hAnsiTheme="majorHAnsi" w:cstheme="majorBidi"/>
                <w:b/>
                <w:bCs/>
                <w:noProof/>
                <w:color w:val="1F497D" w:themeColor="text2"/>
              </w:rPr>
              <w:t>3.3. Tiến hành phân cụm và đánh giá</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_Toc152281991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15</w:t>
            </w:r>
            <w:r w:rsidR="0030076E" w:rsidRPr="0030076E">
              <w:rPr>
                <w:b/>
                <w:bCs/>
                <w:noProof/>
                <w:webHidden/>
                <w:color w:val="1F497D" w:themeColor="text2"/>
              </w:rPr>
              <w:fldChar w:fldCharType="end"/>
            </w:r>
          </w:hyperlink>
        </w:p>
        <w:p w14:paraId="3F3087B1" w14:textId="1E0A4A25" w:rsidR="0030076E" w:rsidRPr="0030076E" w:rsidRDefault="00000000">
          <w:pPr>
            <w:pStyle w:val="TOC1"/>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92" w:history="1">
            <w:r w:rsidR="0030076E" w:rsidRPr="0030076E">
              <w:rPr>
                <w:rStyle w:val="Hyperlink"/>
                <w:b/>
                <w:bCs/>
                <w:noProof/>
                <w:color w:val="1F497D" w:themeColor="text2"/>
              </w:rPr>
              <w:t>Bài tập 4: Phân tích khác biệt (Discriminant Analysis)</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_Toc152281992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16</w:t>
            </w:r>
            <w:r w:rsidR="0030076E" w:rsidRPr="0030076E">
              <w:rPr>
                <w:b/>
                <w:bCs/>
                <w:noProof/>
                <w:webHidden/>
                <w:color w:val="1F497D" w:themeColor="text2"/>
              </w:rPr>
              <w:fldChar w:fldCharType="end"/>
            </w:r>
          </w:hyperlink>
        </w:p>
        <w:p w14:paraId="43D25DA7" w14:textId="0D192DC2" w:rsidR="0030076E" w:rsidRPr="0030076E" w:rsidRDefault="00000000">
          <w:pPr>
            <w:pStyle w:val="TOC2"/>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93" w:history="1">
            <w:r w:rsidR="0030076E" w:rsidRPr="0030076E">
              <w:rPr>
                <w:rStyle w:val="Hyperlink"/>
                <w:rFonts w:asciiTheme="majorHAnsi" w:eastAsiaTheme="majorEastAsia" w:hAnsiTheme="majorHAnsi" w:cstheme="majorBidi"/>
                <w:b/>
                <w:bCs/>
                <w:noProof/>
                <w:color w:val="1F497D" w:themeColor="text2"/>
              </w:rPr>
              <w:t>4.1. Tìm hiểu tình huống</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_Toc152281993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16</w:t>
            </w:r>
            <w:r w:rsidR="0030076E" w:rsidRPr="0030076E">
              <w:rPr>
                <w:b/>
                <w:bCs/>
                <w:noProof/>
                <w:webHidden/>
                <w:color w:val="1F497D" w:themeColor="text2"/>
              </w:rPr>
              <w:fldChar w:fldCharType="end"/>
            </w:r>
          </w:hyperlink>
        </w:p>
        <w:p w14:paraId="785FAD07" w14:textId="207392FA" w:rsidR="0030076E" w:rsidRPr="0030076E" w:rsidRDefault="00000000">
          <w:pPr>
            <w:pStyle w:val="TOC2"/>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94" w:history="1">
            <w:r w:rsidR="0030076E" w:rsidRPr="0030076E">
              <w:rPr>
                <w:rStyle w:val="Hyperlink"/>
                <w:rFonts w:asciiTheme="majorHAnsi" w:eastAsiaTheme="majorEastAsia" w:hAnsiTheme="majorHAnsi" w:cstheme="majorBidi"/>
                <w:b/>
                <w:bCs/>
                <w:noProof/>
                <w:color w:val="1F497D" w:themeColor="text2"/>
              </w:rPr>
              <w:t>4.2. Tiến hành phân tích khác biệt</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_Toc152281994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17</w:t>
            </w:r>
            <w:r w:rsidR="0030076E" w:rsidRPr="0030076E">
              <w:rPr>
                <w:b/>
                <w:bCs/>
                <w:noProof/>
                <w:webHidden/>
                <w:color w:val="1F497D" w:themeColor="text2"/>
              </w:rPr>
              <w:fldChar w:fldCharType="end"/>
            </w:r>
          </w:hyperlink>
        </w:p>
        <w:p w14:paraId="097DCBD3" w14:textId="2B9927D3" w:rsidR="0030076E" w:rsidRPr="0030076E" w:rsidRDefault="00000000">
          <w:pPr>
            <w:pStyle w:val="TOC1"/>
            <w:tabs>
              <w:tab w:val="right" w:leader="dot" w:pos="9350"/>
            </w:tabs>
            <w:rPr>
              <w:rFonts w:eastAsiaTheme="minorEastAsia"/>
              <w:b/>
              <w:bCs/>
              <w:noProof/>
              <w:color w:val="1F497D" w:themeColor="text2"/>
              <w:kern w:val="2"/>
              <w:sz w:val="22"/>
              <w:szCs w:val="22"/>
              <w:lang w:val="vi-VN" w:eastAsia="vi-VN"/>
              <w14:ligatures w14:val="standardContextual"/>
            </w:rPr>
          </w:pPr>
          <w:hyperlink w:anchor="_Toc152281995" w:history="1">
            <w:r w:rsidR="0030076E" w:rsidRPr="0030076E">
              <w:rPr>
                <w:rStyle w:val="Hyperlink"/>
                <w:rFonts w:asciiTheme="majorHAnsi" w:eastAsiaTheme="majorEastAsia" w:hAnsiTheme="majorHAnsi" w:cstheme="majorBidi"/>
                <w:b/>
                <w:bCs/>
                <w:noProof/>
                <w:color w:val="1F497D" w:themeColor="text2"/>
              </w:rPr>
              <w:t>Tài liệu tham khảo</w:t>
            </w:r>
            <w:r w:rsidR="0030076E" w:rsidRPr="0030076E">
              <w:rPr>
                <w:b/>
                <w:bCs/>
                <w:noProof/>
                <w:webHidden/>
                <w:color w:val="1F497D" w:themeColor="text2"/>
              </w:rPr>
              <w:tab/>
            </w:r>
            <w:r w:rsidR="0030076E" w:rsidRPr="0030076E">
              <w:rPr>
                <w:b/>
                <w:bCs/>
                <w:noProof/>
                <w:webHidden/>
                <w:color w:val="1F497D" w:themeColor="text2"/>
              </w:rPr>
              <w:fldChar w:fldCharType="begin"/>
            </w:r>
            <w:r w:rsidR="0030076E" w:rsidRPr="0030076E">
              <w:rPr>
                <w:b/>
                <w:bCs/>
                <w:noProof/>
                <w:webHidden/>
                <w:color w:val="1F497D" w:themeColor="text2"/>
              </w:rPr>
              <w:instrText xml:space="preserve"> PAGEREF _Toc152281995 \h </w:instrText>
            </w:r>
            <w:r w:rsidR="0030076E" w:rsidRPr="0030076E">
              <w:rPr>
                <w:b/>
                <w:bCs/>
                <w:noProof/>
                <w:webHidden/>
                <w:color w:val="1F497D" w:themeColor="text2"/>
              </w:rPr>
            </w:r>
            <w:r w:rsidR="0030076E" w:rsidRPr="0030076E">
              <w:rPr>
                <w:b/>
                <w:bCs/>
                <w:noProof/>
                <w:webHidden/>
                <w:color w:val="1F497D" w:themeColor="text2"/>
              </w:rPr>
              <w:fldChar w:fldCharType="separate"/>
            </w:r>
            <w:r w:rsidR="00337B52">
              <w:rPr>
                <w:b/>
                <w:bCs/>
                <w:noProof/>
                <w:webHidden/>
                <w:color w:val="1F497D" w:themeColor="text2"/>
              </w:rPr>
              <w:t>19</w:t>
            </w:r>
            <w:r w:rsidR="0030076E" w:rsidRPr="0030076E">
              <w:rPr>
                <w:b/>
                <w:bCs/>
                <w:noProof/>
                <w:webHidden/>
                <w:color w:val="1F497D" w:themeColor="text2"/>
              </w:rPr>
              <w:fldChar w:fldCharType="end"/>
            </w:r>
          </w:hyperlink>
        </w:p>
        <w:p w14:paraId="3DA03E1F" w14:textId="3A010EE2" w:rsidR="00267184" w:rsidRPr="00E861CC" w:rsidRDefault="00267184">
          <w:pPr>
            <w:rPr>
              <w:color w:val="1F497D" w:themeColor="text2"/>
            </w:rPr>
          </w:pPr>
          <w:r w:rsidRPr="0030076E">
            <w:rPr>
              <w:b/>
              <w:bCs/>
              <w:noProof/>
              <w:color w:val="1F497D" w:themeColor="text2"/>
            </w:rPr>
            <w:fldChar w:fldCharType="end"/>
          </w:r>
        </w:p>
      </w:sdtContent>
    </w:sdt>
    <w:p w14:paraId="4B52F12F" w14:textId="69170125" w:rsidR="00146D1A" w:rsidRDefault="00146D1A" w:rsidP="00146D1A">
      <w:pPr>
        <w:pStyle w:val="Title"/>
      </w:pPr>
    </w:p>
    <w:p w14:paraId="060B33AB" w14:textId="77777777" w:rsidR="007249D4" w:rsidRDefault="007249D4">
      <w:pPr>
        <w:pStyle w:val="Title"/>
      </w:pPr>
    </w:p>
    <w:p w14:paraId="14D1E67F" w14:textId="548D72A8" w:rsidR="007249D4" w:rsidRDefault="00401993" w:rsidP="00DA3EF4">
      <w:r>
        <w:br w:type="page"/>
      </w:r>
    </w:p>
    <w:p w14:paraId="6818A148" w14:textId="53CEA905" w:rsidR="00D63C02" w:rsidRPr="00EA2E69" w:rsidRDefault="003E1EFB" w:rsidP="00EA2E69">
      <w:pPr>
        <w:pStyle w:val="Heading1"/>
        <w:jc w:val="center"/>
      </w:pPr>
      <w:bookmarkStart w:id="0" w:name="_Toc152281977"/>
      <w:bookmarkStart w:id="1" w:name="bài-tập-1-anova"/>
      <w:r w:rsidRPr="00EA2E69">
        <w:lastRenderedPageBreak/>
        <w:t>Mở đầu</w:t>
      </w:r>
      <w:bookmarkEnd w:id="0"/>
    </w:p>
    <w:p w14:paraId="15CA2736" w14:textId="77777777" w:rsidR="0030076E" w:rsidRDefault="0030076E" w:rsidP="00D63C02"/>
    <w:p w14:paraId="1B79EB43" w14:textId="38F478C6" w:rsidR="00526B43" w:rsidRDefault="00526B43" w:rsidP="00D63C02">
      <w:r w:rsidRPr="00526B43">
        <w:t xml:space="preserve">Bài </w:t>
      </w:r>
      <w:r>
        <w:t>báo cáo</w:t>
      </w:r>
      <w:r w:rsidRPr="00526B43">
        <w:t xml:space="preserve"> này nhằm tập trung vào việc khám phá các phương pháp thống kê quan trọng trong nghiên cứu đa biến, với sự chú ý đặc biệt đến Phân tích Phương sai (ANOVA), Phân tích Thành phần Chính (PCA), Phân tích Phân biệt (DA), và Phân tích Cụm (CA). </w:t>
      </w:r>
    </w:p>
    <w:p w14:paraId="528240B7" w14:textId="77777777" w:rsidR="00AE7D1D" w:rsidRDefault="00526B43" w:rsidP="00D63C02">
      <w:r w:rsidRPr="00526B43">
        <w:t xml:space="preserve">Những phương pháp này không chỉ là những công cụ quan trọng trong thống kê và khoa học dữ liệu, mà còn đóng vai trò quan trọng trong việc hiểu rõ sự biến động và mối quan hệ trong dữ liệu đa chiều. Phân tích Phương vai (ANOVA) đã lâu đã là một công cụ mạnh mẽ để kiểm định sự khác biệt giữa các nhóm trong một thí nghiệm. Chúng ta sẽ khám phá cách ANOVA có thể tiếp cận những biến cố phức tạp và đa chiều, đồng thời đi sâu vào các giả thiết và kiểm định liên quan. </w:t>
      </w:r>
    </w:p>
    <w:p w14:paraId="24272F06" w14:textId="77777777" w:rsidR="00AE7D1D" w:rsidRDefault="00526B43" w:rsidP="00D63C02">
      <w:r w:rsidRPr="00526B43">
        <w:t>Phương pháp Phân tích Thành phần Chính (PCA) sẽ là trọng tâm để hiểu rõ sự tương quan và biểu diễn không gian chiều cao của dữ liệu. Chúng ta sẽ xem xét cách PCA có thể giảm chiều dữ liệu, làm nổi bật các đặc trưng quan trọng và giúp hiểu rõ cấu trúc ẩn của dữ liệu.</w:t>
      </w:r>
    </w:p>
    <w:p w14:paraId="58C1727B" w14:textId="77777777" w:rsidR="00AE7D1D" w:rsidRDefault="00526B43" w:rsidP="00D63C02">
      <w:r w:rsidRPr="00526B43">
        <w:t xml:space="preserve"> Tiếp theo là Phân tích Phân biệt (DA), một phương pháp quan trọng để phân loại quan sát vào các nhóm đã biết trước. Chúng ta sẽ xem xét cách DA có thể giúp hiểu sâu về sự phân biệt giữa các nhóm và áp dụng nó trong các tình huống nghiên cứu cụ thể. </w:t>
      </w:r>
    </w:p>
    <w:p w14:paraId="6A168D3D" w14:textId="0E43C3F6" w:rsidR="003E1EFB" w:rsidRDefault="00526B43" w:rsidP="00D63C02">
      <w:r w:rsidRPr="00526B43">
        <w:t>Cuối cùng, Phân tích Cụm (CA) sẽ được đánh giá về khả năng nhóm các quan sát thành các cụm có ý nghĩa, giúp làm rõ sự tương đồng và khác biệt giữa các đối tượng. Chúng ta sẽ chi tiết khám phá cách mỗi phương pháp này có thể đóng góp vào việc hiểu rõ dữ liệu đa biến và ứng dụng của chúng trong nghiên cứu và thực tế.</w:t>
      </w:r>
    </w:p>
    <w:p w14:paraId="02BDB3CE" w14:textId="77777777" w:rsidR="00D63C02" w:rsidRDefault="00D63C02" w:rsidP="00D63C02"/>
    <w:p w14:paraId="34D94AE8" w14:textId="77777777" w:rsidR="00D63C02" w:rsidRDefault="00D63C02" w:rsidP="00D63C02"/>
    <w:p w14:paraId="2CD85964" w14:textId="77777777" w:rsidR="00D63C02" w:rsidRDefault="00D63C02" w:rsidP="00D63C02"/>
    <w:p w14:paraId="6CB2005A" w14:textId="77777777" w:rsidR="00D63C02" w:rsidRDefault="00D63C02" w:rsidP="00D63C02"/>
    <w:p w14:paraId="20637590" w14:textId="77777777" w:rsidR="00D63C02" w:rsidRDefault="00D63C02" w:rsidP="00D63C02"/>
    <w:p w14:paraId="34C8D1BC" w14:textId="77777777" w:rsidR="00D63C02" w:rsidRDefault="00D63C02" w:rsidP="00D63C02"/>
    <w:p w14:paraId="32663C6E" w14:textId="77777777" w:rsidR="00D63C02" w:rsidRDefault="00D63C02" w:rsidP="00D63C02"/>
    <w:p w14:paraId="21081B61" w14:textId="77777777" w:rsidR="00D63C02" w:rsidRDefault="00D63C02" w:rsidP="00D63C02"/>
    <w:p w14:paraId="107A8F0F" w14:textId="77777777" w:rsidR="00D63C02" w:rsidRDefault="00D63C02" w:rsidP="00D63C02"/>
    <w:p w14:paraId="45F29447" w14:textId="77777777" w:rsidR="00D63C02" w:rsidRDefault="00D63C02" w:rsidP="00D63C02"/>
    <w:p w14:paraId="5BD0AE39" w14:textId="77777777" w:rsidR="00D63C02" w:rsidRDefault="00D63C02" w:rsidP="00D63C02"/>
    <w:p w14:paraId="1AF63D0A" w14:textId="77777777" w:rsidR="00D63C02" w:rsidRDefault="00D63C02" w:rsidP="00D63C02"/>
    <w:p w14:paraId="36ABD996" w14:textId="77777777" w:rsidR="00D63C02" w:rsidRDefault="00D63C02" w:rsidP="00D63C02"/>
    <w:p w14:paraId="3C57A649" w14:textId="76B91D74" w:rsidR="007249D4" w:rsidRDefault="00000000" w:rsidP="00D63C02">
      <w:pPr>
        <w:pStyle w:val="Heading1"/>
      </w:pPr>
      <w:bookmarkStart w:id="2" w:name="_Toc152281978"/>
      <w:r>
        <w:lastRenderedPageBreak/>
        <w:t>Bài tập 1: ANOVA</w:t>
      </w:r>
      <w:bookmarkEnd w:id="2"/>
    </w:p>
    <w:p w14:paraId="4BFB7487" w14:textId="73B43119" w:rsidR="00DB1981" w:rsidRDefault="00614734">
      <w:pPr>
        <w:pStyle w:val="FirstParagraph"/>
      </w:pPr>
      <w:r w:rsidRPr="00614734">
        <w:t xml:space="preserve">Phương pháp ANOVA (Analysis of Variance) là một kỹ thuật thống kê được sử dụng để kiểm tra sự khác biệt giữa các giá trị trung bình của </w:t>
      </w:r>
      <w:r w:rsidR="003A1E03">
        <w:t>ba</w:t>
      </w:r>
      <w:r w:rsidRPr="00614734">
        <w:t xml:space="preserve"> hoặc nhiều nhóm. Nó đánh giá xem có sự khác biệt đáng kể nào giữa các nhóm hay không bằng cách so sánh phương sai giữa các nhóm với phương sai trong các nhóm.</w:t>
      </w:r>
    </w:p>
    <w:p w14:paraId="670E462B" w14:textId="7A2F5119" w:rsidR="00614734" w:rsidRPr="00614734" w:rsidRDefault="00614734" w:rsidP="00614734">
      <w:pPr>
        <w:pStyle w:val="BodyText"/>
      </w:pPr>
      <w:r w:rsidRPr="00614734">
        <w:t>ANOVA là một công cụ mạnh mẽ trong phân tích thống kê và thường được sử dụng trong nghiên cứu để đánh giá sự ảnh hưởng của các biến độc lập</w:t>
      </w:r>
      <w:r w:rsidR="003A1E03">
        <w:t xml:space="preserve"> là biến định tính</w:t>
      </w:r>
      <w:r w:rsidRPr="00614734">
        <w:t xml:space="preserve"> lên biến phụ thuộc</w:t>
      </w:r>
      <w:r w:rsidR="003A1E03">
        <w:t xml:space="preserve"> là định lượng.</w:t>
      </w:r>
    </w:p>
    <w:p w14:paraId="099312BE" w14:textId="36A751D7" w:rsidR="007249D4" w:rsidRDefault="00000000">
      <w:pPr>
        <w:pStyle w:val="FirstParagraph"/>
      </w:pPr>
      <w:r>
        <w:t>Tệp số liệu được sử dụng: “HybridTest.xls” Mục tiêu của nghiên cứu là để so sánh các loại xe ô tô điện và xe xăng truyền thống.</w:t>
      </w:r>
    </w:p>
    <w:p w14:paraId="6A42BCCA" w14:textId="0B413059" w:rsidR="007249D4" w:rsidRDefault="00000000">
      <w:pPr>
        <w:pStyle w:val="BodyText"/>
      </w:pPr>
      <w:r>
        <w:t xml:space="preserve">Consumer </w:t>
      </w:r>
      <w:r w:rsidR="002C199E">
        <w:t>s</w:t>
      </w:r>
      <w:r>
        <w:t>ố liệu sau đây là số đo về lượng tiêu hao năng lượng đo bằng dặm/gallon (MPG) cho hai mẫu xe điện cỡ nhỏ, hai mẫu xe điện cỡ trung, hai mẫu xe điện SUV cỡ nhỏ và hai mẫu xe điện SUV cỡ trung. Tương tự là MPG cho tám mẫu xe xăng thông thường.</w:t>
      </w:r>
    </w:p>
    <w:p w14:paraId="74FF7831" w14:textId="77777777" w:rsidR="007249D4" w:rsidRDefault="00000000">
      <w:pPr>
        <w:pStyle w:val="SourceCode"/>
      </w:pPr>
      <w:r>
        <w:rPr>
          <w:rStyle w:val="FunctionTok"/>
        </w:rPr>
        <w:t>library</w:t>
      </w:r>
      <w:r>
        <w:rPr>
          <w:rStyle w:val="NormalTok"/>
        </w:rPr>
        <w:t>(readxl)</w:t>
      </w:r>
      <w:r>
        <w:br/>
      </w:r>
      <w:r>
        <w:rPr>
          <w:rStyle w:val="NormalTok"/>
        </w:rPr>
        <w:t xml:space="preserve">HybridTest </w:t>
      </w:r>
      <w:r>
        <w:rPr>
          <w:rStyle w:val="OtherTok"/>
        </w:rPr>
        <w:t>&lt;-</w:t>
      </w:r>
      <w:r>
        <w:rPr>
          <w:rStyle w:val="NormalTok"/>
        </w:rPr>
        <w:t xml:space="preserve"> </w:t>
      </w:r>
      <w:r>
        <w:rPr>
          <w:rStyle w:val="FunctionTok"/>
        </w:rPr>
        <w:t>read_excel</w:t>
      </w:r>
      <w:r>
        <w:rPr>
          <w:rStyle w:val="NormalTok"/>
        </w:rPr>
        <w:t>(</w:t>
      </w:r>
      <w:r>
        <w:rPr>
          <w:rStyle w:val="StringTok"/>
        </w:rPr>
        <w:t>"Assignment_TKT63/HybridTest.xlsx"</w:t>
      </w:r>
      <w:r>
        <w:rPr>
          <w:rStyle w:val="NormalTok"/>
        </w:rPr>
        <w:t>)</w:t>
      </w:r>
      <w:r>
        <w:br/>
      </w:r>
      <w:r>
        <w:rPr>
          <w:rStyle w:val="NormalTok"/>
        </w:rPr>
        <w:t>HybridTest</w:t>
      </w:r>
    </w:p>
    <w:p w14:paraId="07B2DDA6" w14:textId="77777777" w:rsidR="007249D4" w:rsidRDefault="00000000">
      <w:pPr>
        <w:pStyle w:val="SourceCode"/>
        <w:rPr>
          <w:rStyle w:val="VerbatimChar"/>
        </w:rPr>
      </w:pPr>
      <w:r>
        <w:rPr>
          <w:rStyle w:val="VerbatimChar"/>
        </w:rPr>
        <w:t>## # A tibble: 16 × 4</w:t>
      </w:r>
      <w:r>
        <w:br/>
      </w:r>
      <w:r>
        <w:rPr>
          <w:rStyle w:val="VerbatimChar"/>
        </w:rPr>
        <w:t>##    `Make/Model`      Class       Type           MPG</w:t>
      </w:r>
      <w:r>
        <w:br/>
      </w:r>
      <w:r>
        <w:rPr>
          <w:rStyle w:val="VerbatimChar"/>
        </w:rPr>
        <w:t>##    &lt;chr&gt;             &lt;chr&gt;       &lt;chr&gt;        &lt;dbl&gt;</w:t>
      </w:r>
      <w:r>
        <w:br/>
      </w:r>
      <w:r>
        <w:rPr>
          <w:rStyle w:val="VerbatimChar"/>
        </w:rPr>
        <w:t>##  1 Honda Civic       Small Car   Hybrid          37</w:t>
      </w:r>
      <w:r>
        <w:br/>
      </w:r>
      <w:r>
        <w:rPr>
          <w:rStyle w:val="VerbatimChar"/>
        </w:rPr>
        <w:t>##  2 Honda Civic       Small Car   Conventional    28</w:t>
      </w:r>
      <w:r>
        <w:br/>
      </w:r>
      <w:r>
        <w:rPr>
          <w:rStyle w:val="VerbatimChar"/>
        </w:rPr>
        <w:t>##  3 Toyota Prius      Small Car   Hybrid          44</w:t>
      </w:r>
      <w:r>
        <w:br/>
      </w:r>
      <w:r>
        <w:rPr>
          <w:rStyle w:val="VerbatimChar"/>
        </w:rPr>
        <w:t>##  4 Toyota Corolla    Small Car   Conventional    32</w:t>
      </w:r>
      <w:r>
        <w:br/>
      </w:r>
      <w:r>
        <w:rPr>
          <w:rStyle w:val="VerbatimChar"/>
        </w:rPr>
        <w:t>##  5 Chevrolet Malibu  Midsize Car Hybrid          27</w:t>
      </w:r>
      <w:r>
        <w:br/>
      </w:r>
      <w:r>
        <w:rPr>
          <w:rStyle w:val="VerbatimChar"/>
        </w:rPr>
        <w:t>##  6 Chevrolet Malibu  Midsize Car Conventional    23</w:t>
      </w:r>
      <w:r>
        <w:br/>
      </w:r>
      <w:r>
        <w:rPr>
          <w:rStyle w:val="VerbatimChar"/>
        </w:rPr>
        <w:t>##  7 Nissan Altima     Midsize Car Hybrid          32</w:t>
      </w:r>
      <w:r>
        <w:br/>
      </w:r>
      <w:r>
        <w:rPr>
          <w:rStyle w:val="VerbatimChar"/>
        </w:rPr>
        <w:t>##  8 Nissan Altima     Midsize Car Conventional    25</w:t>
      </w:r>
      <w:r>
        <w:br/>
      </w:r>
      <w:r>
        <w:rPr>
          <w:rStyle w:val="VerbatimChar"/>
        </w:rPr>
        <w:t>##  9 Ford Escape       Small SUV   Hybrid          27</w:t>
      </w:r>
      <w:r>
        <w:br/>
      </w:r>
      <w:r>
        <w:rPr>
          <w:rStyle w:val="VerbatimChar"/>
        </w:rPr>
        <w:t>## 10 Ford Escape       Small SUV   Conventional    21</w:t>
      </w:r>
      <w:r>
        <w:br/>
      </w:r>
      <w:r>
        <w:rPr>
          <w:rStyle w:val="VerbatimChar"/>
        </w:rPr>
        <w:t>## 11 Saturn Vue        Small SUV   Hybrid          28</w:t>
      </w:r>
      <w:r>
        <w:br/>
      </w:r>
      <w:r>
        <w:rPr>
          <w:rStyle w:val="VerbatimChar"/>
        </w:rPr>
        <w:t>## 12 Saturn Vue        Small SUV   Conventional    22</w:t>
      </w:r>
      <w:r>
        <w:br/>
      </w:r>
      <w:r>
        <w:rPr>
          <w:rStyle w:val="VerbatimChar"/>
        </w:rPr>
        <w:t>## 13 Lexus RX          Midsize SUV Hybrid          23</w:t>
      </w:r>
      <w:r>
        <w:br/>
      </w:r>
      <w:r>
        <w:rPr>
          <w:rStyle w:val="VerbatimChar"/>
        </w:rPr>
        <w:t>## 14 Lexus RX          Midsize SUV Conventional    19</w:t>
      </w:r>
      <w:r>
        <w:br/>
      </w:r>
      <w:r>
        <w:rPr>
          <w:rStyle w:val="VerbatimChar"/>
        </w:rPr>
        <w:t>## 15 Toyota Highlander Midsize SUV Hybrid          24</w:t>
      </w:r>
      <w:r>
        <w:br/>
      </w:r>
      <w:r>
        <w:rPr>
          <w:rStyle w:val="VerbatimChar"/>
        </w:rPr>
        <w:t>## 16 Toyota Highlander Midsize SUV Conventional    18</w:t>
      </w:r>
    </w:p>
    <w:p w14:paraId="78D3FF0F" w14:textId="77777777" w:rsidR="00FC22FF" w:rsidRDefault="00FC22FF">
      <w:pPr>
        <w:pStyle w:val="SourceCode"/>
        <w:rPr>
          <w:rStyle w:val="VerbatimChar"/>
        </w:rPr>
      </w:pPr>
    </w:p>
    <w:p w14:paraId="56CE2642" w14:textId="77777777" w:rsidR="00FC22FF" w:rsidRDefault="00FC22FF">
      <w:pPr>
        <w:pStyle w:val="SourceCode"/>
        <w:rPr>
          <w:rStyle w:val="VerbatimChar"/>
        </w:rPr>
      </w:pPr>
    </w:p>
    <w:p w14:paraId="2F85835A" w14:textId="77777777" w:rsidR="00FC22FF" w:rsidRDefault="00FC22FF">
      <w:pPr>
        <w:pStyle w:val="SourceCode"/>
        <w:rPr>
          <w:rStyle w:val="VerbatimChar"/>
        </w:rPr>
      </w:pPr>
    </w:p>
    <w:p w14:paraId="288BC309" w14:textId="77777777" w:rsidR="00FC22FF" w:rsidRDefault="00FC22FF">
      <w:pPr>
        <w:pStyle w:val="SourceCode"/>
      </w:pPr>
    </w:p>
    <w:p w14:paraId="38871680" w14:textId="74DA383F" w:rsidR="00E03AF5" w:rsidRDefault="00000000" w:rsidP="00E03AF5">
      <w:pPr>
        <w:pStyle w:val="Heading2"/>
        <w:numPr>
          <w:ilvl w:val="1"/>
          <w:numId w:val="7"/>
        </w:numPr>
      </w:pPr>
      <w:bookmarkStart w:id="3" w:name="_Toc152281979"/>
      <w:r>
        <w:lastRenderedPageBreak/>
        <w:t>Thực hiện một số thống kê mô tả v</w:t>
      </w:r>
      <w:r w:rsidR="00C530BB">
        <w:t>à giả thiết ANOVA</w:t>
      </w:r>
      <w:bookmarkEnd w:id="3"/>
    </w:p>
    <w:p w14:paraId="3AE54FB0" w14:textId="77777777" w:rsidR="00E03AF5" w:rsidRPr="00E03AF5" w:rsidRDefault="00E03AF5" w:rsidP="00E03AF5">
      <w:pPr>
        <w:pStyle w:val="BodyText"/>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E4F22" w14:paraId="39969943" w14:textId="77777777" w:rsidTr="007217FA">
        <w:tc>
          <w:tcPr>
            <w:tcW w:w="4788" w:type="dxa"/>
            <w:gridSpan w:val="4"/>
          </w:tcPr>
          <w:p w14:paraId="6257F5CA" w14:textId="5B17DB56" w:rsidR="00EE4F22" w:rsidRPr="00002F63" w:rsidRDefault="00D205AE" w:rsidP="00FC71AF">
            <w:pPr>
              <w:pStyle w:val="BodyText"/>
              <w:jc w:val="center"/>
              <w:rPr>
                <w:b/>
                <w:bCs/>
                <w:sz w:val="22"/>
                <w:szCs w:val="22"/>
              </w:rPr>
            </w:pPr>
            <w:r w:rsidRPr="00002F63">
              <w:rPr>
                <w:b/>
                <w:bCs/>
                <w:sz w:val="22"/>
                <w:szCs w:val="22"/>
              </w:rPr>
              <w:t>Hybrid</w:t>
            </w:r>
            <w:r w:rsidR="00925727" w:rsidRPr="00002F63">
              <w:rPr>
                <w:b/>
                <w:bCs/>
                <w:sz w:val="22"/>
                <w:szCs w:val="22"/>
              </w:rPr>
              <w:t xml:space="preserve"> ( </w:t>
            </w:r>
            <m:oMath>
              <m:sSub>
                <m:sSubPr>
                  <m:ctrlPr>
                    <w:rPr>
                      <w:rFonts w:ascii="Cambria Math" w:hAnsi="Cambria Math"/>
                      <w:b/>
                      <w:bCs/>
                      <w:i/>
                      <w:sz w:val="22"/>
                      <w:szCs w:val="22"/>
                    </w:rPr>
                  </m:ctrlPr>
                </m:sSubPr>
                <m:e>
                  <m:acc>
                    <m:accPr>
                      <m:chr m:val="̅"/>
                      <m:ctrlPr>
                        <w:rPr>
                          <w:rFonts w:ascii="Cambria Math" w:hAnsi="Cambria Math"/>
                          <w:b/>
                          <w:bCs/>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Hybrid</m:t>
                  </m:r>
                </m:sub>
              </m:sSub>
              <m:r>
                <m:rPr>
                  <m:sty m:val="bi"/>
                </m:rPr>
                <w:rPr>
                  <w:rFonts w:ascii="Cambria Math" w:hAnsi="Cambria Math"/>
                  <w:sz w:val="22"/>
                  <w:szCs w:val="22"/>
                </w:rPr>
                <m:t>=29)</m:t>
              </m:r>
            </m:oMath>
          </w:p>
        </w:tc>
        <w:tc>
          <w:tcPr>
            <w:tcW w:w="4788" w:type="dxa"/>
            <w:gridSpan w:val="4"/>
          </w:tcPr>
          <w:p w14:paraId="46E77C41" w14:textId="668EE1C4" w:rsidR="00EE4F22" w:rsidRPr="00002F63" w:rsidRDefault="00D205AE" w:rsidP="00FC71AF">
            <w:pPr>
              <w:pStyle w:val="BodyText"/>
              <w:jc w:val="center"/>
              <w:rPr>
                <w:b/>
                <w:bCs/>
              </w:rPr>
            </w:pPr>
            <w:r w:rsidRPr="00002F63">
              <w:rPr>
                <w:b/>
                <w:bCs/>
              </w:rPr>
              <w:t>Conventional</w:t>
            </w:r>
            <w:r w:rsidR="00FC71AF" w:rsidRPr="00002F63">
              <w:rPr>
                <w:b/>
                <w:bCs/>
              </w:rPr>
              <w:t xml:space="preserve"> (</w:t>
            </w: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Conventional</m:t>
                  </m:r>
                </m:sub>
              </m:sSub>
              <m:r>
                <m:rPr>
                  <m:sty m:val="bi"/>
                </m:rPr>
                <w:rPr>
                  <w:rFonts w:ascii="Cambria Math" w:hAnsi="Cambria Math"/>
                </w:rPr>
                <m:t>=23.5)</m:t>
              </m:r>
            </m:oMath>
          </w:p>
        </w:tc>
      </w:tr>
      <w:tr w:rsidR="000F311B" w14:paraId="21F063BD" w14:textId="77777777" w:rsidTr="00002F63">
        <w:tc>
          <w:tcPr>
            <w:tcW w:w="1197" w:type="dxa"/>
          </w:tcPr>
          <w:p w14:paraId="69B155A3" w14:textId="60648C99" w:rsidR="000F311B" w:rsidRPr="00C2337C" w:rsidRDefault="00D205AE" w:rsidP="00C2337C">
            <w:pPr>
              <w:pStyle w:val="BodyText"/>
              <w:jc w:val="center"/>
              <w:rPr>
                <w:b/>
                <w:bCs/>
              </w:rPr>
            </w:pPr>
            <w:r w:rsidRPr="00C2337C">
              <w:rPr>
                <w:b/>
                <w:bCs/>
              </w:rPr>
              <w:t>Small car</w:t>
            </w:r>
          </w:p>
          <w:p w14:paraId="61827C66" w14:textId="0769D783" w:rsidR="00E461D7" w:rsidRPr="0040151C" w:rsidRDefault="00E461D7" w:rsidP="0040151C">
            <w:pPr>
              <w:pStyle w:val="BodyText"/>
              <w:jc w:val="center"/>
              <w:rPr>
                <w:b/>
                <w:bCs/>
              </w:rPr>
            </w:pPr>
            <w:r w:rsidRPr="0040151C">
              <w:rPr>
                <w:b/>
                <w:bCs/>
              </w:rPr>
              <w:t>40.5</w:t>
            </w:r>
          </w:p>
        </w:tc>
        <w:tc>
          <w:tcPr>
            <w:tcW w:w="1197" w:type="dxa"/>
          </w:tcPr>
          <w:p w14:paraId="633EEE90" w14:textId="77777777" w:rsidR="000F311B" w:rsidRPr="00C2337C" w:rsidRDefault="00D205AE" w:rsidP="0040151C">
            <w:pPr>
              <w:pStyle w:val="BodyText"/>
              <w:jc w:val="center"/>
              <w:rPr>
                <w:b/>
                <w:bCs/>
              </w:rPr>
            </w:pPr>
            <w:r w:rsidRPr="00C2337C">
              <w:rPr>
                <w:b/>
                <w:bCs/>
              </w:rPr>
              <w:t>Midsize car</w:t>
            </w:r>
          </w:p>
          <w:p w14:paraId="65EB45D2" w14:textId="3AB9D251" w:rsidR="00E461D7" w:rsidRPr="00C2337C" w:rsidRDefault="00E461D7" w:rsidP="0040151C">
            <w:pPr>
              <w:pStyle w:val="BodyText"/>
              <w:jc w:val="center"/>
              <w:rPr>
                <w:b/>
                <w:bCs/>
              </w:rPr>
            </w:pPr>
            <w:r w:rsidRPr="00C2337C">
              <w:rPr>
                <w:b/>
                <w:bCs/>
              </w:rPr>
              <w:t>29.5</w:t>
            </w:r>
          </w:p>
        </w:tc>
        <w:tc>
          <w:tcPr>
            <w:tcW w:w="1197" w:type="dxa"/>
          </w:tcPr>
          <w:p w14:paraId="2080E635" w14:textId="77777777" w:rsidR="000F311B" w:rsidRPr="00C2337C" w:rsidRDefault="00D205AE" w:rsidP="00FC71AF">
            <w:pPr>
              <w:pStyle w:val="BodyText"/>
              <w:jc w:val="center"/>
              <w:rPr>
                <w:b/>
                <w:bCs/>
              </w:rPr>
            </w:pPr>
            <w:r w:rsidRPr="00C2337C">
              <w:rPr>
                <w:b/>
                <w:bCs/>
              </w:rPr>
              <w:t>Small SUV</w:t>
            </w:r>
          </w:p>
          <w:p w14:paraId="0DE2714B" w14:textId="39C7B0EC" w:rsidR="00E461D7" w:rsidRPr="00C2337C" w:rsidRDefault="00E461D7" w:rsidP="00FC71AF">
            <w:pPr>
              <w:pStyle w:val="BodyText"/>
              <w:jc w:val="center"/>
              <w:rPr>
                <w:b/>
                <w:bCs/>
              </w:rPr>
            </w:pPr>
            <w:r w:rsidRPr="00C2337C">
              <w:rPr>
                <w:b/>
                <w:bCs/>
              </w:rPr>
              <w:t>27.5</w:t>
            </w:r>
          </w:p>
        </w:tc>
        <w:tc>
          <w:tcPr>
            <w:tcW w:w="1197" w:type="dxa"/>
          </w:tcPr>
          <w:p w14:paraId="6E25AFF7" w14:textId="77777777" w:rsidR="000F311B" w:rsidRPr="00C2337C" w:rsidRDefault="00E03AF5" w:rsidP="00FC71AF">
            <w:pPr>
              <w:pStyle w:val="BodyText"/>
              <w:jc w:val="center"/>
              <w:rPr>
                <w:b/>
                <w:bCs/>
              </w:rPr>
            </w:pPr>
            <w:r w:rsidRPr="00C2337C">
              <w:rPr>
                <w:b/>
                <w:bCs/>
              </w:rPr>
              <w:t>Midsize SUV</w:t>
            </w:r>
          </w:p>
          <w:p w14:paraId="43210238" w14:textId="32FADB2D" w:rsidR="00F23823" w:rsidRPr="00C2337C" w:rsidRDefault="00F23823" w:rsidP="00FC71AF">
            <w:pPr>
              <w:pStyle w:val="BodyText"/>
              <w:jc w:val="center"/>
              <w:rPr>
                <w:b/>
                <w:bCs/>
              </w:rPr>
            </w:pPr>
            <w:r w:rsidRPr="00C2337C">
              <w:rPr>
                <w:b/>
                <w:bCs/>
              </w:rPr>
              <w:t>18.5</w:t>
            </w:r>
          </w:p>
        </w:tc>
        <w:tc>
          <w:tcPr>
            <w:tcW w:w="1197" w:type="dxa"/>
          </w:tcPr>
          <w:p w14:paraId="75BE1844" w14:textId="0C72AB24" w:rsidR="000F311B" w:rsidRPr="00C2337C" w:rsidRDefault="00E03AF5" w:rsidP="00C2337C">
            <w:pPr>
              <w:pStyle w:val="BodyText"/>
              <w:jc w:val="center"/>
              <w:rPr>
                <w:b/>
                <w:bCs/>
              </w:rPr>
            </w:pPr>
            <w:r w:rsidRPr="00C2337C">
              <w:rPr>
                <w:b/>
                <w:bCs/>
              </w:rPr>
              <w:t>Small car</w:t>
            </w:r>
          </w:p>
          <w:p w14:paraId="645EEC1E" w14:textId="15C05D83" w:rsidR="00F23823" w:rsidRPr="00C2337C" w:rsidRDefault="00F23823" w:rsidP="00FC71AF">
            <w:pPr>
              <w:pStyle w:val="BodyText"/>
              <w:jc w:val="center"/>
              <w:rPr>
                <w:b/>
                <w:bCs/>
              </w:rPr>
            </w:pPr>
            <w:r w:rsidRPr="00C2337C">
              <w:rPr>
                <w:b/>
                <w:bCs/>
              </w:rPr>
              <w:t>30</w:t>
            </w:r>
          </w:p>
        </w:tc>
        <w:tc>
          <w:tcPr>
            <w:tcW w:w="1197" w:type="dxa"/>
          </w:tcPr>
          <w:p w14:paraId="425FB2D5" w14:textId="77777777" w:rsidR="000F311B" w:rsidRPr="00C2337C" w:rsidRDefault="00E03AF5" w:rsidP="00FC71AF">
            <w:pPr>
              <w:pStyle w:val="BodyText"/>
              <w:jc w:val="center"/>
              <w:rPr>
                <w:b/>
                <w:bCs/>
              </w:rPr>
            </w:pPr>
            <w:r w:rsidRPr="00C2337C">
              <w:rPr>
                <w:b/>
                <w:bCs/>
              </w:rPr>
              <w:t>Midsize car</w:t>
            </w:r>
          </w:p>
          <w:p w14:paraId="28952992" w14:textId="32B8D6C8" w:rsidR="00F23823" w:rsidRPr="00C2337C" w:rsidRDefault="00F23823" w:rsidP="00FC71AF">
            <w:pPr>
              <w:pStyle w:val="BodyText"/>
              <w:jc w:val="center"/>
              <w:rPr>
                <w:b/>
                <w:bCs/>
              </w:rPr>
            </w:pPr>
            <w:r w:rsidRPr="00C2337C">
              <w:rPr>
                <w:b/>
                <w:bCs/>
              </w:rPr>
              <w:t>24</w:t>
            </w:r>
          </w:p>
        </w:tc>
        <w:tc>
          <w:tcPr>
            <w:tcW w:w="1197" w:type="dxa"/>
          </w:tcPr>
          <w:p w14:paraId="47123428" w14:textId="77777777" w:rsidR="000F311B" w:rsidRPr="00C2337C" w:rsidRDefault="00E03AF5" w:rsidP="00FC71AF">
            <w:pPr>
              <w:pStyle w:val="BodyText"/>
              <w:jc w:val="center"/>
              <w:rPr>
                <w:b/>
                <w:bCs/>
              </w:rPr>
            </w:pPr>
            <w:r w:rsidRPr="00C2337C">
              <w:rPr>
                <w:b/>
                <w:bCs/>
              </w:rPr>
              <w:t>Small SUV</w:t>
            </w:r>
          </w:p>
          <w:p w14:paraId="7D688460" w14:textId="7E78B677" w:rsidR="00F23823" w:rsidRPr="00C2337C" w:rsidRDefault="00F23823" w:rsidP="00FC71AF">
            <w:pPr>
              <w:pStyle w:val="BodyText"/>
              <w:jc w:val="center"/>
              <w:rPr>
                <w:b/>
                <w:bCs/>
              </w:rPr>
            </w:pPr>
            <w:r w:rsidRPr="00C2337C">
              <w:rPr>
                <w:b/>
                <w:bCs/>
              </w:rPr>
              <w:t>21.5</w:t>
            </w:r>
          </w:p>
        </w:tc>
        <w:tc>
          <w:tcPr>
            <w:tcW w:w="1197" w:type="dxa"/>
          </w:tcPr>
          <w:p w14:paraId="3E9DB4DD" w14:textId="77777777" w:rsidR="000F311B" w:rsidRPr="00C2337C" w:rsidRDefault="00E03AF5" w:rsidP="00FC71AF">
            <w:pPr>
              <w:pStyle w:val="BodyText"/>
              <w:jc w:val="center"/>
              <w:rPr>
                <w:b/>
                <w:bCs/>
              </w:rPr>
            </w:pPr>
            <w:r w:rsidRPr="00C2337C">
              <w:rPr>
                <w:b/>
                <w:bCs/>
              </w:rPr>
              <w:t>Midsize SUV</w:t>
            </w:r>
          </w:p>
          <w:p w14:paraId="2DAB5BE0" w14:textId="5F779DC6" w:rsidR="00F23823" w:rsidRPr="00C2337C" w:rsidRDefault="00163FD8" w:rsidP="00FC71AF">
            <w:pPr>
              <w:pStyle w:val="BodyText"/>
              <w:jc w:val="center"/>
              <w:rPr>
                <w:b/>
                <w:bCs/>
              </w:rPr>
            </w:pPr>
            <w:r w:rsidRPr="00C2337C">
              <w:rPr>
                <w:b/>
                <w:bCs/>
              </w:rPr>
              <w:t>18.5</w:t>
            </w:r>
          </w:p>
        </w:tc>
      </w:tr>
      <w:tr w:rsidR="00E03AF5" w14:paraId="51076F19" w14:textId="77777777" w:rsidTr="00002F63">
        <w:tc>
          <w:tcPr>
            <w:tcW w:w="1197" w:type="dxa"/>
          </w:tcPr>
          <w:p w14:paraId="12320C51" w14:textId="5089E4D8" w:rsidR="00E03AF5" w:rsidRDefault="000075C5" w:rsidP="0040151C">
            <w:pPr>
              <w:pStyle w:val="BodyText"/>
              <w:jc w:val="center"/>
            </w:pPr>
            <w:r>
              <w:t>37</w:t>
            </w:r>
          </w:p>
        </w:tc>
        <w:tc>
          <w:tcPr>
            <w:tcW w:w="1197" w:type="dxa"/>
          </w:tcPr>
          <w:p w14:paraId="250F4603" w14:textId="0D2CFACB" w:rsidR="00E03AF5" w:rsidRDefault="000075C5" w:rsidP="0040151C">
            <w:pPr>
              <w:pStyle w:val="BodyText"/>
              <w:jc w:val="center"/>
            </w:pPr>
            <w:r>
              <w:t>27</w:t>
            </w:r>
          </w:p>
        </w:tc>
        <w:tc>
          <w:tcPr>
            <w:tcW w:w="1197" w:type="dxa"/>
          </w:tcPr>
          <w:p w14:paraId="55FD989C" w14:textId="7E290862" w:rsidR="00E03AF5" w:rsidRDefault="000075C5" w:rsidP="00FC71AF">
            <w:pPr>
              <w:pStyle w:val="BodyText"/>
              <w:jc w:val="center"/>
            </w:pPr>
            <w:r>
              <w:t>27</w:t>
            </w:r>
          </w:p>
        </w:tc>
        <w:tc>
          <w:tcPr>
            <w:tcW w:w="1197" w:type="dxa"/>
          </w:tcPr>
          <w:p w14:paraId="7CD4895C" w14:textId="62815DED" w:rsidR="00E03AF5" w:rsidRDefault="000075C5" w:rsidP="00FC71AF">
            <w:pPr>
              <w:pStyle w:val="BodyText"/>
              <w:jc w:val="center"/>
            </w:pPr>
            <w:r>
              <w:t>23</w:t>
            </w:r>
          </w:p>
        </w:tc>
        <w:tc>
          <w:tcPr>
            <w:tcW w:w="1197" w:type="dxa"/>
          </w:tcPr>
          <w:p w14:paraId="00A695D2" w14:textId="69DF07E9" w:rsidR="00E03AF5" w:rsidRDefault="000075C5" w:rsidP="00FC71AF">
            <w:pPr>
              <w:pStyle w:val="BodyText"/>
              <w:jc w:val="center"/>
            </w:pPr>
            <w:r>
              <w:t>28</w:t>
            </w:r>
          </w:p>
        </w:tc>
        <w:tc>
          <w:tcPr>
            <w:tcW w:w="1197" w:type="dxa"/>
          </w:tcPr>
          <w:p w14:paraId="11CE5576" w14:textId="199037E5" w:rsidR="00E03AF5" w:rsidRDefault="000075C5" w:rsidP="00FC71AF">
            <w:pPr>
              <w:pStyle w:val="BodyText"/>
              <w:jc w:val="center"/>
            </w:pPr>
            <w:r>
              <w:t>23</w:t>
            </w:r>
          </w:p>
        </w:tc>
        <w:tc>
          <w:tcPr>
            <w:tcW w:w="1197" w:type="dxa"/>
          </w:tcPr>
          <w:p w14:paraId="33B13DE0" w14:textId="729389B1" w:rsidR="00E03AF5" w:rsidRDefault="00717C1B" w:rsidP="00FC71AF">
            <w:pPr>
              <w:pStyle w:val="BodyText"/>
              <w:jc w:val="center"/>
            </w:pPr>
            <w:r>
              <w:t>21</w:t>
            </w:r>
          </w:p>
        </w:tc>
        <w:tc>
          <w:tcPr>
            <w:tcW w:w="1197" w:type="dxa"/>
          </w:tcPr>
          <w:p w14:paraId="319F8D96" w14:textId="7032FBFC" w:rsidR="00E03AF5" w:rsidRDefault="00717C1B" w:rsidP="00FC71AF">
            <w:pPr>
              <w:pStyle w:val="BodyText"/>
              <w:jc w:val="center"/>
            </w:pPr>
            <w:r>
              <w:t>19</w:t>
            </w:r>
          </w:p>
        </w:tc>
      </w:tr>
      <w:tr w:rsidR="00E03AF5" w14:paraId="2B943379" w14:textId="77777777" w:rsidTr="00002F63">
        <w:tc>
          <w:tcPr>
            <w:tcW w:w="1197" w:type="dxa"/>
          </w:tcPr>
          <w:p w14:paraId="5AB6DBD0" w14:textId="589E8B27" w:rsidR="00E03AF5" w:rsidRDefault="000075C5" w:rsidP="0040151C">
            <w:pPr>
              <w:pStyle w:val="BodyText"/>
              <w:jc w:val="center"/>
            </w:pPr>
            <w:r>
              <w:t>44</w:t>
            </w:r>
          </w:p>
        </w:tc>
        <w:tc>
          <w:tcPr>
            <w:tcW w:w="1197" w:type="dxa"/>
          </w:tcPr>
          <w:p w14:paraId="341B9A9F" w14:textId="0D9A48B0" w:rsidR="00E03AF5" w:rsidRDefault="000075C5" w:rsidP="0040151C">
            <w:pPr>
              <w:pStyle w:val="BodyText"/>
              <w:jc w:val="center"/>
            </w:pPr>
            <w:r>
              <w:t>32</w:t>
            </w:r>
          </w:p>
        </w:tc>
        <w:tc>
          <w:tcPr>
            <w:tcW w:w="1197" w:type="dxa"/>
          </w:tcPr>
          <w:p w14:paraId="22079A5C" w14:textId="10E154E7" w:rsidR="00E03AF5" w:rsidRDefault="000075C5" w:rsidP="00FC71AF">
            <w:pPr>
              <w:pStyle w:val="BodyText"/>
              <w:jc w:val="center"/>
            </w:pPr>
            <w:r>
              <w:t>28</w:t>
            </w:r>
          </w:p>
        </w:tc>
        <w:tc>
          <w:tcPr>
            <w:tcW w:w="1197" w:type="dxa"/>
          </w:tcPr>
          <w:p w14:paraId="18B971AC" w14:textId="479228C3" w:rsidR="00E03AF5" w:rsidRDefault="000075C5" w:rsidP="00FC71AF">
            <w:pPr>
              <w:pStyle w:val="BodyText"/>
              <w:jc w:val="center"/>
            </w:pPr>
            <w:r>
              <w:t>14</w:t>
            </w:r>
          </w:p>
        </w:tc>
        <w:tc>
          <w:tcPr>
            <w:tcW w:w="1197" w:type="dxa"/>
          </w:tcPr>
          <w:p w14:paraId="1D4A9A72" w14:textId="29FA5029" w:rsidR="00E03AF5" w:rsidRDefault="000075C5" w:rsidP="00FC71AF">
            <w:pPr>
              <w:pStyle w:val="BodyText"/>
              <w:jc w:val="center"/>
            </w:pPr>
            <w:r>
              <w:t>32</w:t>
            </w:r>
          </w:p>
        </w:tc>
        <w:tc>
          <w:tcPr>
            <w:tcW w:w="1197" w:type="dxa"/>
          </w:tcPr>
          <w:p w14:paraId="5213BB6A" w14:textId="31EC7B8B" w:rsidR="00E03AF5" w:rsidRDefault="000075C5" w:rsidP="00FC71AF">
            <w:pPr>
              <w:pStyle w:val="BodyText"/>
              <w:jc w:val="center"/>
            </w:pPr>
            <w:r>
              <w:t>25</w:t>
            </w:r>
          </w:p>
        </w:tc>
        <w:tc>
          <w:tcPr>
            <w:tcW w:w="1197" w:type="dxa"/>
          </w:tcPr>
          <w:p w14:paraId="5A09AD98" w14:textId="03D69E3C" w:rsidR="00E03AF5" w:rsidRDefault="000075C5" w:rsidP="00FC71AF">
            <w:pPr>
              <w:pStyle w:val="BodyText"/>
              <w:jc w:val="center"/>
            </w:pPr>
            <w:r>
              <w:t>22</w:t>
            </w:r>
          </w:p>
        </w:tc>
        <w:tc>
          <w:tcPr>
            <w:tcW w:w="1197" w:type="dxa"/>
          </w:tcPr>
          <w:p w14:paraId="40558320" w14:textId="7F72AC1C" w:rsidR="00E03AF5" w:rsidRDefault="000075C5" w:rsidP="00FC71AF">
            <w:pPr>
              <w:pStyle w:val="BodyText"/>
              <w:jc w:val="center"/>
            </w:pPr>
            <w:r>
              <w:t>18</w:t>
            </w:r>
          </w:p>
        </w:tc>
      </w:tr>
    </w:tbl>
    <w:p w14:paraId="686F1753" w14:textId="77777777" w:rsidR="003A1E03" w:rsidRDefault="003A1E03" w:rsidP="000736BA">
      <w:pPr>
        <w:pStyle w:val="BodyText"/>
        <w:jc w:val="both"/>
      </w:pPr>
    </w:p>
    <w:p w14:paraId="0815A728" w14:textId="72ACC0D8" w:rsidR="00F471F5" w:rsidRDefault="00091F1A" w:rsidP="000736BA">
      <w:pPr>
        <w:pStyle w:val="BodyText"/>
        <w:jc w:val="both"/>
      </w:pPr>
      <w:r>
        <w:t>Với dữ liệu đầu vào là</w:t>
      </w:r>
      <w:r w:rsidR="00A94564">
        <w:t xml:space="preserve"> lượng tiêu hao năng lượng MPG</w:t>
      </w:r>
      <w:r w:rsidR="000C7142">
        <w:t xml:space="preserve"> được lấy quan sát dựa trên 2 nhân tố là cỡ xe(class) và loại xe(type)</w:t>
      </w:r>
      <w:r w:rsidR="009554F0">
        <w:t>. Có thể thấy MPG trung bình của loại xe điện(Hybrid)</w:t>
      </w:r>
      <w:r w:rsidR="00914C26">
        <w:t xml:space="preserve"> là 29 lớn hơn MPG trung bình của loại xe thường là 23,5. Về cỡ xe thì ở </w:t>
      </w:r>
      <w:r w:rsidR="00483D21">
        <w:t>những xe có cỡ nhỏ sẽ tiêu hao năng lượng lớn nhất và những xe</w:t>
      </w:r>
      <w:r w:rsidR="009116C8">
        <w:t xml:space="preserve"> SUV cỡ trung tiêu hao năng lượng ít nhất.</w:t>
      </w:r>
    </w:p>
    <w:p w14:paraId="2DF8A597" w14:textId="25025FE6" w:rsidR="009116C8" w:rsidRPr="00F471F5" w:rsidRDefault="00786D38" w:rsidP="000736BA">
      <w:pPr>
        <w:pStyle w:val="BodyText"/>
        <w:jc w:val="both"/>
      </w:pPr>
      <w:r>
        <w:t xml:space="preserve">Đây là bộ dữ liệu </w:t>
      </w:r>
      <w:r w:rsidR="007B5BB4">
        <w:t xml:space="preserve">độc lập </w:t>
      </w:r>
      <w:r>
        <w:t xml:space="preserve">, </w:t>
      </w:r>
      <w:r w:rsidR="00692500">
        <w:t>biến phụ thuộc MPG</w:t>
      </w:r>
      <w:r w:rsidR="00522786">
        <w:t xml:space="preserve"> là định lượng</w:t>
      </w:r>
      <w:r w:rsidR="00692500">
        <w:t xml:space="preserve"> và 2 nhân tố là loại xe và cỡ xe</w:t>
      </w:r>
      <w:r w:rsidR="00522786">
        <w:t xml:space="preserve"> là 2 biến định đính</w:t>
      </w:r>
      <w:r w:rsidR="00692500">
        <w:t>. Để</w:t>
      </w:r>
      <w:r w:rsidR="00522786">
        <w:t xml:space="preserve"> đo lường sự tác động của 2 nhân tố này lên lượng tiêu hao năng lượng MPG thì phải dùng đến </w:t>
      </w:r>
      <w:r w:rsidR="00130A7F">
        <w:t>phương pháp phân tích phương sai ANOVA với 2 nhân tố tương tác.</w:t>
      </w:r>
    </w:p>
    <w:p w14:paraId="59C43C5C" w14:textId="3B449E07" w:rsidR="007249D4" w:rsidRDefault="008F429C">
      <w:pPr>
        <w:pStyle w:val="Heading3"/>
      </w:pPr>
      <w:bookmarkStart w:id="4" w:name="_Toc152281980"/>
      <w:r>
        <w:t>1.1.Các giả thiết ANOVA:</w:t>
      </w:r>
      <w:bookmarkStart w:id="5" w:name="các-giả-thiết-anova"/>
      <w:bookmarkEnd w:id="4"/>
    </w:p>
    <w:p w14:paraId="584C6F42" w14:textId="77777777" w:rsidR="007249D4" w:rsidRDefault="00000000">
      <w:pPr>
        <w:pStyle w:val="FirstParagraph"/>
      </w:pPr>
      <w:r>
        <w:t>-Mẫu là ngẫu nhiên và độc lập</w:t>
      </w:r>
    </w:p>
    <w:p w14:paraId="07552F04" w14:textId="77777777" w:rsidR="007249D4" w:rsidRDefault="00000000">
      <w:pPr>
        <w:pStyle w:val="BodyText"/>
      </w:pPr>
      <w:r>
        <w:t>-Biến phụ thuộc phân phối chuẩn</w:t>
      </w:r>
    </w:p>
    <w:p w14:paraId="22336DA2" w14:textId="526F4689" w:rsidR="00D17B3F" w:rsidRDefault="00000000">
      <w:pPr>
        <w:pStyle w:val="BodyText"/>
      </w:pPr>
      <w:r>
        <w:t>-Phương sai biến phụ thuộc trong mỗi nhóm là tương đồng</w:t>
      </w:r>
    </w:p>
    <w:p w14:paraId="1ED0BFE9" w14:textId="3A005EE1" w:rsidR="007249D4" w:rsidRDefault="008F429C">
      <w:pPr>
        <w:pStyle w:val="Heading3"/>
      </w:pPr>
      <w:bookmarkStart w:id="6" w:name="_Toc152281981"/>
      <w:bookmarkEnd w:id="5"/>
      <w:r>
        <w:t>1.2.Kiểm định các giả thiết ANOVA</w:t>
      </w:r>
      <w:bookmarkStart w:id="7" w:name="X1e9c0b141d8c70171345a799e9cbd067ff80984"/>
      <w:bookmarkStart w:id="8" w:name="kiểm-định-các-giả-thiết-anova"/>
      <w:bookmarkEnd w:id="6"/>
    </w:p>
    <w:p w14:paraId="495F1966" w14:textId="279AAE09" w:rsidR="007249D4" w:rsidRPr="000D7F92" w:rsidRDefault="008F429C">
      <w:pPr>
        <w:pStyle w:val="FirstParagraph"/>
        <w:rPr>
          <w:b/>
          <w:bCs/>
        </w:rPr>
      </w:pPr>
      <w:r w:rsidRPr="000D7F92">
        <w:rPr>
          <w:b/>
          <w:bCs/>
        </w:rPr>
        <w:t>a.Mẫu là ngẫu nhiên và độc lập</w:t>
      </w:r>
    </w:p>
    <w:p w14:paraId="605E2A08" w14:textId="77777777" w:rsidR="007249D4" w:rsidRPr="000D7F92" w:rsidRDefault="00000000">
      <w:pPr>
        <w:pStyle w:val="BodyText"/>
        <w:rPr>
          <w:b/>
          <w:bCs/>
        </w:rPr>
      </w:pPr>
      <w:r w:rsidRPr="000D7F92">
        <w:rPr>
          <w:b/>
          <w:bCs/>
        </w:rPr>
        <w:t>b.Biến phụ thuộc phân phối chuẩn</w:t>
      </w:r>
    </w:p>
    <w:p w14:paraId="1E563163" w14:textId="264483AE" w:rsidR="000D2EAF" w:rsidRDefault="000D2EAF">
      <w:pPr>
        <w:pStyle w:val="BodyText"/>
      </w:pPr>
      <w:r>
        <w:t>Xét cặp giả thuyết:</w:t>
      </w:r>
    </w:p>
    <w:p w14:paraId="53DAB2AB" w14:textId="762FCF05" w:rsidR="00FD07B0" w:rsidRPr="00FD07B0" w:rsidRDefault="00000000">
      <w:pPr>
        <w:pStyle w:val="BodyText"/>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:Biến phân phối chuẩn</m:t>
          </m:r>
        </m:oMath>
      </m:oMathPara>
    </w:p>
    <w:p w14:paraId="55803B31" w14:textId="34343496" w:rsidR="00FD07B0" w:rsidRPr="00FD07B0" w:rsidRDefault="00000000">
      <w:pPr>
        <w:pStyle w:val="BodyTex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:Biến không phân phối chuẩn</m:t>
          </m:r>
        </m:oMath>
      </m:oMathPara>
    </w:p>
    <w:p w14:paraId="0F1E1DD2" w14:textId="77777777" w:rsidR="00FD07B0" w:rsidRPr="00FD07B0" w:rsidRDefault="00FD07B0">
      <w:pPr>
        <w:pStyle w:val="BodyText"/>
        <w:rPr>
          <w:rFonts w:eastAsiaTheme="minorEastAsia"/>
        </w:rPr>
      </w:pPr>
    </w:p>
    <w:p w14:paraId="177F55CB" w14:textId="77777777" w:rsidR="007249D4" w:rsidRDefault="00000000">
      <w:pPr>
        <w:pStyle w:val="SourceCode"/>
      </w:pPr>
      <w:r>
        <w:rPr>
          <w:rStyle w:val="FunctionTok"/>
        </w:rPr>
        <w:lastRenderedPageBreak/>
        <w:t>library</w:t>
      </w:r>
      <w:r>
        <w:rPr>
          <w:rStyle w:val="NormalTok"/>
        </w:rPr>
        <w:t>(nortest)</w:t>
      </w:r>
      <w:r>
        <w:br/>
      </w:r>
      <w:r>
        <w:rPr>
          <w:rStyle w:val="DocumentationTok"/>
        </w:rPr>
        <w:t>## Kiểm định thông qua sai số</w:t>
      </w:r>
      <w:r>
        <w:br/>
      </w:r>
      <w:r>
        <w:rPr>
          <w:rStyle w:val="NormalTok"/>
        </w:rPr>
        <w:t>AV</w:t>
      </w:r>
      <w:r>
        <w:rPr>
          <w:rStyle w:val="OtherTok"/>
        </w:rPr>
        <w:t>=</w:t>
      </w:r>
      <w:r>
        <w:rPr>
          <w:rStyle w:val="FunctionTok"/>
        </w:rPr>
        <w:t>rstandard</w:t>
      </w:r>
      <w:r>
        <w:rPr>
          <w:rStyle w:val="NormalTok"/>
        </w:rPr>
        <w:t>(</w:t>
      </w:r>
      <w:r>
        <w:rPr>
          <w:rStyle w:val="FunctionTok"/>
        </w:rPr>
        <w:t>aov</w:t>
      </w:r>
      <w:r>
        <w:rPr>
          <w:rStyle w:val="NormalTok"/>
        </w:rPr>
        <w:t>(MPG</w:t>
      </w:r>
      <w:r>
        <w:rPr>
          <w:rStyle w:val="SpecialCharTok"/>
        </w:rPr>
        <w:t>~</w:t>
      </w:r>
      <w:r>
        <w:rPr>
          <w:rStyle w:val="NormalTok"/>
        </w:rPr>
        <w:t>class</w:t>
      </w:r>
      <w:r>
        <w:rPr>
          <w:rStyle w:val="SpecialCharTok"/>
        </w:rPr>
        <w:t>*</w:t>
      </w:r>
      <w:r>
        <w:rPr>
          <w:rStyle w:val="NormalTok"/>
        </w:rPr>
        <w:t>type))</w:t>
      </w:r>
      <w:r>
        <w:br/>
      </w:r>
      <w:r>
        <w:rPr>
          <w:rStyle w:val="FunctionTok"/>
        </w:rPr>
        <w:t>shapiro.test</w:t>
      </w:r>
      <w:r>
        <w:rPr>
          <w:rStyle w:val="NormalTok"/>
        </w:rPr>
        <w:t>(AV)</w:t>
      </w:r>
    </w:p>
    <w:p w14:paraId="3F484590" w14:textId="5975D8F6" w:rsidR="007249D4"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AV</w:t>
      </w:r>
      <w:r>
        <w:br/>
      </w:r>
      <w:r>
        <w:rPr>
          <w:rStyle w:val="VerbatimChar"/>
        </w:rPr>
        <w:t>## W = 0.9729, p-value = 0.8831</w:t>
      </w:r>
    </w:p>
    <w:p w14:paraId="52A17064" w14:textId="77777777" w:rsidR="007249D4" w:rsidRDefault="00000000">
      <w:pPr>
        <w:pStyle w:val="FirstParagraph"/>
      </w:pPr>
      <w:r>
        <w:rPr>
          <w:noProof/>
        </w:rPr>
        <w:drawing>
          <wp:inline distT="0" distB="0" distL="0" distR="0" wp14:anchorId="157A4947" wp14:editId="0B747CF5">
            <wp:extent cx="5420366" cy="2797444"/>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ruong_Ngoc_Thuy_Trang_files/figure-docx/unnamed-chunk-4-1.png"/>
                    <pic:cNvPicPr>
                      <a:picLocks noChangeAspect="1" noChangeArrowheads="1"/>
                    </pic:cNvPicPr>
                  </pic:nvPicPr>
                  <pic:blipFill>
                    <a:blip r:embed="rId12"/>
                    <a:stretch>
                      <a:fillRect/>
                    </a:stretch>
                  </pic:blipFill>
                  <pic:spPr bwMode="auto">
                    <a:xfrm>
                      <a:off x="0" y="0"/>
                      <a:ext cx="5447871" cy="2811639"/>
                    </a:xfrm>
                    <a:prstGeom prst="rect">
                      <a:avLst/>
                    </a:prstGeom>
                    <a:noFill/>
                    <a:ln w="9525">
                      <a:noFill/>
                      <a:headEnd/>
                      <a:tailEnd/>
                    </a:ln>
                  </pic:spPr>
                </pic:pic>
              </a:graphicData>
            </a:graphic>
          </wp:inline>
        </w:drawing>
      </w:r>
    </w:p>
    <w:p w14:paraId="16618652" w14:textId="77777777" w:rsidR="007249D4" w:rsidRDefault="00000000">
      <w:pPr>
        <w:pStyle w:val="SourceCode"/>
      </w:pPr>
      <w:r>
        <w:rPr>
          <w:rStyle w:val="CommentTok"/>
        </w:rPr>
        <w:t># Histogram of residuals</w:t>
      </w:r>
      <w:r>
        <w:br/>
      </w:r>
      <w:r>
        <w:rPr>
          <w:rStyle w:val="FunctionTok"/>
        </w:rPr>
        <w:t>hist</w:t>
      </w:r>
      <w:r>
        <w:rPr>
          <w:rStyle w:val="NormalTok"/>
        </w:rPr>
        <w:t>(AV)</w:t>
      </w:r>
    </w:p>
    <w:p w14:paraId="366AB109" w14:textId="77777777" w:rsidR="007249D4" w:rsidRDefault="00000000">
      <w:pPr>
        <w:pStyle w:val="FirstParagraph"/>
      </w:pPr>
      <w:r>
        <w:rPr>
          <w:noProof/>
        </w:rPr>
        <w:drawing>
          <wp:inline distT="0" distB="0" distL="0" distR="0" wp14:anchorId="084C933F" wp14:editId="4003BC23">
            <wp:extent cx="5246914" cy="312928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Truong_Ngoc_Thuy_Trang_files/figure-docx/unnamed-chunk-4-2.png"/>
                    <pic:cNvPicPr>
                      <a:picLocks noChangeAspect="1" noChangeArrowheads="1"/>
                    </pic:cNvPicPr>
                  </pic:nvPicPr>
                  <pic:blipFill>
                    <a:blip r:embed="rId13"/>
                    <a:stretch>
                      <a:fillRect/>
                    </a:stretch>
                  </pic:blipFill>
                  <pic:spPr bwMode="auto">
                    <a:xfrm>
                      <a:off x="0" y="0"/>
                      <a:ext cx="5261153" cy="3137772"/>
                    </a:xfrm>
                    <a:prstGeom prst="rect">
                      <a:avLst/>
                    </a:prstGeom>
                    <a:noFill/>
                    <a:ln w="9525">
                      <a:noFill/>
                      <a:headEnd/>
                      <a:tailEnd/>
                    </a:ln>
                  </pic:spPr>
                </pic:pic>
              </a:graphicData>
            </a:graphic>
          </wp:inline>
        </w:drawing>
      </w:r>
    </w:p>
    <w:p w14:paraId="55C1AC60" w14:textId="5E189E5B" w:rsidR="00D17B3F" w:rsidRPr="000D7F92" w:rsidRDefault="000D2EAF" w:rsidP="000D7F92">
      <w:pPr>
        <w:pStyle w:val="BodyText"/>
        <w:jc w:val="both"/>
        <w:rPr>
          <w:rFonts w:eastAsiaTheme="minorEastAsia"/>
        </w:rPr>
      </w:pPr>
      <w:r>
        <w:lastRenderedPageBreak/>
        <w:t>Có thể thấy giá trị p-value = 0.8831 &lt; 0.05</w:t>
      </w:r>
      <w:r w:rsidR="00385221">
        <w:t xml:space="preserve"> nên chưa có cơ sở Bác bỏ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490CA4">
        <w:rPr>
          <w:rFonts w:eastAsiaTheme="minorEastAsia"/>
        </w:rPr>
        <w:t xml:space="preserve"> ở mức ý nghĩa 5%. Do đó có thể nói biến </w:t>
      </w:r>
      <w:r w:rsidR="002C199E">
        <w:rPr>
          <w:rFonts w:eastAsiaTheme="minorEastAsia"/>
        </w:rPr>
        <w:t>đo lượng tiêu hao năng lượng MPG phân phối chuẩn ở mức ý nghĩa 5%.</w:t>
      </w:r>
      <w:r w:rsidR="0055589A">
        <w:rPr>
          <w:rFonts w:eastAsiaTheme="minorEastAsia"/>
        </w:rPr>
        <w:t xml:space="preserve"> </w:t>
      </w:r>
      <w:r w:rsidR="00344FF1">
        <w:rPr>
          <w:rFonts w:eastAsiaTheme="minorEastAsia"/>
        </w:rPr>
        <w:t>Đồng thời nhìn vào biểu đồ histogram cũng có thể đánh giá điều này.</w:t>
      </w:r>
    </w:p>
    <w:p w14:paraId="3616776B" w14:textId="77777777" w:rsidR="007249D4" w:rsidRPr="000D7F92" w:rsidRDefault="00000000">
      <w:pPr>
        <w:pStyle w:val="BodyText"/>
        <w:rPr>
          <w:b/>
          <w:bCs/>
        </w:rPr>
      </w:pPr>
      <w:r w:rsidRPr="000D7F92">
        <w:rPr>
          <w:b/>
          <w:bCs/>
        </w:rPr>
        <w:t>c. Phương sai biến phụ thuộc trong mỗi nhóm là tương đồng</w:t>
      </w:r>
    </w:p>
    <w:p w14:paraId="608257F5" w14:textId="22D28561" w:rsidR="000C46EA" w:rsidRPr="003E0F76" w:rsidRDefault="000C46EA">
      <w:pPr>
        <w:pStyle w:val="BodyText"/>
        <w:rPr>
          <w:rFonts w:eastAsiaTheme="minorEastAsia"/>
        </w:rPr>
      </w:pPr>
      <w:r>
        <w:t>Xét cặp giả thiết</w:t>
      </w:r>
      <w:r w:rsidR="00D12C75">
        <w:t xml:space="preserve"> </w:t>
      </w:r>
      <w:r>
        <w: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:Phương sai MPG trong mỗi nhóm là tương đồng</m:t>
        </m:r>
      </m:oMath>
    </w:p>
    <w:p w14:paraId="0FB98ED3" w14:textId="53DE552B" w:rsidR="003E0F76" w:rsidRPr="003E0F76" w:rsidRDefault="00000000">
      <w:pPr>
        <w:pStyle w:val="BodyT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:Phương sai MPG trong mỗi nhóm là khác nhau          </m:t>
          </m:r>
        </m:oMath>
      </m:oMathPara>
    </w:p>
    <w:p w14:paraId="16F012D9" w14:textId="77777777" w:rsidR="007249D4" w:rsidRDefault="00000000">
      <w:pPr>
        <w:pStyle w:val="SourceCode"/>
      </w:pPr>
      <w:r>
        <w:rPr>
          <w:rStyle w:val="FunctionTok"/>
        </w:rPr>
        <w:t>library</w:t>
      </w:r>
      <w:r>
        <w:rPr>
          <w:rStyle w:val="NormalTok"/>
        </w:rPr>
        <w:t>(car)</w:t>
      </w:r>
    </w:p>
    <w:p w14:paraId="130FD38B" w14:textId="77777777" w:rsidR="007249D4" w:rsidRDefault="00000000">
      <w:pPr>
        <w:pStyle w:val="SourceCode"/>
      </w:pPr>
      <w:r>
        <w:rPr>
          <w:rStyle w:val="VerbatimChar"/>
        </w:rPr>
        <w:t>## Loading required package: carData</w:t>
      </w:r>
    </w:p>
    <w:p w14:paraId="613344A0" w14:textId="77777777" w:rsidR="007249D4" w:rsidRDefault="00000000">
      <w:pPr>
        <w:pStyle w:val="SourceCode"/>
      </w:pPr>
      <w:r>
        <w:rPr>
          <w:rStyle w:val="FunctionTok"/>
        </w:rPr>
        <w:t>leveneTest</w:t>
      </w:r>
      <w:r>
        <w:rPr>
          <w:rStyle w:val="NormalTok"/>
        </w:rPr>
        <w:t>(MPG</w:t>
      </w:r>
      <w:r>
        <w:rPr>
          <w:rStyle w:val="SpecialCharTok"/>
        </w:rPr>
        <w:t>~</w:t>
      </w:r>
      <w:r>
        <w:rPr>
          <w:rStyle w:val="NormalTok"/>
        </w:rPr>
        <w:t>class</w:t>
      </w:r>
      <w:r>
        <w:rPr>
          <w:rStyle w:val="SpecialCharTok"/>
        </w:rPr>
        <w:t>*</w:t>
      </w:r>
      <w:r>
        <w:rPr>
          <w:rStyle w:val="NormalTok"/>
        </w:rPr>
        <w:t>type,</w:t>
      </w:r>
      <w:r>
        <w:rPr>
          <w:rStyle w:val="AttributeTok"/>
        </w:rPr>
        <w:t>data=</w:t>
      </w:r>
      <w:r>
        <w:rPr>
          <w:rStyle w:val="NormalTok"/>
        </w:rPr>
        <w:t>HybridTest)</w:t>
      </w:r>
    </w:p>
    <w:p w14:paraId="06DC92C2" w14:textId="77777777" w:rsidR="007249D4" w:rsidRDefault="00000000">
      <w:pPr>
        <w:pStyle w:val="SourceCode"/>
      </w:pPr>
      <w:r>
        <w:rPr>
          <w:rStyle w:val="VerbatimChar"/>
        </w:rPr>
        <w:t>## Warning in anova.lm(lm(resp ~ group)): ANOVA F-tests on an essentially perfect</w:t>
      </w:r>
      <w:r>
        <w:br/>
      </w:r>
      <w:r>
        <w:rPr>
          <w:rStyle w:val="VerbatimChar"/>
        </w:rPr>
        <w:t>## fit are unreliable</w:t>
      </w:r>
    </w:p>
    <w:p w14:paraId="0972B4B0" w14:textId="6D438386" w:rsidR="000C46EA" w:rsidRDefault="00000000" w:rsidP="000C46EA">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7 1.0973e+31 &lt; 2.2e-16 ***</w:t>
      </w:r>
      <w:r>
        <w:br/>
      </w:r>
      <w:r>
        <w:rPr>
          <w:rStyle w:val="VerbatimChar"/>
        </w:rPr>
        <w:t xml:space="preserve">##        8                         </w:t>
      </w:r>
      <w:r>
        <w:br/>
      </w:r>
      <w:r>
        <w:rPr>
          <w:rStyle w:val="VerbatimChar"/>
        </w:rPr>
        <w:t>## ---</w:t>
      </w:r>
      <w:r>
        <w:br/>
      </w:r>
      <w:r>
        <w:rPr>
          <w:rStyle w:val="VerbatimChar"/>
        </w:rPr>
        <w:t>## Signif. codes:  0 '***' 0.001 '**' 0.01 '*' 0.05 '.' 0.1 ' ' 1</w:t>
      </w:r>
    </w:p>
    <w:p w14:paraId="55413910" w14:textId="2A238085" w:rsidR="007249D4" w:rsidRDefault="000C46EA">
      <w:pPr>
        <w:pStyle w:val="FirstParagraph"/>
      </w:pPr>
      <w:r>
        <w:t>Với mức ý nghĩa 5%,</w:t>
      </w:r>
      <w:r w:rsidR="00D12C75">
        <w:t xml:space="preserve">Bác bỏ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D7F92">
        <w:rPr>
          <w:rFonts w:eastAsiaTheme="minorEastAsia"/>
        </w:rPr>
        <w:t xml:space="preserve"> </w:t>
      </w:r>
      <w:r w:rsidR="00F471F5">
        <w:rPr>
          <w:rFonts w:eastAsiaTheme="minorEastAsia"/>
        </w:rPr>
        <w:t>do đó</w:t>
      </w:r>
      <w:r w:rsidR="00F471F5">
        <w:t xml:space="preserve"> p</w:t>
      </w:r>
      <w:r>
        <w:t>hương sai</w:t>
      </w:r>
      <w:r w:rsidR="00F471F5">
        <w:t xml:space="preserve"> của MPG</w:t>
      </w:r>
      <w:r>
        <w:t xml:space="preserve"> trong mỗi nhóm không tương đồng. Nhưng ANOVA vẫn có thể dùng khi kích cỡ mẫu của các nhóm là bằng nhau.</w:t>
      </w:r>
    </w:p>
    <w:p w14:paraId="4236F89F" w14:textId="00F23231" w:rsidR="007249D4" w:rsidRDefault="0086667C">
      <w:pPr>
        <w:pStyle w:val="Heading2"/>
      </w:pPr>
      <w:bookmarkStart w:id="9" w:name="_Toc152281982"/>
      <w:bookmarkEnd w:id="7"/>
      <w:bookmarkEnd w:id="8"/>
      <w:r>
        <w:t xml:space="preserve">1.2.  </w:t>
      </w:r>
      <w:r w:rsidR="00E103EF">
        <w:t>Tác động của loại xe, cỡ xe và tương tác</w:t>
      </w:r>
      <w:r w:rsidR="00FF4D96">
        <w:t xml:space="preserve"> giữa</w:t>
      </w:r>
      <w:r w:rsidR="00E103EF">
        <w:t xml:space="preserve"> 2 nhân tố lên</w:t>
      </w:r>
      <w:r w:rsidR="00436617">
        <w:t xml:space="preserve"> lượng tiêu hao năng lượng trung bình</w:t>
      </w:r>
      <w:r>
        <w:t>.</w:t>
      </w:r>
      <w:bookmarkStart w:id="10" w:name="X15dc03aefebb30e0779e577911213733f3f0828"/>
      <w:bookmarkEnd w:id="9"/>
    </w:p>
    <w:p w14:paraId="124296F5" w14:textId="60875416" w:rsidR="002501AA" w:rsidRDefault="002501AA" w:rsidP="002501AA">
      <w:pPr>
        <w:pStyle w:val="BodyText"/>
      </w:pPr>
      <w:r>
        <w:t>Xét 3 cặp giả thuyết:</w:t>
      </w:r>
    </w:p>
    <w:p w14:paraId="35242167" w14:textId="5873AF71" w:rsidR="00CC3CB5" w:rsidRDefault="00CC3CB5" w:rsidP="002501AA">
      <w:pPr>
        <w:pStyle w:val="BodyText"/>
        <w:rPr>
          <w:rFonts w:eastAsiaTheme="minorEastAsia"/>
        </w:rPr>
      </w:pPr>
      <w:r>
        <w:t>-Với nhân tố cỡ xe:</w:t>
      </w:r>
      <m:oMath>
        <m:sSub>
          <m:sSubPr>
            <m:ctrlPr>
              <w:rPr>
                <w:rFonts w:ascii="Cambria Math" w:hAnsi="Cambria Math"/>
                <w:i/>
              </w:rPr>
            </m:ctrlPr>
          </m:sSubPr>
          <m:e>
            <m:r>
              <w:rPr>
                <w:rFonts w:ascii="Cambria Math" w:hAnsi="Cambria Math"/>
              </w:rPr>
              <m:t xml:space="preserve">  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m:t>
        </m:r>
      </m:oMath>
    </w:p>
    <w:p w14:paraId="27CE6D56" w14:textId="5ABF7ED4" w:rsidR="000C514A" w:rsidRPr="000C514A" w:rsidRDefault="00000000" w:rsidP="000C514A">
      <w:pPr>
        <w:pStyle w:val="BodyText"/>
        <w:rPr>
          <w:rFonts w:eastAsiaTheme="minorEastAsia"/>
        </w:rPr>
      </w:pPr>
      <m:oMathPara>
        <m:oMathParaPr>
          <m:jc m:val="left"/>
        </m:oMathParaPr>
        <m:oMath>
          <m:sSub>
            <m:sSubPr>
              <m:ctrlPr>
                <w:rPr>
                  <w:rFonts w:ascii="Cambria Math" w:hAnsi="Cambria Math"/>
                  <w:i/>
                </w:rPr>
              </m:ctrlPr>
            </m:sSubPr>
            <m:e>
              <m:r>
                <w:rPr>
                  <w:rFonts w:ascii="Cambria Math" w:hAnsi="Cambria Math"/>
                </w:rPr>
                <m:t xml:space="preserve">                                      H</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4</m:t>
              </m:r>
            </m:sub>
            <m:sup>
              <m:r>
                <w:rPr>
                  <w:rFonts w:ascii="Cambria Math" w:hAnsi="Cambria Math"/>
                </w:rPr>
                <m:t>2</m:t>
              </m:r>
            </m:sup>
          </m:sSubSup>
          <m:r>
            <w:rPr>
              <w:rFonts w:ascii="Cambria Math" w:hAnsi="Cambria Math"/>
            </w:rPr>
            <m:t>≠0</m:t>
          </m:r>
        </m:oMath>
      </m:oMathPara>
    </w:p>
    <w:p w14:paraId="65B17C20" w14:textId="5338084A" w:rsidR="000C514A" w:rsidRPr="000C514A" w:rsidRDefault="000C514A" w:rsidP="000C514A">
      <w:pPr>
        <w:pStyle w:val="BodyText"/>
        <w:rPr>
          <w:rFonts w:eastAsiaTheme="minorEastAsia"/>
        </w:rPr>
      </w:pPr>
      <w:r>
        <w:rPr>
          <w:rFonts w:eastAsiaTheme="minorEastAsia"/>
        </w:rPr>
        <w:t xml:space="preserve">-Với nhân tố loại xe: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r>
          <w:rPr>
            <w:rFonts w:ascii="Cambria Math" w:eastAsiaTheme="minorEastAsia" w:hAnsi="Cambria Math"/>
          </w:rPr>
          <m:t>=0</m:t>
        </m:r>
      </m:oMath>
    </w:p>
    <w:p w14:paraId="1EB336AC" w14:textId="46685D37" w:rsidR="000C514A" w:rsidRPr="00A95F11" w:rsidRDefault="00000000" w:rsidP="000C514A">
      <w:pPr>
        <w:pStyle w:val="BodyTex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 xml:space="preserve">                                        H</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H</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≠0</m:t>
          </m:r>
        </m:oMath>
      </m:oMathPara>
    </w:p>
    <w:p w14:paraId="4F55CD5E" w14:textId="7533674F" w:rsidR="00A95F11" w:rsidRPr="00F24BED" w:rsidRDefault="00A95F11" w:rsidP="000C514A">
      <w:pPr>
        <w:pStyle w:val="BodyText"/>
        <w:rPr>
          <w:rFonts w:eastAsiaTheme="minorEastAsia"/>
        </w:rPr>
      </w:pPr>
      <w:r>
        <w:rPr>
          <w:rFonts w:eastAsiaTheme="minorEastAsia"/>
        </w:rPr>
        <w:t xml:space="preserve">-Với sự tương tác </w:t>
      </w:r>
      <w:r w:rsidR="00F24BE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:Biến tương tác không ảnh hưởn đến trung bình</m:t>
        </m:r>
      </m:oMath>
    </w:p>
    <w:p w14:paraId="20C81667" w14:textId="24615E38" w:rsidR="00F24BED" w:rsidRPr="00F24BED" w:rsidRDefault="00000000" w:rsidP="000C514A">
      <w:pPr>
        <w:pStyle w:val="BodyTex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 xml:space="preserve">                                     H</m:t>
              </m:r>
            </m:e>
            <m:sub>
              <m:r>
                <w:rPr>
                  <w:rFonts w:ascii="Cambria Math" w:eastAsiaTheme="minorEastAsia" w:hAnsi="Cambria Math"/>
                </w:rPr>
                <m:t>1</m:t>
              </m:r>
            </m:sub>
          </m:sSub>
          <m:r>
            <w:rPr>
              <w:rFonts w:ascii="Cambria Math" w:eastAsiaTheme="minorEastAsia" w:hAnsi="Cambria Math"/>
            </w:rPr>
            <m:t>:Biến tương tác ảnh hưởng đến trung bình</m:t>
          </m:r>
        </m:oMath>
      </m:oMathPara>
    </w:p>
    <w:p w14:paraId="51ECD57C" w14:textId="77777777" w:rsidR="007249D4" w:rsidRDefault="00000000">
      <w:pPr>
        <w:pStyle w:val="SourceCode"/>
      </w:pPr>
      <w:r>
        <w:rPr>
          <w:rStyle w:val="NormalTok"/>
        </w:rPr>
        <w:t>anova_MPG</w:t>
      </w:r>
      <w:r>
        <w:rPr>
          <w:rStyle w:val="OtherTok"/>
        </w:rPr>
        <w:t>&lt;-</w:t>
      </w:r>
      <w:r>
        <w:rPr>
          <w:rStyle w:val="FunctionTok"/>
        </w:rPr>
        <w:t>aov</w:t>
      </w:r>
      <w:r>
        <w:rPr>
          <w:rStyle w:val="NormalTok"/>
        </w:rPr>
        <w:t>(MPG</w:t>
      </w:r>
      <w:r>
        <w:rPr>
          <w:rStyle w:val="SpecialCharTok"/>
        </w:rPr>
        <w:t>~</w:t>
      </w:r>
      <w:r>
        <w:rPr>
          <w:rStyle w:val="NormalTok"/>
        </w:rPr>
        <w:t>class</w:t>
      </w:r>
      <w:r>
        <w:rPr>
          <w:rStyle w:val="SpecialCharTok"/>
        </w:rPr>
        <w:t>+</w:t>
      </w:r>
      <w:r>
        <w:rPr>
          <w:rStyle w:val="NormalTok"/>
        </w:rPr>
        <w:t>type</w:t>
      </w:r>
      <w:r>
        <w:rPr>
          <w:rStyle w:val="SpecialCharTok"/>
        </w:rPr>
        <w:t>+</w:t>
      </w:r>
      <w:r>
        <w:rPr>
          <w:rStyle w:val="NormalTok"/>
        </w:rPr>
        <w:t>class</w:t>
      </w:r>
      <w:r>
        <w:rPr>
          <w:rStyle w:val="SpecialCharTok"/>
        </w:rPr>
        <w:t>*</w:t>
      </w:r>
      <w:r>
        <w:rPr>
          <w:rStyle w:val="NormalTok"/>
        </w:rPr>
        <w:t>type,</w:t>
      </w:r>
      <w:r>
        <w:rPr>
          <w:rStyle w:val="AttributeTok"/>
        </w:rPr>
        <w:t>data =</w:t>
      </w:r>
      <w:r>
        <w:rPr>
          <w:rStyle w:val="NormalTok"/>
        </w:rPr>
        <w:t xml:space="preserve"> HybridTest)</w:t>
      </w:r>
      <w:r>
        <w:br/>
      </w:r>
      <w:r>
        <w:rPr>
          <w:rStyle w:val="FunctionTok"/>
        </w:rPr>
        <w:t>summary</w:t>
      </w:r>
      <w:r>
        <w:rPr>
          <w:rStyle w:val="NormalTok"/>
        </w:rPr>
        <w:t>(anova_MPG)</w:t>
      </w:r>
    </w:p>
    <w:p w14:paraId="05C6DB34" w14:textId="77777777" w:rsidR="007249D4" w:rsidRDefault="00000000">
      <w:pPr>
        <w:pStyle w:val="SourceCode"/>
      </w:pPr>
      <w:r>
        <w:rPr>
          <w:rStyle w:val="VerbatimChar"/>
        </w:rPr>
        <w:t xml:space="preserve">##             Df Sum Sq Mean Sq F value   Pr(&gt;F)    </w:t>
      </w:r>
      <w:r>
        <w:br/>
      </w:r>
      <w:r>
        <w:rPr>
          <w:rStyle w:val="VerbatimChar"/>
        </w:rPr>
        <w:t>## class        3  441.3  147.08  24.014 0.000236 ***</w:t>
      </w:r>
      <w:r>
        <w:br/>
      </w:r>
      <w:r>
        <w:rPr>
          <w:rStyle w:val="VerbatimChar"/>
        </w:rPr>
        <w:lastRenderedPageBreak/>
        <w:t>## type         1  182.2  182.25  29.755 0.000605 ***</w:t>
      </w:r>
      <w:r>
        <w:br/>
      </w:r>
      <w:r>
        <w:rPr>
          <w:rStyle w:val="VerbatimChar"/>
        </w:rPr>
        <w:t xml:space="preserve">## class:type   3   19.3    6.42   1.048 0.422860    </w:t>
      </w:r>
      <w:r>
        <w:br/>
      </w:r>
      <w:r>
        <w:rPr>
          <w:rStyle w:val="VerbatimChar"/>
        </w:rPr>
        <w:t xml:space="preserve">## Residuals    8   49.0    6.13                     </w:t>
      </w:r>
      <w:r>
        <w:br/>
      </w:r>
      <w:r>
        <w:rPr>
          <w:rStyle w:val="VerbatimChar"/>
        </w:rPr>
        <w:t>## ---</w:t>
      </w:r>
      <w:r>
        <w:br/>
      </w:r>
      <w:r>
        <w:rPr>
          <w:rStyle w:val="VerbatimChar"/>
        </w:rPr>
        <w:t>## Signif. codes:  0 '***' 0.001 '**' 0.01 '*' 0.05 '.' 0.1 ' ' 1</w:t>
      </w:r>
    </w:p>
    <w:p w14:paraId="48D24E42" w14:textId="38658BF2" w:rsidR="00F24BED" w:rsidRDefault="00A445B4">
      <w:pPr>
        <w:pStyle w:val="FirstParagraph"/>
      </w:pPr>
      <w:r>
        <w:t xml:space="preserve">Kết quả chỉ ra rằng với mức ý nghĩa 5%, 2 cặp giả thuyết đầu tiên có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bị bác bỏ</w:t>
      </w:r>
      <w:r w:rsidR="00214232">
        <w:rPr>
          <w:rFonts w:eastAsiaTheme="minorEastAsia"/>
        </w:rPr>
        <w:t>. Vì vậy nhân tố cỡ xe và loại xe có tác động đến trung bình.</w:t>
      </w:r>
    </w:p>
    <w:p w14:paraId="3B4DD298" w14:textId="2A5DD494" w:rsidR="007249D4" w:rsidRDefault="00000000">
      <w:pPr>
        <w:pStyle w:val="BodyText"/>
      </w:pPr>
      <w:r>
        <w:t>Nhưng tương tác giữa cỡ xe và loại xe thì lại không tác động đến trung bình</w:t>
      </w:r>
      <w:r w:rsidR="00FC56E3">
        <w:t xml:space="preserve"> ở mức ý nghĩa 5% vì chưa có cơ sở bác bỏ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C56E3">
        <w:rPr>
          <w:rFonts w:eastAsiaTheme="minorEastAsia"/>
        </w:rPr>
        <w:t>.</w:t>
      </w:r>
    </w:p>
    <w:p w14:paraId="3394F1A7" w14:textId="6D326696" w:rsidR="007249D4" w:rsidRDefault="0086667C">
      <w:pPr>
        <w:pStyle w:val="Heading2"/>
      </w:pPr>
      <w:bookmarkStart w:id="11" w:name="_Toc152281983"/>
      <w:bookmarkEnd w:id="10"/>
      <w:r>
        <w:t>1.3.  Thực hiện các kiểm định so sánh cặp (</w:t>
      </w:r>
      <w:r w:rsidR="00001BD3">
        <w:t>M</w:t>
      </w:r>
      <w:r>
        <w:t xml:space="preserve">ultiple </w:t>
      </w:r>
      <w:r w:rsidR="00001BD3">
        <w:t>C</w:t>
      </w:r>
      <w:r>
        <w:t>omparison).</w:t>
      </w:r>
      <w:bookmarkStart w:id="12" w:name="X0a39790d2c9a491226fba325a4b73ccf1982ce6"/>
      <w:bookmarkEnd w:id="11"/>
    </w:p>
    <w:p w14:paraId="5F1FAA97" w14:textId="2CFBD833" w:rsidR="00FC56E3" w:rsidRDefault="00003E43">
      <w:pPr>
        <w:pStyle w:val="FirstParagraph"/>
      </w:pPr>
      <w:r>
        <w:t>Phương pháp phân tích phương sai ANOVA đã xác định rằng có sự tác động đến trung bình của nhân tố cỡ xe và loại xe.</w:t>
      </w:r>
      <w:r w:rsidR="00CE30FF">
        <w:t xml:space="preserve"> Để xác định chính xác sự khác biệt này đến từ cặp nhóm nào ta thực hiện kiểm định so sánh cặp</w:t>
      </w:r>
      <w:r w:rsidR="007E2467">
        <w:t>.</w:t>
      </w:r>
    </w:p>
    <w:p w14:paraId="740764BD" w14:textId="6CB10BD4" w:rsidR="007249D4" w:rsidRDefault="00000000">
      <w:pPr>
        <w:pStyle w:val="FirstParagraph"/>
      </w:pPr>
      <w:r>
        <w:t>Dùng kiểm định Tukey</w:t>
      </w:r>
    </w:p>
    <w:p w14:paraId="5AB09507" w14:textId="77777777" w:rsidR="007249D4"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:Trung bình của 2 nhóm tương đồng</w:t>
      </w:r>
    </w:p>
    <w:p w14:paraId="43521CD0" w14:textId="77777777" w:rsidR="007249D4"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:Trung bình của 2 nhóm có sự khác biệt</w:t>
      </w:r>
    </w:p>
    <w:p w14:paraId="61DC19E0" w14:textId="77777777" w:rsidR="00804AF9" w:rsidRDefault="00804AF9">
      <w:pPr>
        <w:pStyle w:val="BodyText"/>
      </w:pPr>
    </w:p>
    <w:p w14:paraId="40282749" w14:textId="54CC1324" w:rsidR="007249D4" w:rsidRDefault="00000000">
      <w:pPr>
        <w:pStyle w:val="SourceCode"/>
      </w:pPr>
      <w:r>
        <w:rPr>
          <w:rStyle w:val="FunctionTok"/>
        </w:rPr>
        <w:t>library</w:t>
      </w:r>
      <w:r>
        <w:rPr>
          <w:rStyle w:val="NormalTok"/>
        </w:rPr>
        <w:t>(stats)</w:t>
      </w:r>
      <w:r>
        <w:br/>
      </w:r>
      <w:r>
        <w:rPr>
          <w:rStyle w:val="FunctionTok"/>
        </w:rPr>
        <w:t>TukeyHSD</w:t>
      </w:r>
      <w:r>
        <w:rPr>
          <w:rStyle w:val="NormalTok"/>
        </w:rPr>
        <w:t>(anova_MPG,</w:t>
      </w:r>
      <w:r>
        <w:rPr>
          <w:rStyle w:val="FunctionTok"/>
        </w:rPr>
        <w:t>c</w:t>
      </w:r>
      <w:r>
        <w:rPr>
          <w:rStyle w:val="NormalTok"/>
        </w:rPr>
        <w:t>(</w:t>
      </w:r>
      <w:r>
        <w:rPr>
          <w:rStyle w:val="StringTok"/>
        </w:rPr>
        <w:t>"class"</w:t>
      </w:r>
      <w:r>
        <w:rPr>
          <w:rStyle w:val="NormalTok"/>
        </w:rPr>
        <w:t>),</w:t>
      </w:r>
      <w:r>
        <w:rPr>
          <w:rStyle w:val="AttributeTok"/>
        </w:rPr>
        <w:t>ordered =</w:t>
      </w:r>
      <w:r>
        <w:rPr>
          <w:rStyle w:val="NormalTok"/>
        </w:rPr>
        <w:t xml:space="preserve"> </w:t>
      </w:r>
      <w:r>
        <w:rPr>
          <w:rStyle w:val="ConstantTok"/>
        </w:rPr>
        <w:t>FALSE</w:t>
      </w:r>
      <w:r>
        <w:rPr>
          <w:rStyle w:val="NormalTok"/>
        </w:rPr>
        <w:t>)</w:t>
      </w:r>
    </w:p>
    <w:p w14:paraId="5F77FF8C" w14:textId="29B5D0B1" w:rsidR="007249D4"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MPG ~ class + type + class * type, data = HybridTest)</w:t>
      </w:r>
      <w:r>
        <w:br/>
      </w:r>
      <w:r>
        <w:rPr>
          <w:rStyle w:val="VerbatimChar"/>
        </w:rPr>
        <w:t xml:space="preserve">## </w:t>
      </w:r>
      <w:r>
        <w:br/>
      </w:r>
      <w:r>
        <w:rPr>
          <w:rStyle w:val="VerbatimChar"/>
        </w:rPr>
        <w:t>## $class</w:t>
      </w:r>
      <w:r>
        <w:br/>
      </w:r>
      <w:r>
        <w:rPr>
          <w:rStyle w:val="VerbatimChar"/>
        </w:rPr>
        <w:t>##                           diff        lwr       upr     p adj</w:t>
      </w:r>
      <w:r>
        <w:br/>
      </w:r>
      <w:r>
        <w:rPr>
          <w:rStyle w:val="VerbatimChar"/>
        </w:rPr>
        <w:t>## Midsize SUV-Midsize Car  -5.75 -11.354116 -0.145884 0.0444736</w:t>
      </w:r>
      <w:r>
        <w:br/>
      </w:r>
      <w:r>
        <w:rPr>
          <w:rStyle w:val="VerbatimChar"/>
        </w:rPr>
        <w:t>## Small Car-Midsize Car     8.50   2.895884 14.104116 0.0055113</w:t>
      </w:r>
      <w:r>
        <w:br/>
      </w:r>
      <w:r>
        <w:rPr>
          <w:rStyle w:val="VerbatimChar"/>
        </w:rPr>
        <w:t>## Small SUV-Midsize Car    -2.25  -7.854116  3.354116 0.5956797</w:t>
      </w:r>
      <w:r>
        <w:br/>
      </w:r>
      <w:r>
        <w:rPr>
          <w:rStyle w:val="VerbatimChar"/>
        </w:rPr>
        <w:t>## Small Car-Midsize SUV    14.25   8.645884 19.854116 0.0001773</w:t>
      </w:r>
      <w:r>
        <w:br/>
      </w:r>
      <w:r>
        <w:rPr>
          <w:rStyle w:val="VerbatimChar"/>
        </w:rPr>
        <w:t>## Small SUV-Midsize SUV     3.50  -2.104116  9.104116 0.2640524</w:t>
      </w:r>
      <w:r>
        <w:br/>
      </w:r>
      <w:r>
        <w:rPr>
          <w:rStyle w:val="VerbatimChar"/>
        </w:rPr>
        <w:t>## Small SUV-Small Car     -10.75 -16.354116 -5.145884 0.0012450</w:t>
      </w:r>
    </w:p>
    <w:p w14:paraId="4C355F3D" w14:textId="40A09017" w:rsidR="007249D4" w:rsidRDefault="00000000">
      <w:pPr>
        <w:pStyle w:val="FirstParagraph"/>
      </w:pPr>
      <w:r>
        <w:rPr>
          <w:noProof/>
        </w:rPr>
        <w:lastRenderedPageBreak/>
        <w:drawing>
          <wp:inline distT="0" distB="0" distL="0" distR="0" wp14:anchorId="76189576" wp14:editId="53502EF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ruong_Ngoc_Thuy_Trang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71CE2BE" w14:textId="77777777" w:rsidR="006B62B4" w:rsidRPr="006B62B4" w:rsidRDefault="006B62B4" w:rsidP="006B62B4">
      <w:bookmarkStart w:id="13" w:name="bài-tập-2-pca-và-phân-tích-nhân-tố"/>
      <w:bookmarkEnd w:id="1"/>
      <w:bookmarkEnd w:id="12"/>
      <w:r w:rsidRPr="006B62B4">
        <w:t>Nhìn vào kết quả ta có thể thấy, với mức ý nghĩa 5%, có sự khác biệt giữa trung bình của 2 nhóm Small Car-Midsize Car, 2 nhóm Small Car-Midsize SUV, 2 nhóm Small SUV-Small Car và 2 nhóm Hybrid-Conventional. Điều này hợp lí với phần thống kê mô tả ở trên khi trung bình MPG của nhóm Small Car lớn nhất và lớn hơn đáng kể so với 3 nhóm còn lại.</w:t>
      </w:r>
    </w:p>
    <w:p w14:paraId="462CA666" w14:textId="77777777" w:rsidR="0023318E" w:rsidRDefault="0023318E">
      <w:pPr>
        <w:rPr>
          <w:rFonts w:asciiTheme="majorHAnsi" w:eastAsiaTheme="majorEastAsia" w:hAnsiTheme="majorHAnsi" w:cstheme="majorBidi"/>
          <w:b/>
          <w:bCs/>
          <w:color w:val="4F81BD" w:themeColor="accent1"/>
          <w:sz w:val="32"/>
          <w:szCs w:val="32"/>
        </w:rPr>
      </w:pPr>
      <w:r>
        <w:br w:type="page"/>
      </w:r>
    </w:p>
    <w:p w14:paraId="369381F9" w14:textId="4665B063" w:rsidR="007249D4" w:rsidRDefault="00000000" w:rsidP="00873078">
      <w:pPr>
        <w:pStyle w:val="Heading1"/>
      </w:pPr>
      <w:bookmarkStart w:id="14" w:name="_Toc152281984"/>
      <w:r>
        <w:lastRenderedPageBreak/>
        <w:t>Bài tập 2: PCA và phân tích nhân tố</w:t>
      </w:r>
      <w:bookmarkEnd w:id="14"/>
    </w:p>
    <w:p w14:paraId="0E177ACD" w14:textId="77777777" w:rsidR="00AE0C33" w:rsidRDefault="006D735D">
      <w:pPr>
        <w:pStyle w:val="FirstParagraph"/>
      </w:pPr>
      <w:r w:rsidRPr="006D735D">
        <w:t xml:space="preserve">Phương pháp Phân tích Thành phần Chính (PCA) là một công cụ mạnh mẽ trong thống kê và xử lý dữ liệu, với nhiều ứng dụng quan trọng. Một trong những công dụng chính của PCA là giảm chiều của dữ liệu, giúp tối ưu hóa quá trình xử lý và phân tích thông tin. Bằng cách chọn những thành phần chính giữ lại, PCA cho phép giữ lại lượng lớn thông tin quan trọng trong khi loại bỏ sự đa dạng không quan trọng. Ứng dụng đáng chú ý của PCA bao gồm khả năng trực quan hóa dữ liệu trong không gian ít chiều hơn, giúp nhìn thấy rõ cấu trúc và mối quan hệ trong dữ liệu. Ngoài ra, PCA cũng hữu ích trong việc nén dữ liệu, giảm chiều dữ liệu mà vẫn giữ lại sự biểu diễn quan trọng. Điều này không chỉ giúp tiết kiệm dung lượng lưu trữ mà còn tăng tốc các quá trình xử lý và phân tích. </w:t>
      </w:r>
    </w:p>
    <w:p w14:paraId="69357513" w14:textId="53DE3155" w:rsidR="006D735D" w:rsidRDefault="006D735D">
      <w:pPr>
        <w:pStyle w:val="FirstParagraph"/>
      </w:pPr>
      <w:r w:rsidRPr="006D735D">
        <w:t xml:space="preserve">Trong lĩnh vực phân loại và phân </w:t>
      </w:r>
      <w:r w:rsidR="00AE0C33">
        <w:t>cụm</w:t>
      </w:r>
      <w:r w:rsidRPr="006D735D">
        <w:t>, PCA là một công cụ quan trọng. Bằng cách giữ lại các thành phần chính, ta có thể xây dựng các mô hình phân loại hiệu quả hơn và tìm ra những đặc trưng quan trọng trong dữ liệu. PCA cũng thường được sử dụng để xử lý dữ liệu nhiễu và kiểm soát chiều dài dữ liệu trong các lĩnh vực như xử lý ngôn ngữ tự nhiên và chuỗi thời gian. Tóm lại, PCA không chỉ là một công cụ giảm chiều dữ liệu mà còn là một phương pháp mạnh mẽ giúp hiểu rõ và tận dụng thông tin quan trọng trong dữ liệu đa biến.</w:t>
      </w:r>
    </w:p>
    <w:p w14:paraId="7E6045CB" w14:textId="3EE9EF33" w:rsidR="00DD337B" w:rsidRDefault="00000000">
      <w:pPr>
        <w:pStyle w:val="FirstParagraph"/>
      </w:pPr>
      <w:r>
        <w:t xml:space="preserve">Dữ liệu được sử dụng: “car_sale”. Tệp dữ liệu này chứa các biến về doanh số(sales), giá niêm yết(price) và thông số kỹ thuật cho các kiểu dáng và mẫu xe khác nhau. </w:t>
      </w:r>
    </w:p>
    <w:p w14:paraId="53EE0CFD" w14:textId="4E6267E5" w:rsidR="007249D4" w:rsidRDefault="00000000">
      <w:pPr>
        <w:pStyle w:val="FirstParagraph"/>
      </w:pPr>
      <w:r>
        <w:t xml:space="preserve">Một nhà phân tích muốn dự đoán doanh số bán ô tô từ một tập hợp các yếu tố đã cho. Tuy nhiên, nhiều yếu tố có mối tương quan với nhau và nhà phân tích lo ngại rằng điều này có thể ảnh hưởng xấu đến kết quả phân tích. </w:t>
      </w:r>
    </w:p>
    <w:p w14:paraId="6E753673" w14:textId="77777777" w:rsidR="007249D4" w:rsidRDefault="00000000">
      <w:pPr>
        <w:pStyle w:val="SourceCode"/>
      </w:pPr>
      <w:r>
        <w:rPr>
          <w:rStyle w:val="FunctionTok"/>
        </w:rPr>
        <w:t>library</w:t>
      </w:r>
      <w:r>
        <w:rPr>
          <w:rStyle w:val="NormalTok"/>
        </w:rPr>
        <w:t>(readxl)</w:t>
      </w:r>
      <w:r>
        <w:br/>
      </w:r>
      <w:r>
        <w:rPr>
          <w:rStyle w:val="NormalTok"/>
        </w:rPr>
        <w:t xml:space="preserve">car_sales </w:t>
      </w:r>
      <w:r>
        <w:rPr>
          <w:rStyle w:val="OtherTok"/>
        </w:rPr>
        <w:t>&lt;-</w:t>
      </w:r>
      <w:r>
        <w:rPr>
          <w:rStyle w:val="NormalTok"/>
        </w:rPr>
        <w:t xml:space="preserve"> </w:t>
      </w:r>
      <w:r>
        <w:rPr>
          <w:rStyle w:val="FunctionTok"/>
        </w:rPr>
        <w:t>read_excel</w:t>
      </w:r>
      <w:r>
        <w:rPr>
          <w:rStyle w:val="NormalTok"/>
        </w:rPr>
        <w:t>(</w:t>
      </w:r>
      <w:r>
        <w:rPr>
          <w:rStyle w:val="StringTok"/>
        </w:rPr>
        <w:t>"Assignment_TKT63/car_sales.xlsx"</w:t>
      </w:r>
      <w:r>
        <w:rPr>
          <w:rStyle w:val="NormalTok"/>
        </w:rPr>
        <w:t>)</w:t>
      </w:r>
      <w:r>
        <w:br/>
      </w:r>
      <w:r>
        <w:rPr>
          <w:rStyle w:val="NormalTok"/>
        </w:rPr>
        <w:t>car_sales</w:t>
      </w:r>
      <w:r>
        <w:rPr>
          <w:rStyle w:val="OtherTok"/>
        </w:rPr>
        <w:t>&lt;-</w:t>
      </w:r>
      <w:r>
        <w:rPr>
          <w:rStyle w:val="FunctionTok"/>
        </w:rPr>
        <w:t>data.frame</w:t>
      </w:r>
      <w:r>
        <w:rPr>
          <w:rStyle w:val="NormalTok"/>
        </w:rPr>
        <w:t>(car_sales)</w:t>
      </w:r>
    </w:p>
    <w:p w14:paraId="21B6D33D" w14:textId="598A61F8" w:rsidR="007249D4" w:rsidRDefault="00000000">
      <w:pPr>
        <w:pStyle w:val="FirstParagraph"/>
      </w:pPr>
      <w:r>
        <w:t>Nhận thấy dữ liệu đầu vào bị khuyết giá trị, cột thứ 14 là giá trị ln(sales),</w:t>
      </w:r>
      <w:r w:rsidR="00DD337B">
        <w:t xml:space="preserve"> </w:t>
      </w:r>
      <w:r>
        <w:t>từ cột 15 đến cột 25 là các giá trị chuẩn hoá của cột 3 đến cột 13</w:t>
      </w:r>
      <w:r w:rsidR="00DD337B">
        <w:t>.</w:t>
      </w:r>
    </w:p>
    <w:p w14:paraId="7DD28F91" w14:textId="1897E5DC" w:rsidR="007249D4" w:rsidRPr="00F9520E" w:rsidRDefault="004428A5" w:rsidP="00F9520E">
      <w:pPr>
        <w:pStyle w:val="BodyText"/>
        <w:outlineLvl w:val="1"/>
        <w:rPr>
          <w:rFonts w:asciiTheme="majorHAnsi" w:eastAsiaTheme="majorEastAsia" w:hAnsiTheme="majorHAnsi" w:cstheme="majorBidi"/>
          <w:b/>
          <w:bCs/>
          <w:color w:val="4F81BD" w:themeColor="accent1"/>
          <w:sz w:val="28"/>
          <w:szCs w:val="28"/>
        </w:rPr>
      </w:pPr>
      <w:bookmarkStart w:id="15" w:name="_Toc152281985"/>
      <w:r w:rsidRPr="006F62D8">
        <w:rPr>
          <w:rFonts w:asciiTheme="majorHAnsi" w:eastAsiaTheme="majorEastAsia" w:hAnsiTheme="majorHAnsi" w:cstheme="majorBidi"/>
          <w:b/>
          <w:bCs/>
          <w:color w:val="4F81BD" w:themeColor="accent1"/>
          <w:sz w:val="28"/>
          <w:szCs w:val="28"/>
        </w:rPr>
        <w:t>2.1. Xử lý dữ liệu</w:t>
      </w:r>
      <w:bookmarkEnd w:id="15"/>
    </w:p>
    <w:p w14:paraId="2BF0DA9C" w14:textId="77862CEF" w:rsidR="007249D4" w:rsidRDefault="00000000">
      <w:pPr>
        <w:pStyle w:val="FirstParagraph"/>
      </w:pPr>
      <w:r>
        <w:rPr>
          <w:noProof/>
        </w:rPr>
        <w:drawing>
          <wp:inline distT="0" distB="0" distL="0" distR="0" wp14:anchorId="6937373E" wp14:editId="7FCB46D0">
            <wp:extent cx="4862456" cy="221607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Truong_Ngoc_Thuy_Trang_files/figure-docx/unnamed-chunk-9-1.png"/>
                    <pic:cNvPicPr>
                      <a:picLocks noChangeAspect="1" noChangeArrowheads="1"/>
                    </pic:cNvPicPr>
                  </pic:nvPicPr>
                  <pic:blipFill>
                    <a:blip r:embed="rId15"/>
                    <a:stretch>
                      <a:fillRect/>
                    </a:stretch>
                  </pic:blipFill>
                  <pic:spPr bwMode="auto">
                    <a:xfrm>
                      <a:off x="0" y="0"/>
                      <a:ext cx="4915435" cy="2240220"/>
                    </a:xfrm>
                    <a:prstGeom prst="rect">
                      <a:avLst/>
                    </a:prstGeom>
                    <a:noFill/>
                    <a:ln w="9525">
                      <a:noFill/>
                      <a:headEnd/>
                      <a:tailEnd/>
                    </a:ln>
                  </pic:spPr>
                </pic:pic>
              </a:graphicData>
            </a:graphic>
          </wp:inline>
        </w:drawing>
      </w:r>
    </w:p>
    <w:p w14:paraId="723D5E66" w14:textId="388909FF" w:rsidR="00DD337B" w:rsidRPr="00DD337B" w:rsidRDefault="00DD337B" w:rsidP="00DD337B">
      <w:pPr>
        <w:pStyle w:val="BodyText"/>
      </w:pPr>
      <w:r>
        <w:lastRenderedPageBreak/>
        <w:t>Với bộ dữ liệu đầu vào bị khuyết giá trị có các cách xử lý</w:t>
      </w:r>
      <w:r w:rsidR="00A9694D">
        <w:t xml:space="preserve"> sau đây:</w:t>
      </w:r>
    </w:p>
    <w:p w14:paraId="51FF682A" w14:textId="77777777" w:rsidR="007249D4" w:rsidRDefault="00000000">
      <w:pPr>
        <w:pStyle w:val="BodyText"/>
      </w:pPr>
      <w:r w:rsidRPr="00AE27B9">
        <w:rPr>
          <w:b/>
          <w:bCs/>
        </w:rPr>
        <w:t>-Cách 1</w:t>
      </w:r>
      <w:r>
        <w:t>:Bỏ tất cả các dòng bị thiếu giá trị</w:t>
      </w:r>
    </w:p>
    <w:p w14:paraId="53467912" w14:textId="1064FC44" w:rsidR="007249D4" w:rsidRDefault="00000000">
      <w:pPr>
        <w:pStyle w:val="SourceCode"/>
      </w:pPr>
      <w:r>
        <w:rPr>
          <w:rStyle w:val="NormalTok"/>
        </w:rPr>
        <w:t>car_sales1</w:t>
      </w:r>
      <w:r>
        <w:rPr>
          <w:rStyle w:val="OtherTok"/>
        </w:rPr>
        <w:t>&lt;-</w:t>
      </w:r>
      <w:r>
        <w:rPr>
          <w:rStyle w:val="FunctionTok"/>
        </w:rPr>
        <w:t>na.omit</w:t>
      </w:r>
      <w:r>
        <w:rPr>
          <w:rStyle w:val="NormalTok"/>
        </w:rPr>
        <w:t>(car_sales)</w:t>
      </w:r>
    </w:p>
    <w:p w14:paraId="519F8666" w14:textId="77777777" w:rsidR="007249D4" w:rsidRDefault="00000000">
      <w:pPr>
        <w:pStyle w:val="FirstParagraph"/>
      </w:pPr>
      <w:r w:rsidRPr="00AE27B9">
        <w:rPr>
          <w:b/>
          <w:bCs/>
        </w:rPr>
        <w:t>-Cách 2</w:t>
      </w:r>
      <w:r>
        <w:t>: Thay những giá trị N/A bằng trung bình của biến đó</w:t>
      </w:r>
    </w:p>
    <w:p w14:paraId="776275B5" w14:textId="173A6D8D" w:rsidR="007249D4" w:rsidRDefault="00000000">
      <w:pPr>
        <w:pStyle w:val="SourceCode"/>
      </w:pPr>
      <w:r>
        <w:rPr>
          <w:rStyle w:val="NormalTok"/>
        </w:rPr>
        <w:t>car_salesM</w:t>
      </w:r>
      <w:r>
        <w:rPr>
          <w:rStyle w:val="OtherTok"/>
        </w:rPr>
        <w:t>&lt;-</w:t>
      </w:r>
      <w:r>
        <w:rPr>
          <w:rStyle w:val="NormalTok"/>
        </w:rPr>
        <w:t>car_sales[,</w:t>
      </w:r>
      <w:r>
        <w:rPr>
          <w:rStyle w:val="DecValTok"/>
        </w:rPr>
        <w:t>1</w:t>
      </w:r>
      <w:r>
        <w:rPr>
          <w:rStyle w:val="SpecialCharTok"/>
        </w:rPr>
        <w:t>:</w:t>
      </w:r>
      <w:r>
        <w:rPr>
          <w:rStyle w:val="DecValTok"/>
        </w:rPr>
        <w:t>13</w:t>
      </w:r>
      <w:r>
        <w:rPr>
          <w:rStyle w:val="NormalTok"/>
        </w:rPr>
        <w:t>]</w:t>
      </w:r>
      <w:r>
        <w:br/>
      </w:r>
      <w:r>
        <w:rPr>
          <w:rStyle w:val="NormalTok"/>
        </w:rPr>
        <w:t>car_sales2</w:t>
      </w:r>
      <w:r>
        <w:rPr>
          <w:rStyle w:val="OtherTok"/>
        </w:rPr>
        <w:t>=</w:t>
      </w:r>
      <w:r>
        <w:rPr>
          <w:rStyle w:val="FunctionTok"/>
        </w:rPr>
        <w:t>data.frame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FunctionTok"/>
        </w:rPr>
        <w:t>ncol</w:t>
      </w:r>
      <w:r>
        <w:rPr>
          <w:rStyle w:val="NormalTok"/>
        </w:rPr>
        <w:t>(car_salesM)) {</w:t>
      </w:r>
      <w:r>
        <w:br/>
      </w:r>
      <w:r>
        <w:rPr>
          <w:rStyle w:val="NormalTok"/>
        </w:rPr>
        <w:t xml:space="preserve">  mv</w:t>
      </w:r>
      <w:r>
        <w:rPr>
          <w:rStyle w:val="OtherTok"/>
        </w:rPr>
        <w:t>&lt;-</w:t>
      </w:r>
      <w:r>
        <w:rPr>
          <w:rStyle w:val="FunctionTok"/>
        </w:rPr>
        <w:t>is.na</w:t>
      </w:r>
      <w:r>
        <w:rPr>
          <w:rStyle w:val="NormalTok"/>
        </w:rPr>
        <w:t>(car_salesM[,i])</w:t>
      </w:r>
      <w:r>
        <w:br/>
      </w:r>
      <w:r>
        <w:rPr>
          <w:rStyle w:val="NormalTok"/>
        </w:rPr>
        <w:t xml:space="preserve">  car_salesM[mv,i]</w:t>
      </w:r>
      <w:r>
        <w:rPr>
          <w:rStyle w:val="OtherTok"/>
        </w:rPr>
        <w:t>=</w:t>
      </w:r>
      <w:r>
        <w:rPr>
          <w:rStyle w:val="FunctionTok"/>
        </w:rPr>
        <w:t>mean</w:t>
      </w:r>
      <w:r>
        <w:rPr>
          <w:rStyle w:val="NormalTok"/>
        </w:rPr>
        <w:t>(car_sales[,i],</w:t>
      </w:r>
      <w:r>
        <w:rPr>
          <w:rStyle w:val="AttributeTok"/>
        </w:rPr>
        <w:t>na.rm =</w:t>
      </w:r>
      <w:r>
        <w:rPr>
          <w:rStyle w:val="NormalTok"/>
        </w:rPr>
        <w:t xml:space="preserve"> </w:t>
      </w:r>
      <w:r>
        <w:rPr>
          <w:rStyle w:val="ConstantTok"/>
        </w:rPr>
        <w:t>TRUE</w:t>
      </w:r>
      <w:r>
        <w:rPr>
          <w:rStyle w:val="NormalTok"/>
        </w:rPr>
        <w:t>)</w:t>
      </w:r>
      <w:r>
        <w:br/>
      </w:r>
      <w:r>
        <w:rPr>
          <w:rStyle w:val="NormalTok"/>
        </w:rPr>
        <w:t>}</w:t>
      </w:r>
      <w:r>
        <w:br/>
      </w:r>
      <w:r>
        <w:rPr>
          <w:rStyle w:val="FunctionTok"/>
        </w:rPr>
        <w:t>head</w:t>
      </w:r>
      <w:r>
        <w:rPr>
          <w:rStyle w:val="NormalTok"/>
        </w:rPr>
        <w:t>(car_salesM)</w:t>
      </w:r>
    </w:p>
    <w:p w14:paraId="174A8815" w14:textId="77777777" w:rsidR="007249D4" w:rsidRDefault="00000000">
      <w:pPr>
        <w:pStyle w:val="FirstParagraph"/>
      </w:pPr>
      <w:r w:rsidRPr="00AE27B9">
        <w:rPr>
          <w:b/>
          <w:bCs/>
        </w:rPr>
        <w:t>-Cách 3</w:t>
      </w:r>
      <w:r>
        <w:t>:Hồi quy (regression impution)</w:t>
      </w:r>
    </w:p>
    <w:p w14:paraId="215353B0" w14:textId="77777777" w:rsidR="007249D4" w:rsidRDefault="00000000">
      <w:pPr>
        <w:pStyle w:val="BodyText"/>
      </w:pPr>
      <w:r>
        <w:t>-</w:t>
      </w:r>
      <w:r w:rsidRPr="00AE27B9">
        <w:rPr>
          <w:b/>
          <w:bCs/>
        </w:rPr>
        <w:t>Cách 4</w:t>
      </w:r>
      <w:r>
        <w:t>:Stochatic regression imputation (Hồi quy có tính đến yếu tố ngẫu nhiên)</w:t>
      </w:r>
    </w:p>
    <w:p w14:paraId="14BE5A69" w14:textId="77777777" w:rsidR="007249D4" w:rsidRDefault="00000000">
      <w:pPr>
        <w:pStyle w:val="BodyText"/>
      </w:pPr>
      <w:r>
        <w:t>-</w:t>
      </w:r>
      <w:r w:rsidRPr="00AE27B9">
        <w:rPr>
          <w:b/>
          <w:bCs/>
        </w:rPr>
        <w:t>Cách 5</w:t>
      </w:r>
      <w:r>
        <w:t>: K-Nearest Neighbors:Algorithm</w:t>
      </w:r>
    </w:p>
    <w:p w14:paraId="659F2EF5" w14:textId="77777777" w:rsidR="007249D4" w:rsidRDefault="00000000">
      <w:pPr>
        <w:pStyle w:val="BodyText"/>
      </w:pPr>
      <w:r>
        <w:t>Để đơn giản hoá việc tính toán và phân tích và mẫu cũng đủ lớn nên trong trường hợp này sẽ lấy tập dữ liệu sau khi đã bỏ các dòng có quan sát bị thiếu.</w:t>
      </w:r>
    </w:p>
    <w:p w14:paraId="6669F3BC" w14:textId="4591405B" w:rsidR="00AE27B9" w:rsidRPr="006F62D8" w:rsidRDefault="00AE27B9" w:rsidP="006F62D8">
      <w:pPr>
        <w:pStyle w:val="BodyText"/>
        <w:outlineLvl w:val="1"/>
        <w:rPr>
          <w:rFonts w:asciiTheme="majorHAnsi" w:eastAsiaTheme="majorEastAsia" w:hAnsiTheme="majorHAnsi" w:cstheme="majorBidi"/>
          <w:b/>
          <w:bCs/>
          <w:color w:val="4F81BD" w:themeColor="accent1"/>
          <w:sz w:val="28"/>
          <w:szCs w:val="28"/>
        </w:rPr>
      </w:pPr>
      <w:bookmarkStart w:id="16" w:name="_Toc152281986"/>
      <w:r w:rsidRPr="006F62D8">
        <w:rPr>
          <w:rFonts w:asciiTheme="majorHAnsi" w:eastAsiaTheme="majorEastAsia" w:hAnsiTheme="majorHAnsi" w:cstheme="majorBidi"/>
          <w:b/>
          <w:bCs/>
          <w:color w:val="4F81BD" w:themeColor="accent1"/>
          <w:sz w:val="28"/>
          <w:szCs w:val="28"/>
        </w:rPr>
        <w:t>2.2. Phân tích thành phần chính (PCA)</w:t>
      </w:r>
      <w:bookmarkEnd w:id="16"/>
    </w:p>
    <w:p w14:paraId="3582A354" w14:textId="2DB09668" w:rsidR="006C35DF" w:rsidRDefault="00000000">
      <w:pPr>
        <w:pStyle w:val="BodyText"/>
      </w:pPr>
      <w:r>
        <w:t>Vì nhà phân tích muốn dự đoán doanh số bán ô tô từ một tập hợp các yếu tố đã cho. Tuy nhiên, nhiều yếu tố có mối tương quan với nhau và nhà phân tích lo ngại rằng điều này có thể ảnh hưởng xấu đến kết quả phân tích. Do đó sẽ sử dụng phân tích thành phần chính PCA để chọn ra các thành phần đại diện quan trọng nhất ảnh hưởng đến giá bán.</w:t>
      </w:r>
    </w:p>
    <w:p w14:paraId="5E911E4A" w14:textId="2997D2F8" w:rsidR="007249D4" w:rsidRDefault="00000000">
      <w:pPr>
        <w:pStyle w:val="SourceCode"/>
      </w:pPr>
      <w:r>
        <w:rPr>
          <w:rStyle w:val="NormalTok"/>
        </w:rPr>
        <w:t>sales_PCA</w:t>
      </w:r>
      <w:r>
        <w:rPr>
          <w:rStyle w:val="OtherTok"/>
        </w:rPr>
        <w:t>&lt;-</w:t>
      </w:r>
      <w:r>
        <w:rPr>
          <w:rStyle w:val="FunctionTok"/>
        </w:rPr>
        <w:t>na.omit</w:t>
      </w:r>
      <w:r>
        <w:rPr>
          <w:rStyle w:val="NormalTok"/>
        </w:rPr>
        <w:t>(car_sales1[,</w:t>
      </w:r>
      <w:r>
        <w:rPr>
          <w:rStyle w:val="DecValTok"/>
        </w:rPr>
        <w:t>15</w:t>
      </w:r>
      <w:r>
        <w:rPr>
          <w:rStyle w:val="SpecialCharTok"/>
        </w:rPr>
        <w:t>:</w:t>
      </w:r>
      <w:r>
        <w:rPr>
          <w:rStyle w:val="DecValTok"/>
        </w:rPr>
        <w:t>25</w:t>
      </w:r>
      <w:r>
        <w:rPr>
          <w:rStyle w:val="NormalTok"/>
        </w:rPr>
        <w:t>])</w:t>
      </w:r>
      <w:r w:rsidR="001744DE">
        <w:rPr>
          <w:rStyle w:val="NormalTok"/>
        </w:rPr>
        <w:t>#lấy từ cột 15 trở đi vì đã được chuẩn hoá</w:t>
      </w:r>
      <w:r>
        <w:br/>
      </w:r>
      <w:r>
        <w:rPr>
          <w:rStyle w:val="FunctionTok"/>
        </w:rPr>
        <w:t>head</w:t>
      </w:r>
      <w:r>
        <w:rPr>
          <w:rStyle w:val="NormalTok"/>
        </w:rPr>
        <w:t>(sales_PCA)</w:t>
      </w:r>
    </w:p>
    <w:p w14:paraId="0043F00D" w14:textId="77777777" w:rsidR="007249D4" w:rsidRDefault="00000000">
      <w:pPr>
        <w:pStyle w:val="SourceCode"/>
      </w:pPr>
      <w:r>
        <w:rPr>
          <w:rStyle w:val="VerbatimChar"/>
        </w:rPr>
        <w:t>##      zresale      ztype      zprice   zengine_   zhorsepo    zwheelba</w:t>
      </w:r>
      <w:r>
        <w:br/>
      </w:r>
      <w:r>
        <w:rPr>
          <w:rStyle w:val="VerbatimChar"/>
        </w:rPr>
        <w:t>## 1 -0.1495606 -0.5926188 -0.41045828 -1.2070012 -0.8103784 -0.82278892</w:t>
      </w:r>
      <w:r>
        <w:br/>
      </w:r>
      <w:r>
        <w:rPr>
          <w:rStyle w:val="VerbatimChar"/>
        </w:rPr>
        <w:t>## 2  0.1573356 -0.5926188  0.07032257  0.1331567  0.6887312  0.08019843</w:t>
      </w:r>
      <w:r>
        <w:br/>
      </w:r>
      <w:r>
        <w:rPr>
          <w:rStyle w:val="VerbatimChar"/>
        </w:rPr>
        <w:t>## 4  1.0173434 -0.5926188  1.01794859  0.4203334  0.4241825  0.93083869</w:t>
      </w:r>
      <w:r>
        <w:br/>
      </w:r>
      <w:r>
        <w:rPr>
          <w:rStyle w:val="VerbatimChar"/>
        </w:rPr>
        <w:t>## 5  0.3651344 -0.5926188 -0.23695910 -1.2070012 -0.6340126 -0.63957410</w:t>
      </w:r>
      <w:r>
        <w:br/>
      </w:r>
      <w:r>
        <w:rPr>
          <w:rStyle w:val="VerbatimChar"/>
        </w:rPr>
        <w:t>## 6  0.4786380 -0.5926188  0.45703760 -0.2497456  0.2478166  0.15871907</w:t>
      </w:r>
      <w:r>
        <w:br/>
      </w:r>
      <w:r>
        <w:rPr>
          <w:rStyle w:val="VerbatimChar"/>
        </w:rPr>
        <w:t>## 7  1.8271477 -0.5926188  2.41151627  1.0904124  2.1878409  0.72145032</w:t>
      </w:r>
      <w:r>
        <w:br/>
      </w:r>
      <w:r>
        <w:rPr>
          <w:rStyle w:val="VerbatimChar"/>
        </w:rPr>
        <w:t>##        zwidth    zlength   zcurb_wg    zfuel_ca       zmpg</w:t>
      </w:r>
      <w:r>
        <w:br/>
      </w:r>
      <w:r>
        <w:rPr>
          <w:rStyle w:val="VerbatimChar"/>
        </w:rPr>
        <w:t>## 1 -1.11533688 -1.1125568 -1.1721235 -1.22222719  0.9705266</w:t>
      </w:r>
      <w:r>
        <w:br/>
      </w:r>
      <w:r>
        <w:rPr>
          <w:rStyle w:val="VerbatimChar"/>
        </w:rPr>
        <w:t>## 2 -0.24624321  0.4136772  0.2204185 -0.19339977  0.2700372</w:t>
      </w:r>
      <w:r>
        <w:br/>
      </w:r>
      <w:r>
        <w:rPr>
          <w:rStyle w:val="VerbatimChar"/>
        </w:rPr>
        <w:t>## 4  0.07242447  0.6891438  0.7485693  0.01236571 -0.4304523</w:t>
      </w:r>
      <w:r>
        <w:br/>
      </w:r>
      <w:r>
        <w:rPr>
          <w:rStyle w:val="VerbatimChar"/>
        </w:rPr>
        <w:t>## 5 -0.85460878 -0.6956344 -0.6027356 -0.39916525  0.7370301</w:t>
      </w:r>
      <w:r>
        <w:br/>
      </w:r>
      <w:r>
        <w:rPr>
          <w:rStyle w:val="VerbatimChar"/>
        </w:rPr>
        <w:t>## 6  1.43400456  0.3466718  0.2902042  0.14096914 -0.4304523</w:t>
      </w:r>
      <w:r>
        <w:br/>
      </w:r>
      <w:r>
        <w:rPr>
          <w:rStyle w:val="VerbatimChar"/>
        </w:rPr>
        <w:t>## 7  0.82563899  0.8082645  0.8310434  1.47844479 -0.6639487</w:t>
      </w:r>
    </w:p>
    <w:p w14:paraId="13358782" w14:textId="77777777" w:rsidR="007249D4" w:rsidRDefault="00000000">
      <w:pPr>
        <w:pStyle w:val="SourceCode"/>
      </w:pPr>
      <w:r>
        <w:rPr>
          <w:rStyle w:val="DocumentationTok"/>
        </w:rPr>
        <w:lastRenderedPageBreak/>
        <w:t>## Trực quan tỉ lệ các thành phần chính</w:t>
      </w:r>
      <w:r>
        <w:br/>
      </w:r>
      <w:r>
        <w:rPr>
          <w:rStyle w:val="FunctionTok"/>
        </w:rPr>
        <w:t>fviz_eig</w:t>
      </w:r>
      <w:r>
        <w:rPr>
          <w:rStyle w:val="NormalTok"/>
        </w:rPr>
        <w:t>(pca,</w:t>
      </w:r>
      <w:r>
        <w:rPr>
          <w:rStyle w:val="AttributeTok"/>
        </w:rPr>
        <w:t>addlabels =</w:t>
      </w:r>
      <w:r>
        <w:rPr>
          <w:rStyle w:val="NormalTok"/>
        </w:rPr>
        <w:t xml:space="preserve"> </w:t>
      </w:r>
      <w:r>
        <w:rPr>
          <w:rStyle w:val="ConstantTok"/>
        </w:rPr>
        <w:t>TRUE</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100</w:t>
      </w:r>
      <w:r>
        <w:rPr>
          <w:rStyle w:val="NormalTok"/>
        </w:rPr>
        <w:t>))</w:t>
      </w:r>
    </w:p>
    <w:p w14:paraId="079C538E" w14:textId="77777777" w:rsidR="007249D4" w:rsidRDefault="00000000">
      <w:pPr>
        <w:pStyle w:val="FirstParagraph"/>
      </w:pPr>
      <w:r>
        <w:rPr>
          <w:noProof/>
        </w:rPr>
        <w:drawing>
          <wp:inline distT="0" distB="0" distL="0" distR="0" wp14:anchorId="2554EA93" wp14:editId="71FE9055">
            <wp:extent cx="4432151" cy="2764716"/>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Truong_Ngoc_Thuy_Trang_files/figure-docx/unnamed-chunk-16-1.png"/>
                    <pic:cNvPicPr>
                      <a:picLocks noChangeAspect="1" noChangeArrowheads="1"/>
                    </pic:cNvPicPr>
                  </pic:nvPicPr>
                  <pic:blipFill>
                    <a:blip r:embed="rId16"/>
                    <a:stretch>
                      <a:fillRect/>
                    </a:stretch>
                  </pic:blipFill>
                  <pic:spPr bwMode="auto">
                    <a:xfrm>
                      <a:off x="0" y="0"/>
                      <a:ext cx="4458887" cy="2781394"/>
                    </a:xfrm>
                    <a:prstGeom prst="rect">
                      <a:avLst/>
                    </a:prstGeom>
                    <a:noFill/>
                    <a:ln w="9525">
                      <a:noFill/>
                      <a:headEnd/>
                      <a:tailEnd/>
                    </a:ln>
                  </pic:spPr>
                </pic:pic>
              </a:graphicData>
            </a:graphic>
          </wp:inline>
        </w:drawing>
      </w:r>
    </w:p>
    <w:p w14:paraId="133E3373" w14:textId="77777777" w:rsidR="007249D4" w:rsidRDefault="00000000">
      <w:pPr>
        <w:pStyle w:val="SourceCode"/>
      </w:pPr>
      <w:r>
        <w:rPr>
          <w:rStyle w:val="NormalTok"/>
        </w:rPr>
        <w:t>PCA_s</w:t>
      </w:r>
      <w:r>
        <w:rPr>
          <w:rStyle w:val="OtherTok"/>
        </w:rPr>
        <w:t>=</w:t>
      </w:r>
      <w:r>
        <w:rPr>
          <w:rStyle w:val="FunctionTok"/>
        </w:rPr>
        <w:t>prcomp</w:t>
      </w:r>
      <w:r>
        <w:rPr>
          <w:rStyle w:val="NormalTok"/>
        </w:rPr>
        <w:t>(sales_PCA)</w:t>
      </w:r>
      <w:r>
        <w:br/>
      </w:r>
      <w:r>
        <w:rPr>
          <w:rStyle w:val="FunctionTok"/>
        </w:rPr>
        <w:t>summary</w:t>
      </w:r>
      <w:r>
        <w:rPr>
          <w:rStyle w:val="NormalTok"/>
        </w:rPr>
        <w:t>(PCA_s)</w:t>
      </w:r>
    </w:p>
    <w:p w14:paraId="5448737B" w14:textId="77777777" w:rsidR="007249D4" w:rsidRDefault="00000000">
      <w:pPr>
        <w:pStyle w:val="SourceCode"/>
      </w:pPr>
      <w:r>
        <w:rPr>
          <w:rStyle w:val="VerbatimChar"/>
        </w:rPr>
        <w:t>## Importance of components:</w:t>
      </w:r>
      <w:r>
        <w:br/>
      </w:r>
      <w:r>
        <w:rPr>
          <w:rStyle w:val="VerbatimChar"/>
        </w:rPr>
        <w:t>##                           PC1    PC2    PC3     PC4     PC5     PC6     PC7</w:t>
      </w:r>
      <w:r>
        <w:br/>
      </w:r>
      <w:r>
        <w:rPr>
          <w:rStyle w:val="VerbatimChar"/>
        </w:rPr>
        <w:t>## Standard deviation     2.4942 1.5596 1.0897 0.66884 0.51948 0.46103 0.35849</w:t>
      </w:r>
      <w:r>
        <w:br/>
      </w:r>
      <w:r>
        <w:rPr>
          <w:rStyle w:val="VerbatimChar"/>
        </w:rPr>
        <w:t>## Proportion of Variance 0.5564 0.2175 0.1062 0.04001 0.02413 0.01901 0.01149</w:t>
      </w:r>
      <w:r>
        <w:br/>
      </w:r>
      <w:r>
        <w:rPr>
          <w:rStyle w:val="VerbatimChar"/>
        </w:rPr>
        <w:t>## Cumulative Proportion  0.5564 0.7739 0.8801 0.92008 0.94421 0.96322 0.97472</w:t>
      </w:r>
      <w:r>
        <w:br/>
      </w:r>
      <w:r>
        <w:rPr>
          <w:rStyle w:val="VerbatimChar"/>
        </w:rPr>
        <w:t>##                            PC8     PC9    PC10    PC11</w:t>
      </w:r>
      <w:r>
        <w:br/>
      </w:r>
      <w:r>
        <w:rPr>
          <w:rStyle w:val="VerbatimChar"/>
        </w:rPr>
        <w:t>## Standard deviation     0.35397 0.28091 0.23841 0.14718</w:t>
      </w:r>
      <w:r>
        <w:br/>
      </w:r>
      <w:r>
        <w:rPr>
          <w:rStyle w:val="VerbatimChar"/>
        </w:rPr>
        <w:t>## Proportion of Variance 0.01121 0.00706 0.00508 0.00194</w:t>
      </w:r>
      <w:r>
        <w:br/>
      </w:r>
      <w:r>
        <w:rPr>
          <w:rStyle w:val="VerbatimChar"/>
        </w:rPr>
        <w:t>## Cumulative Proportion  0.98592 0.99298 0.99806 1.00000</w:t>
      </w:r>
    </w:p>
    <w:p w14:paraId="098FC4CA" w14:textId="524A6436" w:rsidR="007249D4" w:rsidRDefault="001E2249" w:rsidP="004275DA">
      <w:pPr>
        <w:pStyle w:val="FirstParagraph"/>
        <w:jc w:val="both"/>
      </w:pPr>
      <w:r>
        <w:t xml:space="preserve">Kết quả nhận được có 3 giá trị eigen </w:t>
      </w:r>
      <w:r w:rsidR="005A2786">
        <w:t xml:space="preserve">của 3 nhân tố đầu tiên </w:t>
      </w:r>
      <w:r>
        <w:t>lớn hơn 1</w:t>
      </w:r>
      <w:r w:rsidR="005A2786">
        <w:t xml:space="preserve"> và </w:t>
      </w:r>
      <w:r w:rsidR="005D4FEA">
        <w:t xml:space="preserve">3 nhân tố này </w:t>
      </w:r>
      <w:r w:rsidR="005A2786">
        <w:t>chi</w:t>
      </w:r>
      <w:r w:rsidR="00404FF3">
        <w:t>ếm trên 88% tổng phương sai</w:t>
      </w:r>
      <w:r w:rsidR="005A2786">
        <w:t>. Do đó số lượng thành ph</w:t>
      </w:r>
      <w:r w:rsidR="00404FF3">
        <w:t>ần chính nên giữ lại là 3.</w:t>
      </w:r>
      <w:r w:rsidR="002A653E">
        <w:t xml:space="preserve"> Từ dữ liệu ban đầu có 11 biến</w:t>
      </w:r>
      <w:r w:rsidR="00CF2E2A">
        <w:t xml:space="preserve"> quan sát có thể dùng để dự báo doanh số bán ô tô nhưng sau khi sử dụng phân tích thành phần chính PCA đã lọc ra được</w:t>
      </w:r>
      <w:r w:rsidR="00DF558D">
        <w:t xml:space="preserve"> 3 nhân tố chính không tương quan với nhau mà vẫn giải thích đầy đủ được cho doanh số bán ô tô</w:t>
      </w:r>
      <w:r w:rsidR="0019615E">
        <w:t xml:space="preserve"> như nhà phân tích mong muốn.</w:t>
      </w:r>
    </w:p>
    <w:p w14:paraId="2C193F43" w14:textId="17C6EE5D" w:rsidR="001D67C7" w:rsidRDefault="0023318E" w:rsidP="002B4804">
      <w:pPr>
        <w:pStyle w:val="BodyText"/>
        <w:jc w:val="both"/>
      </w:pPr>
      <w:r>
        <w:t>Sau khi đã chọn được 3 thành phần chính được giữ lại</w:t>
      </w:r>
      <w:r w:rsidR="00C81070">
        <w:t xml:space="preserve"> sẽ tạo một dữ liệu mới gồm doanh số bán hàng và 3 thành phần chính được </w:t>
      </w:r>
      <w:r w:rsidR="00373040">
        <w:t>giữ lại. Dữ liệu này sử dụng cho các bước phân tích tiếp theo của nhà phân tích và đã giải quyết được nỗi lo tương quan giữa các biến giải thích.</w:t>
      </w:r>
    </w:p>
    <w:p w14:paraId="0013357A" w14:textId="77777777" w:rsidR="002B4804" w:rsidRDefault="002B4804" w:rsidP="002B4804">
      <w:pPr>
        <w:pStyle w:val="BodyText"/>
        <w:jc w:val="both"/>
      </w:pPr>
    </w:p>
    <w:p w14:paraId="43E40573" w14:textId="12B28044" w:rsidR="002B4804" w:rsidRPr="006F62D8" w:rsidRDefault="002B4804" w:rsidP="006F62D8">
      <w:pPr>
        <w:pStyle w:val="BodyText"/>
        <w:outlineLvl w:val="1"/>
        <w:rPr>
          <w:rFonts w:asciiTheme="majorHAnsi" w:eastAsiaTheme="majorEastAsia" w:hAnsiTheme="majorHAnsi" w:cstheme="majorBidi"/>
          <w:b/>
          <w:bCs/>
          <w:color w:val="4F81BD" w:themeColor="accent1"/>
          <w:sz w:val="28"/>
          <w:szCs w:val="28"/>
        </w:rPr>
      </w:pPr>
      <w:bookmarkStart w:id="17" w:name="_Toc152281987"/>
      <w:r w:rsidRPr="006F62D8">
        <w:rPr>
          <w:rFonts w:asciiTheme="majorHAnsi" w:eastAsiaTheme="majorEastAsia" w:hAnsiTheme="majorHAnsi" w:cstheme="majorBidi"/>
          <w:b/>
          <w:bCs/>
          <w:color w:val="4F81BD" w:themeColor="accent1"/>
          <w:sz w:val="28"/>
          <w:szCs w:val="28"/>
        </w:rPr>
        <w:lastRenderedPageBreak/>
        <w:t>2.3. Đánh giá tác động của các thành phần chính lên doanh số</w:t>
      </w:r>
      <w:bookmarkEnd w:id="17"/>
    </w:p>
    <w:p w14:paraId="1D6FF945" w14:textId="3E86F498" w:rsidR="002B4804" w:rsidRDefault="002B4804" w:rsidP="002B4804">
      <w:pPr>
        <w:pStyle w:val="BodyText"/>
        <w:jc w:val="both"/>
      </w:pPr>
      <w:r>
        <w:t xml:space="preserve">Sau khi đã loại bỏ được </w:t>
      </w:r>
      <w:r w:rsidR="009057DC">
        <w:t>tương quan giữa các biến thu thập được ban đầu và chọn ra được 3 thành phần chính</w:t>
      </w:r>
      <w:r w:rsidR="00832DCC">
        <w:t>, tiến hành hồi quy doanh số với ba biến giải thích là 3 thành phần chính để đánh giá tác động.</w:t>
      </w:r>
    </w:p>
    <w:p w14:paraId="46548BBF" w14:textId="77777777" w:rsidR="002B4804" w:rsidRPr="002B4804" w:rsidRDefault="002B4804" w:rsidP="002B4804">
      <w:pPr>
        <w:shd w:val="clear" w:color="auto" w:fill="F8F8F8"/>
        <w:wordWrap w:val="0"/>
        <w:spacing w:after="200" w:line="240" w:lineRule="auto"/>
      </w:pPr>
      <w:r w:rsidRPr="002B4804">
        <w:rPr>
          <w:rFonts w:ascii="Consolas" w:hAnsi="Consolas"/>
          <w:b/>
          <w:color w:val="204A87"/>
          <w:sz w:val="22"/>
          <w:shd w:val="clear" w:color="auto" w:fill="F8F8F8"/>
        </w:rPr>
        <w:t>library</w:t>
      </w:r>
      <w:r w:rsidRPr="002B4804">
        <w:rPr>
          <w:rFonts w:ascii="Consolas" w:hAnsi="Consolas"/>
          <w:sz w:val="22"/>
          <w:shd w:val="clear" w:color="auto" w:fill="F8F8F8"/>
        </w:rPr>
        <w:t>(lmtest)</w:t>
      </w:r>
    </w:p>
    <w:p w14:paraId="3481FE72" w14:textId="77777777" w:rsidR="002B4804" w:rsidRPr="002B4804" w:rsidRDefault="002B4804" w:rsidP="002B4804">
      <w:pPr>
        <w:shd w:val="clear" w:color="auto" w:fill="F8F8F8"/>
        <w:wordWrap w:val="0"/>
        <w:spacing w:after="200" w:line="240" w:lineRule="auto"/>
        <w:rPr>
          <w:rFonts w:ascii="Consolas" w:hAnsi="Consolas"/>
          <w:sz w:val="22"/>
          <w:shd w:val="clear" w:color="auto" w:fill="F8F8F8"/>
        </w:rPr>
      </w:pPr>
      <w:r w:rsidRPr="002B4804">
        <w:rPr>
          <w:rFonts w:ascii="Consolas" w:hAnsi="Consolas"/>
          <w:b/>
          <w:color w:val="204A87"/>
          <w:sz w:val="22"/>
          <w:shd w:val="clear" w:color="auto" w:fill="F8F8F8"/>
        </w:rPr>
        <w:t>library</w:t>
      </w:r>
      <w:r w:rsidRPr="002B4804">
        <w:rPr>
          <w:rFonts w:ascii="Consolas" w:hAnsi="Consolas"/>
          <w:sz w:val="22"/>
          <w:shd w:val="clear" w:color="auto" w:fill="F8F8F8"/>
        </w:rPr>
        <w:t>(stargazer)</w:t>
      </w:r>
    </w:p>
    <w:p w14:paraId="7A0B3001" w14:textId="77777777" w:rsidR="002B4804" w:rsidRPr="002B4804" w:rsidRDefault="002B4804" w:rsidP="002B4804">
      <w:pPr>
        <w:shd w:val="clear" w:color="auto" w:fill="F8F8F8"/>
        <w:wordWrap w:val="0"/>
        <w:spacing w:after="200" w:line="240" w:lineRule="auto"/>
      </w:pPr>
      <w:r w:rsidRPr="002B4804">
        <w:rPr>
          <w:rFonts w:ascii="Consolas" w:hAnsi="Consolas"/>
          <w:sz w:val="22"/>
          <w:shd w:val="clear" w:color="auto" w:fill="F8F8F8"/>
        </w:rPr>
        <w:t xml:space="preserve">reg </w:t>
      </w:r>
      <w:r w:rsidRPr="002B4804">
        <w:rPr>
          <w:rFonts w:ascii="Consolas" w:hAnsi="Consolas"/>
          <w:color w:val="8F5902"/>
          <w:sz w:val="22"/>
          <w:shd w:val="clear" w:color="auto" w:fill="F8F8F8"/>
        </w:rPr>
        <w:t>=</w:t>
      </w:r>
      <w:r w:rsidRPr="002B4804">
        <w:rPr>
          <w:rFonts w:ascii="Consolas" w:hAnsi="Consolas"/>
          <w:sz w:val="22"/>
          <w:shd w:val="clear" w:color="auto" w:fill="F8F8F8"/>
        </w:rPr>
        <w:t xml:space="preserve"> </w:t>
      </w:r>
      <w:r w:rsidRPr="002B4804">
        <w:rPr>
          <w:rFonts w:ascii="Consolas" w:hAnsi="Consolas"/>
          <w:b/>
          <w:color w:val="204A87"/>
          <w:sz w:val="22"/>
          <w:shd w:val="clear" w:color="auto" w:fill="F8F8F8"/>
        </w:rPr>
        <w:t>lm</w:t>
      </w:r>
      <w:r w:rsidRPr="002B4804">
        <w:rPr>
          <w:rFonts w:ascii="Consolas" w:hAnsi="Consolas"/>
          <w:sz w:val="22"/>
          <w:shd w:val="clear" w:color="auto" w:fill="F8F8F8"/>
        </w:rPr>
        <w:t>(zsale</w:t>
      </w:r>
      <w:r w:rsidRPr="002B4804">
        <w:rPr>
          <w:rFonts w:ascii="Consolas" w:hAnsi="Consolas"/>
          <w:b/>
          <w:color w:val="CE5C00"/>
          <w:sz w:val="22"/>
          <w:shd w:val="clear" w:color="auto" w:fill="F8F8F8"/>
        </w:rPr>
        <w:t>~</w:t>
      </w:r>
      <w:r w:rsidRPr="002B4804">
        <w:rPr>
          <w:rFonts w:ascii="Consolas" w:hAnsi="Consolas"/>
          <w:sz w:val="22"/>
          <w:shd w:val="clear" w:color="auto" w:fill="F8F8F8"/>
        </w:rPr>
        <w:t>PC1</w:t>
      </w:r>
      <w:r w:rsidRPr="002B4804">
        <w:rPr>
          <w:rFonts w:ascii="Consolas" w:hAnsi="Consolas"/>
          <w:b/>
          <w:color w:val="CE5C00"/>
          <w:sz w:val="22"/>
          <w:shd w:val="clear" w:color="auto" w:fill="F8F8F8"/>
        </w:rPr>
        <w:t>+</w:t>
      </w:r>
      <w:r w:rsidRPr="002B4804">
        <w:rPr>
          <w:rFonts w:ascii="Consolas" w:hAnsi="Consolas"/>
          <w:sz w:val="22"/>
          <w:shd w:val="clear" w:color="auto" w:fill="F8F8F8"/>
        </w:rPr>
        <w:t>PC2</w:t>
      </w:r>
      <w:r w:rsidRPr="002B4804">
        <w:rPr>
          <w:rFonts w:ascii="Consolas" w:hAnsi="Consolas"/>
          <w:b/>
          <w:color w:val="CE5C00"/>
          <w:sz w:val="22"/>
          <w:shd w:val="clear" w:color="auto" w:fill="F8F8F8"/>
        </w:rPr>
        <w:t>+</w:t>
      </w:r>
      <w:r w:rsidRPr="002B4804">
        <w:rPr>
          <w:rFonts w:ascii="Consolas" w:hAnsi="Consolas"/>
          <w:sz w:val="22"/>
          <w:shd w:val="clear" w:color="auto" w:fill="F8F8F8"/>
        </w:rPr>
        <w:t>PC3,</w:t>
      </w:r>
      <w:r w:rsidRPr="002B4804">
        <w:rPr>
          <w:rFonts w:ascii="Consolas" w:hAnsi="Consolas"/>
          <w:color w:val="204A87"/>
          <w:sz w:val="22"/>
          <w:shd w:val="clear" w:color="auto" w:fill="F8F8F8"/>
        </w:rPr>
        <w:t>data=</w:t>
      </w:r>
      <w:r w:rsidRPr="002B4804">
        <w:rPr>
          <w:rFonts w:ascii="Consolas" w:hAnsi="Consolas"/>
          <w:sz w:val="22"/>
          <w:shd w:val="clear" w:color="auto" w:fill="F8F8F8"/>
        </w:rPr>
        <w:t>sales_PCA1)</w:t>
      </w:r>
      <w:r w:rsidRPr="002B4804">
        <w:br/>
      </w:r>
      <w:r w:rsidRPr="002B4804">
        <w:rPr>
          <w:rFonts w:ascii="Consolas" w:hAnsi="Consolas"/>
          <w:b/>
          <w:color w:val="204A87"/>
          <w:sz w:val="22"/>
          <w:shd w:val="clear" w:color="auto" w:fill="F8F8F8"/>
        </w:rPr>
        <w:t>stargazer</w:t>
      </w:r>
      <w:r w:rsidRPr="002B4804">
        <w:rPr>
          <w:rFonts w:ascii="Consolas" w:hAnsi="Consolas"/>
          <w:sz w:val="22"/>
          <w:shd w:val="clear" w:color="auto" w:fill="F8F8F8"/>
        </w:rPr>
        <w:t>(reg,</w:t>
      </w:r>
      <w:r w:rsidRPr="002B4804">
        <w:rPr>
          <w:rFonts w:ascii="Consolas" w:hAnsi="Consolas"/>
          <w:color w:val="204A87"/>
          <w:sz w:val="22"/>
          <w:shd w:val="clear" w:color="auto" w:fill="F8F8F8"/>
        </w:rPr>
        <w:t>type =</w:t>
      </w:r>
      <w:r w:rsidRPr="002B4804">
        <w:rPr>
          <w:rFonts w:ascii="Consolas" w:hAnsi="Consolas"/>
          <w:sz w:val="22"/>
          <w:shd w:val="clear" w:color="auto" w:fill="F8F8F8"/>
        </w:rPr>
        <w:t xml:space="preserve"> </w:t>
      </w:r>
      <w:r w:rsidRPr="002B4804">
        <w:rPr>
          <w:rFonts w:ascii="Consolas" w:hAnsi="Consolas"/>
          <w:color w:val="4E9A06"/>
          <w:sz w:val="22"/>
          <w:shd w:val="clear" w:color="auto" w:fill="F8F8F8"/>
        </w:rPr>
        <w:t>"text"</w:t>
      </w:r>
      <w:r w:rsidRPr="002B4804">
        <w:rPr>
          <w:rFonts w:ascii="Consolas" w:hAnsi="Consolas"/>
          <w:sz w:val="22"/>
          <w:shd w:val="clear" w:color="auto" w:fill="F8F8F8"/>
        </w:rPr>
        <w:t>)</w:t>
      </w:r>
    </w:p>
    <w:p w14:paraId="1A3D9957" w14:textId="77777777" w:rsidR="002B4804" w:rsidRPr="002B4804" w:rsidRDefault="002B4804" w:rsidP="002B4804">
      <w:pPr>
        <w:shd w:val="clear" w:color="auto" w:fill="F8F8F8"/>
        <w:wordWrap w:val="0"/>
        <w:spacing w:after="200" w:line="240" w:lineRule="auto"/>
      </w:pPr>
      <w:r w:rsidRPr="002B4804">
        <w:rPr>
          <w:rFonts w:ascii="Consolas" w:hAnsi="Consolas"/>
          <w:sz w:val="22"/>
        </w:rPr>
        <w:t xml:space="preserve">## </w:t>
      </w:r>
      <w:r w:rsidRPr="002B4804">
        <w:br/>
      </w:r>
      <w:r w:rsidRPr="002B4804">
        <w:rPr>
          <w:rFonts w:ascii="Consolas" w:hAnsi="Consolas"/>
          <w:sz w:val="22"/>
        </w:rPr>
        <w:t>## ===============================================</w:t>
      </w:r>
      <w:r w:rsidRPr="002B4804">
        <w:br/>
      </w:r>
      <w:r w:rsidRPr="002B4804">
        <w:rPr>
          <w:rFonts w:ascii="Consolas" w:hAnsi="Consolas"/>
          <w:sz w:val="22"/>
        </w:rPr>
        <w:t xml:space="preserve">##                         Dependent variable:    </w:t>
      </w:r>
      <w:r w:rsidRPr="002B4804">
        <w:br/>
      </w:r>
      <w:r w:rsidRPr="002B4804">
        <w:rPr>
          <w:rFonts w:ascii="Consolas" w:hAnsi="Consolas"/>
          <w:sz w:val="22"/>
        </w:rPr>
        <w:t>##                     ---------------------------</w:t>
      </w:r>
      <w:r w:rsidRPr="002B4804">
        <w:br/>
      </w:r>
      <w:r w:rsidRPr="002B4804">
        <w:rPr>
          <w:rFonts w:ascii="Consolas" w:hAnsi="Consolas"/>
          <w:sz w:val="22"/>
        </w:rPr>
        <w:t xml:space="preserve">##                                zsale           </w:t>
      </w:r>
      <w:r w:rsidRPr="002B4804">
        <w:br/>
      </w:r>
      <w:r w:rsidRPr="002B4804">
        <w:rPr>
          <w:rFonts w:ascii="Consolas" w:hAnsi="Consolas"/>
          <w:sz w:val="22"/>
        </w:rPr>
        <w:t>## -----------------------------------------------</w:t>
      </w:r>
      <w:r w:rsidRPr="002B4804">
        <w:br/>
      </w:r>
      <w:r w:rsidRPr="002B4804">
        <w:rPr>
          <w:rFonts w:ascii="Consolas" w:hAnsi="Consolas"/>
          <w:sz w:val="22"/>
        </w:rPr>
        <w:t xml:space="preserve">## PC1                            0.038           </w:t>
      </w:r>
      <w:r w:rsidRPr="002B4804">
        <w:br/>
      </w:r>
      <w:r w:rsidRPr="002B4804">
        <w:rPr>
          <w:rFonts w:ascii="Consolas" w:hAnsi="Consolas"/>
          <w:sz w:val="22"/>
        </w:rPr>
        <w:t xml:space="preserve">##                               (0.034)          </w:t>
      </w:r>
      <w:r w:rsidRPr="002B4804">
        <w:br/>
      </w:r>
      <w:r w:rsidRPr="002B4804">
        <w:rPr>
          <w:rFonts w:ascii="Consolas" w:hAnsi="Consolas"/>
          <w:sz w:val="22"/>
        </w:rPr>
        <w:t xml:space="preserve">##                                                </w:t>
      </w:r>
      <w:r w:rsidRPr="002B4804">
        <w:br/>
      </w:r>
      <w:r w:rsidRPr="002B4804">
        <w:rPr>
          <w:rFonts w:ascii="Consolas" w:hAnsi="Consolas"/>
          <w:sz w:val="22"/>
        </w:rPr>
        <w:t xml:space="preserve">## PC2                          -0.286***         </w:t>
      </w:r>
      <w:r w:rsidRPr="002B4804">
        <w:br/>
      </w:r>
      <w:r w:rsidRPr="002B4804">
        <w:rPr>
          <w:rFonts w:ascii="Consolas" w:hAnsi="Consolas"/>
          <w:sz w:val="22"/>
        </w:rPr>
        <w:t xml:space="preserve">##                               (0.054)          </w:t>
      </w:r>
      <w:r w:rsidRPr="002B4804">
        <w:br/>
      </w:r>
      <w:r w:rsidRPr="002B4804">
        <w:rPr>
          <w:rFonts w:ascii="Consolas" w:hAnsi="Consolas"/>
          <w:sz w:val="22"/>
        </w:rPr>
        <w:t xml:space="preserve">##                                                </w:t>
      </w:r>
      <w:r w:rsidRPr="002B4804">
        <w:br/>
      </w:r>
      <w:r w:rsidRPr="002B4804">
        <w:rPr>
          <w:rFonts w:ascii="Consolas" w:hAnsi="Consolas"/>
          <w:sz w:val="22"/>
        </w:rPr>
        <w:t xml:space="preserve">## PC3                            0.033           </w:t>
      </w:r>
      <w:r w:rsidRPr="002B4804">
        <w:br/>
      </w:r>
      <w:r w:rsidRPr="002B4804">
        <w:rPr>
          <w:rFonts w:ascii="Consolas" w:hAnsi="Consolas"/>
          <w:sz w:val="22"/>
        </w:rPr>
        <w:t xml:space="preserve">##                               (0.077)          </w:t>
      </w:r>
      <w:r w:rsidRPr="002B4804">
        <w:br/>
      </w:r>
      <w:r w:rsidRPr="002B4804">
        <w:rPr>
          <w:rFonts w:ascii="Consolas" w:hAnsi="Consolas"/>
          <w:sz w:val="22"/>
        </w:rPr>
        <w:t xml:space="preserve">##                                                </w:t>
      </w:r>
      <w:r w:rsidRPr="002B4804">
        <w:br/>
      </w:r>
      <w:r w:rsidRPr="002B4804">
        <w:rPr>
          <w:rFonts w:ascii="Consolas" w:hAnsi="Consolas"/>
          <w:sz w:val="22"/>
        </w:rPr>
        <w:t xml:space="preserve">## Constant                      -0.000           </w:t>
      </w:r>
      <w:r w:rsidRPr="002B4804">
        <w:br/>
      </w:r>
      <w:r w:rsidRPr="002B4804">
        <w:rPr>
          <w:rFonts w:ascii="Consolas" w:hAnsi="Consolas"/>
          <w:sz w:val="22"/>
        </w:rPr>
        <w:t xml:space="preserve">##                               (0.083)          </w:t>
      </w:r>
      <w:r w:rsidRPr="002B4804">
        <w:br/>
      </w:r>
      <w:r w:rsidRPr="002B4804">
        <w:rPr>
          <w:rFonts w:ascii="Consolas" w:hAnsi="Consolas"/>
          <w:sz w:val="22"/>
        </w:rPr>
        <w:t xml:space="preserve">##                                                </w:t>
      </w:r>
      <w:r w:rsidRPr="002B4804">
        <w:br/>
      </w:r>
      <w:r w:rsidRPr="002B4804">
        <w:rPr>
          <w:rFonts w:ascii="Consolas" w:hAnsi="Consolas"/>
          <w:sz w:val="22"/>
        </w:rPr>
        <w:t>## -----------------------------------------------</w:t>
      </w:r>
      <w:r w:rsidRPr="002B4804">
        <w:br/>
      </w:r>
      <w:r w:rsidRPr="002B4804">
        <w:rPr>
          <w:rFonts w:ascii="Consolas" w:hAnsi="Consolas"/>
          <w:sz w:val="22"/>
        </w:rPr>
        <w:t xml:space="preserve">## Observations                    117            </w:t>
      </w:r>
      <w:r w:rsidRPr="002B4804">
        <w:br/>
      </w:r>
      <w:r w:rsidRPr="002B4804">
        <w:rPr>
          <w:rFonts w:ascii="Consolas" w:hAnsi="Consolas"/>
          <w:sz w:val="22"/>
        </w:rPr>
        <w:t xml:space="preserve">## R2                             0.210           </w:t>
      </w:r>
      <w:r w:rsidRPr="002B4804">
        <w:br/>
      </w:r>
      <w:r w:rsidRPr="002B4804">
        <w:rPr>
          <w:rFonts w:ascii="Consolas" w:hAnsi="Consolas"/>
          <w:sz w:val="22"/>
        </w:rPr>
        <w:t xml:space="preserve">## Adjusted R2                    0.189           </w:t>
      </w:r>
      <w:r w:rsidRPr="002B4804">
        <w:br/>
      </w:r>
      <w:r w:rsidRPr="002B4804">
        <w:rPr>
          <w:rFonts w:ascii="Consolas" w:hAnsi="Consolas"/>
          <w:sz w:val="22"/>
        </w:rPr>
        <w:t xml:space="preserve">## Residual Std. Error      0.901 (df = 113)      </w:t>
      </w:r>
      <w:r w:rsidRPr="002B4804">
        <w:br/>
      </w:r>
      <w:r w:rsidRPr="002B4804">
        <w:rPr>
          <w:rFonts w:ascii="Consolas" w:hAnsi="Consolas"/>
          <w:sz w:val="22"/>
        </w:rPr>
        <w:t xml:space="preserve">## F Statistic           9.990*** (df = 3; 113)   </w:t>
      </w:r>
      <w:r w:rsidRPr="002B4804">
        <w:br/>
      </w:r>
      <w:r w:rsidRPr="002B4804">
        <w:rPr>
          <w:rFonts w:ascii="Consolas" w:hAnsi="Consolas"/>
          <w:sz w:val="22"/>
        </w:rPr>
        <w:t>## ===============================================</w:t>
      </w:r>
      <w:r w:rsidRPr="002B4804">
        <w:br/>
      </w:r>
      <w:r w:rsidRPr="002B4804">
        <w:rPr>
          <w:rFonts w:ascii="Consolas" w:hAnsi="Consolas"/>
          <w:sz w:val="22"/>
        </w:rPr>
        <w:t>## Note:               *p&lt;0.1; **p&lt;0.05; ***p&lt;0.01</w:t>
      </w:r>
    </w:p>
    <w:p w14:paraId="4E9B2D9E" w14:textId="205717F8" w:rsidR="002B4804" w:rsidRDefault="00E415E2" w:rsidP="002B4804">
      <w:pPr>
        <w:pStyle w:val="BodyText"/>
        <w:jc w:val="both"/>
      </w:pPr>
      <w:r>
        <w:t>Kết quả hồi quy cho ta mô hình ước lượng được:</w:t>
      </w:r>
    </w:p>
    <w:p w14:paraId="40833B82" w14:textId="056ED66A" w:rsidR="00E415E2" w:rsidRPr="00D21C40" w:rsidRDefault="00D21C40" w:rsidP="002B4804">
      <w:pPr>
        <w:pStyle w:val="BodyText"/>
        <w:jc w:val="both"/>
        <w:rPr>
          <w:rFonts w:eastAsiaTheme="minorEastAsia"/>
        </w:rPr>
      </w:pPr>
      <m:oMathPara>
        <m:oMath>
          <m:r>
            <w:rPr>
              <w:rFonts w:ascii="Cambria Math" w:hAnsi="Cambria Math"/>
            </w:rPr>
            <m:t>zsale=0.038*PC1-0.286*PC2+0.033*PC3</m:t>
          </m:r>
        </m:oMath>
      </m:oMathPara>
    </w:p>
    <w:p w14:paraId="77DFA3C2" w14:textId="7B8F5985" w:rsidR="00D21C40" w:rsidRDefault="00AD3721" w:rsidP="002B4804">
      <w:pPr>
        <w:pStyle w:val="BodyText"/>
        <w:jc w:val="both"/>
      </w:pPr>
      <w:r>
        <w:rPr>
          <w:rFonts w:eastAsiaTheme="minorEastAsia"/>
        </w:rPr>
        <w:t>Hai nhân tố 1 và 3 có tác động dương lên doanh số bán xe ô tô của cửa hàng trong khi nhân tố 2 lại có tác động ngược chiều</w:t>
      </w:r>
      <w:r w:rsidR="00FB05DD">
        <w:rPr>
          <w:rFonts w:eastAsiaTheme="minorEastAsia"/>
        </w:rPr>
        <w:t>. Điều này đúng với thực tế, bởi</w:t>
      </w:r>
      <w:r w:rsidR="006F62D8">
        <w:rPr>
          <w:rFonts w:eastAsiaTheme="minorEastAsia"/>
        </w:rPr>
        <w:t xml:space="preserve"> trong số biến cấu thành nên thành phần chính thứ 2 có bao gồm giá bán. Khi giá tăng thì có thể lượng người mua sẽ giảm đi từ đó dẫn đến doanh số giảm.</w:t>
      </w:r>
    </w:p>
    <w:p w14:paraId="341B79F9" w14:textId="77777777" w:rsidR="00C82794" w:rsidRDefault="00C82794">
      <w:pPr>
        <w:rPr>
          <w:rFonts w:asciiTheme="majorHAnsi" w:eastAsiaTheme="majorEastAsia" w:hAnsiTheme="majorHAnsi" w:cstheme="majorBidi"/>
          <w:b/>
          <w:bCs/>
          <w:color w:val="4F81BD" w:themeColor="accent1"/>
          <w:sz w:val="32"/>
          <w:szCs w:val="32"/>
        </w:rPr>
      </w:pPr>
      <w:bookmarkStart w:id="18" w:name="bài-tập-3-phân-tích-cụm-cluster-analysis"/>
      <w:bookmarkEnd w:id="13"/>
      <w:r>
        <w:br w:type="page"/>
      </w:r>
    </w:p>
    <w:p w14:paraId="0471820D" w14:textId="04FE8AB2" w:rsidR="007249D4" w:rsidRDefault="00000000" w:rsidP="00873078">
      <w:pPr>
        <w:pStyle w:val="Heading1"/>
      </w:pPr>
      <w:bookmarkStart w:id="19" w:name="_Toc152281988"/>
      <w:r>
        <w:lastRenderedPageBreak/>
        <w:t>Bài tập 3: Phân tích cụm (Cluster Analysis)</w:t>
      </w:r>
      <w:bookmarkEnd w:id="19"/>
    </w:p>
    <w:p w14:paraId="4A3D2BEF" w14:textId="58B5A936" w:rsidR="00D65E6E" w:rsidRDefault="0038573B">
      <w:pPr>
        <w:pStyle w:val="FirstParagraph"/>
      </w:pPr>
      <w:r w:rsidRPr="0038573B">
        <w:t>Phân tích cụm(cluster analysis), là một phương pháp trong thống kê và học máy được sử dụng để tổ chức các quan sát hoặc biến thành các nhóm hay "cụm" có tính chất tương đồng. Mục tiêu chính của phân tích cụm là xác định cấu trúc tự nhiên hay phân bố ẩn trong dữ liệu mà không cần có sự can thiệp từ người phân tích. Quy trình phân tích cụm thường bao gồm việc đo lường sự tương đồng hoặc không tương đồng giữa các quan sát và sau đó tổ chức chúng thành các nhóm dựa trên các đặc trưng tương đồng nhau. Các phương pháp thường được sử dụng bao gồm K-Means Clustering, Hierarchical Clustering, và Gaussian Mixture Models. Ứng dụng của phân tích cụm rất đa dạng, từ việc phân loại khách hàng trong tiếp thị, phân nhóm quan sát trong nghiên cứu khoa học, đến việc tổ chức văn bản hay hình ảnh vào các nhóm có ý nghĩa. Phân tích cụm giúp hiểu rõ hơn về cấu trúc ẩn trong dữ liệu, giúp tạo ra cái nhìn toàn diện và hỗ trợ quyết định.</w:t>
      </w:r>
    </w:p>
    <w:p w14:paraId="1196EE5D" w14:textId="784989AC" w:rsidR="007249D4" w:rsidRDefault="00477CB4" w:rsidP="00477CB4">
      <w:pPr>
        <w:pStyle w:val="BodyText"/>
      </w:pPr>
      <w:r>
        <w:t>Có một tình huống như sau: Các nhà sản xuất ô tô cần có khả năng đánh giá thị trường hiện tại để xác định khả năng cạnh tranh cho xe của họ. Nếu ô tô có thể được nhóm theo dữ liệu có sẵn thì việc này sẽ có thể được thực hiện tự động bằng cách sử dụng phân tích cụm.</w:t>
      </w:r>
    </w:p>
    <w:p w14:paraId="5F1AF6B0" w14:textId="77777777" w:rsidR="008E3B31" w:rsidRDefault="00000000" w:rsidP="008E3B31">
      <w:pPr>
        <w:pStyle w:val="BodyText"/>
      </w:pPr>
      <w:r>
        <w:t>Thông tin về các kiểu dáng và nhãn hiệu xe khác nhau có trong tập dự liệu “car_sale” (giống như dữ liệu cho Bài tập 2). Sử dụng quy trình Phân tích cụm phân cấp (hierarchical) để nhóm các loại ô tô bán chạy nhất theo giá cả và đặc tính kĩ thuật của chúng.</w:t>
      </w:r>
    </w:p>
    <w:p w14:paraId="7C8A6A53" w14:textId="1FE3D1D2" w:rsidR="005E39D2" w:rsidRDefault="00507464" w:rsidP="005E39D2">
      <w:pPr>
        <w:pStyle w:val="BodyText"/>
        <w:outlineLvl w:val="1"/>
        <w:rPr>
          <w:rFonts w:asciiTheme="majorHAnsi" w:eastAsiaTheme="majorEastAsia" w:hAnsiTheme="majorHAnsi" w:cstheme="majorBidi"/>
          <w:b/>
          <w:bCs/>
          <w:color w:val="4F81BD" w:themeColor="accent1"/>
          <w:sz w:val="28"/>
          <w:szCs w:val="28"/>
        </w:rPr>
      </w:pPr>
      <w:bookmarkStart w:id="20" w:name="_Toc152281989"/>
      <w:r w:rsidRPr="00C63AF0">
        <w:rPr>
          <w:rFonts w:asciiTheme="majorHAnsi" w:eastAsiaTheme="majorEastAsia" w:hAnsiTheme="majorHAnsi" w:cstheme="majorBidi"/>
          <w:b/>
          <w:bCs/>
          <w:color w:val="4F81BD" w:themeColor="accent1"/>
          <w:sz w:val="28"/>
          <w:szCs w:val="28"/>
        </w:rPr>
        <w:t>3.1</w:t>
      </w:r>
      <w:r w:rsidRPr="001946CA">
        <w:rPr>
          <w:color w:val="1F497D" w:themeColor="text2"/>
          <w:sz w:val="28"/>
          <w:szCs w:val="28"/>
        </w:rPr>
        <w:t xml:space="preserve">. </w:t>
      </w:r>
      <w:r w:rsidRPr="001946CA">
        <w:rPr>
          <w:rFonts w:asciiTheme="majorHAnsi" w:eastAsiaTheme="majorEastAsia" w:hAnsiTheme="majorHAnsi" w:cstheme="majorBidi"/>
          <w:b/>
          <w:bCs/>
          <w:color w:val="4F81BD" w:themeColor="accent1"/>
          <w:sz w:val="28"/>
          <w:szCs w:val="28"/>
        </w:rPr>
        <w:t>Phương pháp phân cụm khoảng cách liên kết ( linkage method) phù hợp</w:t>
      </w:r>
      <w:bookmarkEnd w:id="20"/>
    </w:p>
    <w:p w14:paraId="7D54DE12" w14:textId="3EB0CA82" w:rsidR="007249D4" w:rsidRDefault="005E39D2" w:rsidP="009650BA">
      <w:pPr>
        <w:shd w:val="clear" w:color="auto" w:fill="F8F8F8"/>
        <w:wordWrap w:val="0"/>
      </w:pPr>
      <w:r w:rsidRPr="005E39D2">
        <w:t>Trong phân tích cụm phân cấp có nhiều phương pháp khác nhau như: average, single, complete, ward…Vậy nên chúng ta cần xác định xem cần chọn phương pháp nào là phù hợp.</w:t>
      </w:r>
      <w:r w:rsidRPr="001946CA">
        <w:rPr>
          <w:color w:val="1F497D" w:themeColor="text2"/>
        </w:rPr>
        <w:br/>
      </w:r>
      <w:r>
        <w:rPr>
          <w:rStyle w:val="FunctionTok"/>
        </w:rPr>
        <w:t>sapply</w:t>
      </w:r>
      <w:r>
        <w:rPr>
          <w:rStyle w:val="NormalTok"/>
        </w:rPr>
        <w:t>(m,ac)</w:t>
      </w:r>
    </w:p>
    <w:p w14:paraId="3BD85D8A" w14:textId="77777777" w:rsidR="007249D4" w:rsidRDefault="00000000">
      <w:pPr>
        <w:pStyle w:val="SourceCode"/>
        <w:rPr>
          <w:rStyle w:val="VerbatimChar"/>
        </w:rPr>
      </w:pPr>
      <w:r>
        <w:rPr>
          <w:rStyle w:val="VerbatimChar"/>
        </w:rPr>
        <w:t xml:space="preserve">##   average    single  complete      ward </w:t>
      </w:r>
      <w:r>
        <w:br/>
      </w:r>
      <w:r>
        <w:rPr>
          <w:rStyle w:val="VerbatimChar"/>
        </w:rPr>
        <w:t>## 0.9426373 0.6219386 0.9698681 0.9921917</w:t>
      </w:r>
    </w:p>
    <w:p w14:paraId="6CB73047" w14:textId="44A63D37" w:rsidR="008E3B31" w:rsidRPr="009650BA" w:rsidRDefault="009142BA">
      <w:pPr>
        <w:pStyle w:val="SourceCode"/>
      </w:pPr>
      <w:r w:rsidRPr="009650BA">
        <w:t>Để đánh giá được điều này thì cần tính đến hệ số tích tụ (agglomerative coefficient).</w:t>
      </w:r>
      <w:r w:rsidR="001E2255" w:rsidRPr="009650BA">
        <w:t>Như kết quả nhận được hệ số tích tụ của phương pháp ward là lớn nhất vậy nên ta chọn phương pháp này.</w:t>
      </w:r>
    </w:p>
    <w:p w14:paraId="76893A7E" w14:textId="77777777" w:rsidR="007249D4" w:rsidRDefault="00000000">
      <w:pPr>
        <w:pStyle w:val="SourceCode"/>
      </w:pPr>
      <w:r>
        <w:rPr>
          <w:rStyle w:val="NormalTok"/>
        </w:rPr>
        <w:t>clust</w:t>
      </w:r>
      <w:r>
        <w:rPr>
          <w:rStyle w:val="OtherTok"/>
        </w:rPr>
        <w:t>&lt;-</w:t>
      </w:r>
      <w:r>
        <w:rPr>
          <w:rStyle w:val="FunctionTok"/>
        </w:rPr>
        <w:t>agnes</w:t>
      </w:r>
      <w:r>
        <w:rPr>
          <w:rStyle w:val="NormalTok"/>
        </w:rPr>
        <w:t>(data,</w:t>
      </w:r>
      <w:r>
        <w:rPr>
          <w:rStyle w:val="AttributeTok"/>
        </w:rPr>
        <w:t>method=</w:t>
      </w:r>
      <w:r>
        <w:rPr>
          <w:rStyle w:val="StringTok"/>
        </w:rPr>
        <w:t>"ward"</w:t>
      </w:r>
      <w:r>
        <w:rPr>
          <w:rStyle w:val="NormalTok"/>
        </w:rPr>
        <w:t>)</w:t>
      </w:r>
      <w:r>
        <w:br/>
      </w:r>
      <w:r>
        <w:rPr>
          <w:rStyle w:val="DocumentationTok"/>
        </w:rPr>
        <w:t>## produce dendrogram</w:t>
      </w:r>
      <w:r>
        <w:br/>
      </w:r>
      <w:r>
        <w:rPr>
          <w:rStyle w:val="FunctionTok"/>
        </w:rPr>
        <w:t>pltree</w:t>
      </w:r>
      <w:r>
        <w:rPr>
          <w:rStyle w:val="NormalTok"/>
        </w:rPr>
        <w:t>(clust,</w:t>
      </w:r>
      <w:r>
        <w:rPr>
          <w:rStyle w:val="AttributeTok"/>
        </w:rPr>
        <w:t>cex=</w:t>
      </w:r>
      <w:r>
        <w:rPr>
          <w:rStyle w:val="FloatTok"/>
        </w:rPr>
        <w:t>0.6</w:t>
      </w:r>
      <w:r>
        <w:rPr>
          <w:rStyle w:val="NormalTok"/>
        </w:rPr>
        <w:t>,</w:t>
      </w:r>
      <w:r>
        <w:rPr>
          <w:rStyle w:val="AttributeTok"/>
        </w:rPr>
        <w:t>hang=</w:t>
      </w:r>
      <w:r>
        <w:rPr>
          <w:rStyle w:val="SpecialCharTok"/>
        </w:rPr>
        <w:t>-</w:t>
      </w:r>
      <w:r>
        <w:rPr>
          <w:rStyle w:val="DecValTok"/>
        </w:rPr>
        <w:t>1</w:t>
      </w:r>
      <w:r>
        <w:rPr>
          <w:rStyle w:val="NormalTok"/>
        </w:rPr>
        <w:t>,</w:t>
      </w:r>
      <w:r>
        <w:rPr>
          <w:rStyle w:val="AttributeTok"/>
        </w:rPr>
        <w:t>main =</w:t>
      </w:r>
      <w:r>
        <w:rPr>
          <w:rStyle w:val="NormalTok"/>
        </w:rPr>
        <w:t xml:space="preserve"> </w:t>
      </w:r>
      <w:r>
        <w:rPr>
          <w:rStyle w:val="StringTok"/>
        </w:rPr>
        <w:t>"Dendrogram"</w:t>
      </w:r>
      <w:r>
        <w:rPr>
          <w:rStyle w:val="NormalTok"/>
        </w:rPr>
        <w:t>)</w:t>
      </w:r>
    </w:p>
    <w:p w14:paraId="0995D8EE" w14:textId="77777777" w:rsidR="007249D4" w:rsidRDefault="00000000">
      <w:pPr>
        <w:pStyle w:val="FirstParagraph"/>
      </w:pPr>
      <w:r>
        <w:rPr>
          <w:noProof/>
        </w:rPr>
        <w:lastRenderedPageBreak/>
        <w:drawing>
          <wp:inline distT="0" distB="0" distL="0" distR="0" wp14:anchorId="2B4CE910" wp14:editId="62D453BE">
            <wp:extent cx="5216525" cy="2807746"/>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Truong_Ngoc_Thuy_Trang_files/figure-docx/unnamed-chunk-23-1.png"/>
                    <pic:cNvPicPr>
                      <a:picLocks noChangeAspect="1" noChangeArrowheads="1"/>
                    </pic:cNvPicPr>
                  </pic:nvPicPr>
                  <pic:blipFill>
                    <a:blip r:embed="rId17"/>
                    <a:stretch>
                      <a:fillRect/>
                    </a:stretch>
                  </pic:blipFill>
                  <pic:spPr bwMode="auto">
                    <a:xfrm>
                      <a:off x="0" y="0"/>
                      <a:ext cx="5397196" cy="2904990"/>
                    </a:xfrm>
                    <a:prstGeom prst="rect">
                      <a:avLst/>
                    </a:prstGeom>
                    <a:noFill/>
                    <a:ln w="9525">
                      <a:noFill/>
                      <a:headEnd/>
                      <a:tailEnd/>
                    </a:ln>
                  </pic:spPr>
                </pic:pic>
              </a:graphicData>
            </a:graphic>
          </wp:inline>
        </w:drawing>
      </w:r>
    </w:p>
    <w:p w14:paraId="49C5ADE6" w14:textId="13E41D34" w:rsidR="00460F69" w:rsidRPr="00C63AF0" w:rsidRDefault="00460F69" w:rsidP="00460F69">
      <w:pPr>
        <w:pStyle w:val="BodyText"/>
        <w:outlineLvl w:val="1"/>
        <w:rPr>
          <w:rFonts w:asciiTheme="majorHAnsi" w:eastAsiaTheme="majorEastAsia" w:hAnsiTheme="majorHAnsi" w:cstheme="majorBidi"/>
          <w:b/>
          <w:bCs/>
          <w:color w:val="4F81BD" w:themeColor="accent1"/>
          <w:sz w:val="28"/>
          <w:szCs w:val="28"/>
        </w:rPr>
      </w:pPr>
      <w:bookmarkStart w:id="21" w:name="_Toc152281990"/>
      <w:r w:rsidRPr="00C63AF0">
        <w:rPr>
          <w:rFonts w:asciiTheme="majorHAnsi" w:eastAsiaTheme="majorEastAsia" w:hAnsiTheme="majorHAnsi" w:cstheme="majorBidi"/>
          <w:b/>
          <w:bCs/>
          <w:color w:val="4F81BD" w:themeColor="accent1"/>
          <w:sz w:val="28"/>
          <w:szCs w:val="28"/>
        </w:rPr>
        <w:t>3.2. Xác định số cụm</w:t>
      </w:r>
      <w:bookmarkEnd w:id="21"/>
    </w:p>
    <w:p w14:paraId="54AFDE54" w14:textId="77777777" w:rsidR="007249D4" w:rsidRDefault="00000000">
      <w:pPr>
        <w:pStyle w:val="SourceCode"/>
      </w:pPr>
      <w:r>
        <w:rPr>
          <w:rStyle w:val="CommentTok"/>
        </w:rPr>
        <w:t># Dùng gap statistic để xác định số nhóm</w:t>
      </w:r>
      <w:r>
        <w:br/>
      </w:r>
      <w:r>
        <w:rPr>
          <w:rStyle w:val="NormalTok"/>
        </w:rPr>
        <w:t>gap_stats</w:t>
      </w:r>
      <w:r>
        <w:rPr>
          <w:rStyle w:val="OtherTok"/>
        </w:rPr>
        <w:t>&lt;-</w:t>
      </w:r>
      <w:r>
        <w:rPr>
          <w:rStyle w:val="FunctionTok"/>
        </w:rPr>
        <w:t>clusGap</w:t>
      </w:r>
      <w:r>
        <w:rPr>
          <w:rStyle w:val="NormalTok"/>
        </w:rPr>
        <w:t>(data[,</w:t>
      </w:r>
      <w:r>
        <w:rPr>
          <w:rStyle w:val="SpecialCharTok"/>
        </w:rPr>
        <w:t>-</w:t>
      </w:r>
      <w:r>
        <w:rPr>
          <w:rStyle w:val="DecValTok"/>
        </w:rPr>
        <w:t>1</w:t>
      </w:r>
      <w:r>
        <w:rPr>
          <w:rStyle w:val="NormalTok"/>
        </w:rPr>
        <w:t>],</w:t>
      </w:r>
      <w:r>
        <w:rPr>
          <w:rStyle w:val="AttributeTok"/>
        </w:rPr>
        <w:t>FUN =</w:t>
      </w:r>
      <w:r>
        <w:rPr>
          <w:rStyle w:val="NormalTok"/>
        </w:rPr>
        <w:t xml:space="preserve"> hcut,</w:t>
      </w:r>
      <w:r>
        <w:rPr>
          <w:rStyle w:val="AttributeTok"/>
        </w:rPr>
        <w:t>nstart=</w:t>
      </w:r>
      <w:r>
        <w:rPr>
          <w:rStyle w:val="DecValTok"/>
        </w:rPr>
        <w:t>25</w:t>
      </w:r>
      <w:r>
        <w:rPr>
          <w:rStyle w:val="NormalTok"/>
        </w:rPr>
        <w:t>,</w:t>
      </w:r>
      <w:r>
        <w:rPr>
          <w:rStyle w:val="AttributeTok"/>
        </w:rPr>
        <w:t>K.max =</w:t>
      </w:r>
      <w:r>
        <w:rPr>
          <w:rStyle w:val="NormalTok"/>
        </w:rPr>
        <w:t xml:space="preserve"> </w:t>
      </w:r>
      <w:r>
        <w:rPr>
          <w:rStyle w:val="DecValTok"/>
        </w:rPr>
        <w:t>10</w:t>
      </w:r>
      <w:r>
        <w:rPr>
          <w:rStyle w:val="NormalTok"/>
        </w:rPr>
        <w:t>,</w:t>
      </w:r>
      <w:r>
        <w:rPr>
          <w:rStyle w:val="AttributeTok"/>
        </w:rPr>
        <w:t>B=</w:t>
      </w:r>
      <w:r>
        <w:rPr>
          <w:rStyle w:val="DecValTok"/>
        </w:rPr>
        <w:t>50</w:t>
      </w:r>
      <w:r>
        <w:rPr>
          <w:rStyle w:val="NormalTok"/>
        </w:rPr>
        <w:t>)</w:t>
      </w:r>
      <w:r>
        <w:br/>
      </w:r>
      <w:r>
        <w:rPr>
          <w:rStyle w:val="FunctionTok"/>
        </w:rPr>
        <w:t>fviz_gap_stat</w:t>
      </w:r>
      <w:r>
        <w:rPr>
          <w:rStyle w:val="NormalTok"/>
        </w:rPr>
        <w:t>(gap_stats)</w:t>
      </w:r>
    </w:p>
    <w:p w14:paraId="79F11B5F" w14:textId="77777777" w:rsidR="007249D4" w:rsidRDefault="00000000">
      <w:pPr>
        <w:pStyle w:val="FirstParagraph"/>
      </w:pPr>
      <w:r>
        <w:rPr>
          <w:noProof/>
        </w:rPr>
        <w:drawing>
          <wp:inline distT="0" distB="0" distL="0" distR="0" wp14:anchorId="5040FA0C" wp14:editId="437A58BA">
            <wp:extent cx="4744016" cy="3123446"/>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Truong_Ngoc_Thuy_Trang_files/figure-docx/unnamed-chunk-24-1.png"/>
                    <pic:cNvPicPr>
                      <a:picLocks noChangeAspect="1" noChangeArrowheads="1"/>
                    </pic:cNvPicPr>
                  </pic:nvPicPr>
                  <pic:blipFill>
                    <a:blip r:embed="rId18"/>
                    <a:stretch>
                      <a:fillRect/>
                    </a:stretch>
                  </pic:blipFill>
                  <pic:spPr bwMode="auto">
                    <a:xfrm>
                      <a:off x="0" y="0"/>
                      <a:ext cx="4771656" cy="3141644"/>
                    </a:xfrm>
                    <a:prstGeom prst="rect">
                      <a:avLst/>
                    </a:prstGeom>
                    <a:noFill/>
                    <a:ln w="9525">
                      <a:noFill/>
                      <a:headEnd/>
                      <a:tailEnd/>
                    </a:ln>
                  </pic:spPr>
                </pic:pic>
              </a:graphicData>
            </a:graphic>
          </wp:inline>
        </w:drawing>
      </w:r>
    </w:p>
    <w:p w14:paraId="25434427" w14:textId="77777777" w:rsidR="00460F69" w:rsidRDefault="00460F69" w:rsidP="00460F69">
      <w:pPr>
        <w:pStyle w:val="BodyText"/>
      </w:pPr>
    </w:p>
    <w:p w14:paraId="5ABBD544" w14:textId="3BADF709" w:rsidR="00460F69" w:rsidRDefault="00076F20" w:rsidP="00460F69">
      <w:pPr>
        <w:pStyle w:val="BodyText"/>
      </w:pPr>
      <w:r>
        <w:t>Thông thường khi sử dụng Gap statistic để chọn số cụm thì sẽ chọn số cụm mà có</w:t>
      </w:r>
      <w:r w:rsidR="005D4CDD">
        <w:t xml:space="preserve"> có gap statistic cao nhất. Nhưng với dữ liệu này số cụm được chọn là 6, </w:t>
      </w:r>
      <w:r w:rsidR="00BB49BF">
        <w:t xml:space="preserve">vì xét trên biểu đồ từ k=6 s đến </w:t>
      </w:r>
      <w:r w:rsidR="00322E99">
        <w:t>k=7 đồ thị rất thoải hay ngay cả xét trên Dendrogram thì khoảng cách từ k=6 đến k=7 cũng không đáng kể.</w:t>
      </w:r>
    </w:p>
    <w:p w14:paraId="20896527" w14:textId="77015388" w:rsidR="00322E99" w:rsidRPr="00C63AF0" w:rsidRDefault="00282BBD" w:rsidP="001243EE">
      <w:pPr>
        <w:pStyle w:val="BodyText"/>
        <w:outlineLvl w:val="1"/>
        <w:rPr>
          <w:rFonts w:asciiTheme="majorHAnsi" w:eastAsiaTheme="majorEastAsia" w:hAnsiTheme="majorHAnsi" w:cstheme="majorBidi"/>
          <w:b/>
          <w:bCs/>
          <w:color w:val="4F81BD" w:themeColor="accent1"/>
          <w:sz w:val="28"/>
          <w:szCs w:val="28"/>
        </w:rPr>
      </w:pPr>
      <w:bookmarkStart w:id="22" w:name="_Toc152281991"/>
      <w:r w:rsidRPr="00C63AF0">
        <w:rPr>
          <w:rFonts w:asciiTheme="majorHAnsi" w:eastAsiaTheme="majorEastAsia" w:hAnsiTheme="majorHAnsi" w:cstheme="majorBidi"/>
          <w:b/>
          <w:bCs/>
          <w:color w:val="4F81BD" w:themeColor="accent1"/>
          <w:sz w:val="28"/>
          <w:szCs w:val="28"/>
        </w:rPr>
        <w:lastRenderedPageBreak/>
        <w:t>3.3. Tiến hành phân cụm và đánh giá</w:t>
      </w:r>
      <w:bookmarkEnd w:id="22"/>
    </w:p>
    <w:p w14:paraId="31B40A11" w14:textId="3CFCD210" w:rsidR="007249D4" w:rsidRDefault="00000000">
      <w:pPr>
        <w:pStyle w:val="SourceCode"/>
      </w:pPr>
      <w:r>
        <w:rPr>
          <w:rStyle w:val="CommentTok"/>
        </w:rPr>
        <w:t>#compute distance matrix (Tính toán ma trận khoảng cách)</w:t>
      </w:r>
      <w:r>
        <w:br/>
      </w:r>
      <w:r>
        <w:rPr>
          <w:rStyle w:val="NormalTok"/>
        </w:rPr>
        <w:t xml:space="preserve">d </w:t>
      </w:r>
      <w:r>
        <w:rPr>
          <w:rStyle w:val="OtherTok"/>
        </w:rPr>
        <w:t>&lt;-</w:t>
      </w:r>
      <w:r>
        <w:rPr>
          <w:rStyle w:val="NormalTok"/>
        </w:rPr>
        <w:t xml:space="preserve"> </w:t>
      </w:r>
      <w:r>
        <w:rPr>
          <w:rStyle w:val="FunctionTok"/>
        </w:rPr>
        <w:t>dist</w:t>
      </w:r>
      <w:r>
        <w:rPr>
          <w:rStyle w:val="NormalTok"/>
        </w:rPr>
        <w:t>(data[,</w:t>
      </w:r>
      <w:r>
        <w:rPr>
          <w:rStyle w:val="SpecialCharTok"/>
        </w:rPr>
        <w:t>-</w:t>
      </w:r>
      <w:r>
        <w:rPr>
          <w:rStyle w:val="DecValTok"/>
        </w:rPr>
        <w:t>1</w:t>
      </w:r>
      <w:r>
        <w:rPr>
          <w:rStyle w:val="NormalTok"/>
        </w:rPr>
        <w:t xml:space="preserve">], </w:t>
      </w:r>
      <w:r>
        <w:rPr>
          <w:rStyle w:val="AttributeTok"/>
        </w:rPr>
        <w:t>method =</w:t>
      </w:r>
      <w:r>
        <w:rPr>
          <w:rStyle w:val="NormalTok"/>
        </w:rPr>
        <w:t xml:space="preserve"> </w:t>
      </w:r>
      <w:r>
        <w:rPr>
          <w:rStyle w:val="StringTok"/>
        </w:rPr>
        <w:t>"euclidean"</w:t>
      </w:r>
      <w:r>
        <w:rPr>
          <w:rStyle w:val="NormalTok"/>
        </w:rPr>
        <w:t>)</w:t>
      </w:r>
      <w:r>
        <w:br/>
      </w:r>
      <w:r>
        <w:br/>
      </w:r>
      <w:r>
        <w:rPr>
          <w:rStyle w:val="CommentTok"/>
        </w:rPr>
        <w:t>#perform hierarchical clustering using Ward's method</w:t>
      </w:r>
      <w:r>
        <w:br/>
      </w:r>
      <w:r>
        <w:rPr>
          <w:rStyle w:val="NormalTok"/>
        </w:rPr>
        <w:t xml:space="preserve">final_clust </w:t>
      </w:r>
      <w:r>
        <w:rPr>
          <w:rStyle w:val="OtherTok"/>
        </w:rPr>
        <w:t>&lt;-</w:t>
      </w:r>
      <w:r>
        <w:rPr>
          <w:rStyle w:val="NormalTok"/>
        </w:rPr>
        <w:t xml:space="preserve"> </w:t>
      </w:r>
      <w:r>
        <w:rPr>
          <w:rStyle w:val="FunctionTok"/>
        </w:rPr>
        <w:t>hclust</w:t>
      </w:r>
      <w:r>
        <w:rPr>
          <w:rStyle w:val="NormalTok"/>
        </w:rPr>
        <w:t xml:space="preserve">(d, </w:t>
      </w:r>
      <w:r>
        <w:rPr>
          <w:rStyle w:val="AttributeTok"/>
        </w:rPr>
        <w:t>method =</w:t>
      </w:r>
      <w:r>
        <w:rPr>
          <w:rStyle w:val="NormalTok"/>
        </w:rPr>
        <w:t xml:space="preserve"> </w:t>
      </w:r>
      <w:r>
        <w:rPr>
          <w:rStyle w:val="StringTok"/>
        </w:rPr>
        <w:t>"ward.D2"</w:t>
      </w:r>
      <w:r>
        <w:rPr>
          <w:rStyle w:val="NormalTok"/>
        </w:rPr>
        <w:t xml:space="preserve"> )</w:t>
      </w:r>
      <w:r>
        <w:br/>
      </w:r>
      <w:r>
        <w:br/>
      </w:r>
      <w:r>
        <w:rPr>
          <w:rStyle w:val="CommentTok"/>
        </w:rPr>
        <w:t xml:space="preserve">#cut the dendrogram into </w:t>
      </w:r>
      <w:r w:rsidR="00113252">
        <w:rPr>
          <w:rStyle w:val="CommentTok"/>
        </w:rPr>
        <w:t>10</w:t>
      </w:r>
      <w:r>
        <w:rPr>
          <w:rStyle w:val="CommentTok"/>
        </w:rPr>
        <w:t xml:space="preserve"> clusters</w:t>
      </w:r>
      <w:r>
        <w:br/>
      </w:r>
      <w:r>
        <w:rPr>
          <w:rStyle w:val="NormalTok"/>
        </w:rPr>
        <w:t xml:space="preserve">groups </w:t>
      </w:r>
      <w:r>
        <w:rPr>
          <w:rStyle w:val="OtherTok"/>
        </w:rPr>
        <w:t>&lt;-</w:t>
      </w:r>
      <w:r>
        <w:rPr>
          <w:rStyle w:val="NormalTok"/>
        </w:rPr>
        <w:t xml:space="preserve"> </w:t>
      </w:r>
      <w:r>
        <w:rPr>
          <w:rStyle w:val="FunctionTok"/>
        </w:rPr>
        <w:t>cutree</w:t>
      </w:r>
      <w:r>
        <w:rPr>
          <w:rStyle w:val="NormalTok"/>
        </w:rPr>
        <w:t xml:space="preserve">(final_clust, </w:t>
      </w:r>
      <w:r>
        <w:rPr>
          <w:rStyle w:val="AttributeTok"/>
        </w:rPr>
        <w:t>k=</w:t>
      </w:r>
      <w:r w:rsidR="00EE34AD">
        <w:rPr>
          <w:rStyle w:val="DecValTok"/>
        </w:rPr>
        <w:t>6</w:t>
      </w:r>
      <w:r>
        <w:rPr>
          <w:rStyle w:val="NormalTok"/>
        </w:rPr>
        <w:t>)</w:t>
      </w:r>
      <w:r>
        <w:br/>
      </w:r>
      <w:r>
        <w:rPr>
          <w:rStyle w:val="FunctionTok"/>
        </w:rPr>
        <w:t>table</w:t>
      </w:r>
      <w:r>
        <w:rPr>
          <w:rStyle w:val="NormalTok"/>
        </w:rPr>
        <w:t>(groups)</w:t>
      </w:r>
    </w:p>
    <w:p w14:paraId="7C0ED75B" w14:textId="3C3D7774" w:rsidR="00400815" w:rsidRPr="00461997" w:rsidRDefault="00000000" w:rsidP="00461997">
      <w:pPr>
        <w:pStyle w:val="SourceCode"/>
        <w:rPr>
          <w:rFonts w:ascii="Consolas" w:hAnsi="Consolas"/>
          <w:sz w:val="22"/>
        </w:rPr>
      </w:pPr>
      <w:r>
        <w:rPr>
          <w:rStyle w:val="VerbatimChar"/>
        </w:rPr>
        <w:t>## groups</w:t>
      </w:r>
      <w:r>
        <w:br/>
      </w:r>
      <w:r>
        <w:rPr>
          <w:rStyle w:val="VerbatimChar"/>
        </w:rPr>
        <w:t xml:space="preserve">##  1  2  3  4  5  6   </w:t>
      </w:r>
      <w:r>
        <w:br/>
      </w:r>
      <w:r>
        <w:rPr>
          <w:rStyle w:val="VerbatimChar"/>
        </w:rPr>
        <w:t xml:space="preserve">## 21 </w:t>
      </w:r>
      <w:r w:rsidR="00EE34AD">
        <w:rPr>
          <w:rStyle w:val="VerbatimChar"/>
        </w:rPr>
        <w:t>36 23  8 15 14</w:t>
      </w:r>
    </w:p>
    <w:p w14:paraId="72BAE917" w14:textId="77777777" w:rsidR="00400815" w:rsidRDefault="00400815" w:rsidP="00FC7FC4">
      <w:pPr>
        <w:jc w:val="both"/>
      </w:pPr>
      <w:bookmarkStart w:id="23" w:name="bài-tập-4-phân-tích-khác-biệt"/>
      <w:bookmarkEnd w:id="18"/>
    </w:p>
    <w:tbl>
      <w:tblPr>
        <w:tblStyle w:val="TableGrid"/>
        <w:tblW w:w="0" w:type="auto"/>
        <w:tblLook w:val="04A0" w:firstRow="1" w:lastRow="0" w:firstColumn="1" w:lastColumn="0" w:noHBand="0" w:noVBand="1"/>
      </w:tblPr>
      <w:tblGrid>
        <w:gridCol w:w="1007"/>
        <w:gridCol w:w="983"/>
        <w:gridCol w:w="932"/>
        <w:gridCol w:w="939"/>
        <w:gridCol w:w="972"/>
        <w:gridCol w:w="1346"/>
        <w:gridCol w:w="940"/>
        <w:gridCol w:w="940"/>
      </w:tblGrid>
      <w:tr w:rsidR="001A09CC" w14:paraId="6D8E8C60" w14:textId="23A24A47" w:rsidTr="005D6843">
        <w:tc>
          <w:tcPr>
            <w:tcW w:w="957" w:type="dxa"/>
          </w:tcPr>
          <w:p w14:paraId="41EFEC0C" w14:textId="313B2099" w:rsidR="001A09CC" w:rsidRPr="001A09CC" w:rsidRDefault="001A09CC" w:rsidP="001A09CC">
            <w:pPr>
              <w:jc w:val="center"/>
              <w:rPr>
                <w:b/>
                <w:bCs/>
              </w:rPr>
            </w:pPr>
            <w:r w:rsidRPr="001A09CC">
              <w:rPr>
                <w:b/>
                <w:bCs/>
              </w:rPr>
              <w:t>Cluster</w:t>
            </w:r>
          </w:p>
        </w:tc>
        <w:tc>
          <w:tcPr>
            <w:tcW w:w="954" w:type="dxa"/>
          </w:tcPr>
          <w:p w14:paraId="2C3F4EF2" w14:textId="12CBA83A" w:rsidR="001A09CC" w:rsidRPr="001A09CC" w:rsidRDefault="001A09CC" w:rsidP="001A09CC">
            <w:pPr>
              <w:jc w:val="center"/>
              <w:rPr>
                <w:b/>
                <w:bCs/>
              </w:rPr>
            </w:pPr>
            <w:r w:rsidRPr="001A09CC">
              <w:rPr>
                <w:b/>
                <w:bCs/>
              </w:rPr>
              <w:t>Sales</w:t>
            </w:r>
          </w:p>
        </w:tc>
        <w:tc>
          <w:tcPr>
            <w:tcW w:w="932" w:type="dxa"/>
          </w:tcPr>
          <w:p w14:paraId="13C45170" w14:textId="3B08E210" w:rsidR="001A09CC" w:rsidRPr="001A09CC" w:rsidRDefault="001A09CC" w:rsidP="001A09CC">
            <w:pPr>
              <w:jc w:val="center"/>
              <w:rPr>
                <w:b/>
                <w:bCs/>
              </w:rPr>
            </w:pPr>
            <w:r w:rsidRPr="001A09CC">
              <w:rPr>
                <w:b/>
                <w:bCs/>
              </w:rPr>
              <w:t>Type</w:t>
            </w:r>
          </w:p>
        </w:tc>
        <w:tc>
          <w:tcPr>
            <w:tcW w:w="939" w:type="dxa"/>
          </w:tcPr>
          <w:p w14:paraId="6D750004" w14:textId="31D5C64E" w:rsidR="001A09CC" w:rsidRPr="001A09CC" w:rsidRDefault="001A09CC" w:rsidP="001A09CC">
            <w:pPr>
              <w:jc w:val="center"/>
              <w:rPr>
                <w:b/>
                <w:bCs/>
              </w:rPr>
            </w:pPr>
            <w:r w:rsidRPr="001A09CC">
              <w:rPr>
                <w:b/>
                <w:bCs/>
              </w:rPr>
              <w:t>Price</w:t>
            </w:r>
          </w:p>
        </w:tc>
        <w:tc>
          <w:tcPr>
            <w:tcW w:w="954" w:type="dxa"/>
          </w:tcPr>
          <w:p w14:paraId="3C8E7A7C" w14:textId="517038F1" w:rsidR="001A09CC" w:rsidRPr="001A09CC" w:rsidRDefault="001A09CC" w:rsidP="001A09CC">
            <w:pPr>
              <w:jc w:val="center"/>
              <w:rPr>
                <w:b/>
                <w:bCs/>
              </w:rPr>
            </w:pPr>
            <w:r w:rsidRPr="001A09CC">
              <w:rPr>
                <w:b/>
                <w:bCs/>
              </w:rPr>
              <w:t>Engine</w:t>
            </w:r>
          </w:p>
        </w:tc>
        <w:tc>
          <w:tcPr>
            <w:tcW w:w="1275" w:type="dxa"/>
          </w:tcPr>
          <w:p w14:paraId="40FDC994" w14:textId="6F0D1794" w:rsidR="001A09CC" w:rsidRPr="001A09CC" w:rsidRDefault="001A09CC" w:rsidP="001A09CC">
            <w:pPr>
              <w:jc w:val="center"/>
              <w:rPr>
                <w:b/>
                <w:bCs/>
              </w:rPr>
            </w:pPr>
            <w:r w:rsidRPr="001A09CC">
              <w:rPr>
                <w:b/>
                <w:bCs/>
              </w:rPr>
              <w:t>Horsepow</w:t>
            </w:r>
          </w:p>
        </w:tc>
        <w:tc>
          <w:tcPr>
            <w:tcW w:w="940" w:type="dxa"/>
          </w:tcPr>
          <w:p w14:paraId="1EDBB3D4" w14:textId="24C2230F" w:rsidR="001A09CC" w:rsidRPr="001A09CC" w:rsidRDefault="001A09CC" w:rsidP="001A09CC">
            <w:pPr>
              <w:jc w:val="center"/>
              <w:rPr>
                <w:b/>
                <w:bCs/>
              </w:rPr>
            </w:pPr>
            <w:r w:rsidRPr="001A09CC">
              <w:rPr>
                <w:b/>
                <w:bCs/>
              </w:rPr>
              <w:t>MPG</w:t>
            </w:r>
          </w:p>
        </w:tc>
        <w:tc>
          <w:tcPr>
            <w:tcW w:w="940" w:type="dxa"/>
          </w:tcPr>
          <w:p w14:paraId="240850F3" w14:textId="0DA5781C" w:rsidR="001A09CC" w:rsidRPr="001A09CC" w:rsidRDefault="001A09CC" w:rsidP="001A09CC">
            <w:pPr>
              <w:jc w:val="center"/>
              <w:rPr>
                <w:b/>
                <w:bCs/>
              </w:rPr>
            </w:pPr>
            <w:r w:rsidRPr="001A09CC">
              <w:rPr>
                <w:b/>
                <w:bCs/>
              </w:rPr>
              <w:t>…</w:t>
            </w:r>
          </w:p>
        </w:tc>
      </w:tr>
      <w:tr w:rsidR="001A09CC" w14:paraId="5965325C" w14:textId="6E1634DE" w:rsidTr="005D6843">
        <w:tc>
          <w:tcPr>
            <w:tcW w:w="957" w:type="dxa"/>
          </w:tcPr>
          <w:p w14:paraId="10AC4034" w14:textId="445E61E0" w:rsidR="001A09CC" w:rsidRPr="001A09CC" w:rsidRDefault="001A09CC" w:rsidP="001A09CC">
            <w:pPr>
              <w:jc w:val="center"/>
              <w:rPr>
                <w:b/>
                <w:bCs/>
              </w:rPr>
            </w:pPr>
            <w:r w:rsidRPr="001A09CC">
              <w:rPr>
                <w:b/>
                <w:bCs/>
              </w:rPr>
              <w:t>1</w:t>
            </w:r>
          </w:p>
        </w:tc>
        <w:tc>
          <w:tcPr>
            <w:tcW w:w="954" w:type="dxa"/>
          </w:tcPr>
          <w:p w14:paraId="3B27D226" w14:textId="23CDA520" w:rsidR="001A09CC" w:rsidRPr="001A09CC" w:rsidRDefault="001A09CC" w:rsidP="001A09CC">
            <w:pPr>
              <w:jc w:val="center"/>
            </w:pPr>
            <w:r w:rsidRPr="001A09CC">
              <w:t>55.56</w:t>
            </w:r>
          </w:p>
        </w:tc>
        <w:tc>
          <w:tcPr>
            <w:tcW w:w="932" w:type="dxa"/>
          </w:tcPr>
          <w:p w14:paraId="01B5CBAF" w14:textId="0D54F3C9" w:rsidR="001A09CC" w:rsidRPr="001A09CC" w:rsidRDefault="001A09CC" w:rsidP="001A09CC">
            <w:pPr>
              <w:jc w:val="center"/>
            </w:pPr>
            <w:r w:rsidRPr="001A09CC">
              <w:t>0</w:t>
            </w:r>
          </w:p>
        </w:tc>
        <w:tc>
          <w:tcPr>
            <w:tcW w:w="939" w:type="dxa"/>
          </w:tcPr>
          <w:p w14:paraId="36539DD1" w14:textId="365D3C40" w:rsidR="001A09CC" w:rsidRPr="001A09CC" w:rsidRDefault="001A09CC" w:rsidP="001A09CC">
            <w:pPr>
              <w:jc w:val="center"/>
            </w:pPr>
            <w:r w:rsidRPr="001A09CC">
              <w:t>13.99</w:t>
            </w:r>
          </w:p>
        </w:tc>
        <w:tc>
          <w:tcPr>
            <w:tcW w:w="954" w:type="dxa"/>
          </w:tcPr>
          <w:p w14:paraId="40DA18F8" w14:textId="676B552F" w:rsidR="001A09CC" w:rsidRPr="001A09CC" w:rsidRDefault="001A09CC" w:rsidP="001A09CC">
            <w:pPr>
              <w:jc w:val="center"/>
            </w:pPr>
            <w:r w:rsidRPr="001A09CC">
              <w:t>1.85</w:t>
            </w:r>
          </w:p>
        </w:tc>
        <w:tc>
          <w:tcPr>
            <w:tcW w:w="1275" w:type="dxa"/>
          </w:tcPr>
          <w:p w14:paraId="09FCBBDD" w14:textId="176873FB" w:rsidR="001A09CC" w:rsidRPr="001A09CC" w:rsidRDefault="001A09CC" w:rsidP="001A09CC">
            <w:pPr>
              <w:jc w:val="center"/>
            </w:pPr>
            <w:r w:rsidRPr="001A09CC">
              <w:t>115.48</w:t>
            </w:r>
          </w:p>
        </w:tc>
        <w:tc>
          <w:tcPr>
            <w:tcW w:w="940" w:type="dxa"/>
          </w:tcPr>
          <w:p w14:paraId="4E060E73" w14:textId="7201910B" w:rsidR="001A09CC" w:rsidRPr="001F7089" w:rsidRDefault="001A09CC" w:rsidP="001A09CC">
            <w:pPr>
              <w:jc w:val="center"/>
              <w:rPr>
                <w:b/>
                <w:bCs/>
              </w:rPr>
            </w:pPr>
            <w:r w:rsidRPr="001F7089">
              <w:rPr>
                <w:b/>
                <w:bCs/>
              </w:rPr>
              <w:t>30.29</w:t>
            </w:r>
          </w:p>
        </w:tc>
        <w:tc>
          <w:tcPr>
            <w:tcW w:w="940" w:type="dxa"/>
          </w:tcPr>
          <w:p w14:paraId="64F72A7F" w14:textId="07BAD160" w:rsidR="001A09CC" w:rsidRPr="001A09CC" w:rsidRDefault="001A09CC" w:rsidP="001A09CC">
            <w:pPr>
              <w:jc w:val="center"/>
              <w:rPr>
                <w:b/>
                <w:bCs/>
              </w:rPr>
            </w:pPr>
            <w:r w:rsidRPr="001A09CC">
              <w:rPr>
                <w:b/>
                <w:bCs/>
              </w:rPr>
              <w:t>…</w:t>
            </w:r>
          </w:p>
        </w:tc>
      </w:tr>
      <w:tr w:rsidR="001A09CC" w14:paraId="0EF6B226" w14:textId="79264218" w:rsidTr="005D6843">
        <w:tc>
          <w:tcPr>
            <w:tcW w:w="957" w:type="dxa"/>
          </w:tcPr>
          <w:p w14:paraId="1A49D26F" w14:textId="73DDB579" w:rsidR="001A09CC" w:rsidRPr="001A09CC" w:rsidRDefault="001A09CC" w:rsidP="001A09CC">
            <w:pPr>
              <w:jc w:val="center"/>
              <w:rPr>
                <w:b/>
                <w:bCs/>
              </w:rPr>
            </w:pPr>
            <w:r w:rsidRPr="001A09CC">
              <w:rPr>
                <w:b/>
                <w:bCs/>
              </w:rPr>
              <w:t>2</w:t>
            </w:r>
          </w:p>
        </w:tc>
        <w:tc>
          <w:tcPr>
            <w:tcW w:w="954" w:type="dxa"/>
          </w:tcPr>
          <w:p w14:paraId="1D1AAC17" w14:textId="477AC88C" w:rsidR="001A09CC" w:rsidRPr="001A09CC" w:rsidRDefault="001A09CC" w:rsidP="001A09CC">
            <w:pPr>
              <w:jc w:val="center"/>
            </w:pPr>
            <w:r w:rsidRPr="001A09CC">
              <w:t>34.95</w:t>
            </w:r>
          </w:p>
        </w:tc>
        <w:tc>
          <w:tcPr>
            <w:tcW w:w="932" w:type="dxa"/>
          </w:tcPr>
          <w:p w14:paraId="2348B7F0" w14:textId="4D9D18E6" w:rsidR="001A09CC" w:rsidRPr="001A09CC" w:rsidRDefault="001A09CC" w:rsidP="001A09CC">
            <w:pPr>
              <w:jc w:val="center"/>
            </w:pPr>
            <w:r w:rsidRPr="001A09CC">
              <w:t>0</w:t>
            </w:r>
          </w:p>
        </w:tc>
        <w:tc>
          <w:tcPr>
            <w:tcW w:w="939" w:type="dxa"/>
          </w:tcPr>
          <w:p w14:paraId="37C533E7" w14:textId="3F9D86CB" w:rsidR="001A09CC" w:rsidRPr="001A09CC" w:rsidRDefault="001A09CC" w:rsidP="001A09CC">
            <w:pPr>
              <w:jc w:val="center"/>
            </w:pPr>
            <w:r w:rsidRPr="001A09CC">
              <w:t>30.13</w:t>
            </w:r>
          </w:p>
        </w:tc>
        <w:tc>
          <w:tcPr>
            <w:tcW w:w="954" w:type="dxa"/>
          </w:tcPr>
          <w:p w14:paraId="2364E3DC" w14:textId="5D20B094" w:rsidR="001A09CC" w:rsidRPr="001A09CC" w:rsidRDefault="001A09CC" w:rsidP="001A09CC">
            <w:pPr>
              <w:jc w:val="center"/>
            </w:pPr>
            <w:r w:rsidRPr="001A09CC">
              <w:t>3.47</w:t>
            </w:r>
          </w:p>
        </w:tc>
        <w:tc>
          <w:tcPr>
            <w:tcW w:w="1275" w:type="dxa"/>
          </w:tcPr>
          <w:p w14:paraId="70863893" w14:textId="55773481" w:rsidR="001A09CC" w:rsidRPr="001A09CC" w:rsidRDefault="001A09CC" w:rsidP="001A09CC">
            <w:pPr>
              <w:jc w:val="center"/>
            </w:pPr>
            <w:r w:rsidRPr="001A09CC">
              <w:t>210.69</w:t>
            </w:r>
          </w:p>
        </w:tc>
        <w:tc>
          <w:tcPr>
            <w:tcW w:w="940" w:type="dxa"/>
          </w:tcPr>
          <w:p w14:paraId="0BF346FB" w14:textId="168DA3FB" w:rsidR="001A09CC" w:rsidRPr="001A09CC" w:rsidRDefault="001A09CC" w:rsidP="001A09CC">
            <w:pPr>
              <w:jc w:val="center"/>
            </w:pPr>
            <w:r w:rsidRPr="001A09CC">
              <w:t>23.61</w:t>
            </w:r>
          </w:p>
        </w:tc>
        <w:tc>
          <w:tcPr>
            <w:tcW w:w="940" w:type="dxa"/>
          </w:tcPr>
          <w:p w14:paraId="4BC28B81" w14:textId="4E07D2C1" w:rsidR="001A09CC" w:rsidRPr="001A09CC" w:rsidRDefault="001A09CC" w:rsidP="001A09CC">
            <w:pPr>
              <w:jc w:val="center"/>
              <w:rPr>
                <w:b/>
                <w:bCs/>
              </w:rPr>
            </w:pPr>
            <w:r w:rsidRPr="001A09CC">
              <w:rPr>
                <w:b/>
                <w:bCs/>
              </w:rPr>
              <w:t>…</w:t>
            </w:r>
          </w:p>
        </w:tc>
      </w:tr>
      <w:tr w:rsidR="001A09CC" w14:paraId="605890CA" w14:textId="016EA637" w:rsidTr="005D6843">
        <w:tc>
          <w:tcPr>
            <w:tcW w:w="957" w:type="dxa"/>
          </w:tcPr>
          <w:p w14:paraId="291D20AA" w14:textId="1B87E0C4" w:rsidR="001A09CC" w:rsidRPr="001A09CC" w:rsidRDefault="001A09CC" w:rsidP="001A09CC">
            <w:pPr>
              <w:jc w:val="center"/>
              <w:rPr>
                <w:b/>
                <w:bCs/>
              </w:rPr>
            </w:pPr>
            <w:r w:rsidRPr="001A09CC">
              <w:rPr>
                <w:b/>
                <w:bCs/>
              </w:rPr>
              <w:t>3</w:t>
            </w:r>
          </w:p>
        </w:tc>
        <w:tc>
          <w:tcPr>
            <w:tcW w:w="954" w:type="dxa"/>
          </w:tcPr>
          <w:p w14:paraId="5D7AF0D3" w14:textId="1C1BC4A3" w:rsidR="001A09CC" w:rsidRPr="001A09CC" w:rsidRDefault="001A09CC" w:rsidP="001A09CC">
            <w:pPr>
              <w:jc w:val="center"/>
            </w:pPr>
            <w:r w:rsidRPr="001A09CC">
              <w:t>72.80</w:t>
            </w:r>
          </w:p>
        </w:tc>
        <w:tc>
          <w:tcPr>
            <w:tcW w:w="932" w:type="dxa"/>
          </w:tcPr>
          <w:p w14:paraId="5075AB0A" w14:textId="09C02FDA" w:rsidR="001A09CC" w:rsidRPr="001A09CC" w:rsidRDefault="001A09CC" w:rsidP="001A09CC">
            <w:pPr>
              <w:jc w:val="center"/>
            </w:pPr>
            <w:r w:rsidRPr="001A09CC">
              <w:t>0</w:t>
            </w:r>
          </w:p>
        </w:tc>
        <w:tc>
          <w:tcPr>
            <w:tcW w:w="939" w:type="dxa"/>
          </w:tcPr>
          <w:p w14:paraId="4D2F770C" w14:textId="54312CAC" w:rsidR="001A09CC" w:rsidRPr="001A09CC" w:rsidRDefault="001A09CC" w:rsidP="001A09CC">
            <w:pPr>
              <w:jc w:val="center"/>
            </w:pPr>
            <w:r w:rsidRPr="001A09CC">
              <w:t>18.75</w:t>
            </w:r>
          </w:p>
        </w:tc>
        <w:tc>
          <w:tcPr>
            <w:tcW w:w="954" w:type="dxa"/>
          </w:tcPr>
          <w:p w14:paraId="30F6EE16" w14:textId="55A91E62" w:rsidR="001A09CC" w:rsidRPr="001A09CC" w:rsidRDefault="001A09CC" w:rsidP="001A09CC">
            <w:pPr>
              <w:jc w:val="center"/>
            </w:pPr>
            <w:r w:rsidRPr="001A09CC">
              <w:t>2.48</w:t>
            </w:r>
          </w:p>
        </w:tc>
        <w:tc>
          <w:tcPr>
            <w:tcW w:w="1275" w:type="dxa"/>
          </w:tcPr>
          <w:p w14:paraId="0C189CF5" w14:textId="21A6A3C0" w:rsidR="001A09CC" w:rsidRPr="001A09CC" w:rsidRDefault="001A09CC" w:rsidP="001A09CC">
            <w:pPr>
              <w:jc w:val="center"/>
            </w:pPr>
            <w:r w:rsidRPr="001A09CC">
              <w:t>152.43</w:t>
            </w:r>
          </w:p>
        </w:tc>
        <w:tc>
          <w:tcPr>
            <w:tcW w:w="940" w:type="dxa"/>
          </w:tcPr>
          <w:p w14:paraId="27AAD921" w14:textId="16042798" w:rsidR="001A09CC" w:rsidRPr="001A09CC" w:rsidRDefault="001A09CC" w:rsidP="001A09CC">
            <w:pPr>
              <w:jc w:val="center"/>
            </w:pPr>
            <w:r w:rsidRPr="001A09CC">
              <w:t>25.65</w:t>
            </w:r>
          </w:p>
        </w:tc>
        <w:tc>
          <w:tcPr>
            <w:tcW w:w="940" w:type="dxa"/>
          </w:tcPr>
          <w:p w14:paraId="0CEB3100" w14:textId="2B13796B" w:rsidR="001A09CC" w:rsidRPr="001A09CC" w:rsidRDefault="001A09CC" w:rsidP="001A09CC">
            <w:pPr>
              <w:jc w:val="center"/>
              <w:rPr>
                <w:b/>
                <w:bCs/>
              </w:rPr>
            </w:pPr>
            <w:r w:rsidRPr="001A09CC">
              <w:rPr>
                <w:b/>
                <w:bCs/>
              </w:rPr>
              <w:t>…</w:t>
            </w:r>
          </w:p>
        </w:tc>
      </w:tr>
      <w:tr w:rsidR="001A09CC" w14:paraId="205D1419" w14:textId="35C37623" w:rsidTr="005D6843">
        <w:tc>
          <w:tcPr>
            <w:tcW w:w="957" w:type="dxa"/>
          </w:tcPr>
          <w:p w14:paraId="40B7925D" w14:textId="46C671C8" w:rsidR="001A09CC" w:rsidRPr="001A09CC" w:rsidRDefault="001A09CC" w:rsidP="001A09CC">
            <w:pPr>
              <w:jc w:val="center"/>
              <w:rPr>
                <w:b/>
                <w:bCs/>
              </w:rPr>
            </w:pPr>
            <w:r w:rsidRPr="001A09CC">
              <w:rPr>
                <w:b/>
                <w:bCs/>
              </w:rPr>
              <w:t>4</w:t>
            </w:r>
          </w:p>
        </w:tc>
        <w:tc>
          <w:tcPr>
            <w:tcW w:w="954" w:type="dxa"/>
          </w:tcPr>
          <w:p w14:paraId="5D76D2B9" w14:textId="7C3A8DF7" w:rsidR="001A09CC" w:rsidRPr="001A09CC" w:rsidRDefault="001A09CC" w:rsidP="001A09CC">
            <w:pPr>
              <w:jc w:val="center"/>
            </w:pPr>
            <w:r w:rsidRPr="001A09CC">
              <w:t>6.23</w:t>
            </w:r>
          </w:p>
        </w:tc>
        <w:tc>
          <w:tcPr>
            <w:tcW w:w="932" w:type="dxa"/>
          </w:tcPr>
          <w:p w14:paraId="327EF45A" w14:textId="3C280C8C" w:rsidR="001A09CC" w:rsidRPr="001A09CC" w:rsidRDefault="001A09CC" w:rsidP="001A09CC">
            <w:pPr>
              <w:jc w:val="center"/>
            </w:pPr>
            <w:r w:rsidRPr="001A09CC">
              <w:t>0</w:t>
            </w:r>
          </w:p>
        </w:tc>
        <w:tc>
          <w:tcPr>
            <w:tcW w:w="939" w:type="dxa"/>
          </w:tcPr>
          <w:p w14:paraId="4B70DECF" w14:textId="0920A9A4" w:rsidR="001A09CC" w:rsidRPr="001F7089" w:rsidRDefault="001A09CC" w:rsidP="001A09CC">
            <w:pPr>
              <w:jc w:val="center"/>
              <w:rPr>
                <w:b/>
                <w:bCs/>
              </w:rPr>
            </w:pPr>
            <w:r w:rsidRPr="001F7089">
              <w:rPr>
                <w:b/>
                <w:bCs/>
              </w:rPr>
              <w:t>66.22</w:t>
            </w:r>
          </w:p>
        </w:tc>
        <w:tc>
          <w:tcPr>
            <w:tcW w:w="954" w:type="dxa"/>
          </w:tcPr>
          <w:p w14:paraId="44209B4B" w14:textId="694FABFA" w:rsidR="001A09CC" w:rsidRPr="001F7089" w:rsidRDefault="001A09CC" w:rsidP="001A09CC">
            <w:pPr>
              <w:jc w:val="center"/>
              <w:rPr>
                <w:b/>
                <w:bCs/>
              </w:rPr>
            </w:pPr>
            <w:r w:rsidRPr="001F7089">
              <w:rPr>
                <w:b/>
                <w:bCs/>
              </w:rPr>
              <w:t>4.75</w:t>
            </w:r>
          </w:p>
        </w:tc>
        <w:tc>
          <w:tcPr>
            <w:tcW w:w="1275" w:type="dxa"/>
          </w:tcPr>
          <w:p w14:paraId="31F25BE5" w14:textId="50AC83F7" w:rsidR="001A09CC" w:rsidRPr="001F7089" w:rsidRDefault="001A09CC" w:rsidP="001A09CC">
            <w:pPr>
              <w:jc w:val="center"/>
              <w:rPr>
                <w:b/>
                <w:bCs/>
              </w:rPr>
            </w:pPr>
            <w:r w:rsidRPr="001F7089">
              <w:rPr>
                <w:b/>
                <w:bCs/>
              </w:rPr>
              <w:t>321.50</w:t>
            </w:r>
          </w:p>
        </w:tc>
        <w:tc>
          <w:tcPr>
            <w:tcW w:w="940" w:type="dxa"/>
          </w:tcPr>
          <w:p w14:paraId="469A167A" w14:textId="3AE423CD" w:rsidR="001A09CC" w:rsidRPr="001A09CC" w:rsidRDefault="001A09CC" w:rsidP="001A09CC">
            <w:pPr>
              <w:jc w:val="center"/>
            </w:pPr>
            <w:r w:rsidRPr="001A09CC">
              <w:t>20.75</w:t>
            </w:r>
          </w:p>
        </w:tc>
        <w:tc>
          <w:tcPr>
            <w:tcW w:w="940" w:type="dxa"/>
          </w:tcPr>
          <w:p w14:paraId="2697F758" w14:textId="21E2FCC9" w:rsidR="001A09CC" w:rsidRPr="001A09CC" w:rsidRDefault="001A09CC" w:rsidP="001A09CC">
            <w:pPr>
              <w:jc w:val="center"/>
              <w:rPr>
                <w:b/>
                <w:bCs/>
              </w:rPr>
            </w:pPr>
            <w:r w:rsidRPr="001A09CC">
              <w:rPr>
                <w:b/>
                <w:bCs/>
              </w:rPr>
              <w:t>…</w:t>
            </w:r>
          </w:p>
        </w:tc>
      </w:tr>
      <w:tr w:rsidR="001A09CC" w14:paraId="612B147D" w14:textId="2EF8A5DD" w:rsidTr="005D6843">
        <w:tc>
          <w:tcPr>
            <w:tcW w:w="957" w:type="dxa"/>
          </w:tcPr>
          <w:p w14:paraId="2DD8CB64" w14:textId="4607D06F" w:rsidR="001A09CC" w:rsidRPr="001A09CC" w:rsidRDefault="001A09CC" w:rsidP="001A09CC">
            <w:pPr>
              <w:jc w:val="center"/>
              <w:rPr>
                <w:b/>
                <w:bCs/>
              </w:rPr>
            </w:pPr>
            <w:r w:rsidRPr="001A09CC">
              <w:rPr>
                <w:b/>
                <w:bCs/>
              </w:rPr>
              <w:t>5</w:t>
            </w:r>
          </w:p>
        </w:tc>
        <w:tc>
          <w:tcPr>
            <w:tcW w:w="954" w:type="dxa"/>
          </w:tcPr>
          <w:p w14:paraId="70FF79AA" w14:textId="55B5838F" w:rsidR="001A09CC" w:rsidRPr="001F7089" w:rsidRDefault="001A09CC" w:rsidP="001A09CC">
            <w:pPr>
              <w:jc w:val="center"/>
              <w:rPr>
                <w:b/>
                <w:bCs/>
              </w:rPr>
            </w:pPr>
            <w:r w:rsidRPr="001F7089">
              <w:rPr>
                <w:b/>
                <w:bCs/>
              </w:rPr>
              <w:t>119.49</w:t>
            </w:r>
          </w:p>
        </w:tc>
        <w:tc>
          <w:tcPr>
            <w:tcW w:w="932" w:type="dxa"/>
          </w:tcPr>
          <w:p w14:paraId="13EB73C2" w14:textId="7EF0614D" w:rsidR="001A09CC" w:rsidRPr="001A09CC" w:rsidRDefault="001A09CC" w:rsidP="001A09CC">
            <w:pPr>
              <w:jc w:val="center"/>
            </w:pPr>
            <w:r w:rsidRPr="001A09CC">
              <w:t>1</w:t>
            </w:r>
          </w:p>
        </w:tc>
        <w:tc>
          <w:tcPr>
            <w:tcW w:w="939" w:type="dxa"/>
          </w:tcPr>
          <w:p w14:paraId="4AC49CD6" w14:textId="7287D1E5" w:rsidR="001A09CC" w:rsidRPr="001A09CC" w:rsidRDefault="001A09CC" w:rsidP="001A09CC">
            <w:pPr>
              <w:jc w:val="center"/>
            </w:pPr>
            <w:r w:rsidRPr="001A09CC">
              <w:t>24.22</w:t>
            </w:r>
          </w:p>
        </w:tc>
        <w:tc>
          <w:tcPr>
            <w:tcW w:w="954" w:type="dxa"/>
          </w:tcPr>
          <w:p w14:paraId="73C1A2E4" w14:textId="339554C7" w:rsidR="001A09CC" w:rsidRPr="001A09CC" w:rsidRDefault="001A09CC" w:rsidP="001A09CC">
            <w:pPr>
              <w:jc w:val="center"/>
            </w:pPr>
            <w:r w:rsidRPr="001A09CC">
              <w:t>3.54</w:t>
            </w:r>
          </w:p>
        </w:tc>
        <w:tc>
          <w:tcPr>
            <w:tcW w:w="1275" w:type="dxa"/>
          </w:tcPr>
          <w:p w14:paraId="66930D45" w14:textId="613DD8A6" w:rsidR="001A09CC" w:rsidRPr="001A09CC" w:rsidRDefault="001A09CC" w:rsidP="001A09CC">
            <w:pPr>
              <w:jc w:val="center"/>
            </w:pPr>
            <w:r w:rsidRPr="001A09CC">
              <w:t>179.60</w:t>
            </w:r>
          </w:p>
        </w:tc>
        <w:tc>
          <w:tcPr>
            <w:tcW w:w="940" w:type="dxa"/>
          </w:tcPr>
          <w:p w14:paraId="46CA7D05" w14:textId="2BB09693" w:rsidR="001A09CC" w:rsidRPr="001A09CC" w:rsidRDefault="001A09CC" w:rsidP="001A09CC">
            <w:pPr>
              <w:jc w:val="center"/>
            </w:pPr>
            <w:r w:rsidRPr="001A09CC">
              <w:t>19.67</w:t>
            </w:r>
          </w:p>
        </w:tc>
        <w:tc>
          <w:tcPr>
            <w:tcW w:w="940" w:type="dxa"/>
          </w:tcPr>
          <w:p w14:paraId="13FFE049" w14:textId="429CF6C1" w:rsidR="001A09CC" w:rsidRPr="001A09CC" w:rsidRDefault="001A09CC" w:rsidP="001A09CC">
            <w:pPr>
              <w:jc w:val="center"/>
              <w:rPr>
                <w:b/>
                <w:bCs/>
              </w:rPr>
            </w:pPr>
            <w:r w:rsidRPr="001A09CC">
              <w:rPr>
                <w:b/>
                <w:bCs/>
              </w:rPr>
              <w:t>…</w:t>
            </w:r>
          </w:p>
        </w:tc>
      </w:tr>
      <w:tr w:rsidR="001A09CC" w14:paraId="259C074C" w14:textId="5A4C118E" w:rsidTr="005D6843">
        <w:tc>
          <w:tcPr>
            <w:tcW w:w="957" w:type="dxa"/>
          </w:tcPr>
          <w:p w14:paraId="4CBDD9EC" w14:textId="34D416CE" w:rsidR="001A09CC" w:rsidRPr="001A09CC" w:rsidRDefault="001A09CC" w:rsidP="001A09CC">
            <w:pPr>
              <w:jc w:val="center"/>
              <w:rPr>
                <w:b/>
                <w:bCs/>
              </w:rPr>
            </w:pPr>
            <w:r w:rsidRPr="001A09CC">
              <w:rPr>
                <w:b/>
                <w:bCs/>
              </w:rPr>
              <w:t>6</w:t>
            </w:r>
          </w:p>
        </w:tc>
        <w:tc>
          <w:tcPr>
            <w:tcW w:w="954" w:type="dxa"/>
          </w:tcPr>
          <w:p w14:paraId="2A5E1CC2" w14:textId="3C075735" w:rsidR="001A09CC" w:rsidRPr="001A09CC" w:rsidRDefault="001A09CC" w:rsidP="001A09CC">
            <w:pPr>
              <w:jc w:val="center"/>
            </w:pPr>
            <w:r w:rsidRPr="001A09CC">
              <w:t>69.60</w:t>
            </w:r>
          </w:p>
        </w:tc>
        <w:tc>
          <w:tcPr>
            <w:tcW w:w="932" w:type="dxa"/>
          </w:tcPr>
          <w:p w14:paraId="77821923" w14:textId="4CD2EE2B" w:rsidR="001A09CC" w:rsidRPr="001A09CC" w:rsidRDefault="001A09CC" w:rsidP="001A09CC">
            <w:pPr>
              <w:jc w:val="center"/>
            </w:pPr>
            <w:r w:rsidRPr="001A09CC">
              <w:t>1</w:t>
            </w:r>
          </w:p>
        </w:tc>
        <w:tc>
          <w:tcPr>
            <w:tcW w:w="939" w:type="dxa"/>
          </w:tcPr>
          <w:p w14:paraId="550B4BAD" w14:textId="1848F8CA" w:rsidR="001A09CC" w:rsidRPr="001A09CC" w:rsidRDefault="001A09CC" w:rsidP="001A09CC">
            <w:pPr>
              <w:jc w:val="center"/>
            </w:pPr>
            <w:r w:rsidRPr="001A09CC">
              <w:t>23.97</w:t>
            </w:r>
          </w:p>
        </w:tc>
        <w:tc>
          <w:tcPr>
            <w:tcW w:w="954" w:type="dxa"/>
          </w:tcPr>
          <w:p w14:paraId="2D62FE58" w14:textId="565FC30B" w:rsidR="001A09CC" w:rsidRPr="001A09CC" w:rsidRDefault="001A09CC" w:rsidP="001A09CC">
            <w:pPr>
              <w:jc w:val="center"/>
            </w:pPr>
            <w:r w:rsidRPr="001A09CC">
              <w:t>3.21</w:t>
            </w:r>
          </w:p>
        </w:tc>
        <w:tc>
          <w:tcPr>
            <w:tcW w:w="1275" w:type="dxa"/>
          </w:tcPr>
          <w:p w14:paraId="49C44F48" w14:textId="5209FAA7" w:rsidR="001A09CC" w:rsidRPr="001A09CC" w:rsidRDefault="001A09CC" w:rsidP="001A09CC">
            <w:pPr>
              <w:jc w:val="center"/>
            </w:pPr>
            <w:r w:rsidRPr="001A09CC">
              <w:t>173.43</w:t>
            </w:r>
          </w:p>
        </w:tc>
        <w:tc>
          <w:tcPr>
            <w:tcW w:w="940" w:type="dxa"/>
          </w:tcPr>
          <w:p w14:paraId="70AFDC1C" w14:textId="37B0E218" w:rsidR="001A09CC" w:rsidRPr="001A09CC" w:rsidRDefault="001A09CC" w:rsidP="001A09CC">
            <w:pPr>
              <w:jc w:val="center"/>
            </w:pPr>
            <w:r w:rsidRPr="001A09CC">
              <w:t>20.36</w:t>
            </w:r>
          </w:p>
        </w:tc>
        <w:tc>
          <w:tcPr>
            <w:tcW w:w="940" w:type="dxa"/>
          </w:tcPr>
          <w:p w14:paraId="334A67E7" w14:textId="0C6422AC" w:rsidR="001A09CC" w:rsidRPr="001A09CC" w:rsidRDefault="001A09CC" w:rsidP="001A09CC">
            <w:pPr>
              <w:jc w:val="center"/>
              <w:rPr>
                <w:b/>
                <w:bCs/>
              </w:rPr>
            </w:pPr>
            <w:r w:rsidRPr="001A09CC">
              <w:rPr>
                <w:b/>
                <w:bCs/>
              </w:rPr>
              <w:t>…</w:t>
            </w:r>
          </w:p>
        </w:tc>
      </w:tr>
    </w:tbl>
    <w:p w14:paraId="4A0FE33B" w14:textId="77777777" w:rsidR="00400815" w:rsidRDefault="00400815" w:rsidP="00FC7FC4">
      <w:pPr>
        <w:jc w:val="both"/>
      </w:pPr>
    </w:p>
    <w:p w14:paraId="4D4AFB19" w14:textId="078D129E" w:rsidR="00113252" w:rsidRDefault="004C6F1F" w:rsidP="00FC7FC4">
      <w:pPr>
        <w:jc w:val="both"/>
      </w:pPr>
      <w:r>
        <w:t>Sau khi sử dụng các phương pháp hợp lí để tìm ra số cụm K</w:t>
      </w:r>
      <w:r w:rsidR="001243EE">
        <w:t xml:space="preserve"> </w:t>
      </w:r>
      <w:r>
        <w:t xml:space="preserve">= </w:t>
      </w:r>
      <w:r w:rsidR="001243EE">
        <w:t>6</w:t>
      </w:r>
      <w:r>
        <w:t xml:space="preserve"> sẽ tiến hành tính toán khoảng cách và</w:t>
      </w:r>
      <w:r w:rsidR="009E0BAF">
        <w:t xml:space="preserve"> chia dữ liệu</w:t>
      </w:r>
      <w:r w:rsidR="008B73A9">
        <w:t xml:space="preserve"> về các loại</w:t>
      </w:r>
      <w:r w:rsidR="00523BCB">
        <w:t xml:space="preserve"> xe thành </w:t>
      </w:r>
      <w:r w:rsidR="009E6CA5">
        <w:t>6</w:t>
      </w:r>
      <w:r w:rsidR="00523BCB">
        <w:t xml:space="preserve"> nhóm. Trong đó nhóm thứ 2</w:t>
      </w:r>
      <w:r w:rsidR="00CA548F">
        <w:t xml:space="preserve"> chứa nhiều quan sát nhất và nhóm thứ </w:t>
      </w:r>
      <w:r w:rsidR="00AE3B6C">
        <w:t xml:space="preserve">4 </w:t>
      </w:r>
      <w:r w:rsidR="00CA548F">
        <w:t>có ít quan sát nhất.</w:t>
      </w:r>
    </w:p>
    <w:p w14:paraId="07FDBA44" w14:textId="77777777" w:rsidR="00FA66BE" w:rsidRDefault="00CA548F" w:rsidP="00FC7FC4">
      <w:pPr>
        <w:jc w:val="both"/>
      </w:pPr>
      <w:r>
        <w:t xml:space="preserve">Nhìn vào kết quả của </w:t>
      </w:r>
      <w:r w:rsidR="00345879">
        <w:t>6</w:t>
      </w:r>
      <w:r>
        <w:t xml:space="preserve"> nhóm</w:t>
      </w:r>
      <w:r w:rsidR="00050A0D">
        <w:t>,</w:t>
      </w:r>
      <w:r w:rsidR="008569FA">
        <w:t xml:space="preserve"> </w:t>
      </w:r>
      <w:r w:rsidR="00050A0D">
        <w:t xml:space="preserve">doanh số của nhóm </w:t>
      </w:r>
      <w:r w:rsidR="008569FA">
        <w:t>5</w:t>
      </w:r>
      <w:r w:rsidR="00050A0D">
        <w:t xml:space="preserve"> </w:t>
      </w:r>
      <w:r w:rsidR="008569FA">
        <w:t>cao</w:t>
      </w:r>
      <w:r w:rsidR="00050A0D">
        <w:t xml:space="preserve"> nhất</w:t>
      </w:r>
      <w:r w:rsidR="00EA0A06">
        <w:t xml:space="preserve"> là </w:t>
      </w:r>
      <w:r w:rsidR="008569FA">
        <w:t>119.49</w:t>
      </w:r>
      <w:r w:rsidR="00D96352">
        <w:t xml:space="preserve"> mà giá bán</w:t>
      </w:r>
      <w:r w:rsidR="008026A6">
        <w:t xml:space="preserve"> và các đặt tính kĩ thuật đều</w:t>
      </w:r>
      <w:r w:rsidR="00D96352">
        <w:t xml:space="preserve"> ở tầm trung</w:t>
      </w:r>
      <w:r w:rsidR="000E5F90">
        <w:t>,</w:t>
      </w:r>
      <w:r w:rsidR="00EA0A06">
        <w:t xml:space="preserve"> </w:t>
      </w:r>
      <w:r w:rsidR="008026A6">
        <w:t>trong khi</w:t>
      </w:r>
      <w:r w:rsidR="000E5F90">
        <w:t xml:space="preserve"> lượng tiêu hao năng lượng lại </w:t>
      </w:r>
      <w:r w:rsidR="00C37C99">
        <w:t>ở mức thấp nhất trong 6 nhóm</w:t>
      </w:r>
      <w:r w:rsidR="00D06D8A">
        <w:t>.</w:t>
      </w:r>
      <w:r w:rsidR="00C37C99">
        <w:t xml:space="preserve"> Từ đây có thể đánh giá tâm lý của khách hàng khi mua xe, họ sẽ ưu ti</w:t>
      </w:r>
      <w:r w:rsidR="00776BF7">
        <w:t>ên những loại xe có giá vừa phải, vẫn đáp ứng được về các đặc tính kĩ thuật mà tiêu hao năng lượng</w:t>
      </w:r>
      <w:r w:rsidR="00E8487F">
        <w:t xml:space="preserve"> thấp để có thể tối thiểu đi chi phí sửa chữa trong quá trình sử dụng.</w:t>
      </w:r>
      <w:r w:rsidR="00D878D6">
        <w:t xml:space="preserve"> </w:t>
      </w:r>
    </w:p>
    <w:p w14:paraId="41D95E8A" w14:textId="0FD6DACE" w:rsidR="00CA548F" w:rsidRDefault="00D878D6" w:rsidP="00FC7FC4">
      <w:pPr>
        <w:jc w:val="both"/>
      </w:pPr>
      <w:r>
        <w:t>Ngoài ra</w:t>
      </w:r>
      <w:r w:rsidR="00FA66BE">
        <w:t>, nhóm 4 bao gồm các loại xe có giá thành đắt nhất, các đặc tính kĩ thuật gần như là tốt nhất nhưng lại kén khách hàng mua</w:t>
      </w:r>
      <w:r w:rsidR="00AB5345">
        <w:t>. Nhóm này phù hợp với phân khúc khách hàng có thu nhập cao.</w:t>
      </w:r>
    </w:p>
    <w:p w14:paraId="1281B79F" w14:textId="28F4AB2C" w:rsidR="002D57FC" w:rsidRDefault="002D57FC" w:rsidP="00FC7FC4">
      <w:pPr>
        <w:jc w:val="both"/>
        <w:rPr>
          <w:rFonts w:asciiTheme="majorHAnsi" w:eastAsiaTheme="majorEastAsia" w:hAnsiTheme="majorHAnsi" w:cstheme="majorBidi"/>
          <w:b/>
          <w:bCs/>
          <w:color w:val="4F81BD" w:themeColor="accent1"/>
          <w:sz w:val="32"/>
          <w:szCs w:val="32"/>
        </w:rPr>
      </w:pPr>
      <w:r>
        <w:t>Có thể thấy từ dữ liệu đầu vào với các quan sát rời rạc, sau khi sử dụng phương pháp phân tích cụm đã có thể gộp lại thành các nhóm</w:t>
      </w:r>
      <w:r w:rsidR="00BA5C57">
        <w:t xml:space="preserve"> có đặc tính giống nhau, dễ dàng hơn trong việc đánh giá </w:t>
      </w:r>
      <w:r w:rsidR="0001267E">
        <w:t xml:space="preserve">và so sánh </w:t>
      </w:r>
      <w:r w:rsidR="00BA5C57">
        <w:t>tổng quát</w:t>
      </w:r>
      <w:r w:rsidR="0001267E">
        <w:t>.</w:t>
      </w:r>
    </w:p>
    <w:p w14:paraId="30C0DE54" w14:textId="77777777" w:rsidR="0001267E" w:rsidRDefault="0001267E">
      <w:pPr>
        <w:rPr>
          <w:rFonts w:asciiTheme="majorHAnsi" w:eastAsiaTheme="majorEastAsia" w:hAnsiTheme="majorHAnsi" w:cstheme="majorBidi"/>
          <w:b/>
          <w:bCs/>
          <w:color w:val="4F81BD" w:themeColor="accent1"/>
          <w:sz w:val="32"/>
          <w:szCs w:val="32"/>
        </w:rPr>
      </w:pPr>
      <w:r>
        <w:br w:type="page"/>
      </w:r>
    </w:p>
    <w:p w14:paraId="6DE4F0B7" w14:textId="5E665FF6" w:rsidR="00185AC1" w:rsidRDefault="00000000" w:rsidP="00873078">
      <w:pPr>
        <w:pStyle w:val="Heading1"/>
      </w:pPr>
      <w:bookmarkStart w:id="24" w:name="_Toc152281992"/>
      <w:r>
        <w:lastRenderedPageBreak/>
        <w:t>Bài tập 4: Phân tích khác biệt</w:t>
      </w:r>
      <w:r w:rsidR="00DD3E87">
        <w:t xml:space="preserve"> (Discriminant Analysis)</w:t>
      </w:r>
      <w:bookmarkEnd w:id="24"/>
    </w:p>
    <w:p w14:paraId="19038C6F" w14:textId="77777777" w:rsidR="00CA68AF" w:rsidRDefault="00CA68AF" w:rsidP="00CA68AF">
      <w:pPr>
        <w:pStyle w:val="BodyText"/>
        <w:rPr>
          <w:lang w:val="vi-VN"/>
        </w:rPr>
      </w:pPr>
      <w:r w:rsidRPr="00CA68AF">
        <w:rPr>
          <w:lang w:val="vi-VN"/>
        </w:rPr>
        <w:t xml:space="preserve">Phân tích phân biệt (Discriminant Analysis - DA) là một phương pháp thống kê được sử dụng để phân loại các quan sát vào các nhóm đã được xác định trước. Mục tiêu chính của DA là tìm ra một phương trình hoặc các biến tuyến tính sao cho chúng có thể phân biệt rõ ràng giữa các nhóm. </w:t>
      </w:r>
    </w:p>
    <w:p w14:paraId="5EE23807" w14:textId="77777777" w:rsidR="00182B31" w:rsidRDefault="00CA68AF" w:rsidP="00CA68AF">
      <w:pPr>
        <w:pStyle w:val="BodyText"/>
        <w:rPr>
          <w:lang w:val="vi-VN"/>
        </w:rPr>
      </w:pPr>
      <w:r w:rsidRPr="00CA68AF">
        <w:rPr>
          <w:lang w:val="vi-VN"/>
        </w:rPr>
        <w:t xml:space="preserve">Quy trình thực hiện phân tích phân biệt thường bắt đầu với việc xác định các nhóm cần phân loại và việc thu thập dữ liệu liên quan. Phương pháp này sau đó xác định các biến quan trọng nhất để tạo ra các phương trình phân biệt. Khi một quan sát mới được đưa vào mô hình, nó sẽ được phân loại vào nhóm mà nó gần với nhất dựa trên giá trị của các biến quan trọng. Công dụng của phân tích phân biệt là đa dạng, bao gồm: </w:t>
      </w:r>
    </w:p>
    <w:p w14:paraId="61FDFDC5" w14:textId="77777777" w:rsidR="00182B31" w:rsidRDefault="00CA68AF" w:rsidP="00CA68AF">
      <w:pPr>
        <w:pStyle w:val="BodyText"/>
        <w:rPr>
          <w:lang w:val="vi-VN"/>
        </w:rPr>
      </w:pPr>
      <w:r w:rsidRPr="00CA68AF">
        <w:rPr>
          <w:lang w:val="vi-VN"/>
        </w:rPr>
        <w:t xml:space="preserve">1. </w:t>
      </w:r>
      <w:r w:rsidRPr="00CA68AF">
        <w:rPr>
          <w:b/>
          <w:bCs/>
          <w:lang w:val="vi-VN"/>
        </w:rPr>
        <w:t>*Phân loại và Dự Báo:*</w:t>
      </w:r>
      <w:r w:rsidRPr="00CA68AF">
        <w:rPr>
          <w:lang w:val="vi-VN"/>
        </w:rPr>
        <w:t xml:space="preserve"> - DA được sử dụng để phân loại các quan sát vào các nhóm đã biết trước, và cũng có thể được sử dụng để dự báo nhóm cho các quan sát mới.</w:t>
      </w:r>
    </w:p>
    <w:p w14:paraId="7AFAAD83" w14:textId="77777777" w:rsidR="00182B31" w:rsidRDefault="00CA68AF" w:rsidP="00CA68AF">
      <w:pPr>
        <w:pStyle w:val="BodyText"/>
        <w:rPr>
          <w:lang w:val="vi-VN"/>
        </w:rPr>
      </w:pPr>
      <w:r w:rsidRPr="00CA68AF">
        <w:rPr>
          <w:lang w:val="vi-VN"/>
        </w:rPr>
        <w:t xml:space="preserve">2. </w:t>
      </w:r>
      <w:r w:rsidRPr="00CA68AF">
        <w:rPr>
          <w:b/>
          <w:bCs/>
          <w:lang w:val="vi-VN"/>
        </w:rPr>
        <w:t>*Nghiên Cứu Thị Trường và Tiếp Thị:*</w:t>
      </w:r>
      <w:r w:rsidRPr="00CA68AF">
        <w:rPr>
          <w:lang w:val="vi-VN"/>
        </w:rPr>
        <w:t xml:space="preserve"> - Trong nghiên cứu thị trường, DA giúp xác định đặc điểm quan trọng nhất đối với sự khác biệt giữa các nhóm khách hàng, từ đó tối ưu hóa chiến lược tiếp thị. </w:t>
      </w:r>
    </w:p>
    <w:p w14:paraId="7DE198AB" w14:textId="77777777" w:rsidR="00182B31" w:rsidRDefault="00CA68AF" w:rsidP="00CA68AF">
      <w:pPr>
        <w:pStyle w:val="BodyText"/>
        <w:rPr>
          <w:lang w:val="vi-VN"/>
        </w:rPr>
      </w:pPr>
      <w:r w:rsidRPr="00CA68AF">
        <w:rPr>
          <w:lang w:val="vi-VN"/>
        </w:rPr>
        <w:t xml:space="preserve">3. </w:t>
      </w:r>
      <w:r w:rsidRPr="00CA68AF">
        <w:rPr>
          <w:b/>
          <w:bCs/>
          <w:lang w:val="vi-VN"/>
        </w:rPr>
        <w:t>*Phân Biệt Đặc Điểm Nhóm:*</w:t>
      </w:r>
      <w:r w:rsidRPr="00CA68AF">
        <w:rPr>
          <w:lang w:val="vi-VN"/>
        </w:rPr>
        <w:t xml:space="preserve"> - DA giúp hiểu rõ sự khác biệt giữa các nhóm dựa trên các biến quan trọng, có thể áp dụng trong nhiều lĩnh vực như y học, tâm lý học, và giáo dục. </w:t>
      </w:r>
    </w:p>
    <w:p w14:paraId="6AEC4AED" w14:textId="7DDF62E3" w:rsidR="00CA68AF" w:rsidRPr="00CA68AF" w:rsidRDefault="00CA68AF" w:rsidP="00CA68AF">
      <w:pPr>
        <w:pStyle w:val="BodyText"/>
        <w:rPr>
          <w:lang w:val="vi-VN"/>
        </w:rPr>
      </w:pPr>
      <w:r w:rsidRPr="00CA68AF">
        <w:rPr>
          <w:lang w:val="vi-VN"/>
        </w:rPr>
        <w:t xml:space="preserve">4. </w:t>
      </w:r>
      <w:r w:rsidRPr="00CA68AF">
        <w:rPr>
          <w:b/>
          <w:bCs/>
          <w:lang w:val="vi-VN"/>
        </w:rPr>
        <w:t>*Kiểm Định Đặc Điểm Nhóm:*</w:t>
      </w:r>
      <w:r w:rsidRPr="00CA68AF">
        <w:rPr>
          <w:lang w:val="vi-VN"/>
        </w:rPr>
        <w:t xml:space="preserve"> - Phân tích phân biệt được sử dụng để kiểm định xem có sự khác biệt đáng kể giữa các nhóm hay không, cung cấp thông tin quan trọng cho quyết định nghiên cứu. Phân tích phân biệt là một công cụ quan trọng trong thống kê đa biến, đặc biệt hữu ích khi muốn hiểu rõ sự khác biệt giữa các nhóm được xác định trước và áp dụng trong nhiều lĩnh vực nghiên cứu và ứng dụng thực tế.</w:t>
      </w:r>
    </w:p>
    <w:p w14:paraId="7305C732" w14:textId="5B9C8E84" w:rsidR="00E51FCC" w:rsidRPr="00C63AF0" w:rsidRDefault="00DD3E87" w:rsidP="00CA68AF">
      <w:pPr>
        <w:pStyle w:val="BodyText"/>
        <w:outlineLvl w:val="1"/>
        <w:rPr>
          <w:rFonts w:asciiTheme="majorHAnsi" w:eastAsiaTheme="majorEastAsia" w:hAnsiTheme="majorHAnsi" w:cstheme="majorBidi"/>
          <w:b/>
          <w:bCs/>
          <w:color w:val="4F81BD" w:themeColor="accent1"/>
          <w:sz w:val="28"/>
          <w:szCs w:val="28"/>
        </w:rPr>
      </w:pPr>
      <w:bookmarkStart w:id="25" w:name="_Toc152281993"/>
      <w:r w:rsidRPr="00C63AF0">
        <w:rPr>
          <w:rFonts w:asciiTheme="majorHAnsi" w:eastAsiaTheme="majorEastAsia" w:hAnsiTheme="majorHAnsi" w:cstheme="majorBidi"/>
          <w:b/>
          <w:bCs/>
          <w:color w:val="4F81BD" w:themeColor="accent1"/>
          <w:sz w:val="28"/>
          <w:szCs w:val="28"/>
        </w:rPr>
        <w:t>4.1. Tìm hiểu tình huống</w:t>
      </w:r>
      <w:bookmarkEnd w:id="25"/>
    </w:p>
    <w:p w14:paraId="2F8E8044" w14:textId="77777777" w:rsidR="007249D4" w:rsidRPr="00B80D56" w:rsidRDefault="00000000" w:rsidP="00395806">
      <w:pPr>
        <w:rPr>
          <w:i/>
          <w:iCs/>
        </w:rPr>
      </w:pPr>
      <w:bookmarkStart w:id="26" w:name="Xf66d4c2fd9782fb1182f0da4a3c2f8e87f0cc83"/>
      <w:r w:rsidRPr="00B80D56">
        <w:rPr>
          <w:iCs/>
        </w:rPr>
        <w:t>-Một hãng hàng không thu thập dữ liệu về nhân viên của họ đang làm 3 loại công việc:</w:t>
      </w:r>
    </w:p>
    <w:p w14:paraId="08DB77F7" w14:textId="77777777" w:rsidR="007249D4" w:rsidRPr="00B80D56" w:rsidRDefault="00000000">
      <w:pPr>
        <w:numPr>
          <w:ilvl w:val="0"/>
          <w:numId w:val="2"/>
        </w:numPr>
      </w:pPr>
      <w:r w:rsidRPr="00B80D56">
        <w:t>nhân viên dịch vụ khách hàng</w:t>
      </w:r>
    </w:p>
    <w:p w14:paraId="6695E83D" w14:textId="77777777" w:rsidR="007249D4" w:rsidRPr="00B80D56" w:rsidRDefault="00000000">
      <w:pPr>
        <w:numPr>
          <w:ilvl w:val="0"/>
          <w:numId w:val="2"/>
        </w:numPr>
      </w:pPr>
      <w:r w:rsidRPr="00B80D56">
        <w:t>công nhân kĩ thuật</w:t>
      </w:r>
    </w:p>
    <w:p w14:paraId="1FFB5E21" w14:textId="77777777" w:rsidR="007249D4" w:rsidRPr="00B80D56" w:rsidRDefault="00000000">
      <w:pPr>
        <w:numPr>
          <w:ilvl w:val="0"/>
          <w:numId w:val="2"/>
        </w:numPr>
      </w:pPr>
      <w:r w:rsidRPr="00B80D56">
        <w:t>nhân viên điều phối</w:t>
      </w:r>
    </w:p>
    <w:p w14:paraId="0956D608" w14:textId="77777777" w:rsidR="007249D4" w:rsidRPr="00B80D56" w:rsidRDefault="00000000" w:rsidP="00395806">
      <w:pPr>
        <w:rPr>
          <w:i/>
          <w:iCs/>
        </w:rPr>
      </w:pPr>
      <w:bookmarkStart w:id="27" w:name="X5c76b0fc5d6381074fdf441c37ee476d7fcb27a"/>
      <w:bookmarkEnd w:id="26"/>
      <w:r w:rsidRPr="00B80D56">
        <w:rPr>
          <w:iCs/>
        </w:rPr>
        <w:t>-Giám đốc Nhân sự của hãng muốn biết liệu ba cách phân loại công việc này có phù hợp với các loại tính cách khác nhau của nhân viên hay không?</w:t>
      </w:r>
    </w:p>
    <w:p w14:paraId="635DB3AA" w14:textId="77777777" w:rsidR="007249D4" w:rsidRPr="00B80D56" w:rsidRDefault="00000000" w:rsidP="00395806">
      <w:pPr>
        <w:rPr>
          <w:i/>
          <w:iCs/>
        </w:rPr>
      </w:pPr>
      <w:bookmarkStart w:id="28" w:name="Xe6f767ce42e40a975d7237979ee36f62ce5700a"/>
      <w:bookmarkEnd w:id="27"/>
      <w:r w:rsidRPr="00B80D56">
        <w:rPr>
          <w:iCs/>
        </w:rPr>
        <w:t>-Mỗi nhân viên được thực hiện một loạt bài kiểm tra tâm lý để đánh giá, đo lường về 3 loại tính cách:</w:t>
      </w:r>
    </w:p>
    <w:p w14:paraId="1CC27AE5" w14:textId="77777777" w:rsidR="007249D4" w:rsidRPr="00B80D56" w:rsidRDefault="00000000">
      <w:pPr>
        <w:numPr>
          <w:ilvl w:val="0"/>
          <w:numId w:val="3"/>
        </w:numPr>
      </w:pPr>
      <w:r w:rsidRPr="00B80D56">
        <w:t>tính cách hướng ngoại;</w:t>
      </w:r>
    </w:p>
    <w:p w14:paraId="6BF15983" w14:textId="77777777" w:rsidR="007249D4" w:rsidRPr="00B80D56" w:rsidRDefault="00000000">
      <w:pPr>
        <w:numPr>
          <w:ilvl w:val="0"/>
          <w:numId w:val="3"/>
        </w:numPr>
      </w:pPr>
      <w:r w:rsidRPr="00B80D56">
        <w:t>tính cách hòa đồng;</w:t>
      </w:r>
    </w:p>
    <w:p w14:paraId="2503EAE1" w14:textId="77777777" w:rsidR="007249D4" w:rsidRPr="00B80D56" w:rsidRDefault="00000000">
      <w:pPr>
        <w:numPr>
          <w:ilvl w:val="0"/>
          <w:numId w:val="3"/>
        </w:numPr>
      </w:pPr>
      <w:r w:rsidRPr="00B80D56">
        <w:t>tính bảo thủ (khó thay đổi hoặc bị thuyết phục bởi người khác)</w:t>
      </w:r>
    </w:p>
    <w:p w14:paraId="22568FFC" w14:textId="77777777" w:rsidR="007249D4" w:rsidRPr="00B80D56" w:rsidRDefault="00000000" w:rsidP="00395806">
      <w:pPr>
        <w:rPr>
          <w:i/>
          <w:iCs/>
        </w:rPr>
      </w:pPr>
      <w:bookmarkStart w:id="29" w:name="Xbfbe24b55dc3d67ef1d9c1bcfb6ef9b42fcfdb2"/>
      <w:bookmarkEnd w:id="28"/>
      <w:r w:rsidRPr="00B80D56">
        <w:rPr>
          <w:iCs/>
        </w:rPr>
        <w:lastRenderedPageBreak/>
        <w:t>-Dự liệu trong tệp “discriminant_example” gồm biến:</w:t>
      </w:r>
    </w:p>
    <w:p w14:paraId="6DDE6CA5" w14:textId="77777777" w:rsidR="007249D4" w:rsidRDefault="00000000">
      <w:pPr>
        <w:pStyle w:val="FirstParagraph"/>
      </w:pPr>
      <w:r>
        <w:t>JOB:loại công việc được phân loại;</w:t>
      </w:r>
    </w:p>
    <w:p w14:paraId="08FAD554" w14:textId="77777777" w:rsidR="007249D4" w:rsidRDefault="00000000">
      <w:pPr>
        <w:pStyle w:val="BodyText"/>
      </w:pPr>
      <w:r>
        <w:t>OUTDOOR: Tính hướng ngoại;</w:t>
      </w:r>
    </w:p>
    <w:p w14:paraId="19D6B3D6" w14:textId="77777777" w:rsidR="007249D4" w:rsidRDefault="00000000">
      <w:pPr>
        <w:pStyle w:val="BodyText"/>
      </w:pPr>
      <w:r>
        <w:t>SOCIAL: Tính hòa đồng;</w:t>
      </w:r>
    </w:p>
    <w:p w14:paraId="0580C508" w14:textId="201436AC" w:rsidR="006E3058" w:rsidRPr="00FA24F4" w:rsidRDefault="00000000" w:rsidP="006E3058">
      <w:pPr>
        <w:pStyle w:val="BodyText"/>
      </w:pPr>
      <w:r>
        <w:t>CONSERVATIVE: Tính bảo thủ</w:t>
      </w:r>
    </w:p>
    <w:p w14:paraId="2D6F217A" w14:textId="59C8C029" w:rsidR="00395806" w:rsidRPr="00C63AF0" w:rsidRDefault="00395806" w:rsidP="009A3EE0">
      <w:pPr>
        <w:pStyle w:val="BodyText"/>
        <w:outlineLvl w:val="1"/>
        <w:rPr>
          <w:rFonts w:asciiTheme="majorHAnsi" w:eastAsiaTheme="majorEastAsia" w:hAnsiTheme="majorHAnsi" w:cstheme="majorBidi"/>
          <w:b/>
          <w:bCs/>
          <w:color w:val="4F81BD" w:themeColor="accent1"/>
          <w:sz w:val="28"/>
          <w:szCs w:val="28"/>
        </w:rPr>
      </w:pPr>
      <w:bookmarkStart w:id="30" w:name="_Toc152281994"/>
      <w:r w:rsidRPr="00C63AF0">
        <w:rPr>
          <w:rFonts w:asciiTheme="majorHAnsi" w:eastAsiaTheme="majorEastAsia" w:hAnsiTheme="majorHAnsi" w:cstheme="majorBidi"/>
          <w:b/>
          <w:bCs/>
          <w:color w:val="4F81BD" w:themeColor="accent1"/>
          <w:sz w:val="28"/>
          <w:szCs w:val="28"/>
        </w:rPr>
        <w:t>4.2. Tiến hành phân tích khác biệt</w:t>
      </w:r>
      <w:bookmarkEnd w:id="30"/>
    </w:p>
    <w:p w14:paraId="047760DC" w14:textId="77777777" w:rsidR="007249D4" w:rsidRDefault="00000000">
      <w:pPr>
        <w:pStyle w:val="SourceCode"/>
      </w:pPr>
      <w:r>
        <w:rPr>
          <w:rStyle w:val="FunctionTok"/>
        </w:rPr>
        <w:t>library</w:t>
      </w:r>
      <w:r>
        <w:rPr>
          <w:rStyle w:val="NormalTok"/>
        </w:rPr>
        <w:t>(MASS)</w:t>
      </w:r>
      <w:r>
        <w:br/>
      </w:r>
      <w:r>
        <w:rPr>
          <w:rStyle w:val="NormalTok"/>
        </w:rPr>
        <w:t xml:space="preserve">model </w:t>
      </w:r>
      <w:r>
        <w:rPr>
          <w:rStyle w:val="OtherTok"/>
        </w:rPr>
        <w:t>&lt;-</w:t>
      </w:r>
      <w:r>
        <w:rPr>
          <w:rStyle w:val="NormalTok"/>
        </w:rPr>
        <w:t xml:space="preserve"> </w:t>
      </w:r>
      <w:r>
        <w:rPr>
          <w:rStyle w:val="FunctionTok"/>
        </w:rPr>
        <w:t>lda</w:t>
      </w:r>
      <w:r>
        <w:rPr>
          <w:rStyle w:val="NormalTok"/>
        </w:rPr>
        <w:t>(JOB</w:t>
      </w:r>
      <w:r>
        <w:rPr>
          <w:rStyle w:val="SpecialCharTok"/>
        </w:rPr>
        <w:t>~</w:t>
      </w:r>
      <w:r>
        <w:rPr>
          <w:rStyle w:val="NormalTok"/>
        </w:rPr>
        <w:t xml:space="preserve">., </w:t>
      </w:r>
      <w:r>
        <w:rPr>
          <w:rStyle w:val="AttributeTok"/>
        </w:rPr>
        <w:t>data=</w:t>
      </w:r>
      <w:r>
        <w:rPr>
          <w:rStyle w:val="NormalTok"/>
        </w:rPr>
        <w:t>train1)</w:t>
      </w:r>
      <w:r>
        <w:br/>
      </w:r>
      <w:r>
        <w:rPr>
          <w:rStyle w:val="NormalTok"/>
        </w:rPr>
        <w:t>model</w:t>
      </w:r>
    </w:p>
    <w:p w14:paraId="72CB810E" w14:textId="77777777" w:rsidR="007249D4" w:rsidRDefault="00000000">
      <w:pPr>
        <w:pStyle w:val="SourceCode"/>
      </w:pPr>
      <w:r>
        <w:rPr>
          <w:rStyle w:val="VerbatimChar"/>
        </w:rPr>
        <w:t>## Call:</w:t>
      </w:r>
      <w:r>
        <w:br/>
      </w:r>
      <w:r>
        <w:rPr>
          <w:rStyle w:val="VerbatimChar"/>
        </w:rPr>
        <w:t>## lda(JOB ~ ., data = train1)</w:t>
      </w:r>
      <w:r>
        <w:br/>
      </w:r>
      <w:r>
        <w:rPr>
          <w:rStyle w:val="VerbatimChar"/>
        </w:rPr>
        <w:t xml:space="preserve">## </w:t>
      </w:r>
      <w:r>
        <w:br/>
      </w:r>
      <w:r>
        <w:rPr>
          <w:rStyle w:val="VerbatimChar"/>
        </w:rPr>
        <w:t>## Prior probabilities of groups:</w:t>
      </w:r>
      <w:r>
        <w:br/>
      </w:r>
      <w:r>
        <w:rPr>
          <w:rStyle w:val="VerbatimChar"/>
        </w:rPr>
        <w:t xml:space="preserve">##         1         2         3 </w:t>
      </w:r>
      <w:r>
        <w:br/>
      </w:r>
      <w:r>
        <w:rPr>
          <w:rStyle w:val="VerbatimChar"/>
        </w:rPr>
        <w:t xml:space="preserve">## 0.3190184 0.3987730 0.2822086 </w:t>
      </w:r>
      <w:r>
        <w:br/>
      </w:r>
      <w:r>
        <w:rPr>
          <w:rStyle w:val="VerbatimChar"/>
        </w:rPr>
        <w:t xml:space="preserve">## </w:t>
      </w:r>
      <w:r>
        <w:br/>
      </w:r>
      <w:r>
        <w:rPr>
          <w:rStyle w:val="VerbatimChar"/>
        </w:rPr>
        <w:t>## Group means:</w:t>
      </w:r>
      <w:r>
        <w:br/>
      </w:r>
      <w:r>
        <w:rPr>
          <w:rStyle w:val="VerbatimChar"/>
        </w:rPr>
        <w:t>##       OUTDOOR     SOCIAL CONSERVATIVE</w:t>
      </w:r>
      <w:r>
        <w:br/>
      </w:r>
      <w:r>
        <w:rPr>
          <w:rStyle w:val="VerbatimChar"/>
        </w:rPr>
        <w:t>## 1 -0.70426084  0.6838234  -0.43700501</w:t>
      </w:r>
      <w:r>
        <w:br/>
      </w:r>
      <w:r>
        <w:rPr>
          <w:rStyle w:val="VerbatimChar"/>
        </w:rPr>
        <w:t>## 2  0.62442898  0.1601706  -0.07579491</w:t>
      </w:r>
      <w:r>
        <w:br/>
      </w:r>
      <w:r>
        <w:rPr>
          <w:rStyle w:val="VerbatimChar"/>
        </w:rPr>
        <w:t>## 3 -0.03328216 -1.0359478   0.68745775</w:t>
      </w:r>
      <w:r>
        <w:br/>
      </w:r>
      <w:r>
        <w:rPr>
          <w:rStyle w:val="VerbatimChar"/>
        </w:rPr>
        <w:t xml:space="preserve">## </w:t>
      </w:r>
      <w:r>
        <w:br/>
      </w:r>
      <w:r>
        <w:rPr>
          <w:rStyle w:val="VerbatimChar"/>
        </w:rPr>
        <w:t>## Coefficients of linear discriminants:</w:t>
      </w:r>
      <w:r>
        <w:br/>
      </w:r>
      <w:r>
        <w:rPr>
          <w:rStyle w:val="VerbatimChar"/>
        </w:rPr>
        <w:t>##                     LD1        LD2</w:t>
      </w:r>
      <w:r>
        <w:br/>
      </w:r>
      <w:r>
        <w:rPr>
          <w:rStyle w:val="VerbatimChar"/>
        </w:rPr>
        <w:t>## OUTDOOR       0.5389918 -1.0754960</w:t>
      </w:r>
      <w:r>
        <w:br/>
      </w:r>
      <w:r>
        <w:rPr>
          <w:rStyle w:val="VerbatimChar"/>
        </w:rPr>
        <w:t>## SOCIAL       -1.0528910 -0.3321711</w:t>
      </w:r>
      <w:r>
        <w:br/>
      </w:r>
      <w:r>
        <w:rPr>
          <w:rStyle w:val="VerbatimChar"/>
        </w:rPr>
        <w:t>## CONSERVATIVE  0.4337316  0.2489320</w:t>
      </w:r>
      <w:r>
        <w:br/>
      </w:r>
      <w:r>
        <w:rPr>
          <w:rStyle w:val="VerbatimChar"/>
        </w:rPr>
        <w:t xml:space="preserve">## </w:t>
      </w:r>
      <w:r>
        <w:br/>
      </w:r>
      <w:r>
        <w:rPr>
          <w:rStyle w:val="VerbatimChar"/>
        </w:rPr>
        <w:t>## Proportion of trace:</w:t>
      </w:r>
      <w:r>
        <w:br/>
      </w:r>
      <w:r>
        <w:rPr>
          <w:rStyle w:val="VerbatimChar"/>
        </w:rPr>
        <w:t xml:space="preserve">##    LD1    LD2 </w:t>
      </w:r>
      <w:r>
        <w:br/>
      </w:r>
      <w:r>
        <w:rPr>
          <w:rStyle w:val="VerbatimChar"/>
        </w:rPr>
        <w:t>## 0.7462 0.2538</w:t>
      </w:r>
    </w:p>
    <w:p w14:paraId="0422EB94" w14:textId="22DA15E8" w:rsidR="007249D4" w:rsidRDefault="00000000">
      <w:pPr>
        <w:pStyle w:val="SourceCode"/>
      </w:pPr>
      <w:r>
        <w:rPr>
          <w:rStyle w:val="NormalTok"/>
        </w:rPr>
        <w:t xml:space="preserve">predicted </w:t>
      </w:r>
      <w:r>
        <w:rPr>
          <w:rStyle w:val="OtherTok"/>
        </w:rPr>
        <w:t>&lt;-</w:t>
      </w:r>
      <w:r>
        <w:rPr>
          <w:rStyle w:val="NormalTok"/>
        </w:rPr>
        <w:t xml:space="preserve"> </w:t>
      </w:r>
      <w:r>
        <w:rPr>
          <w:rStyle w:val="FunctionTok"/>
        </w:rPr>
        <w:t>predict</w:t>
      </w:r>
      <w:r>
        <w:rPr>
          <w:rStyle w:val="NormalTok"/>
        </w:rPr>
        <w:t>(model,test1 )</w:t>
      </w:r>
      <w:r>
        <w:br/>
      </w:r>
      <w:r>
        <w:rPr>
          <w:rStyle w:val="FunctionTok"/>
        </w:rPr>
        <w:t>print</w:t>
      </w:r>
      <w:r>
        <w:rPr>
          <w:rStyle w:val="NormalTok"/>
        </w:rPr>
        <w:t>(</w:t>
      </w:r>
      <w:r>
        <w:rPr>
          <w:rStyle w:val="StringTok"/>
        </w:rPr>
        <w:t>"Tỷ lệ dự báo đúng"</w:t>
      </w:r>
      <w:r>
        <w:rPr>
          <w:rStyle w:val="NormalTok"/>
        </w:rPr>
        <w:t>)</w:t>
      </w:r>
    </w:p>
    <w:p w14:paraId="4AB4390C" w14:textId="77777777" w:rsidR="007249D4" w:rsidRDefault="00000000">
      <w:pPr>
        <w:pStyle w:val="SourceCode"/>
      </w:pPr>
      <w:r>
        <w:rPr>
          <w:rStyle w:val="VerbatimChar"/>
        </w:rPr>
        <w:t>## [1] "Tỷ lệ dự báo đúng"</w:t>
      </w:r>
    </w:p>
    <w:p w14:paraId="7EFD689B" w14:textId="77777777" w:rsidR="007249D4" w:rsidRDefault="00000000">
      <w:pPr>
        <w:pStyle w:val="SourceCode"/>
      </w:pPr>
      <w:r>
        <w:rPr>
          <w:rStyle w:val="FunctionTok"/>
        </w:rPr>
        <w:t>mean</w:t>
      </w:r>
      <w:r>
        <w:rPr>
          <w:rStyle w:val="NormalTok"/>
        </w:rPr>
        <w:t>(predicted</w:t>
      </w:r>
      <w:r>
        <w:rPr>
          <w:rStyle w:val="SpecialCharTok"/>
        </w:rPr>
        <w:t>$</w:t>
      </w:r>
      <w:r>
        <w:rPr>
          <w:rStyle w:val="NormalTok"/>
        </w:rPr>
        <w:t>class</w:t>
      </w:r>
      <w:r>
        <w:rPr>
          <w:rStyle w:val="SpecialCharTok"/>
        </w:rPr>
        <w:t>==</w:t>
      </w:r>
      <w:r>
        <w:rPr>
          <w:rStyle w:val="NormalTok"/>
        </w:rPr>
        <w:t>test1</w:t>
      </w:r>
      <w:r>
        <w:rPr>
          <w:rStyle w:val="SpecialCharTok"/>
        </w:rPr>
        <w:t>$</w:t>
      </w:r>
      <w:r>
        <w:rPr>
          <w:rStyle w:val="NormalTok"/>
        </w:rPr>
        <w:t>JOB,</w:t>
      </w:r>
      <w:r>
        <w:rPr>
          <w:rStyle w:val="AttributeTok"/>
        </w:rPr>
        <w:t>na.rm=</w:t>
      </w:r>
      <w:r>
        <w:rPr>
          <w:rStyle w:val="ConstantTok"/>
        </w:rPr>
        <w:t>TRUE</w:t>
      </w:r>
      <w:r>
        <w:rPr>
          <w:rStyle w:val="NormalTok"/>
        </w:rPr>
        <w:t>)</w:t>
      </w:r>
    </w:p>
    <w:p w14:paraId="5AA30E0C" w14:textId="77777777" w:rsidR="007249D4" w:rsidRDefault="00000000">
      <w:pPr>
        <w:pStyle w:val="SourceCode"/>
      </w:pPr>
      <w:r>
        <w:rPr>
          <w:rStyle w:val="VerbatimChar"/>
        </w:rPr>
        <w:t>## [1] 0.7160494</w:t>
      </w:r>
    </w:p>
    <w:p w14:paraId="3C5ED96C" w14:textId="77777777" w:rsidR="007249D4" w:rsidRDefault="00000000">
      <w:pPr>
        <w:pStyle w:val="SourceCode"/>
      </w:pPr>
      <w:r>
        <w:rPr>
          <w:rStyle w:val="NormalTok"/>
        </w:rPr>
        <w:t xml:space="preserve">lda_plot </w:t>
      </w:r>
      <w:r>
        <w:rPr>
          <w:rStyle w:val="OtherTok"/>
        </w:rPr>
        <w:t>&lt;-</w:t>
      </w:r>
      <w:r>
        <w:rPr>
          <w:rStyle w:val="NormalTok"/>
        </w:rPr>
        <w:t xml:space="preserve"> </w:t>
      </w:r>
      <w:r>
        <w:rPr>
          <w:rStyle w:val="FunctionTok"/>
        </w:rPr>
        <w:t>cbind</w:t>
      </w:r>
      <w:r>
        <w:rPr>
          <w:rStyle w:val="NormalTok"/>
        </w:rPr>
        <w:t xml:space="preserve">(train1, </w:t>
      </w:r>
      <w:r>
        <w:rPr>
          <w:rStyle w:val="FunctionTok"/>
        </w:rPr>
        <w:t>predict</w:t>
      </w:r>
      <w:r>
        <w:rPr>
          <w:rStyle w:val="NormalTok"/>
        </w:rPr>
        <w:t>(model)</w:t>
      </w:r>
      <w:r>
        <w:rPr>
          <w:rStyle w:val="SpecialCharTok"/>
        </w:rPr>
        <w:t>$</w:t>
      </w:r>
      <w:r>
        <w:rPr>
          <w:rStyle w:val="NormalTok"/>
        </w:rPr>
        <w:t>x)</w:t>
      </w:r>
      <w:r>
        <w:br/>
      </w:r>
      <w:r>
        <w:rPr>
          <w:rStyle w:val="FunctionTok"/>
        </w:rPr>
        <w:t>library</w:t>
      </w:r>
      <w:r>
        <w:rPr>
          <w:rStyle w:val="NormalTok"/>
        </w:rPr>
        <w:t>(ggplot2)</w:t>
      </w:r>
      <w:r>
        <w:br/>
      </w:r>
      <w:r>
        <w:rPr>
          <w:rStyle w:val="FunctionTok"/>
        </w:rPr>
        <w:t>ggplot</w:t>
      </w:r>
      <w:r>
        <w:rPr>
          <w:rStyle w:val="NormalTok"/>
        </w:rPr>
        <w:t>(</w:t>
      </w:r>
      <w:r>
        <w:rPr>
          <w:rStyle w:val="AttributeTok"/>
        </w:rPr>
        <w:t>data =</w:t>
      </w:r>
      <w:r>
        <w:rPr>
          <w:rStyle w:val="NormalTok"/>
        </w:rPr>
        <w:t xml:space="preserve"> lda_plot, </w:t>
      </w:r>
      <w:r>
        <w:rPr>
          <w:rStyle w:val="AttributeTok"/>
        </w:rPr>
        <w:t>mapping=</w:t>
      </w:r>
      <w:r>
        <w:rPr>
          <w:rStyle w:val="FunctionTok"/>
        </w:rPr>
        <w:t>aes</w:t>
      </w:r>
      <w:r>
        <w:rPr>
          <w:rStyle w:val="NormalTok"/>
        </w:rPr>
        <w:t xml:space="preserve">(LD1,LD2))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JOB))</w:t>
      </w:r>
    </w:p>
    <w:p w14:paraId="1DC7CFC4" w14:textId="77777777" w:rsidR="007249D4" w:rsidRDefault="00000000">
      <w:pPr>
        <w:pStyle w:val="FirstParagraph"/>
      </w:pPr>
      <w:r>
        <w:rPr>
          <w:noProof/>
        </w:rPr>
        <w:lastRenderedPageBreak/>
        <w:drawing>
          <wp:inline distT="0" distB="0" distL="0" distR="0" wp14:anchorId="1FC8F55F" wp14:editId="59F30DB0">
            <wp:extent cx="5409282" cy="4087258"/>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Truong_Ngoc_Thuy_Trang_files/figure-docx/unnamed-chunk-32-1.png"/>
                    <pic:cNvPicPr>
                      <a:picLocks noChangeAspect="1" noChangeArrowheads="1"/>
                    </pic:cNvPicPr>
                  </pic:nvPicPr>
                  <pic:blipFill>
                    <a:blip r:embed="rId19"/>
                    <a:stretch>
                      <a:fillRect/>
                    </a:stretch>
                  </pic:blipFill>
                  <pic:spPr bwMode="auto">
                    <a:xfrm>
                      <a:off x="0" y="0"/>
                      <a:ext cx="5471650" cy="4134384"/>
                    </a:xfrm>
                    <a:prstGeom prst="rect">
                      <a:avLst/>
                    </a:prstGeom>
                    <a:noFill/>
                    <a:ln w="9525">
                      <a:noFill/>
                      <a:headEnd/>
                      <a:tailEnd/>
                    </a:ln>
                  </pic:spPr>
                </pic:pic>
              </a:graphicData>
            </a:graphic>
          </wp:inline>
        </w:drawing>
      </w:r>
      <w:bookmarkEnd w:id="23"/>
      <w:bookmarkEnd w:id="29"/>
    </w:p>
    <w:p w14:paraId="6F7A2165" w14:textId="06AAE82E" w:rsidR="002F2D03" w:rsidRDefault="002F2D03" w:rsidP="002F2D03">
      <w:pPr>
        <w:pStyle w:val="BodyText"/>
      </w:pPr>
      <w:r>
        <w:t>Phương pháp phân tích khác biệt (Discriminal Analysis)</w:t>
      </w:r>
      <w:r w:rsidR="004F0876">
        <w:t xml:space="preserve"> dùng để phân loại các quan sát vào các nhóm đã biết trước dựa trên đặc điểm của chúng.</w:t>
      </w:r>
    </w:p>
    <w:p w14:paraId="5E25C17C" w14:textId="0AB61F52" w:rsidR="004F0876" w:rsidRDefault="004F0876" w:rsidP="002F2D03">
      <w:pPr>
        <w:pStyle w:val="BodyText"/>
      </w:pPr>
      <w:r>
        <w:t>Ở tình huống này, dữ liệu đầu vào đã được thu thập</w:t>
      </w:r>
      <w:r w:rsidR="001B508D">
        <w:t xml:space="preserve"> gồm các biến JOB, OUTDOOR,SOCIAL và CONSERVATIVE với mục </w:t>
      </w:r>
      <w:r w:rsidR="00482937">
        <w:t>tiêu là liệu số liệu về tính cách của nhân viên này có phù hợp để</w:t>
      </w:r>
      <w:r w:rsidR="00732D35">
        <w:t xml:space="preserve"> phân 3 loại công việc</w:t>
      </w:r>
      <w:r w:rsidR="00161A63">
        <w:t>.</w:t>
      </w:r>
    </w:p>
    <w:p w14:paraId="2AEA3C3A" w14:textId="75BD388C" w:rsidR="00161A63" w:rsidRDefault="00161A63" w:rsidP="002F2D03">
      <w:pPr>
        <w:pStyle w:val="BodyText"/>
      </w:pPr>
      <w:r>
        <w:t xml:space="preserve">Với 3 nhóm </w:t>
      </w:r>
      <w:r w:rsidR="009A1FC0">
        <w:t>đã được biết trước, xác suất tiên nhiệm lần lượt của 3 nhóm là 0.32 ; 0.4 ; 0.</w:t>
      </w:r>
      <w:r w:rsidR="00185AC1">
        <w:t>28</w:t>
      </w:r>
      <w:r w:rsidR="007A4B45">
        <w:t xml:space="preserve"> tìm ra được tổ hợp tuyến tính giữa 4 biến giúp phân biệt các nhóm tốt nhất</w:t>
      </w:r>
      <w:r w:rsidR="00016DD9">
        <w:t>.</w:t>
      </w:r>
      <w:r w:rsidR="006D2E6B">
        <w:t xml:space="preserve"> Hàm phân biệt tuyến tính này đã giải thích được 74.62% sự biến động của tập dữ liệu.</w:t>
      </w:r>
    </w:p>
    <w:p w14:paraId="6637FD7D" w14:textId="4B1E41B9" w:rsidR="007A4B45" w:rsidRPr="0023209C" w:rsidRDefault="007A4B45" w:rsidP="002F2D03">
      <w:pPr>
        <w:pStyle w:val="BodyText"/>
        <w:rPr>
          <w:rFonts w:eastAsiaTheme="minorEastAsia"/>
        </w:rPr>
      </w:pPr>
      <m:oMathPara>
        <m:oMath>
          <m:r>
            <w:rPr>
              <w:rFonts w:ascii="Cambria Math" w:hAnsi="Cambria Math"/>
            </w:rPr>
            <m:t>JOB=0.54*OUTDOOR-1.05*SOCIAL+0.43*CONSERVATIVE</m:t>
          </m:r>
        </m:oMath>
      </m:oMathPara>
    </w:p>
    <w:p w14:paraId="303F9C43" w14:textId="135A8385" w:rsidR="0023209C" w:rsidRDefault="0023209C">
      <w:pPr>
        <w:rPr>
          <w:rFonts w:eastAsiaTheme="minorEastAsia"/>
        </w:rPr>
      </w:pPr>
      <w:r>
        <w:rPr>
          <w:rFonts w:eastAsiaTheme="minorEastAsia"/>
        </w:rPr>
        <w:br w:type="page"/>
      </w:r>
    </w:p>
    <w:p w14:paraId="12743C3E" w14:textId="1BCC27A7" w:rsidR="0023209C" w:rsidRPr="00C63AF0" w:rsidRDefault="009072BD" w:rsidP="00476D8C">
      <w:pPr>
        <w:pStyle w:val="BodyText"/>
        <w:ind w:left="360"/>
        <w:jc w:val="center"/>
        <w:outlineLvl w:val="0"/>
        <w:rPr>
          <w:rFonts w:asciiTheme="majorHAnsi" w:eastAsiaTheme="majorEastAsia" w:hAnsiTheme="majorHAnsi" w:cstheme="majorBidi"/>
          <w:b/>
          <w:bCs/>
          <w:color w:val="4F81BD" w:themeColor="accent1"/>
          <w:sz w:val="28"/>
          <w:szCs w:val="28"/>
        </w:rPr>
      </w:pPr>
      <w:bookmarkStart w:id="31" w:name="_Toc152281995"/>
      <w:r w:rsidRPr="00C63AF0">
        <w:rPr>
          <w:rFonts w:asciiTheme="majorHAnsi" w:eastAsiaTheme="majorEastAsia" w:hAnsiTheme="majorHAnsi" w:cstheme="majorBidi"/>
          <w:b/>
          <w:bCs/>
          <w:color w:val="4F81BD" w:themeColor="accent1"/>
          <w:sz w:val="28"/>
          <w:szCs w:val="28"/>
        </w:rPr>
        <w:lastRenderedPageBreak/>
        <w:t>Tài liệu tham khảo</w:t>
      </w:r>
      <w:bookmarkEnd w:id="31"/>
    </w:p>
    <w:p w14:paraId="381F1B1A" w14:textId="5B6E28A5" w:rsidR="009072BD" w:rsidRDefault="009072BD" w:rsidP="002F2D03">
      <w:pPr>
        <w:pStyle w:val="BodyText"/>
        <w:rPr>
          <w:rFonts w:asciiTheme="majorHAnsi" w:hAnsiTheme="majorHAnsi" w:cstheme="majorHAnsi"/>
        </w:rPr>
      </w:pPr>
      <w:r>
        <w:rPr>
          <w:rFonts w:asciiTheme="majorHAnsi" w:hAnsiTheme="majorHAnsi" w:cstheme="majorHAnsi"/>
        </w:rPr>
        <w:t>1.</w:t>
      </w:r>
      <w:hyperlink r:id="rId20" w:history="1">
        <w:r w:rsidR="009D3165" w:rsidRPr="009D3165">
          <w:rPr>
            <w:rStyle w:val="Hyperlink"/>
            <w:rFonts w:asciiTheme="majorHAnsi" w:hAnsiTheme="majorHAnsi" w:cstheme="majorHAnsi"/>
          </w:rPr>
          <w:t>PCA-and-FA-commands.docx</w:t>
        </w:r>
      </w:hyperlink>
    </w:p>
    <w:p w14:paraId="04770D7E" w14:textId="3D5B43AB" w:rsidR="009D3165" w:rsidRDefault="009D3165" w:rsidP="002F2D03">
      <w:pPr>
        <w:pStyle w:val="BodyText"/>
        <w:rPr>
          <w:rFonts w:asciiTheme="majorHAnsi" w:hAnsiTheme="majorHAnsi" w:cstheme="majorHAnsi"/>
        </w:rPr>
      </w:pPr>
      <w:r>
        <w:rPr>
          <w:rFonts w:asciiTheme="majorHAnsi" w:hAnsiTheme="majorHAnsi" w:cstheme="majorHAnsi"/>
        </w:rPr>
        <w:t>2.</w:t>
      </w:r>
      <w:hyperlink r:id="rId21" w:history="1">
        <w:r w:rsidRPr="009D3165">
          <w:rPr>
            <w:rStyle w:val="Hyperlink"/>
            <w:rFonts w:asciiTheme="majorHAnsi" w:hAnsiTheme="majorHAnsi" w:cstheme="majorHAnsi"/>
          </w:rPr>
          <w:t>Discriminant-Analysis-lecture-note.docx</w:t>
        </w:r>
      </w:hyperlink>
    </w:p>
    <w:p w14:paraId="6752D61C" w14:textId="5C28686B" w:rsidR="009D3165" w:rsidRDefault="009D3165" w:rsidP="002F2D03">
      <w:pPr>
        <w:pStyle w:val="BodyText"/>
        <w:rPr>
          <w:rFonts w:asciiTheme="majorHAnsi" w:hAnsiTheme="majorHAnsi" w:cstheme="majorHAnsi"/>
        </w:rPr>
      </w:pPr>
      <w:r>
        <w:rPr>
          <w:rFonts w:asciiTheme="majorHAnsi" w:hAnsiTheme="majorHAnsi" w:cstheme="majorHAnsi"/>
        </w:rPr>
        <w:t>3.</w:t>
      </w:r>
      <w:hyperlink r:id="rId22" w:history="1">
        <w:r w:rsidRPr="009D3165">
          <w:rPr>
            <w:rStyle w:val="Hyperlink"/>
            <w:rFonts w:asciiTheme="majorHAnsi" w:hAnsiTheme="majorHAnsi" w:cstheme="majorHAnsi"/>
          </w:rPr>
          <w:t>R-Code-for-Discriminant-and-Cluster-Analysis.docx</w:t>
        </w:r>
      </w:hyperlink>
    </w:p>
    <w:p w14:paraId="0B3D258C" w14:textId="14D687F8" w:rsidR="00516674" w:rsidRDefault="00516674" w:rsidP="002F2D03">
      <w:pPr>
        <w:pStyle w:val="BodyText"/>
        <w:rPr>
          <w:rFonts w:asciiTheme="majorHAnsi" w:hAnsiTheme="majorHAnsi" w:cstheme="majorHAnsi"/>
        </w:rPr>
      </w:pPr>
      <w:r>
        <w:rPr>
          <w:rFonts w:asciiTheme="majorHAnsi" w:hAnsiTheme="majorHAnsi" w:cstheme="majorHAnsi"/>
        </w:rPr>
        <w:t>4.</w:t>
      </w:r>
      <w:hyperlink r:id="rId23" w:history="1">
        <w:r w:rsidRPr="00516674">
          <w:rPr>
            <w:rStyle w:val="Hyperlink"/>
            <w:rFonts w:asciiTheme="majorHAnsi" w:hAnsiTheme="majorHAnsi" w:cstheme="majorHAnsi"/>
          </w:rPr>
          <w:t>An-Intro-to-Applied-Multi-Stat-with-R-by-Everitt-et-al-1.pdf</w:t>
        </w:r>
      </w:hyperlink>
    </w:p>
    <w:p w14:paraId="5C25C3D2" w14:textId="452FCECE" w:rsidR="00516674" w:rsidRPr="0023209C" w:rsidRDefault="00516674" w:rsidP="002F2D03">
      <w:pPr>
        <w:pStyle w:val="BodyText"/>
        <w:rPr>
          <w:rFonts w:asciiTheme="majorHAnsi" w:hAnsiTheme="majorHAnsi" w:cstheme="majorHAnsi"/>
        </w:rPr>
      </w:pPr>
      <w:r>
        <w:rPr>
          <w:rFonts w:asciiTheme="majorHAnsi" w:hAnsiTheme="majorHAnsi" w:cstheme="majorHAnsi"/>
        </w:rPr>
        <w:t>5.</w:t>
      </w:r>
      <w:hyperlink r:id="rId24" w:history="1">
        <w:r w:rsidRPr="00516674">
          <w:rPr>
            <w:rStyle w:val="Hyperlink"/>
            <w:rFonts w:asciiTheme="majorHAnsi" w:hAnsiTheme="majorHAnsi" w:cstheme="majorHAnsi"/>
          </w:rPr>
          <w:t>Clustering_Lecture.pdf</w:t>
        </w:r>
      </w:hyperlink>
    </w:p>
    <w:sectPr w:rsidR="00516674" w:rsidRPr="0023209C" w:rsidSect="008A7766">
      <w:footerReference w:type="default" r:id="rId25"/>
      <w:headerReference w:type="first" r:id="rId26"/>
      <w:pgSz w:w="12240" w:h="15840"/>
      <w:pgMar w:top="1072" w:right="1440" w:bottom="1440" w:left="1440" w:header="720" w:footer="720" w:gutter="0"/>
      <w:pgBorders w:display="firstPage" w:offsetFrom="page">
        <w:top w:val="single" w:sz="48" w:space="24" w:color="365F91" w:themeColor="accent1" w:themeShade="BF" w:shadow="1"/>
        <w:left w:val="single" w:sz="48" w:space="24" w:color="365F91" w:themeColor="accent1" w:themeShade="BF" w:shadow="1"/>
        <w:bottom w:val="single" w:sz="48" w:space="24" w:color="365F91" w:themeColor="accent1" w:themeShade="BF" w:shadow="1"/>
        <w:right w:val="single" w:sz="48" w:space="24" w:color="365F91" w:themeColor="accent1" w:themeShade="BF" w:shadow="1"/>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CFE38" w14:textId="77777777" w:rsidR="00575FD8" w:rsidRDefault="00575FD8">
      <w:pPr>
        <w:spacing w:after="0" w:line="240" w:lineRule="auto"/>
      </w:pPr>
      <w:r>
        <w:separator/>
      </w:r>
    </w:p>
  </w:endnote>
  <w:endnote w:type="continuationSeparator" w:id="0">
    <w:p w14:paraId="1260162E" w14:textId="77777777" w:rsidR="00575FD8" w:rsidRDefault="0057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006747"/>
      <w:docPartObj>
        <w:docPartGallery w:val="Page Numbers (Bottom of Page)"/>
        <w:docPartUnique/>
      </w:docPartObj>
    </w:sdtPr>
    <w:sdtContent>
      <w:p w14:paraId="1BCBAC32" w14:textId="26E5D601" w:rsidR="00001BD3" w:rsidRDefault="00001BD3" w:rsidP="00001BD3">
        <w:pPr>
          <w:pStyle w:val="Footer"/>
          <w:jc w:val="center"/>
        </w:pPr>
        <w:r>
          <w:fldChar w:fldCharType="begin"/>
        </w:r>
        <w:r>
          <w:instrText>PAGE   \* MERGEFORMAT</w:instrText>
        </w:r>
        <w:r>
          <w:fldChar w:fldCharType="separate"/>
        </w:r>
        <w:r>
          <w:rPr>
            <w:lang w:val="vi-VN"/>
          </w:rPr>
          <w:t>2</w:t>
        </w:r>
        <w:r>
          <w:fldChar w:fldCharType="end"/>
        </w:r>
      </w:p>
    </w:sdtContent>
  </w:sdt>
  <w:p w14:paraId="21594514" w14:textId="77777777" w:rsidR="00001BD3" w:rsidRDefault="00001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A1AA2" w14:textId="77777777" w:rsidR="00575FD8" w:rsidRDefault="00575FD8">
      <w:r>
        <w:separator/>
      </w:r>
    </w:p>
  </w:footnote>
  <w:footnote w:type="continuationSeparator" w:id="0">
    <w:p w14:paraId="482C23C8" w14:textId="77777777" w:rsidR="00575FD8" w:rsidRDefault="00575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1E41" w14:textId="707BA644" w:rsidR="005B2895" w:rsidRPr="005D038E" w:rsidRDefault="005B2895" w:rsidP="005B2895">
    <w:pPr>
      <w:pStyle w:val="Header"/>
      <w:jc w:val="center"/>
      <w:rPr>
        <w:color w:val="1F497D" w:themeColor="text2"/>
        <w:sz w:val="28"/>
        <w:szCs w:val="28"/>
      </w:rPr>
    </w:pPr>
    <w:r w:rsidRPr="005D038E">
      <w:rPr>
        <w:color w:val="1F497D" w:themeColor="text2"/>
        <w:sz w:val="28"/>
        <w:szCs w:val="28"/>
      </w:rPr>
      <w:t>Trường Đại học Kinh tế Quốc dân</w:t>
    </w:r>
  </w:p>
  <w:p w14:paraId="647BF4EC" w14:textId="026FF281" w:rsidR="005D038E" w:rsidRPr="005D038E" w:rsidRDefault="005B2895" w:rsidP="005D038E">
    <w:pPr>
      <w:pStyle w:val="Header"/>
      <w:jc w:val="center"/>
      <w:rPr>
        <w:color w:val="1F497D" w:themeColor="text2"/>
        <w:sz w:val="28"/>
        <w:szCs w:val="28"/>
      </w:rPr>
    </w:pPr>
    <w:r w:rsidRPr="005D038E">
      <w:rPr>
        <w:color w:val="1F497D" w:themeColor="text2"/>
        <w:sz w:val="28"/>
        <w:szCs w:val="28"/>
      </w:rPr>
      <w:t>Khoa Toán Kinh Tế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206B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BB9E41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531"/>
    <w:multiLevelType w:val="multilevel"/>
    <w:tmpl w:val="BA0A830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1BD852BC"/>
    <w:multiLevelType w:val="hybridMultilevel"/>
    <w:tmpl w:val="87625706"/>
    <w:lvl w:ilvl="0" w:tplc="0B60C112">
      <w:start w:val="2"/>
      <w:numFmt w:val="bullet"/>
      <w:lvlText w:val="-"/>
      <w:lvlJc w:val="left"/>
      <w:pPr>
        <w:ind w:left="720" w:hanging="360"/>
      </w:pPr>
      <w:rPr>
        <w:rFonts w:ascii="Cambria" w:eastAsiaTheme="minorEastAsia"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A6D420D"/>
    <w:multiLevelType w:val="multilevel"/>
    <w:tmpl w:val="6A92D00A"/>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2C01127"/>
    <w:multiLevelType w:val="hybridMultilevel"/>
    <w:tmpl w:val="F174B3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C2903AA"/>
    <w:multiLevelType w:val="hybridMultilevel"/>
    <w:tmpl w:val="0DA26A7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087767196">
    <w:abstractNumId w:val="0"/>
  </w:num>
  <w:num w:numId="2" w16cid:durableId="7125774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1983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5761167">
    <w:abstractNumId w:val="5"/>
  </w:num>
  <w:num w:numId="5" w16cid:durableId="614598862">
    <w:abstractNumId w:val="3"/>
  </w:num>
  <w:num w:numId="6" w16cid:durableId="1763409054">
    <w:abstractNumId w:val="6"/>
  </w:num>
  <w:num w:numId="7" w16cid:durableId="1345210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49D4"/>
    <w:rsid w:val="00001BD3"/>
    <w:rsid w:val="00002F63"/>
    <w:rsid w:val="00003E43"/>
    <w:rsid w:val="000075C5"/>
    <w:rsid w:val="0001267E"/>
    <w:rsid w:val="00016DD9"/>
    <w:rsid w:val="000227CC"/>
    <w:rsid w:val="00023FB3"/>
    <w:rsid w:val="00037DE5"/>
    <w:rsid w:val="00050A0D"/>
    <w:rsid w:val="000736BA"/>
    <w:rsid w:val="00076F20"/>
    <w:rsid w:val="00091F1A"/>
    <w:rsid w:val="000A5D81"/>
    <w:rsid w:val="000A73D2"/>
    <w:rsid w:val="000C46EA"/>
    <w:rsid w:val="000C514A"/>
    <w:rsid w:val="000C7142"/>
    <w:rsid w:val="000D2EAF"/>
    <w:rsid w:val="000D7F92"/>
    <w:rsid w:val="000E5F90"/>
    <w:rsid w:val="000F311B"/>
    <w:rsid w:val="00113252"/>
    <w:rsid w:val="001243EE"/>
    <w:rsid w:val="001261FF"/>
    <w:rsid w:val="00130A7F"/>
    <w:rsid w:val="00137E5C"/>
    <w:rsid w:val="00146D1A"/>
    <w:rsid w:val="00161A63"/>
    <w:rsid w:val="00163D5F"/>
    <w:rsid w:val="00163FD8"/>
    <w:rsid w:val="001744DE"/>
    <w:rsid w:val="00182B31"/>
    <w:rsid w:val="00185AC1"/>
    <w:rsid w:val="001946CA"/>
    <w:rsid w:val="0019615E"/>
    <w:rsid w:val="00197FD9"/>
    <w:rsid w:val="001A09CC"/>
    <w:rsid w:val="001B508D"/>
    <w:rsid w:val="001C2859"/>
    <w:rsid w:val="001D67C7"/>
    <w:rsid w:val="001E2249"/>
    <w:rsid w:val="001E2255"/>
    <w:rsid w:val="001F7089"/>
    <w:rsid w:val="00214232"/>
    <w:rsid w:val="00216B15"/>
    <w:rsid w:val="0023209C"/>
    <w:rsid w:val="0023318E"/>
    <w:rsid w:val="00244F86"/>
    <w:rsid w:val="002501AA"/>
    <w:rsid w:val="00267184"/>
    <w:rsid w:val="00282BBD"/>
    <w:rsid w:val="002833B1"/>
    <w:rsid w:val="00294BB2"/>
    <w:rsid w:val="002A653E"/>
    <w:rsid w:val="002B4804"/>
    <w:rsid w:val="002C199E"/>
    <w:rsid w:val="002C720B"/>
    <w:rsid w:val="002D536A"/>
    <w:rsid w:val="002D57FC"/>
    <w:rsid w:val="002F2D03"/>
    <w:rsid w:val="0030076E"/>
    <w:rsid w:val="00307725"/>
    <w:rsid w:val="00321A3F"/>
    <w:rsid w:val="00322E99"/>
    <w:rsid w:val="003303D2"/>
    <w:rsid w:val="00337B52"/>
    <w:rsid w:val="00344FF1"/>
    <w:rsid w:val="00345879"/>
    <w:rsid w:val="003502FD"/>
    <w:rsid w:val="00373040"/>
    <w:rsid w:val="00385221"/>
    <w:rsid w:val="0038573B"/>
    <w:rsid w:val="00391AD7"/>
    <w:rsid w:val="00393D6B"/>
    <w:rsid w:val="00395806"/>
    <w:rsid w:val="003A1E03"/>
    <w:rsid w:val="003E0F76"/>
    <w:rsid w:val="003E1EFB"/>
    <w:rsid w:val="003E2B27"/>
    <w:rsid w:val="00400815"/>
    <w:rsid w:val="0040151C"/>
    <w:rsid w:val="00401993"/>
    <w:rsid w:val="00404FF3"/>
    <w:rsid w:val="004275DA"/>
    <w:rsid w:val="00436617"/>
    <w:rsid w:val="004402BB"/>
    <w:rsid w:val="004428A5"/>
    <w:rsid w:val="004452A7"/>
    <w:rsid w:val="00460C78"/>
    <w:rsid w:val="00460F69"/>
    <w:rsid w:val="00461997"/>
    <w:rsid w:val="00474D6C"/>
    <w:rsid w:val="00476D8C"/>
    <w:rsid w:val="00477CB4"/>
    <w:rsid w:val="0048010F"/>
    <w:rsid w:val="004826D6"/>
    <w:rsid w:val="00482937"/>
    <w:rsid w:val="00483D21"/>
    <w:rsid w:val="00490CA4"/>
    <w:rsid w:val="004B4077"/>
    <w:rsid w:val="004C6F1F"/>
    <w:rsid w:val="004F0876"/>
    <w:rsid w:val="00507464"/>
    <w:rsid w:val="00516674"/>
    <w:rsid w:val="0052236C"/>
    <w:rsid w:val="00522786"/>
    <w:rsid w:val="00523BCB"/>
    <w:rsid w:val="00526B43"/>
    <w:rsid w:val="0055452F"/>
    <w:rsid w:val="0055589A"/>
    <w:rsid w:val="00564075"/>
    <w:rsid w:val="00575FD8"/>
    <w:rsid w:val="00594C1A"/>
    <w:rsid w:val="005A1E7A"/>
    <w:rsid w:val="005A2786"/>
    <w:rsid w:val="005A69F1"/>
    <w:rsid w:val="005B2895"/>
    <w:rsid w:val="005C0FAE"/>
    <w:rsid w:val="005D038E"/>
    <w:rsid w:val="005D4CDD"/>
    <w:rsid w:val="005D4FEA"/>
    <w:rsid w:val="005E39D2"/>
    <w:rsid w:val="005F3A94"/>
    <w:rsid w:val="00614734"/>
    <w:rsid w:val="00624AAB"/>
    <w:rsid w:val="00625B40"/>
    <w:rsid w:val="0064029A"/>
    <w:rsid w:val="00692500"/>
    <w:rsid w:val="006B62B4"/>
    <w:rsid w:val="006C35DF"/>
    <w:rsid w:val="006D2E6B"/>
    <w:rsid w:val="006D735D"/>
    <w:rsid w:val="006E037F"/>
    <w:rsid w:val="006E10D9"/>
    <w:rsid w:val="006E3058"/>
    <w:rsid w:val="006F62D8"/>
    <w:rsid w:val="0070205C"/>
    <w:rsid w:val="00707101"/>
    <w:rsid w:val="00717C1B"/>
    <w:rsid w:val="007249D4"/>
    <w:rsid w:val="007317DA"/>
    <w:rsid w:val="00732D35"/>
    <w:rsid w:val="00776BF7"/>
    <w:rsid w:val="00786D38"/>
    <w:rsid w:val="007A4B45"/>
    <w:rsid w:val="007B21EA"/>
    <w:rsid w:val="007B5BB4"/>
    <w:rsid w:val="007E2467"/>
    <w:rsid w:val="008026A6"/>
    <w:rsid w:val="00804AF9"/>
    <w:rsid w:val="00832DCC"/>
    <w:rsid w:val="00853760"/>
    <w:rsid w:val="008569FA"/>
    <w:rsid w:val="00857AB0"/>
    <w:rsid w:val="0086490B"/>
    <w:rsid w:val="0086667C"/>
    <w:rsid w:val="00872DC5"/>
    <w:rsid w:val="00873078"/>
    <w:rsid w:val="00884934"/>
    <w:rsid w:val="0089447D"/>
    <w:rsid w:val="008A7766"/>
    <w:rsid w:val="008B2489"/>
    <w:rsid w:val="008B4F6D"/>
    <w:rsid w:val="008B73A9"/>
    <w:rsid w:val="008B798D"/>
    <w:rsid w:val="008E3B31"/>
    <w:rsid w:val="008F429C"/>
    <w:rsid w:val="009057DC"/>
    <w:rsid w:val="009072BD"/>
    <w:rsid w:val="009116C8"/>
    <w:rsid w:val="009142BA"/>
    <w:rsid w:val="00914C26"/>
    <w:rsid w:val="00925727"/>
    <w:rsid w:val="009554F0"/>
    <w:rsid w:val="009650BA"/>
    <w:rsid w:val="00965AD1"/>
    <w:rsid w:val="00986309"/>
    <w:rsid w:val="00993A67"/>
    <w:rsid w:val="009A1FC0"/>
    <w:rsid w:val="009A3EE0"/>
    <w:rsid w:val="009B5AD3"/>
    <w:rsid w:val="009C73B6"/>
    <w:rsid w:val="009D3165"/>
    <w:rsid w:val="009E0BAF"/>
    <w:rsid w:val="009E6CA5"/>
    <w:rsid w:val="009F2219"/>
    <w:rsid w:val="00A445B4"/>
    <w:rsid w:val="00A60DA9"/>
    <w:rsid w:val="00A94564"/>
    <w:rsid w:val="00A95F11"/>
    <w:rsid w:val="00A9694D"/>
    <w:rsid w:val="00AB5345"/>
    <w:rsid w:val="00AD3721"/>
    <w:rsid w:val="00AE0C33"/>
    <w:rsid w:val="00AE0E1A"/>
    <w:rsid w:val="00AE27B9"/>
    <w:rsid w:val="00AE3B6C"/>
    <w:rsid w:val="00AE7D1D"/>
    <w:rsid w:val="00B277EE"/>
    <w:rsid w:val="00B320B1"/>
    <w:rsid w:val="00B324B3"/>
    <w:rsid w:val="00B35E0A"/>
    <w:rsid w:val="00B43516"/>
    <w:rsid w:val="00B45E69"/>
    <w:rsid w:val="00B67F72"/>
    <w:rsid w:val="00B80D56"/>
    <w:rsid w:val="00BA3C77"/>
    <w:rsid w:val="00BA5C57"/>
    <w:rsid w:val="00BB0FC6"/>
    <w:rsid w:val="00BB49BF"/>
    <w:rsid w:val="00BC6883"/>
    <w:rsid w:val="00C10487"/>
    <w:rsid w:val="00C2337C"/>
    <w:rsid w:val="00C37C99"/>
    <w:rsid w:val="00C530BB"/>
    <w:rsid w:val="00C63AF0"/>
    <w:rsid w:val="00C67BA7"/>
    <w:rsid w:val="00C81070"/>
    <w:rsid w:val="00C82794"/>
    <w:rsid w:val="00CA548F"/>
    <w:rsid w:val="00CA68AF"/>
    <w:rsid w:val="00CC38C6"/>
    <w:rsid w:val="00CC3CB5"/>
    <w:rsid w:val="00CD59E4"/>
    <w:rsid w:val="00CD67DE"/>
    <w:rsid w:val="00CE30FF"/>
    <w:rsid w:val="00CF2E2A"/>
    <w:rsid w:val="00D06D8A"/>
    <w:rsid w:val="00D12C75"/>
    <w:rsid w:val="00D17B3F"/>
    <w:rsid w:val="00D205AE"/>
    <w:rsid w:val="00D21C40"/>
    <w:rsid w:val="00D63C02"/>
    <w:rsid w:val="00D65E6E"/>
    <w:rsid w:val="00D878D6"/>
    <w:rsid w:val="00D96352"/>
    <w:rsid w:val="00DA3EF4"/>
    <w:rsid w:val="00DB1981"/>
    <w:rsid w:val="00DD337B"/>
    <w:rsid w:val="00DD3E87"/>
    <w:rsid w:val="00DF2A9E"/>
    <w:rsid w:val="00DF558D"/>
    <w:rsid w:val="00E03AF5"/>
    <w:rsid w:val="00E103EF"/>
    <w:rsid w:val="00E227E8"/>
    <w:rsid w:val="00E259D3"/>
    <w:rsid w:val="00E35118"/>
    <w:rsid w:val="00E415E2"/>
    <w:rsid w:val="00E461D7"/>
    <w:rsid w:val="00E51C0C"/>
    <w:rsid w:val="00E51FCC"/>
    <w:rsid w:val="00E8487F"/>
    <w:rsid w:val="00E861CC"/>
    <w:rsid w:val="00E974F2"/>
    <w:rsid w:val="00EA0A06"/>
    <w:rsid w:val="00EA2E69"/>
    <w:rsid w:val="00EE340D"/>
    <w:rsid w:val="00EE34AD"/>
    <w:rsid w:val="00EE4F22"/>
    <w:rsid w:val="00EF48EB"/>
    <w:rsid w:val="00F23823"/>
    <w:rsid w:val="00F24BED"/>
    <w:rsid w:val="00F37AFA"/>
    <w:rsid w:val="00F405DD"/>
    <w:rsid w:val="00F471F5"/>
    <w:rsid w:val="00F669EC"/>
    <w:rsid w:val="00F9520E"/>
    <w:rsid w:val="00FA24F4"/>
    <w:rsid w:val="00FA66BE"/>
    <w:rsid w:val="00FB05DD"/>
    <w:rsid w:val="00FC22FF"/>
    <w:rsid w:val="00FC56E3"/>
    <w:rsid w:val="00FC71AF"/>
    <w:rsid w:val="00FC7FC4"/>
    <w:rsid w:val="00FD07B0"/>
    <w:rsid w:val="00FF4D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D7C048E"/>
  <w15:docId w15:val="{21063A9B-B200-43E3-9886-8E7BB8F6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146D1A"/>
    <w:pPr>
      <w:spacing w:after="0"/>
    </w:pPr>
    <w:rPr>
      <w:rFonts w:eastAsiaTheme="minorEastAsia"/>
      <w:sz w:val="22"/>
      <w:szCs w:val="22"/>
    </w:rPr>
  </w:style>
  <w:style w:type="character" w:customStyle="1" w:styleId="NoSpacingChar">
    <w:name w:val="No Spacing Char"/>
    <w:basedOn w:val="DefaultParagraphFont"/>
    <w:link w:val="NoSpacing"/>
    <w:uiPriority w:val="1"/>
    <w:rsid w:val="00146D1A"/>
    <w:rPr>
      <w:rFonts w:eastAsiaTheme="minorEastAsia"/>
      <w:sz w:val="22"/>
      <w:szCs w:val="22"/>
    </w:rPr>
  </w:style>
  <w:style w:type="paragraph" w:styleId="Header">
    <w:name w:val="header"/>
    <w:basedOn w:val="Normal"/>
    <w:link w:val="HeaderChar"/>
    <w:rsid w:val="005B2895"/>
    <w:pPr>
      <w:tabs>
        <w:tab w:val="center" w:pos="4513"/>
        <w:tab w:val="right" w:pos="9026"/>
      </w:tabs>
      <w:spacing w:after="0" w:line="240" w:lineRule="auto"/>
    </w:pPr>
  </w:style>
  <w:style w:type="character" w:customStyle="1" w:styleId="HeaderChar">
    <w:name w:val="Header Char"/>
    <w:basedOn w:val="DefaultParagraphFont"/>
    <w:link w:val="Header"/>
    <w:rsid w:val="005B2895"/>
  </w:style>
  <w:style w:type="paragraph" w:styleId="Footer">
    <w:name w:val="footer"/>
    <w:basedOn w:val="Normal"/>
    <w:link w:val="FooterChar"/>
    <w:uiPriority w:val="99"/>
    <w:rsid w:val="005B2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895"/>
  </w:style>
  <w:style w:type="character" w:styleId="PlaceholderText">
    <w:name w:val="Placeholder Text"/>
    <w:basedOn w:val="DefaultParagraphFont"/>
    <w:rsid w:val="00FD07B0"/>
    <w:rPr>
      <w:color w:val="666666"/>
    </w:rPr>
  </w:style>
  <w:style w:type="table" w:styleId="TableGrid">
    <w:name w:val="Table Grid"/>
    <w:basedOn w:val="TableNormal"/>
    <w:rsid w:val="000F3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D3165"/>
    <w:rPr>
      <w:color w:val="605E5C"/>
      <w:shd w:val="clear" w:color="auto" w:fill="E1DFDD"/>
    </w:rPr>
  </w:style>
  <w:style w:type="paragraph" w:styleId="TOC1">
    <w:name w:val="toc 1"/>
    <w:basedOn w:val="Normal"/>
    <w:next w:val="Normal"/>
    <w:autoRedefine/>
    <w:uiPriority w:val="39"/>
    <w:rsid w:val="00267184"/>
    <w:pPr>
      <w:spacing w:after="100"/>
    </w:pPr>
  </w:style>
  <w:style w:type="paragraph" w:styleId="TOC2">
    <w:name w:val="toc 2"/>
    <w:basedOn w:val="Normal"/>
    <w:next w:val="Normal"/>
    <w:autoRedefine/>
    <w:uiPriority w:val="39"/>
    <w:rsid w:val="00267184"/>
    <w:pPr>
      <w:spacing w:after="100"/>
      <w:ind w:left="240"/>
    </w:pPr>
  </w:style>
  <w:style w:type="paragraph" w:styleId="TOC3">
    <w:name w:val="toc 3"/>
    <w:basedOn w:val="Normal"/>
    <w:next w:val="Normal"/>
    <w:autoRedefine/>
    <w:uiPriority w:val="39"/>
    <w:rsid w:val="002671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353">
      <w:bodyDiv w:val="1"/>
      <w:marLeft w:val="0"/>
      <w:marRight w:val="0"/>
      <w:marTop w:val="0"/>
      <w:marBottom w:val="0"/>
      <w:divBdr>
        <w:top w:val="none" w:sz="0" w:space="0" w:color="auto"/>
        <w:left w:val="none" w:sz="0" w:space="0" w:color="auto"/>
        <w:bottom w:val="none" w:sz="0" w:space="0" w:color="auto"/>
        <w:right w:val="none" w:sz="0" w:space="0" w:color="auto"/>
      </w:divBdr>
      <w:divsChild>
        <w:div w:id="2097437038">
          <w:marLeft w:val="0"/>
          <w:marRight w:val="0"/>
          <w:marTop w:val="0"/>
          <w:marBottom w:val="0"/>
          <w:divBdr>
            <w:top w:val="none" w:sz="0" w:space="0" w:color="auto"/>
            <w:left w:val="none" w:sz="0" w:space="0" w:color="auto"/>
            <w:bottom w:val="none" w:sz="0" w:space="0" w:color="auto"/>
            <w:right w:val="none" w:sz="0" w:space="0" w:color="auto"/>
          </w:divBdr>
          <w:divsChild>
            <w:div w:id="1821144302">
              <w:marLeft w:val="0"/>
              <w:marRight w:val="0"/>
              <w:marTop w:val="0"/>
              <w:marBottom w:val="0"/>
              <w:divBdr>
                <w:top w:val="none" w:sz="0" w:space="0" w:color="auto"/>
                <w:left w:val="none" w:sz="0" w:space="0" w:color="auto"/>
                <w:bottom w:val="none" w:sz="0" w:space="0" w:color="auto"/>
                <w:right w:val="none" w:sz="0" w:space="0" w:color="auto"/>
              </w:divBdr>
              <w:divsChild>
                <w:div w:id="1547526947">
                  <w:marLeft w:val="0"/>
                  <w:marRight w:val="0"/>
                  <w:marTop w:val="0"/>
                  <w:marBottom w:val="0"/>
                  <w:divBdr>
                    <w:top w:val="none" w:sz="0" w:space="0" w:color="auto"/>
                    <w:left w:val="none" w:sz="0" w:space="0" w:color="auto"/>
                    <w:bottom w:val="none" w:sz="0" w:space="0" w:color="auto"/>
                    <w:right w:val="none" w:sz="0" w:space="0" w:color="auto"/>
                  </w:divBdr>
                  <w:divsChild>
                    <w:div w:id="1985617948">
                      <w:marLeft w:val="0"/>
                      <w:marRight w:val="0"/>
                      <w:marTop w:val="0"/>
                      <w:marBottom w:val="0"/>
                      <w:divBdr>
                        <w:top w:val="none" w:sz="0" w:space="0" w:color="auto"/>
                        <w:left w:val="none" w:sz="0" w:space="0" w:color="auto"/>
                        <w:bottom w:val="none" w:sz="0" w:space="0" w:color="auto"/>
                        <w:right w:val="none" w:sz="0" w:space="0" w:color="auto"/>
                      </w:divBdr>
                      <w:divsChild>
                        <w:div w:id="1322809058">
                          <w:marLeft w:val="0"/>
                          <w:marRight w:val="0"/>
                          <w:marTop w:val="0"/>
                          <w:marBottom w:val="0"/>
                          <w:divBdr>
                            <w:top w:val="none" w:sz="0" w:space="0" w:color="auto"/>
                            <w:left w:val="none" w:sz="0" w:space="0" w:color="auto"/>
                            <w:bottom w:val="none" w:sz="0" w:space="0" w:color="auto"/>
                            <w:right w:val="none" w:sz="0" w:space="0" w:color="auto"/>
                          </w:divBdr>
                          <w:divsChild>
                            <w:div w:id="1552181995">
                              <w:marLeft w:val="0"/>
                              <w:marRight w:val="0"/>
                              <w:marTop w:val="0"/>
                              <w:marBottom w:val="0"/>
                              <w:divBdr>
                                <w:top w:val="none" w:sz="0" w:space="0" w:color="auto"/>
                                <w:left w:val="none" w:sz="0" w:space="0" w:color="auto"/>
                                <w:bottom w:val="none" w:sz="0" w:space="0" w:color="auto"/>
                                <w:right w:val="none" w:sz="0" w:space="0" w:color="auto"/>
                              </w:divBdr>
                              <w:divsChild>
                                <w:div w:id="1521703237">
                                  <w:marLeft w:val="0"/>
                                  <w:marRight w:val="0"/>
                                  <w:marTop w:val="0"/>
                                  <w:marBottom w:val="0"/>
                                  <w:divBdr>
                                    <w:top w:val="none" w:sz="0" w:space="0" w:color="auto"/>
                                    <w:left w:val="none" w:sz="0" w:space="0" w:color="auto"/>
                                    <w:bottom w:val="none" w:sz="0" w:space="0" w:color="auto"/>
                                    <w:right w:val="none" w:sz="0" w:space="0" w:color="auto"/>
                                  </w:divBdr>
                                  <w:divsChild>
                                    <w:div w:id="1224873234">
                                      <w:marLeft w:val="0"/>
                                      <w:marRight w:val="0"/>
                                      <w:marTop w:val="0"/>
                                      <w:marBottom w:val="0"/>
                                      <w:divBdr>
                                        <w:top w:val="none" w:sz="0" w:space="0" w:color="auto"/>
                                        <w:left w:val="none" w:sz="0" w:space="0" w:color="auto"/>
                                        <w:bottom w:val="none" w:sz="0" w:space="0" w:color="auto"/>
                                        <w:right w:val="none" w:sz="0" w:space="0" w:color="auto"/>
                                      </w:divBdr>
                                      <w:divsChild>
                                        <w:div w:id="18480579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DATA/DATA/Discriminant-Analysis-lecture-note.doc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PCA-and-FA-commands.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Clustering_Lecture.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An-Intro-to-Applied-Multi-Stat-with-R-by-Everitt-et-al-1.pdf" TargetMode="External"/><Relationship Id="rId28"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DATA/DATA/R-Code-for-Discriminant-and-Cluster-Analysis.docx"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3E9C2771A4025BACB372D0098A518"/>
        <w:category>
          <w:name w:val="General"/>
          <w:gallery w:val="placeholder"/>
        </w:category>
        <w:types>
          <w:type w:val="bbPlcHdr"/>
        </w:types>
        <w:behaviors>
          <w:behavior w:val="content"/>
        </w:behaviors>
        <w:guid w:val="{79F44C5A-7769-4D91-A123-F328D9A4E49D}"/>
      </w:docPartPr>
      <w:docPartBody>
        <w:p w:rsidR="00687EBE" w:rsidRDefault="00C20001" w:rsidP="00C20001">
          <w:pPr>
            <w:pStyle w:val="15E3E9C2771A4025BACB372D0098A518"/>
          </w:pPr>
          <w:r>
            <w:rPr>
              <w:rFonts w:asciiTheme="majorHAnsi" w:eastAsiaTheme="majorEastAsia" w:hAnsiTheme="majorHAnsi" w:cstheme="majorBidi"/>
              <w:caps/>
              <w:color w:val="4472C4" w:themeColor="accent1"/>
              <w:sz w:val="80"/>
              <w:szCs w:val="80"/>
            </w:rPr>
            <w:t>[Document title]</w:t>
          </w:r>
        </w:p>
      </w:docPartBody>
    </w:docPart>
    <w:docPart>
      <w:docPartPr>
        <w:name w:val="0D71B050C1C44245A67A23A59FFB69B1"/>
        <w:category>
          <w:name w:val="General"/>
          <w:gallery w:val="placeholder"/>
        </w:category>
        <w:types>
          <w:type w:val="bbPlcHdr"/>
        </w:types>
        <w:behaviors>
          <w:behavior w:val="content"/>
        </w:behaviors>
        <w:guid w:val="{DF0A0DB2-E7E5-4F29-9309-48C0F0AB2AEC}"/>
      </w:docPartPr>
      <w:docPartBody>
        <w:p w:rsidR="00687EBE" w:rsidRDefault="00C20001" w:rsidP="00C20001">
          <w:pPr>
            <w:pStyle w:val="0D71B050C1C44245A67A23A59FFB69B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01"/>
    <w:rsid w:val="004B1760"/>
    <w:rsid w:val="00687EBE"/>
    <w:rsid w:val="00BE17CE"/>
    <w:rsid w:val="00C20001"/>
    <w:rsid w:val="00DC11A0"/>
    <w:rsid w:val="00E57DCA"/>
    <w:rsid w:val="00FA6F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3E9C2771A4025BACB372D0098A518">
    <w:name w:val="15E3E9C2771A4025BACB372D0098A518"/>
    <w:rsid w:val="00C20001"/>
  </w:style>
  <w:style w:type="paragraph" w:customStyle="1" w:styleId="0D71B050C1C44245A67A23A59FFB69B1">
    <w:name w:val="0D71B050C1C44245A67A23A59FFB69B1"/>
    <w:rsid w:val="00C20001"/>
  </w:style>
  <w:style w:type="character" w:styleId="PlaceholderText">
    <w:name w:val="Placeholder Text"/>
    <w:basedOn w:val="DefaultParagraphFont"/>
    <w:rsid w:val="004B176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0DF36-2AEB-4369-A504-459E70AB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Báo Cáo Bài tập giữa kì</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giữa kì</dc:title>
  <dc:subject>Giảng viên:Nguyễn Mạnh Thế</dc:subject>
  <dc:creator>11217004_Trương Ngọc Thuỳ Trang</dc:creator>
  <cp:keywords/>
  <cp:lastModifiedBy>Truong Ngoc Thuy Trang</cp:lastModifiedBy>
  <cp:revision>7</cp:revision>
  <cp:lastPrinted>2023-11-30T17:25:00Z</cp:lastPrinted>
  <dcterms:created xsi:type="dcterms:W3CDTF">2023-11-28T06:50:00Z</dcterms:created>
  <dcterms:modified xsi:type="dcterms:W3CDTF">2023-11-30T17:26:00Z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2023-11-26</vt:lpwstr>
  </property>
  <property fmtid="{D5CDD505-2E9C-101B-9397-08002B2CF9AE}" pid="3" name="editor_options">
    <vt:lpwstr/>
  </property>
  <property fmtid="{D5CDD505-2E9C-101B-9397-08002B2CF9AE}" pid="4" name="output">
    <vt:lpwstr/>
  </property>
</Properties>
</file>