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A56C" w14:textId="30DE3AF2" w:rsidR="00F5071C" w:rsidRDefault="00C67BB9" w:rsidP="00C67BB9">
      <w:pPr>
        <w:jc w:val="both"/>
        <w:rPr>
          <w:rFonts w:ascii="Times New Roman" w:hAnsi="Times New Roman" w:cs="Times New Roman"/>
          <w:b/>
          <w:bCs/>
          <w:sz w:val="24"/>
          <w:szCs w:val="24"/>
        </w:rPr>
      </w:pPr>
      <w:r w:rsidRPr="00C67BB9">
        <w:rPr>
          <w:rFonts w:ascii="Times New Roman" w:hAnsi="Times New Roman" w:cs="Times New Roman"/>
          <w:b/>
          <w:bCs/>
          <w:sz w:val="24"/>
          <w:szCs w:val="24"/>
        </w:rPr>
        <w:t>TABAKALI ÖRNEKLEME</w:t>
      </w:r>
    </w:p>
    <w:p w14:paraId="271A32F4" w14:textId="6C26EE42" w:rsidR="00C67BB9" w:rsidRDefault="00C67BB9" w:rsidP="00C67BB9">
      <w:pPr>
        <w:jc w:val="both"/>
        <w:rPr>
          <w:rFonts w:ascii="Times New Roman" w:hAnsi="Times New Roman" w:cs="Times New Roman"/>
          <w:sz w:val="24"/>
          <w:szCs w:val="24"/>
        </w:rPr>
      </w:pPr>
      <w:r w:rsidRPr="00C67BB9">
        <w:rPr>
          <w:rFonts w:ascii="Times New Roman" w:hAnsi="Times New Roman" w:cs="Times New Roman"/>
          <w:sz w:val="24"/>
          <w:szCs w:val="24"/>
        </w:rPr>
        <w:t>T</w:t>
      </w:r>
      <w:r w:rsidRPr="00C67BB9">
        <w:rPr>
          <w:rFonts w:ascii="Times New Roman" w:hAnsi="Times New Roman" w:cs="Times New Roman"/>
          <w:sz w:val="24"/>
          <w:szCs w:val="24"/>
        </w:rPr>
        <w:t>abakalı örnekleme, hedef kitleyi (evreni) homojen alt gruplara (tabakalara) ayırıp, her gruptan rastgele örnekler seçerek popülasyonu temsil etme yöntemidir.</w:t>
      </w:r>
    </w:p>
    <w:p w14:paraId="22841242" w14:textId="1DE886C4" w:rsidR="00C67BB9" w:rsidRDefault="00C67BB9" w:rsidP="00C67BB9">
      <w:pPr>
        <w:jc w:val="both"/>
        <w:rPr>
          <w:rStyle w:val="Vurgu"/>
          <w:rFonts w:ascii="Times New Roman" w:hAnsi="Times New Roman" w:cs="Times New Roman"/>
          <w:i w:val="0"/>
          <w:iCs w:val="0"/>
          <w:color w:val="242424"/>
          <w:spacing w:val="-1"/>
          <w:sz w:val="24"/>
          <w:szCs w:val="24"/>
          <w:shd w:val="clear" w:color="auto" w:fill="FFFFFF"/>
        </w:rPr>
      </w:pPr>
      <w:r w:rsidRPr="00C67BB9">
        <w:rPr>
          <w:rStyle w:val="Vurgu"/>
          <w:rFonts w:ascii="Times New Roman" w:hAnsi="Times New Roman" w:cs="Times New Roman"/>
          <w:i w:val="0"/>
          <w:iCs w:val="0"/>
          <w:color w:val="242424"/>
          <w:spacing w:val="-1"/>
          <w:sz w:val="24"/>
          <w:szCs w:val="24"/>
          <w:shd w:val="clear" w:color="auto" w:fill="FFFFFF"/>
        </w:rPr>
        <w:t>Kitlenin değişkenliği düşükse veya özellikleri bakımından farklılık göstermiyorsa homojendir. Kitlenin değişkenliği yüksekse veya özellikleri bakımından önemli farklılık gösteriyorsa heterojendir.</w:t>
      </w:r>
    </w:p>
    <w:p w14:paraId="3DCE68BE" w14:textId="62F7D05F" w:rsidR="00DC491C" w:rsidRDefault="00DC491C" w:rsidP="00DC491C">
      <w:pPr>
        <w:jc w:val="both"/>
        <w:rPr>
          <w:rFonts w:ascii="Times New Roman" w:hAnsi="Times New Roman" w:cs="Times New Roman"/>
          <w:color w:val="242424"/>
          <w:spacing w:val="-1"/>
          <w:sz w:val="24"/>
          <w:szCs w:val="24"/>
          <w:shd w:val="clear" w:color="auto" w:fill="FFFFFF"/>
        </w:rPr>
      </w:pPr>
      <w:r w:rsidRPr="00DC491C">
        <w:rPr>
          <w:rFonts w:ascii="Times New Roman" w:hAnsi="Times New Roman" w:cs="Times New Roman"/>
          <w:color w:val="242424"/>
          <w:spacing w:val="-1"/>
          <w:sz w:val="24"/>
          <w:szCs w:val="24"/>
          <w:shd w:val="clear" w:color="auto" w:fill="FFFFFF"/>
        </w:rPr>
        <w:t>Örneklem alınacak kitle homojen bir yapı oluşturmadığı durumlarda, kitleyi daha doğru bir şekilde temsil edebilmek ve kitle için daha başarılı tahminler yapabilmek için Tabakalı Örnekleme kullanılabilir. Kitleyi bazı tabakalı değişkenler ışığında tabakalara ayırırız. Böylelikle isteğe bağlı olarak her tabaka için daha başarılı tahminler elde edebilir veya ilgilenilen tabakaları aşırı örnekleyebiliriz.</w:t>
      </w:r>
    </w:p>
    <w:p w14:paraId="5D554533" w14:textId="6334FFD5" w:rsidR="00DC491C" w:rsidRPr="00DC491C" w:rsidRDefault="00D76E25" w:rsidP="00DC491C">
      <w:pPr>
        <w:shd w:val="clear" w:color="auto" w:fill="FFFFFF"/>
        <w:spacing w:before="75" w:after="240" w:line="240" w:lineRule="auto"/>
        <w:jc w:val="both"/>
        <w:outlineLvl w:val="2"/>
        <w:rPr>
          <w:rFonts w:ascii="Times New Roman" w:eastAsia="Times New Roman" w:hAnsi="Times New Roman" w:cs="Times New Roman"/>
          <w:color w:val="082C64"/>
          <w:kern w:val="0"/>
          <w:sz w:val="24"/>
          <w:szCs w:val="24"/>
          <w:lang w:eastAsia="tr-TR"/>
          <w14:ligatures w14:val="none"/>
        </w:rPr>
      </w:pPr>
      <w:r>
        <w:rPr>
          <w:rFonts w:ascii="Times New Roman" w:eastAsia="Times New Roman" w:hAnsi="Times New Roman" w:cs="Times New Roman"/>
          <w:b/>
          <w:bCs/>
          <w:color w:val="082C64"/>
          <w:kern w:val="0"/>
          <w:sz w:val="24"/>
          <w:szCs w:val="24"/>
          <w:lang w:eastAsia="tr-TR"/>
          <w14:ligatures w14:val="none"/>
        </w:rPr>
        <w:t>1.1.</w:t>
      </w:r>
      <w:r w:rsidR="00DC491C" w:rsidRPr="00DC491C">
        <w:rPr>
          <w:rFonts w:ascii="Times New Roman" w:eastAsia="Times New Roman" w:hAnsi="Times New Roman" w:cs="Times New Roman"/>
          <w:b/>
          <w:bCs/>
          <w:color w:val="082C64"/>
          <w:kern w:val="0"/>
          <w:sz w:val="24"/>
          <w:szCs w:val="24"/>
          <w:lang w:eastAsia="tr-TR"/>
          <w14:ligatures w14:val="none"/>
        </w:rPr>
        <w:t xml:space="preserve">Tabakalı </w:t>
      </w:r>
      <w:r w:rsidR="00DB2499">
        <w:rPr>
          <w:rFonts w:ascii="Times New Roman" w:eastAsia="Times New Roman" w:hAnsi="Times New Roman" w:cs="Times New Roman"/>
          <w:b/>
          <w:bCs/>
          <w:color w:val="082C64"/>
          <w:kern w:val="0"/>
          <w:sz w:val="24"/>
          <w:szCs w:val="24"/>
          <w:lang w:eastAsia="tr-TR"/>
          <w14:ligatures w14:val="none"/>
        </w:rPr>
        <w:t>R</w:t>
      </w:r>
      <w:r w:rsidR="00DC491C" w:rsidRPr="00DC491C">
        <w:rPr>
          <w:rFonts w:ascii="Times New Roman" w:eastAsia="Times New Roman" w:hAnsi="Times New Roman" w:cs="Times New Roman"/>
          <w:b/>
          <w:bCs/>
          <w:color w:val="082C64"/>
          <w:kern w:val="0"/>
          <w:sz w:val="24"/>
          <w:szCs w:val="24"/>
          <w:lang w:eastAsia="tr-TR"/>
          <w14:ligatures w14:val="none"/>
        </w:rPr>
        <w:t xml:space="preserve">astgele </w:t>
      </w:r>
      <w:r w:rsidR="00DB2499">
        <w:rPr>
          <w:rFonts w:ascii="Times New Roman" w:eastAsia="Times New Roman" w:hAnsi="Times New Roman" w:cs="Times New Roman"/>
          <w:b/>
          <w:bCs/>
          <w:color w:val="082C64"/>
          <w:kern w:val="0"/>
          <w:sz w:val="24"/>
          <w:szCs w:val="24"/>
          <w:lang w:eastAsia="tr-TR"/>
          <w14:ligatures w14:val="none"/>
        </w:rPr>
        <w:t>Ö</w:t>
      </w:r>
      <w:r w:rsidR="00DC491C" w:rsidRPr="00DC491C">
        <w:rPr>
          <w:rFonts w:ascii="Times New Roman" w:eastAsia="Times New Roman" w:hAnsi="Times New Roman" w:cs="Times New Roman"/>
          <w:b/>
          <w:bCs/>
          <w:color w:val="082C64"/>
          <w:kern w:val="0"/>
          <w:sz w:val="24"/>
          <w:szCs w:val="24"/>
          <w:lang w:eastAsia="tr-TR"/>
          <w14:ligatures w14:val="none"/>
        </w:rPr>
        <w:t xml:space="preserve">rneklem </w:t>
      </w:r>
      <w:r w:rsidR="00DB2499">
        <w:rPr>
          <w:rFonts w:ascii="Times New Roman" w:eastAsia="Times New Roman" w:hAnsi="Times New Roman" w:cs="Times New Roman"/>
          <w:b/>
          <w:bCs/>
          <w:color w:val="082C64"/>
          <w:kern w:val="0"/>
          <w:sz w:val="24"/>
          <w:szCs w:val="24"/>
          <w:lang w:eastAsia="tr-TR"/>
          <w14:ligatures w14:val="none"/>
        </w:rPr>
        <w:t>S</w:t>
      </w:r>
      <w:r w:rsidR="00DC491C" w:rsidRPr="00DC491C">
        <w:rPr>
          <w:rFonts w:ascii="Times New Roman" w:eastAsia="Times New Roman" w:hAnsi="Times New Roman" w:cs="Times New Roman"/>
          <w:b/>
          <w:bCs/>
          <w:color w:val="082C64"/>
          <w:kern w:val="0"/>
          <w:sz w:val="24"/>
          <w:szCs w:val="24"/>
          <w:lang w:eastAsia="tr-TR"/>
          <w14:ligatures w14:val="none"/>
        </w:rPr>
        <w:t xml:space="preserve">eçmek </w:t>
      </w:r>
      <w:r w:rsidR="00DB2499">
        <w:rPr>
          <w:rFonts w:ascii="Times New Roman" w:eastAsia="Times New Roman" w:hAnsi="Times New Roman" w:cs="Times New Roman"/>
          <w:b/>
          <w:bCs/>
          <w:color w:val="082C64"/>
          <w:kern w:val="0"/>
          <w:sz w:val="24"/>
          <w:szCs w:val="24"/>
          <w:lang w:eastAsia="tr-TR"/>
          <w14:ligatures w14:val="none"/>
        </w:rPr>
        <w:t>İ</w:t>
      </w:r>
      <w:r w:rsidR="00DC491C" w:rsidRPr="00DC491C">
        <w:rPr>
          <w:rFonts w:ascii="Times New Roman" w:eastAsia="Times New Roman" w:hAnsi="Times New Roman" w:cs="Times New Roman"/>
          <w:b/>
          <w:bCs/>
          <w:color w:val="082C64"/>
          <w:kern w:val="0"/>
          <w:sz w:val="24"/>
          <w:szCs w:val="24"/>
          <w:lang w:eastAsia="tr-TR"/>
          <w14:ligatures w14:val="none"/>
        </w:rPr>
        <w:t xml:space="preserve">çin </w:t>
      </w:r>
      <w:r w:rsidR="00DB2499">
        <w:rPr>
          <w:rFonts w:ascii="Times New Roman" w:eastAsia="Times New Roman" w:hAnsi="Times New Roman" w:cs="Times New Roman"/>
          <w:b/>
          <w:bCs/>
          <w:color w:val="082C64"/>
          <w:kern w:val="0"/>
          <w:sz w:val="24"/>
          <w:szCs w:val="24"/>
          <w:lang w:eastAsia="tr-TR"/>
          <w14:ligatures w14:val="none"/>
        </w:rPr>
        <w:t>A</w:t>
      </w:r>
      <w:r w:rsidR="00DC491C" w:rsidRPr="00DC491C">
        <w:rPr>
          <w:rFonts w:ascii="Times New Roman" w:eastAsia="Times New Roman" w:hAnsi="Times New Roman" w:cs="Times New Roman"/>
          <w:b/>
          <w:bCs/>
          <w:color w:val="082C64"/>
          <w:kern w:val="0"/>
          <w:sz w:val="24"/>
          <w:szCs w:val="24"/>
          <w:lang w:eastAsia="tr-TR"/>
          <w14:ligatures w14:val="none"/>
        </w:rPr>
        <w:t>dımlar:</w:t>
      </w:r>
    </w:p>
    <w:p w14:paraId="2B4C9EA7" w14:textId="3CF637DB"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sidRPr="00DC491C">
        <w:rPr>
          <w:rFonts w:ascii="Times New Roman" w:eastAsia="Times New Roman" w:hAnsi="Times New Roman" w:cs="Times New Roman"/>
          <w:kern w:val="0"/>
          <w:sz w:val="24"/>
          <w:szCs w:val="24"/>
          <w:lang w:eastAsia="tr-TR"/>
          <w14:ligatures w14:val="none"/>
        </w:rPr>
        <w:t>Hedef</w:t>
      </w:r>
      <w:r>
        <w:rPr>
          <w:rFonts w:ascii="Times New Roman" w:eastAsia="Times New Roman" w:hAnsi="Times New Roman" w:cs="Times New Roman"/>
          <w:kern w:val="0"/>
          <w:sz w:val="24"/>
          <w:szCs w:val="24"/>
          <w:lang w:eastAsia="tr-TR"/>
          <w14:ligatures w14:val="none"/>
        </w:rPr>
        <w:t xml:space="preserve">i </w:t>
      </w:r>
      <w:r w:rsidRPr="00DC491C">
        <w:rPr>
          <w:rFonts w:ascii="Times New Roman" w:eastAsia="Times New Roman" w:hAnsi="Times New Roman" w:cs="Times New Roman"/>
          <w:kern w:val="0"/>
          <w:sz w:val="24"/>
          <w:szCs w:val="24"/>
          <w:lang w:eastAsia="tr-TR"/>
          <w14:ligatures w14:val="none"/>
        </w:rPr>
        <w:t>tanımlayın</w:t>
      </w:r>
    </w:p>
    <w:p w14:paraId="356F4070" w14:textId="2A413CF4"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proofErr w:type="spellStart"/>
      <w:r w:rsidRPr="00DC491C">
        <w:rPr>
          <w:rFonts w:ascii="Times New Roman" w:eastAsia="Times New Roman" w:hAnsi="Times New Roman" w:cs="Times New Roman"/>
          <w:kern w:val="0"/>
          <w:sz w:val="24"/>
          <w:szCs w:val="24"/>
          <w:lang w:eastAsia="tr-TR"/>
          <w14:ligatures w14:val="none"/>
        </w:rPr>
        <w:t>Tabakalandırma</w:t>
      </w:r>
      <w:proofErr w:type="spellEnd"/>
      <w:r w:rsidRPr="00DC491C">
        <w:rPr>
          <w:rFonts w:ascii="Times New Roman" w:eastAsia="Times New Roman" w:hAnsi="Times New Roman" w:cs="Times New Roman"/>
          <w:kern w:val="0"/>
          <w:sz w:val="24"/>
          <w:szCs w:val="24"/>
          <w:lang w:eastAsia="tr-TR"/>
          <w14:ligatures w14:val="none"/>
        </w:rPr>
        <w:t xml:space="preserve"> değişkenini veya değişkenlerini tanıyın ve kullanılacak tabaka sayısını belirleyin. Bu </w:t>
      </w:r>
      <w:proofErr w:type="spellStart"/>
      <w:r w:rsidRPr="00DC491C">
        <w:rPr>
          <w:rFonts w:ascii="Times New Roman" w:eastAsia="Times New Roman" w:hAnsi="Times New Roman" w:cs="Times New Roman"/>
          <w:kern w:val="0"/>
          <w:sz w:val="24"/>
          <w:szCs w:val="24"/>
          <w:lang w:eastAsia="tr-TR"/>
          <w14:ligatures w14:val="none"/>
        </w:rPr>
        <w:t>tabakalandırma</w:t>
      </w:r>
      <w:proofErr w:type="spellEnd"/>
      <w:r w:rsidRPr="00DC491C">
        <w:rPr>
          <w:rFonts w:ascii="Times New Roman" w:eastAsia="Times New Roman" w:hAnsi="Times New Roman" w:cs="Times New Roman"/>
          <w:kern w:val="0"/>
          <w:sz w:val="24"/>
          <w:szCs w:val="24"/>
          <w:lang w:eastAsia="tr-TR"/>
          <w14:ligatures w14:val="none"/>
        </w:rPr>
        <w:t xml:space="preserve"> değişkenleri </w:t>
      </w:r>
      <w:r>
        <w:rPr>
          <w:rFonts w:ascii="Times New Roman" w:eastAsia="Times New Roman" w:hAnsi="Times New Roman" w:cs="Times New Roman"/>
          <w:kern w:val="0"/>
          <w:sz w:val="24"/>
          <w:szCs w:val="24"/>
          <w:lang w:eastAsia="tr-TR"/>
          <w14:ligatures w14:val="none"/>
        </w:rPr>
        <w:t>araştırmanın</w:t>
      </w:r>
      <w:r w:rsidRPr="00DC491C">
        <w:rPr>
          <w:rFonts w:ascii="Times New Roman" w:eastAsia="Times New Roman" w:hAnsi="Times New Roman" w:cs="Times New Roman"/>
          <w:kern w:val="0"/>
          <w:sz w:val="24"/>
          <w:szCs w:val="24"/>
          <w:lang w:eastAsia="tr-TR"/>
          <w14:ligatures w14:val="none"/>
        </w:rPr>
        <w:t> amacı ile uyumlu olmalıdır. Her ek bilgi tabakalaşma değişkenlerini belirler. Örneğin, araştırmanın amacı tüm alt grupları anlamaksa, değişkenler alt gruplarla ilgili olacak ve bu alt gruplara ilişkin tüm bilgiler değişkenleri etkileyecektir. İdeal olarak, bir örneklemde 4-6’dan fazla tabakalama değişkeni ve 6’dan fazla tabaka kullanılmamalıdır çünkü tabakalama değişkenlerindeki artış, bazı değişkenlerin diğer değişkenlerin etkisini ortadan kaldırma olasılığını artıracaktır.</w:t>
      </w:r>
    </w:p>
    <w:p w14:paraId="0807E561" w14:textId="77777777"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sidRPr="00DC491C">
        <w:rPr>
          <w:rFonts w:ascii="Times New Roman" w:eastAsia="Times New Roman" w:hAnsi="Times New Roman" w:cs="Times New Roman"/>
          <w:kern w:val="0"/>
          <w:sz w:val="24"/>
          <w:szCs w:val="24"/>
          <w:lang w:eastAsia="tr-TR"/>
          <w14:ligatures w14:val="none"/>
        </w:rPr>
        <w:t>Halihazırda var olan bir örnekleme çerçevesi kullanın ya da hedef kitledeki tüm unsurlar için tabaka değişkeninin tüm bilgilerini içeren bir çerçeve oluşturun.</w:t>
      </w:r>
    </w:p>
    <w:p w14:paraId="31F761CD" w14:textId="77777777"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sidRPr="00DC491C">
        <w:rPr>
          <w:rFonts w:ascii="Times New Roman" w:eastAsia="Times New Roman" w:hAnsi="Times New Roman" w:cs="Times New Roman"/>
          <w:kern w:val="0"/>
          <w:sz w:val="24"/>
          <w:szCs w:val="24"/>
          <w:lang w:eastAsia="tr-TR"/>
          <w14:ligatures w14:val="none"/>
        </w:rPr>
        <w:t>Örnekleme çerçevesini kapsam eksikliği, aşırı kapsam veya gruplama temelinde değerlendirdikten sonra değişiklikler yapın.</w:t>
      </w:r>
    </w:p>
    <w:p w14:paraId="7A6FCBB6" w14:textId="49C116E1"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Kitlenin</w:t>
      </w:r>
      <w:r w:rsidRPr="00DC491C">
        <w:rPr>
          <w:rFonts w:ascii="Times New Roman" w:eastAsia="Times New Roman" w:hAnsi="Times New Roman" w:cs="Times New Roman"/>
          <w:kern w:val="0"/>
          <w:sz w:val="24"/>
          <w:szCs w:val="24"/>
          <w:lang w:eastAsia="tr-TR"/>
          <w14:ligatures w14:val="none"/>
        </w:rPr>
        <w:t xml:space="preserve"> tamamı göz önünde bulundurulduğunda, her bir tabaka benzersiz olmalı ve </w:t>
      </w:r>
      <w:r>
        <w:rPr>
          <w:rFonts w:ascii="Times New Roman" w:eastAsia="Times New Roman" w:hAnsi="Times New Roman" w:cs="Times New Roman"/>
          <w:kern w:val="0"/>
          <w:sz w:val="24"/>
          <w:szCs w:val="24"/>
          <w:lang w:eastAsia="tr-TR"/>
          <w14:ligatures w14:val="none"/>
        </w:rPr>
        <w:t>kitle</w:t>
      </w:r>
      <w:r w:rsidRPr="00DC491C">
        <w:rPr>
          <w:rFonts w:ascii="Times New Roman" w:eastAsia="Times New Roman" w:hAnsi="Times New Roman" w:cs="Times New Roman"/>
          <w:kern w:val="0"/>
          <w:sz w:val="24"/>
          <w:szCs w:val="24"/>
          <w:lang w:eastAsia="tr-TR"/>
          <w14:ligatures w14:val="none"/>
        </w:rPr>
        <w:t>n</w:t>
      </w:r>
      <w:r>
        <w:rPr>
          <w:rFonts w:ascii="Times New Roman" w:eastAsia="Times New Roman" w:hAnsi="Times New Roman" w:cs="Times New Roman"/>
          <w:kern w:val="0"/>
          <w:sz w:val="24"/>
          <w:szCs w:val="24"/>
          <w:lang w:eastAsia="tr-TR"/>
          <w14:ligatures w14:val="none"/>
        </w:rPr>
        <w:t>in</w:t>
      </w:r>
      <w:r w:rsidRPr="00DC491C">
        <w:rPr>
          <w:rFonts w:ascii="Times New Roman" w:eastAsia="Times New Roman" w:hAnsi="Times New Roman" w:cs="Times New Roman"/>
          <w:kern w:val="0"/>
          <w:sz w:val="24"/>
          <w:szCs w:val="24"/>
          <w:lang w:eastAsia="tr-TR"/>
          <w14:ligatures w14:val="none"/>
        </w:rPr>
        <w:t xml:space="preserve"> her bir üyesini kapsamalıdır. Tabaka içinde farklılıklar minimum olmalı, her bir tabaka birbirinden son derece farklı olmalıdır. </w:t>
      </w:r>
      <w:r>
        <w:rPr>
          <w:rFonts w:ascii="Times New Roman" w:eastAsia="Times New Roman" w:hAnsi="Times New Roman" w:cs="Times New Roman"/>
          <w:kern w:val="0"/>
          <w:sz w:val="24"/>
          <w:szCs w:val="24"/>
          <w:lang w:eastAsia="tr-TR"/>
          <w14:ligatures w14:val="none"/>
        </w:rPr>
        <w:t>Kitlenin</w:t>
      </w:r>
      <w:r w:rsidRPr="00DC491C">
        <w:rPr>
          <w:rFonts w:ascii="Times New Roman" w:eastAsia="Times New Roman" w:hAnsi="Times New Roman" w:cs="Times New Roman"/>
          <w:kern w:val="0"/>
          <w:sz w:val="24"/>
          <w:szCs w:val="24"/>
          <w:lang w:eastAsia="tr-TR"/>
          <w14:ligatures w14:val="none"/>
        </w:rPr>
        <w:t xml:space="preserve"> her bir unsuru sadece bir tabakaya ait olmalıdır.</w:t>
      </w:r>
    </w:p>
    <w:p w14:paraId="2DE707F2" w14:textId="77777777"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sidRPr="00DC491C">
        <w:rPr>
          <w:rFonts w:ascii="Times New Roman" w:eastAsia="Times New Roman" w:hAnsi="Times New Roman" w:cs="Times New Roman"/>
          <w:kern w:val="0"/>
          <w:sz w:val="24"/>
          <w:szCs w:val="24"/>
          <w:lang w:eastAsia="tr-TR"/>
          <w14:ligatures w14:val="none"/>
        </w:rPr>
        <w:t>Her bir öğeye rastgele, benzersiz bir numara atayın.</w:t>
      </w:r>
    </w:p>
    <w:p w14:paraId="13288816" w14:textId="3DCF35E6" w:rsidR="00DC491C" w:rsidRPr="00DC491C" w:rsidRDefault="00DC491C" w:rsidP="00DC491C">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sidRPr="00DC491C">
        <w:rPr>
          <w:rFonts w:ascii="Times New Roman" w:eastAsia="Times New Roman" w:hAnsi="Times New Roman" w:cs="Times New Roman"/>
          <w:kern w:val="0"/>
          <w:sz w:val="24"/>
          <w:szCs w:val="24"/>
          <w:lang w:eastAsia="tr-TR"/>
          <w14:ligatures w14:val="none"/>
        </w:rPr>
        <w:t>İhtiyacınıza göre her bir tabakanın boyutunu belirleyin. Tüm katmanlardaki tüm unsurlar arasındaki sayısal dağılım, uygulanacak </w:t>
      </w:r>
      <w:r>
        <w:rPr>
          <w:rFonts w:ascii="Times New Roman" w:eastAsia="Times New Roman" w:hAnsi="Times New Roman" w:cs="Times New Roman"/>
          <w:kern w:val="0"/>
          <w:sz w:val="24"/>
          <w:szCs w:val="24"/>
          <w:lang w:eastAsia="tr-TR"/>
          <w14:ligatures w14:val="none"/>
        </w:rPr>
        <w:t>örnekleme türünün</w:t>
      </w:r>
      <w:r w:rsidRPr="00DC491C">
        <w:rPr>
          <w:rFonts w:ascii="Times New Roman" w:eastAsia="Times New Roman" w:hAnsi="Times New Roman" w:cs="Times New Roman"/>
          <w:kern w:val="0"/>
          <w:sz w:val="24"/>
          <w:szCs w:val="24"/>
          <w:lang w:eastAsia="tr-TR"/>
          <w14:ligatures w14:val="none"/>
        </w:rPr>
        <w:t> belirleyecektir. Orantılı ya da orantısız tabakalı örnekleme olabilir.</w:t>
      </w:r>
    </w:p>
    <w:p w14:paraId="0D839958" w14:textId="77777777" w:rsidR="00E34497" w:rsidRDefault="00DC491C" w:rsidP="00E34497">
      <w:pPr>
        <w:numPr>
          <w:ilvl w:val="0"/>
          <w:numId w:val="1"/>
        </w:num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r w:rsidRPr="00DC491C">
        <w:rPr>
          <w:rFonts w:ascii="Times New Roman" w:eastAsia="Times New Roman" w:hAnsi="Times New Roman" w:cs="Times New Roman"/>
          <w:kern w:val="0"/>
          <w:sz w:val="24"/>
          <w:szCs w:val="24"/>
          <w:lang w:eastAsia="tr-TR"/>
          <w14:ligatures w14:val="none"/>
        </w:rPr>
        <w:t>Araştırmacı daha sonra örneklemi oluşturmak için her tabakadan rastgele elemanlar seçebilir. Her tabakadan en az bir eleman seçilmelidir, böylece her tabakadan temsiliyet olur, ancak her tabakadan iki eleman seçilirse, </w:t>
      </w:r>
      <w:r>
        <w:rPr>
          <w:rFonts w:ascii="Times New Roman" w:eastAsia="Times New Roman" w:hAnsi="Times New Roman" w:cs="Times New Roman"/>
          <w:kern w:val="0"/>
          <w:sz w:val="24"/>
          <w:szCs w:val="24"/>
          <w:lang w:eastAsia="tr-TR"/>
          <w14:ligatures w14:val="none"/>
        </w:rPr>
        <w:t>toplanan verilerin</w:t>
      </w:r>
      <w:r w:rsidRPr="00DC491C">
        <w:rPr>
          <w:rFonts w:ascii="Times New Roman" w:eastAsia="Times New Roman" w:hAnsi="Times New Roman" w:cs="Times New Roman"/>
          <w:kern w:val="0"/>
          <w:sz w:val="24"/>
          <w:szCs w:val="24"/>
          <w:lang w:eastAsia="tr-TR"/>
          <w14:ligatures w14:val="none"/>
        </w:rPr>
        <w:t xml:space="preserve"> </w:t>
      </w:r>
      <w:r w:rsidRPr="00DC491C">
        <w:rPr>
          <w:rFonts w:ascii="Times New Roman" w:eastAsia="Times New Roman" w:hAnsi="Times New Roman" w:cs="Times New Roman"/>
          <w:kern w:val="0"/>
          <w:sz w:val="24"/>
          <w:szCs w:val="24"/>
          <w:lang w:eastAsia="tr-TR"/>
          <w14:ligatures w14:val="none"/>
        </w:rPr>
        <w:t>hesaplanmasındaki </w:t>
      </w:r>
      <w:r>
        <w:rPr>
          <w:rFonts w:ascii="Times New Roman" w:eastAsia="Times New Roman" w:hAnsi="Times New Roman" w:cs="Times New Roman"/>
          <w:kern w:val="0"/>
          <w:sz w:val="24"/>
          <w:szCs w:val="24"/>
          <w:lang w:eastAsia="tr-TR"/>
          <w14:ligatures w14:val="none"/>
        </w:rPr>
        <w:t>hata payları</w:t>
      </w:r>
      <w:r w:rsidRPr="00DC491C">
        <w:rPr>
          <w:rFonts w:ascii="Times New Roman" w:eastAsia="Times New Roman" w:hAnsi="Times New Roman" w:cs="Times New Roman"/>
          <w:kern w:val="0"/>
          <w:sz w:val="24"/>
          <w:szCs w:val="24"/>
          <w:lang w:eastAsia="tr-TR"/>
          <w14:ligatures w14:val="none"/>
        </w:rPr>
        <w:t xml:space="preserve"> </w:t>
      </w:r>
      <w:r w:rsidRPr="00DC491C">
        <w:rPr>
          <w:rFonts w:ascii="Times New Roman" w:eastAsia="Times New Roman" w:hAnsi="Times New Roman" w:cs="Times New Roman"/>
          <w:kern w:val="0"/>
          <w:sz w:val="24"/>
          <w:szCs w:val="24"/>
          <w:lang w:eastAsia="tr-TR"/>
          <w14:ligatures w14:val="none"/>
        </w:rPr>
        <w:t>kolayca hesaplanabilir.</w:t>
      </w:r>
    </w:p>
    <w:p w14:paraId="3501304A" w14:textId="77777777" w:rsidR="00E34497" w:rsidRDefault="00E34497" w:rsidP="00E34497">
      <w:pPr>
        <w:shd w:val="clear" w:color="auto" w:fill="FFFFFF"/>
        <w:tabs>
          <w:tab w:val="num" w:pos="720"/>
        </w:tabs>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p>
    <w:p w14:paraId="400507F6" w14:textId="53D9C0AA" w:rsidR="00DC491C" w:rsidRDefault="00D76E25" w:rsidP="00E34497">
      <w:pPr>
        <w:shd w:val="clear" w:color="auto" w:fill="FFFFFF"/>
        <w:spacing w:before="100" w:beforeAutospacing="1" w:after="100" w:afterAutospacing="1" w:line="240" w:lineRule="auto"/>
        <w:jc w:val="both"/>
        <w:rPr>
          <w:rFonts w:ascii="Times New Roman" w:eastAsia="Times New Roman" w:hAnsi="Times New Roman" w:cs="Times New Roman"/>
          <w:b/>
          <w:bCs/>
          <w:color w:val="082C64"/>
          <w:kern w:val="0"/>
          <w:sz w:val="24"/>
          <w:szCs w:val="24"/>
          <w:lang w:eastAsia="tr-TR"/>
          <w14:ligatures w14:val="none"/>
        </w:rPr>
      </w:pPr>
      <w:r>
        <w:rPr>
          <w:rFonts w:ascii="Times New Roman" w:eastAsia="Times New Roman" w:hAnsi="Times New Roman" w:cs="Times New Roman"/>
          <w:b/>
          <w:bCs/>
          <w:color w:val="082C64"/>
          <w:kern w:val="0"/>
          <w:sz w:val="24"/>
          <w:szCs w:val="24"/>
          <w:lang w:eastAsia="tr-TR"/>
          <w14:ligatures w14:val="none"/>
        </w:rPr>
        <w:t>1.2.</w:t>
      </w:r>
      <w:r w:rsidR="00DC491C" w:rsidRPr="00DC491C">
        <w:rPr>
          <w:rFonts w:ascii="Times New Roman" w:eastAsia="Times New Roman" w:hAnsi="Times New Roman" w:cs="Times New Roman"/>
          <w:b/>
          <w:bCs/>
          <w:color w:val="082C64"/>
          <w:kern w:val="0"/>
          <w:sz w:val="24"/>
          <w:szCs w:val="24"/>
          <w:lang w:eastAsia="tr-TR"/>
          <w14:ligatures w14:val="none"/>
        </w:rPr>
        <w:t>Tabakalı Rastgele Örnekleme Türleri:</w:t>
      </w:r>
    </w:p>
    <w:p w14:paraId="2C0899BF" w14:textId="782740DA" w:rsidR="00E34497" w:rsidRPr="00D76E25" w:rsidRDefault="00D76E25" w:rsidP="00DB2499">
      <w:pPr>
        <w:jc w:val="both"/>
        <w:rPr>
          <w:rFonts w:ascii="Times New Roman" w:eastAsia="Times New Roman" w:hAnsi="Times New Roman" w:cs="Times New Roman"/>
          <w:b/>
          <w:bCs/>
          <w:color w:val="082C64"/>
          <w:kern w:val="0"/>
          <w:sz w:val="24"/>
          <w:szCs w:val="24"/>
          <w:lang w:eastAsia="tr-TR"/>
          <w14:ligatures w14:val="none"/>
        </w:rPr>
      </w:pPr>
      <w:r>
        <w:rPr>
          <w:rFonts w:ascii="Times New Roman" w:eastAsia="Times New Roman" w:hAnsi="Times New Roman" w:cs="Times New Roman"/>
          <w:b/>
          <w:bCs/>
          <w:color w:val="082C64"/>
          <w:kern w:val="0"/>
          <w:sz w:val="24"/>
          <w:szCs w:val="24"/>
          <w:lang w:eastAsia="tr-TR"/>
          <w14:ligatures w14:val="none"/>
        </w:rPr>
        <w:lastRenderedPageBreak/>
        <w:t>1.2.1.</w:t>
      </w:r>
      <w:r w:rsidR="00E34497" w:rsidRPr="00D76E25">
        <w:rPr>
          <w:rFonts w:ascii="Times New Roman" w:eastAsia="Times New Roman" w:hAnsi="Times New Roman" w:cs="Times New Roman"/>
          <w:b/>
          <w:bCs/>
          <w:color w:val="082C64"/>
          <w:kern w:val="0"/>
          <w:sz w:val="24"/>
          <w:szCs w:val="24"/>
          <w:lang w:eastAsia="tr-TR"/>
          <w14:ligatures w14:val="none"/>
        </w:rPr>
        <w:t xml:space="preserve">Orantılı </w:t>
      </w:r>
      <w:r>
        <w:rPr>
          <w:rFonts w:ascii="Times New Roman" w:eastAsia="Times New Roman" w:hAnsi="Times New Roman" w:cs="Times New Roman"/>
          <w:b/>
          <w:bCs/>
          <w:color w:val="082C64"/>
          <w:kern w:val="0"/>
          <w:sz w:val="24"/>
          <w:szCs w:val="24"/>
          <w:lang w:eastAsia="tr-TR"/>
          <w14:ligatures w14:val="none"/>
        </w:rPr>
        <w:t>t</w:t>
      </w:r>
      <w:r w:rsidR="00E34497" w:rsidRPr="00D76E25">
        <w:rPr>
          <w:rFonts w:ascii="Times New Roman" w:eastAsia="Times New Roman" w:hAnsi="Times New Roman" w:cs="Times New Roman"/>
          <w:b/>
          <w:bCs/>
          <w:color w:val="082C64"/>
          <w:kern w:val="0"/>
          <w:sz w:val="24"/>
          <w:szCs w:val="24"/>
          <w:lang w:eastAsia="tr-TR"/>
          <w14:ligatures w14:val="none"/>
        </w:rPr>
        <w:t xml:space="preserve">abakalı </w:t>
      </w:r>
      <w:r>
        <w:rPr>
          <w:rFonts w:ascii="Times New Roman" w:eastAsia="Times New Roman" w:hAnsi="Times New Roman" w:cs="Times New Roman"/>
          <w:b/>
          <w:bCs/>
          <w:color w:val="082C64"/>
          <w:kern w:val="0"/>
          <w:sz w:val="24"/>
          <w:szCs w:val="24"/>
          <w:lang w:eastAsia="tr-TR"/>
          <w14:ligatures w14:val="none"/>
        </w:rPr>
        <w:t>r</w:t>
      </w:r>
      <w:r w:rsidR="00E34497" w:rsidRPr="00D76E25">
        <w:rPr>
          <w:rFonts w:ascii="Times New Roman" w:eastAsia="Times New Roman" w:hAnsi="Times New Roman" w:cs="Times New Roman"/>
          <w:b/>
          <w:bCs/>
          <w:color w:val="082C64"/>
          <w:kern w:val="0"/>
          <w:sz w:val="24"/>
          <w:szCs w:val="24"/>
          <w:lang w:eastAsia="tr-TR"/>
          <w14:ligatures w14:val="none"/>
        </w:rPr>
        <w:t xml:space="preserve">astgele </w:t>
      </w:r>
      <w:r>
        <w:rPr>
          <w:rFonts w:ascii="Times New Roman" w:eastAsia="Times New Roman" w:hAnsi="Times New Roman" w:cs="Times New Roman"/>
          <w:b/>
          <w:bCs/>
          <w:color w:val="082C64"/>
          <w:kern w:val="0"/>
          <w:sz w:val="24"/>
          <w:szCs w:val="24"/>
          <w:lang w:eastAsia="tr-TR"/>
          <w14:ligatures w14:val="none"/>
        </w:rPr>
        <w:t>ö</w:t>
      </w:r>
      <w:r w:rsidR="00E34497" w:rsidRPr="00D76E25">
        <w:rPr>
          <w:rFonts w:ascii="Times New Roman" w:eastAsia="Times New Roman" w:hAnsi="Times New Roman" w:cs="Times New Roman"/>
          <w:b/>
          <w:bCs/>
          <w:color w:val="082C64"/>
          <w:kern w:val="0"/>
          <w:sz w:val="24"/>
          <w:szCs w:val="24"/>
          <w:lang w:eastAsia="tr-TR"/>
          <w14:ligatures w14:val="none"/>
        </w:rPr>
        <w:t>rnekleme:</w:t>
      </w:r>
      <w:r w:rsidR="00E34497" w:rsidRPr="00D76E25">
        <w:rPr>
          <w:rFonts w:ascii="Fira Sans" w:hAnsi="Fira Sans"/>
          <w:sz w:val="27"/>
          <w:szCs w:val="27"/>
          <w:shd w:val="clear" w:color="auto" w:fill="FFFFFF"/>
        </w:rPr>
        <w:t xml:space="preserve"> </w:t>
      </w:r>
      <w:r w:rsidR="00E34497" w:rsidRPr="00D76E25">
        <w:rPr>
          <w:rFonts w:ascii="Times New Roman" w:hAnsi="Times New Roman" w:cs="Times New Roman"/>
          <w:sz w:val="24"/>
          <w:szCs w:val="24"/>
          <w:shd w:val="clear" w:color="auto" w:fill="FFFFFF"/>
        </w:rPr>
        <w:t>Bu yaklaşımda, her bir tabaka </w:t>
      </w:r>
      <w:r w:rsidR="00E34497" w:rsidRPr="00D76E25">
        <w:rPr>
          <w:rFonts w:ascii="Times New Roman" w:hAnsi="Times New Roman" w:cs="Times New Roman"/>
          <w:sz w:val="24"/>
          <w:szCs w:val="24"/>
          <w:shd w:val="clear" w:color="auto" w:fill="FFFFFF"/>
        </w:rPr>
        <w:t xml:space="preserve">örneklem </w:t>
      </w:r>
      <w:r w:rsidR="00E34497" w:rsidRPr="00D76E25">
        <w:rPr>
          <w:rFonts w:ascii="Times New Roman" w:hAnsi="Times New Roman" w:cs="Times New Roman"/>
          <w:sz w:val="24"/>
          <w:szCs w:val="24"/>
          <w:shd w:val="clear" w:color="auto" w:fill="FFFFFF"/>
        </w:rPr>
        <w:t>büyüklüğü, tüm tabaka popülasyonunun nüfus büyüklüğü ile doğru orantılıdır. Yani her tabaka</w:t>
      </w:r>
      <w:r w:rsidR="00E34497" w:rsidRPr="00D76E25">
        <w:rPr>
          <w:rFonts w:ascii="Times New Roman" w:hAnsi="Times New Roman" w:cs="Times New Roman"/>
          <w:sz w:val="24"/>
          <w:szCs w:val="24"/>
        </w:rPr>
        <w:t xml:space="preserve"> örnek a</w:t>
      </w:r>
      <w:r w:rsidR="00E34497" w:rsidRPr="00D76E25">
        <w:rPr>
          <w:rFonts w:ascii="Times New Roman" w:hAnsi="Times New Roman" w:cs="Times New Roman"/>
          <w:sz w:val="24"/>
          <w:szCs w:val="24"/>
          <w:shd w:val="clear" w:color="auto" w:fill="FFFFFF"/>
        </w:rPr>
        <w:t>ynı örnekleme fraksiyonuna sahiptir.</w:t>
      </w:r>
    </w:p>
    <w:p w14:paraId="4B575BE0" w14:textId="77777777" w:rsidR="00E34497" w:rsidRPr="00196595" w:rsidRDefault="00E34497" w:rsidP="00196595">
      <w:pPr>
        <w:pStyle w:val="ListeParagraf"/>
        <w:ind w:left="0"/>
        <w:jc w:val="both"/>
        <w:rPr>
          <w:rFonts w:ascii="Times New Roman" w:eastAsia="Times New Roman" w:hAnsi="Times New Roman" w:cs="Times New Roman"/>
          <w:color w:val="082C64"/>
          <w:kern w:val="0"/>
          <w:sz w:val="28"/>
          <w:szCs w:val="28"/>
          <w:lang w:eastAsia="tr-TR"/>
          <w14:ligatures w14:val="none"/>
        </w:rPr>
      </w:pPr>
    </w:p>
    <w:p w14:paraId="73D22414" w14:textId="2D44F05A" w:rsidR="00E34497" w:rsidRPr="00757637" w:rsidRDefault="00E34497" w:rsidP="00757637">
      <w:pPr>
        <w:pStyle w:val="ListeParagraf"/>
        <w:numPr>
          <w:ilvl w:val="0"/>
          <w:numId w:val="5"/>
        </w:numPr>
        <w:jc w:val="both"/>
        <w:rPr>
          <w:rFonts w:ascii="Times New Roman" w:eastAsiaTheme="minorEastAsia" w:hAnsi="Times New Roman" w:cs="Times New Roman"/>
          <w:sz w:val="24"/>
          <w:szCs w:val="24"/>
          <w:shd w:val="clear" w:color="auto" w:fill="FFFFFF"/>
          <w:vertAlign w:val="subscript"/>
        </w:rPr>
      </w:pPr>
      <w:r w:rsidRPr="00757637">
        <w:rPr>
          <w:rFonts w:ascii="Times New Roman" w:hAnsi="Times New Roman" w:cs="Times New Roman"/>
          <w:sz w:val="24"/>
          <w:szCs w:val="24"/>
          <w:shd w:val="clear" w:color="auto" w:fill="FFFFFF"/>
        </w:rPr>
        <w:t xml:space="preserve">Orantılı Tabakalı Rastgele Örnekleme </w:t>
      </w:r>
      <w:proofErr w:type="gramStart"/>
      <w:r w:rsidRPr="00757637">
        <w:rPr>
          <w:rFonts w:ascii="Times New Roman" w:hAnsi="Times New Roman" w:cs="Times New Roman"/>
          <w:sz w:val="24"/>
          <w:szCs w:val="24"/>
          <w:shd w:val="clear" w:color="auto" w:fill="FFFFFF"/>
        </w:rPr>
        <w:t>Formülü:</w:t>
      </w:r>
      <w:r w:rsidR="00196595" w:rsidRPr="00757637">
        <w:rPr>
          <w:rFonts w:ascii="Times New Roman" w:hAnsi="Times New Roman" w:cs="Times New Roman"/>
          <w:sz w:val="24"/>
          <w:szCs w:val="24"/>
          <w:shd w:val="clear" w:color="auto" w:fill="FFFFFF"/>
        </w:rPr>
        <w:t xml:space="preserve">  </w:t>
      </w:r>
      <w:r w:rsidR="00196595" w:rsidRPr="00757637">
        <w:rPr>
          <w:rFonts w:ascii="Times New Roman" w:hAnsi="Times New Roman" w:cs="Times New Roman"/>
          <w:sz w:val="24"/>
          <w:szCs w:val="24"/>
          <w:shd w:val="clear" w:color="auto" w:fill="FFFFFF"/>
          <w:vertAlign w:val="subscript"/>
        </w:rPr>
        <w:t xml:space="preserve"> </w:t>
      </w:r>
      <w:proofErr w:type="gramEnd"/>
      <m:oMath>
        <m:sSub>
          <m:sSubPr>
            <m:ctrlPr>
              <w:rPr>
                <w:rFonts w:ascii="Cambria Math" w:hAnsi="Cambria Math" w:cs="Times New Roman"/>
                <w:b/>
                <w:sz w:val="32"/>
                <w:szCs w:val="24"/>
                <w:shd w:val="clear" w:color="auto" w:fill="FFFFFF"/>
                <w:vertAlign w:val="subscript"/>
              </w:rPr>
            </m:ctrlPr>
          </m:sSubPr>
          <m:e>
            <m:r>
              <m:rPr>
                <m:sty m:val="bi"/>
              </m:rPr>
              <w:rPr>
                <w:rFonts w:ascii="Cambria Math" w:hAnsi="Cambria Math" w:cs="Times New Roman"/>
                <w:sz w:val="32"/>
                <w:szCs w:val="24"/>
                <w:shd w:val="clear" w:color="auto" w:fill="FFFFFF"/>
                <w:vertAlign w:val="subscript"/>
              </w:rPr>
              <m:t>n</m:t>
            </m:r>
          </m:e>
          <m:sub>
            <m:r>
              <m:rPr>
                <m:sty m:val="bi"/>
              </m:rPr>
              <w:rPr>
                <w:rFonts w:ascii="Cambria Math" w:hAnsi="Cambria Math" w:cs="Times New Roman"/>
                <w:sz w:val="32"/>
                <w:szCs w:val="24"/>
                <w:shd w:val="clear" w:color="auto" w:fill="FFFFFF"/>
                <w:vertAlign w:val="subscript"/>
              </w:rPr>
              <m:t>h</m:t>
            </m:r>
            <m:r>
              <m:rPr>
                <m:sty m:val="b"/>
              </m:rPr>
              <w:rPr>
                <w:rFonts w:ascii="Cambria Math" w:hAnsi="Cambria Math" w:cs="Times New Roman"/>
                <w:sz w:val="32"/>
                <w:szCs w:val="24"/>
                <w:shd w:val="clear" w:color="auto" w:fill="FFFFFF"/>
                <w:vertAlign w:val="subscript"/>
              </w:rPr>
              <m:t>=</m:t>
            </m:r>
            <m:d>
              <m:dPr>
                <m:ctrlPr>
                  <w:rPr>
                    <w:rFonts w:ascii="Cambria Math" w:hAnsi="Cambria Math" w:cs="Times New Roman"/>
                    <w:b/>
                    <w:sz w:val="32"/>
                    <w:szCs w:val="24"/>
                    <w:shd w:val="clear" w:color="auto" w:fill="FFFFFF"/>
                    <w:vertAlign w:val="subscript"/>
                  </w:rPr>
                </m:ctrlPr>
              </m:dPr>
              <m:e>
                <m:f>
                  <m:fPr>
                    <m:ctrlPr>
                      <w:rPr>
                        <w:rFonts w:ascii="Cambria Math" w:hAnsi="Cambria Math" w:cs="Times New Roman"/>
                        <w:b/>
                        <w:sz w:val="32"/>
                        <w:szCs w:val="24"/>
                        <w:shd w:val="clear" w:color="auto" w:fill="FFFFFF"/>
                        <w:vertAlign w:val="subscript"/>
                      </w:rPr>
                    </m:ctrlPr>
                  </m:fPr>
                  <m:num>
                    <m:sSub>
                      <m:sSubPr>
                        <m:ctrlPr>
                          <w:rPr>
                            <w:rFonts w:ascii="Cambria Math" w:hAnsi="Cambria Math" w:cs="Times New Roman"/>
                            <w:b/>
                            <w:sz w:val="32"/>
                            <w:szCs w:val="24"/>
                            <w:shd w:val="clear" w:color="auto" w:fill="FFFFFF"/>
                            <w:vertAlign w:val="subscript"/>
                          </w:rPr>
                        </m:ctrlPr>
                      </m:sSubPr>
                      <m:e>
                        <m:r>
                          <m:rPr>
                            <m:sty m:val="bi"/>
                          </m:rPr>
                          <w:rPr>
                            <w:rFonts w:ascii="Cambria Math" w:hAnsi="Cambria Math" w:cs="Times New Roman"/>
                            <w:sz w:val="32"/>
                            <w:szCs w:val="24"/>
                            <w:shd w:val="clear" w:color="auto" w:fill="FFFFFF"/>
                            <w:vertAlign w:val="subscript"/>
                          </w:rPr>
                          <m:t>N</m:t>
                        </m:r>
                      </m:e>
                      <m:sub>
                        <m:r>
                          <m:rPr>
                            <m:sty m:val="bi"/>
                          </m:rPr>
                          <w:rPr>
                            <w:rFonts w:ascii="Cambria Math" w:hAnsi="Cambria Math" w:cs="Times New Roman"/>
                            <w:sz w:val="32"/>
                            <w:szCs w:val="24"/>
                            <w:shd w:val="clear" w:color="auto" w:fill="FFFFFF"/>
                            <w:vertAlign w:val="subscript"/>
                          </w:rPr>
                          <m:t>h</m:t>
                        </m:r>
                      </m:sub>
                    </m:sSub>
                  </m:num>
                  <m:den>
                    <m:r>
                      <m:rPr>
                        <m:sty m:val="bi"/>
                      </m:rPr>
                      <w:rPr>
                        <w:rFonts w:ascii="Cambria Math" w:hAnsi="Cambria Math" w:cs="Times New Roman"/>
                        <w:sz w:val="32"/>
                        <w:szCs w:val="24"/>
                        <w:shd w:val="clear" w:color="auto" w:fill="FFFFFF"/>
                        <w:vertAlign w:val="subscript"/>
                      </w:rPr>
                      <m:t>N</m:t>
                    </m:r>
                  </m:den>
                </m:f>
              </m:e>
            </m:d>
            <m:r>
              <m:rPr>
                <m:sty m:val="b"/>
              </m:rPr>
              <w:rPr>
                <w:rFonts w:ascii="Cambria Math" w:hAnsi="Cambria Math" w:cs="Times New Roman"/>
                <w:sz w:val="32"/>
                <w:szCs w:val="24"/>
                <w:shd w:val="clear" w:color="auto" w:fill="FFFFFF"/>
                <w:vertAlign w:val="subscript"/>
              </w:rPr>
              <m:t>*</m:t>
            </m:r>
            <m:r>
              <m:rPr>
                <m:sty m:val="bi"/>
              </m:rPr>
              <w:rPr>
                <w:rFonts w:ascii="Cambria Math" w:hAnsi="Cambria Math" w:cs="Times New Roman"/>
                <w:sz w:val="32"/>
                <w:szCs w:val="24"/>
                <w:shd w:val="clear" w:color="auto" w:fill="FFFFFF"/>
                <w:vertAlign w:val="subscript"/>
              </w:rPr>
              <m:t>n</m:t>
            </m:r>
          </m:sub>
        </m:sSub>
      </m:oMath>
      <w:r w:rsidR="00196595" w:rsidRPr="00757637">
        <w:rPr>
          <w:rFonts w:ascii="Times New Roman" w:eastAsiaTheme="minorEastAsia" w:hAnsi="Times New Roman" w:cs="Times New Roman"/>
          <w:b/>
          <w:sz w:val="32"/>
          <w:szCs w:val="24"/>
          <w:shd w:val="clear" w:color="auto" w:fill="FFFFFF"/>
          <w:vertAlign w:val="subscript"/>
        </w:rPr>
        <w:t xml:space="preserve"> </w:t>
      </w:r>
    </w:p>
    <w:p w14:paraId="58442D84" w14:textId="0E85B53A" w:rsidR="00757637" w:rsidRPr="00757637" w:rsidRDefault="00757637" w:rsidP="00757637">
      <w:pPr>
        <w:pStyle w:val="ListeParagraf"/>
        <w:numPr>
          <w:ilvl w:val="0"/>
          <w:numId w:val="5"/>
        </w:numPr>
        <w:jc w:val="both"/>
        <w:rPr>
          <w:rFonts w:ascii="Times New Roman" w:eastAsiaTheme="minorEastAsia" w:hAnsi="Times New Roman" w:cs="Times New Roman"/>
          <w:b/>
          <w:sz w:val="32"/>
          <w:szCs w:val="24"/>
          <w:shd w:val="clear" w:color="auto" w:fill="FFFFFF"/>
          <w:vertAlign w:val="subscript"/>
        </w:rPr>
      </w:pPr>
      <m:oMath>
        <m:sSub>
          <m:sSubPr>
            <m:ctrlPr>
              <w:rPr>
                <w:rFonts w:ascii="Cambria Math" w:eastAsiaTheme="minorEastAsia" w:hAnsi="Cambria Math" w:cs="Times New Roman"/>
                <w:b/>
                <w:sz w:val="32"/>
                <w:szCs w:val="24"/>
                <w:shd w:val="clear" w:color="auto" w:fill="FFFFFF"/>
                <w:vertAlign w:val="subscript"/>
              </w:rPr>
            </m:ctrlPr>
          </m:sSubPr>
          <m:e>
            <m:r>
              <m:rPr>
                <m:sty m:val="b"/>
              </m:rPr>
              <w:rPr>
                <w:rFonts w:ascii="Cambria Math" w:eastAsiaTheme="minorEastAsia" w:hAnsi="Cambria Math" w:cs="Times New Roman"/>
                <w:sz w:val="32"/>
                <w:szCs w:val="24"/>
                <w:shd w:val="clear" w:color="auto" w:fill="FFFFFF"/>
                <w:vertAlign w:val="subscript"/>
              </w:rPr>
              <m:t>n</m:t>
            </m:r>
          </m:e>
          <m:sub>
            <m:r>
              <m:rPr>
                <m:sty m:val="b"/>
              </m:rPr>
              <w:rPr>
                <w:rFonts w:ascii="Cambria Math" w:eastAsiaTheme="minorEastAsia" w:hAnsi="Cambria Math" w:cs="Times New Roman"/>
                <w:sz w:val="32"/>
                <w:szCs w:val="24"/>
                <w:shd w:val="clear" w:color="auto" w:fill="FFFFFF"/>
                <w:vertAlign w:val="subscript"/>
              </w:rPr>
              <m:t>h:</m:t>
            </m:r>
          </m:sub>
        </m:sSub>
      </m:oMath>
      <w:proofErr w:type="spellStart"/>
      <w:proofErr w:type="gramStart"/>
      <w:r w:rsidRPr="00757637">
        <w:rPr>
          <w:rFonts w:ascii="Times New Roman" w:eastAsiaTheme="minorEastAsia" w:hAnsi="Times New Roman" w:cs="Times New Roman"/>
          <w:bCs/>
          <w:sz w:val="36"/>
          <w:szCs w:val="36"/>
          <w:shd w:val="clear" w:color="auto" w:fill="FFFFFF"/>
          <w:vertAlign w:val="subscript"/>
        </w:rPr>
        <w:t>h.inci</w:t>
      </w:r>
      <w:proofErr w:type="spellEnd"/>
      <w:proofErr w:type="gramEnd"/>
      <w:r w:rsidRPr="00757637">
        <w:rPr>
          <w:rFonts w:ascii="Times New Roman" w:eastAsiaTheme="minorEastAsia" w:hAnsi="Times New Roman" w:cs="Times New Roman"/>
          <w:bCs/>
          <w:sz w:val="36"/>
          <w:szCs w:val="36"/>
          <w:shd w:val="clear" w:color="auto" w:fill="FFFFFF"/>
          <w:vertAlign w:val="subscript"/>
        </w:rPr>
        <w:t xml:space="preserve"> </w:t>
      </w:r>
      <w:proofErr w:type="gramStart"/>
      <w:r w:rsidRPr="00757637">
        <w:rPr>
          <w:rFonts w:ascii="Times New Roman" w:eastAsiaTheme="minorEastAsia" w:hAnsi="Times New Roman" w:cs="Times New Roman"/>
          <w:bCs/>
          <w:sz w:val="36"/>
          <w:szCs w:val="36"/>
          <w:shd w:val="clear" w:color="auto" w:fill="FFFFFF"/>
          <w:vertAlign w:val="subscript"/>
        </w:rPr>
        <w:t>tabaka  örn</w:t>
      </w:r>
      <w:r>
        <w:rPr>
          <w:rFonts w:ascii="Times New Roman" w:eastAsiaTheme="minorEastAsia" w:hAnsi="Times New Roman" w:cs="Times New Roman"/>
          <w:bCs/>
          <w:sz w:val="36"/>
          <w:szCs w:val="36"/>
          <w:shd w:val="clear" w:color="auto" w:fill="FFFFFF"/>
          <w:vertAlign w:val="subscript"/>
        </w:rPr>
        <w:t>e</w:t>
      </w:r>
      <w:r w:rsidRPr="00757637">
        <w:rPr>
          <w:rFonts w:ascii="Times New Roman" w:eastAsiaTheme="minorEastAsia" w:hAnsi="Times New Roman" w:cs="Times New Roman"/>
          <w:bCs/>
          <w:sz w:val="36"/>
          <w:szCs w:val="36"/>
          <w:shd w:val="clear" w:color="auto" w:fill="FFFFFF"/>
          <w:vertAlign w:val="subscript"/>
        </w:rPr>
        <w:t>klem</w:t>
      </w:r>
      <w:proofErr w:type="gramEnd"/>
      <w:r w:rsidRPr="00757637">
        <w:rPr>
          <w:rFonts w:ascii="Times New Roman" w:eastAsiaTheme="minorEastAsia" w:hAnsi="Times New Roman" w:cs="Times New Roman"/>
          <w:bCs/>
          <w:sz w:val="36"/>
          <w:szCs w:val="36"/>
          <w:shd w:val="clear" w:color="auto" w:fill="FFFFFF"/>
          <w:vertAlign w:val="subscript"/>
        </w:rPr>
        <w:t xml:space="preserve"> büyüklüğü</w:t>
      </w:r>
    </w:p>
    <w:p w14:paraId="4586B29C" w14:textId="71D88F36" w:rsidR="00757637" w:rsidRPr="00757637" w:rsidRDefault="00757637" w:rsidP="00757637">
      <w:pPr>
        <w:pStyle w:val="ListeParagraf"/>
        <w:numPr>
          <w:ilvl w:val="0"/>
          <w:numId w:val="5"/>
        </w:numPr>
        <w:jc w:val="both"/>
        <w:rPr>
          <w:rFonts w:ascii="Times New Roman" w:eastAsiaTheme="minorEastAsia" w:hAnsi="Times New Roman" w:cs="Times New Roman"/>
          <w:bCs/>
          <w:sz w:val="36"/>
          <w:szCs w:val="36"/>
          <w:shd w:val="clear" w:color="auto" w:fill="FFFFFF"/>
          <w:vertAlign w:val="subscript"/>
        </w:rPr>
      </w:pPr>
      <m:oMath>
        <m:sSub>
          <m:sSubPr>
            <m:ctrlPr>
              <w:rPr>
                <w:rFonts w:ascii="Cambria Math" w:eastAsiaTheme="minorEastAsia" w:hAnsi="Cambria Math" w:cs="Times New Roman"/>
                <w:bCs/>
                <w:i/>
                <w:sz w:val="32"/>
                <w:szCs w:val="24"/>
                <w:shd w:val="clear" w:color="auto" w:fill="FFFFFF"/>
                <w:vertAlign w:val="subscript"/>
              </w:rPr>
            </m:ctrlPr>
          </m:sSubPr>
          <m:e>
            <m:r>
              <w:rPr>
                <w:rFonts w:ascii="Cambria Math" w:eastAsiaTheme="minorEastAsia" w:hAnsi="Cambria Math" w:cs="Times New Roman"/>
                <w:sz w:val="32"/>
                <w:szCs w:val="24"/>
                <w:shd w:val="clear" w:color="auto" w:fill="FFFFFF"/>
                <w:vertAlign w:val="subscript"/>
              </w:rPr>
              <m:t>N</m:t>
            </m:r>
          </m:e>
          <m:sub>
            <m:r>
              <w:rPr>
                <w:rFonts w:ascii="Cambria Math" w:eastAsiaTheme="minorEastAsia" w:hAnsi="Cambria Math" w:cs="Times New Roman"/>
                <w:sz w:val="32"/>
                <w:szCs w:val="24"/>
                <w:shd w:val="clear" w:color="auto" w:fill="FFFFFF"/>
                <w:vertAlign w:val="subscript"/>
              </w:rPr>
              <m:t>h:</m:t>
            </m:r>
          </m:sub>
        </m:sSub>
      </m:oMath>
      <w:proofErr w:type="gramStart"/>
      <w:r w:rsidRPr="00757637">
        <w:rPr>
          <w:rFonts w:ascii="Times New Roman" w:eastAsiaTheme="minorEastAsia" w:hAnsi="Times New Roman" w:cs="Times New Roman"/>
          <w:bCs/>
          <w:sz w:val="36"/>
          <w:szCs w:val="36"/>
          <w:shd w:val="clear" w:color="auto" w:fill="FFFFFF"/>
          <w:vertAlign w:val="subscript"/>
        </w:rPr>
        <w:t>h.inci</w:t>
      </w:r>
      <w:proofErr w:type="gramEnd"/>
      <w:r w:rsidRPr="00757637">
        <w:rPr>
          <w:rFonts w:ascii="Times New Roman" w:eastAsiaTheme="minorEastAsia" w:hAnsi="Times New Roman" w:cs="Times New Roman"/>
          <w:bCs/>
          <w:sz w:val="36"/>
          <w:szCs w:val="36"/>
          <w:shd w:val="clear" w:color="auto" w:fill="FFFFFF"/>
          <w:vertAlign w:val="subscript"/>
        </w:rPr>
        <w:t xml:space="preserve"> tabaka için popülasyon büyüklüğü</w:t>
      </w:r>
    </w:p>
    <w:p w14:paraId="22A8621B" w14:textId="40D968C1" w:rsidR="00757637" w:rsidRPr="00757637" w:rsidRDefault="00757637" w:rsidP="00757637">
      <w:pPr>
        <w:pStyle w:val="ListeParagraf"/>
        <w:numPr>
          <w:ilvl w:val="0"/>
          <w:numId w:val="5"/>
        </w:numPr>
        <w:jc w:val="both"/>
        <w:rPr>
          <w:rFonts w:ascii="Times New Roman" w:eastAsiaTheme="minorEastAsia" w:hAnsi="Times New Roman" w:cs="Times New Roman"/>
          <w:sz w:val="24"/>
          <w:szCs w:val="24"/>
          <w:shd w:val="clear" w:color="auto" w:fill="FFFFFF"/>
          <w:vertAlign w:val="subscript"/>
        </w:rPr>
      </w:pPr>
      <w:proofErr w:type="gramStart"/>
      <w:r w:rsidRPr="00757637">
        <w:rPr>
          <w:rStyle w:val="Gl"/>
          <w:rFonts w:ascii="Times New Roman" w:hAnsi="Times New Roman" w:cs="Times New Roman"/>
          <w:b w:val="0"/>
          <w:bCs w:val="0"/>
          <w:sz w:val="24"/>
          <w:szCs w:val="24"/>
          <w:shd w:val="clear" w:color="auto" w:fill="FFFFFF"/>
        </w:rPr>
        <w:t>n</w:t>
      </w:r>
      <w:proofErr w:type="gramEnd"/>
      <w:r w:rsidRPr="00757637">
        <w:rPr>
          <w:rFonts w:ascii="Times New Roman" w:hAnsi="Times New Roman" w:cs="Times New Roman"/>
          <w:sz w:val="24"/>
          <w:szCs w:val="24"/>
          <w:shd w:val="clear" w:color="auto" w:fill="FFFFFF"/>
        </w:rPr>
        <w:t> = Tüm örneklemin büyüklüğü</w:t>
      </w:r>
    </w:p>
    <w:p w14:paraId="2EC955D3" w14:textId="77777777" w:rsidR="00757637" w:rsidRPr="00757637" w:rsidRDefault="00757637" w:rsidP="00757637">
      <w:pPr>
        <w:pStyle w:val="ListeParagraf"/>
        <w:jc w:val="both"/>
        <w:rPr>
          <w:rFonts w:ascii="Times New Roman" w:eastAsiaTheme="minorEastAsia" w:hAnsi="Times New Roman" w:cs="Times New Roman"/>
          <w:sz w:val="24"/>
          <w:szCs w:val="24"/>
          <w:shd w:val="clear" w:color="auto" w:fill="FFFFFF"/>
          <w:vertAlign w:val="subscript"/>
        </w:rPr>
      </w:pPr>
    </w:p>
    <w:p w14:paraId="016F38A2" w14:textId="42BEC7A9" w:rsidR="00196595" w:rsidRPr="00D76E25" w:rsidRDefault="00D76E25" w:rsidP="00D76E25">
      <w:pPr>
        <w:jc w:val="both"/>
        <w:rPr>
          <w:rFonts w:ascii="Times New Roman" w:eastAsia="Times New Roman" w:hAnsi="Times New Roman" w:cs="Times New Roman"/>
          <w:b/>
          <w:bCs/>
          <w:color w:val="082C64"/>
          <w:kern w:val="0"/>
          <w:sz w:val="24"/>
          <w:szCs w:val="24"/>
          <w:lang w:eastAsia="tr-TR"/>
          <w14:ligatures w14:val="none"/>
        </w:rPr>
      </w:pPr>
      <w:r>
        <w:rPr>
          <w:rFonts w:ascii="Times New Roman" w:eastAsia="Times New Roman" w:hAnsi="Times New Roman" w:cs="Times New Roman"/>
          <w:b/>
          <w:bCs/>
          <w:color w:val="082C64"/>
          <w:kern w:val="0"/>
          <w:sz w:val="24"/>
          <w:szCs w:val="24"/>
          <w:lang w:eastAsia="tr-TR"/>
          <w14:ligatures w14:val="none"/>
        </w:rPr>
        <w:t>1.2.2.</w:t>
      </w:r>
      <w:r w:rsidR="00757637" w:rsidRPr="00D76E25">
        <w:rPr>
          <w:rFonts w:ascii="Times New Roman" w:eastAsia="Times New Roman" w:hAnsi="Times New Roman" w:cs="Times New Roman"/>
          <w:b/>
          <w:bCs/>
          <w:color w:val="082C64"/>
          <w:kern w:val="0"/>
          <w:sz w:val="24"/>
          <w:szCs w:val="24"/>
          <w:lang w:eastAsia="tr-TR"/>
          <w14:ligatures w14:val="none"/>
        </w:rPr>
        <w:t xml:space="preserve">Orantısız </w:t>
      </w:r>
      <w:r>
        <w:rPr>
          <w:rFonts w:ascii="Times New Roman" w:eastAsia="Times New Roman" w:hAnsi="Times New Roman" w:cs="Times New Roman"/>
          <w:b/>
          <w:bCs/>
          <w:color w:val="082C64"/>
          <w:kern w:val="0"/>
          <w:sz w:val="24"/>
          <w:szCs w:val="24"/>
          <w:lang w:eastAsia="tr-TR"/>
          <w14:ligatures w14:val="none"/>
        </w:rPr>
        <w:t>t</w:t>
      </w:r>
      <w:r w:rsidR="00757637" w:rsidRPr="00D76E25">
        <w:rPr>
          <w:rFonts w:ascii="Times New Roman" w:eastAsia="Times New Roman" w:hAnsi="Times New Roman" w:cs="Times New Roman"/>
          <w:b/>
          <w:bCs/>
          <w:color w:val="082C64"/>
          <w:kern w:val="0"/>
          <w:sz w:val="24"/>
          <w:szCs w:val="24"/>
          <w:lang w:eastAsia="tr-TR"/>
          <w14:ligatures w14:val="none"/>
        </w:rPr>
        <w:t xml:space="preserve">abakalı </w:t>
      </w:r>
      <w:r>
        <w:rPr>
          <w:rFonts w:ascii="Times New Roman" w:eastAsia="Times New Roman" w:hAnsi="Times New Roman" w:cs="Times New Roman"/>
          <w:b/>
          <w:bCs/>
          <w:color w:val="082C64"/>
          <w:kern w:val="0"/>
          <w:sz w:val="24"/>
          <w:szCs w:val="24"/>
          <w:lang w:eastAsia="tr-TR"/>
          <w14:ligatures w14:val="none"/>
        </w:rPr>
        <w:t>r</w:t>
      </w:r>
      <w:r w:rsidR="00757637" w:rsidRPr="00D76E25">
        <w:rPr>
          <w:rFonts w:ascii="Times New Roman" w:eastAsia="Times New Roman" w:hAnsi="Times New Roman" w:cs="Times New Roman"/>
          <w:b/>
          <w:bCs/>
          <w:color w:val="082C64"/>
          <w:kern w:val="0"/>
          <w:sz w:val="24"/>
          <w:szCs w:val="24"/>
          <w:lang w:eastAsia="tr-TR"/>
          <w14:ligatures w14:val="none"/>
        </w:rPr>
        <w:t xml:space="preserve">astgele </w:t>
      </w:r>
      <w:r>
        <w:rPr>
          <w:rFonts w:ascii="Times New Roman" w:eastAsia="Times New Roman" w:hAnsi="Times New Roman" w:cs="Times New Roman"/>
          <w:b/>
          <w:bCs/>
          <w:color w:val="082C64"/>
          <w:kern w:val="0"/>
          <w:sz w:val="24"/>
          <w:szCs w:val="24"/>
          <w:lang w:eastAsia="tr-TR"/>
          <w14:ligatures w14:val="none"/>
        </w:rPr>
        <w:t>ö</w:t>
      </w:r>
      <w:r w:rsidR="00757637" w:rsidRPr="00D76E25">
        <w:rPr>
          <w:rFonts w:ascii="Times New Roman" w:eastAsia="Times New Roman" w:hAnsi="Times New Roman" w:cs="Times New Roman"/>
          <w:b/>
          <w:bCs/>
          <w:color w:val="082C64"/>
          <w:kern w:val="0"/>
          <w:sz w:val="24"/>
          <w:szCs w:val="24"/>
          <w:lang w:eastAsia="tr-TR"/>
          <w14:ligatures w14:val="none"/>
        </w:rPr>
        <w:t>rnekleme:</w:t>
      </w:r>
    </w:p>
    <w:p w14:paraId="2F3D5B94" w14:textId="151CC7E9" w:rsidR="00757637" w:rsidRDefault="00757637" w:rsidP="00DB2499">
      <w:pPr>
        <w:pStyle w:val="NormalWeb"/>
        <w:shd w:val="clear" w:color="auto" w:fill="FFFFFF"/>
        <w:spacing w:before="0" w:beforeAutospacing="0" w:after="390" w:afterAutospacing="0"/>
        <w:jc w:val="both"/>
      </w:pPr>
      <w:r w:rsidRPr="00757637">
        <w:t xml:space="preserve">Örnekleme kesri, orantılı ve orantısız tabakalı rastgele örnekleme arasındaki temel ayırt edici faktördür. Orantısız örneklemede, her tabaka farklı bir örnekleme oranına sahip </w:t>
      </w:r>
      <w:proofErr w:type="spellStart"/>
      <w:proofErr w:type="gramStart"/>
      <w:r w:rsidRPr="00757637">
        <w:t>olacaktır.Bu</w:t>
      </w:r>
      <w:proofErr w:type="spellEnd"/>
      <w:proofErr w:type="gramEnd"/>
      <w:r w:rsidRPr="00757637">
        <w:t xml:space="preserve"> örnekleme yönteminin başarısı, araştırmacının fraksiyon dağılımındaki hassasiyetine bağlıdır. Tahsis edilen kesirler doğru değilse, fazla temsil edilen veya az temsil edilen tabakalar nedeniyle sonuçlar taraflı olabilir.</w:t>
      </w:r>
    </w:p>
    <w:p w14:paraId="7BCB65C3" w14:textId="17373840" w:rsidR="00D76E25" w:rsidRPr="00856A95" w:rsidRDefault="00D76E25" w:rsidP="00DB2499">
      <w:pPr>
        <w:pStyle w:val="NormalWeb"/>
        <w:shd w:val="clear" w:color="auto" w:fill="FFFFFF"/>
        <w:spacing w:before="0" w:beforeAutospacing="0" w:after="390" w:afterAutospacing="0"/>
        <w:jc w:val="both"/>
        <w:rPr>
          <w:b/>
          <w:bCs/>
          <w:color w:val="0F4761" w:themeColor="accent1" w:themeShade="BF"/>
        </w:rPr>
      </w:pPr>
      <w:r w:rsidRPr="00856A95">
        <w:rPr>
          <w:b/>
          <w:bCs/>
          <w:color w:val="0F4761" w:themeColor="accent1" w:themeShade="BF"/>
        </w:rPr>
        <w:t>1.3.</w:t>
      </w:r>
      <w:r w:rsidR="00DB2499" w:rsidRPr="00856A95">
        <w:rPr>
          <w:b/>
          <w:bCs/>
          <w:color w:val="0F4761" w:themeColor="accent1" w:themeShade="BF"/>
        </w:rPr>
        <w:t>Tabakalı Örnekleme Örneklem Boyutunun Belirlenmesi</w:t>
      </w:r>
    </w:p>
    <w:p w14:paraId="08860485" w14:textId="5175C8C7" w:rsidR="00DB2499" w:rsidRPr="00856A95" w:rsidRDefault="00DB2499" w:rsidP="00DB2499">
      <w:pPr>
        <w:pStyle w:val="NormalWeb"/>
        <w:shd w:val="clear" w:color="auto" w:fill="FFFFFF"/>
        <w:spacing w:before="0" w:beforeAutospacing="0" w:after="390" w:afterAutospacing="0"/>
        <w:jc w:val="both"/>
        <w:rPr>
          <w:b/>
          <w:bCs/>
          <w:color w:val="0F4761" w:themeColor="accent1" w:themeShade="BF"/>
        </w:rPr>
      </w:pPr>
      <w:r w:rsidRPr="00856A95">
        <w:rPr>
          <w:b/>
          <w:bCs/>
          <w:color w:val="0F4761" w:themeColor="accent1" w:themeShade="BF"/>
        </w:rPr>
        <w:t>1.3.1.</w:t>
      </w:r>
      <w:r w:rsidRPr="00856A95">
        <w:rPr>
          <w:color w:val="0F4761" w:themeColor="accent1" w:themeShade="BF"/>
        </w:rPr>
        <w:t xml:space="preserve"> </w:t>
      </w:r>
      <w:proofErr w:type="spellStart"/>
      <w:r w:rsidRPr="00856A95">
        <w:rPr>
          <w:b/>
          <w:bCs/>
          <w:color w:val="0F4761" w:themeColor="accent1" w:themeShade="BF"/>
        </w:rPr>
        <w:t>Yamane</w:t>
      </w:r>
      <w:proofErr w:type="spellEnd"/>
      <w:r w:rsidRPr="00856A95">
        <w:rPr>
          <w:b/>
          <w:bCs/>
          <w:color w:val="0F4761" w:themeColor="accent1" w:themeShade="BF"/>
        </w:rPr>
        <w:t xml:space="preserve"> </w:t>
      </w:r>
      <w:r w:rsidRPr="00856A95">
        <w:rPr>
          <w:b/>
          <w:bCs/>
          <w:color w:val="0F4761" w:themeColor="accent1" w:themeShade="BF"/>
        </w:rPr>
        <w:t>f</w:t>
      </w:r>
      <w:r w:rsidRPr="00856A95">
        <w:rPr>
          <w:b/>
          <w:bCs/>
          <w:color w:val="0F4761" w:themeColor="accent1" w:themeShade="BF"/>
        </w:rPr>
        <w:t>ormülü</w:t>
      </w:r>
      <w:r w:rsidRPr="00856A95">
        <w:rPr>
          <w:b/>
          <w:bCs/>
          <w:color w:val="0F4761" w:themeColor="accent1" w:themeShade="BF"/>
        </w:rPr>
        <w:t xml:space="preserve"> ile:</w:t>
      </w:r>
    </w:p>
    <w:p w14:paraId="1603324C" w14:textId="77777777" w:rsidR="00DB2499" w:rsidRPr="002D3A76" w:rsidRDefault="00DB2499" w:rsidP="00DB2499">
      <w:pPr>
        <w:jc w:val="both"/>
        <w:rPr>
          <w:rFonts w:ascii="Times New Roman" w:eastAsiaTheme="minorEastAsia" w:hAnsi="Times New Roman" w:cs="Times New Roman"/>
          <w:b/>
          <w:bCs/>
          <w:sz w:val="24"/>
          <w:szCs w:val="24"/>
        </w:rPr>
      </w:pPr>
      <m:oMathPara>
        <m:oMath>
          <m:r>
            <m:rPr>
              <m:sty m:val="bi"/>
            </m:rPr>
            <w:rPr>
              <w:rFonts w:ascii="Cambria Math" w:hAnsi="Cambria Math" w:cs="Times New Roman"/>
              <w:sz w:val="24"/>
              <w:szCs w:val="24"/>
            </w:rPr>
            <m:t>n=</m:t>
          </m:r>
          <m:f>
            <m:fPr>
              <m:ctrlPr>
                <w:rPr>
                  <w:rFonts w:ascii="Cambria Math" w:hAnsi="Cambria Math" w:cs="Times New Roman"/>
                  <w:b/>
                  <w:bCs/>
                  <w:i/>
                  <w:sz w:val="24"/>
                  <w:szCs w:val="24"/>
                </w:rPr>
              </m:ctrlPr>
            </m:fPr>
            <m:num>
              <m:r>
                <m:rPr>
                  <m:sty m:val="bi"/>
                </m:rPr>
                <w:rPr>
                  <w:rFonts w:ascii="Cambria Math" w:hAnsi="Cambria Math" w:cs="Times New Roman"/>
                  <w:sz w:val="24"/>
                  <w:szCs w:val="24"/>
                </w:rPr>
                <m:t>N</m:t>
              </m:r>
            </m:num>
            <m:den>
              <m:r>
                <m:rPr>
                  <m:sty m:val="bi"/>
                </m:rPr>
                <w:rPr>
                  <w:rFonts w:ascii="Cambria Math" w:hAnsi="Cambria Math" w:cs="Times New Roman"/>
                  <w:sz w:val="24"/>
                  <w:szCs w:val="24"/>
                </w:rPr>
                <m:t>1+N*</m:t>
              </m:r>
              <m:d>
                <m:dPr>
                  <m:ctrlPr>
                    <w:rPr>
                      <w:rFonts w:ascii="Cambria Math" w:hAnsi="Cambria Math" w:cs="Times New Roman"/>
                      <w:b/>
                      <w:bCs/>
                      <w:i/>
                      <w:sz w:val="24"/>
                      <w:szCs w:val="24"/>
                    </w:rPr>
                  </m:ctrlPr>
                </m:dPr>
                <m:e>
                  <m:sSup>
                    <m:sSupPr>
                      <m:ctrlPr>
                        <w:rPr>
                          <w:rFonts w:ascii="Cambria Math" w:hAnsi="Cambria Math" w:cs="Times New Roman"/>
                          <w:b/>
                          <w:bCs/>
                          <w:i/>
                          <w:sz w:val="24"/>
                          <w:szCs w:val="24"/>
                        </w:rPr>
                      </m:ctrlPr>
                    </m:sSupPr>
                    <m:e>
                      <m:r>
                        <m:rPr>
                          <m:sty m:val="bi"/>
                        </m:rPr>
                        <w:rPr>
                          <w:rFonts w:ascii="Cambria Math" w:hAnsi="Cambria Math" w:cs="Times New Roman"/>
                          <w:sz w:val="24"/>
                          <w:szCs w:val="24"/>
                        </w:rPr>
                        <m:t>e</m:t>
                      </m:r>
                    </m:e>
                    <m:sup>
                      <m:r>
                        <m:rPr>
                          <m:sty m:val="bi"/>
                        </m:rPr>
                        <w:rPr>
                          <w:rFonts w:ascii="Cambria Math" w:hAnsi="Cambria Math" w:cs="Times New Roman"/>
                          <w:sz w:val="24"/>
                          <w:szCs w:val="24"/>
                        </w:rPr>
                        <m:t>2</m:t>
                      </m:r>
                    </m:sup>
                  </m:sSup>
                </m:e>
              </m:d>
            </m:den>
          </m:f>
        </m:oMath>
      </m:oMathPara>
    </w:p>
    <w:p w14:paraId="12ADBDA9" w14:textId="77777777" w:rsidR="00DB2499" w:rsidRPr="002D3A76" w:rsidRDefault="00DB2499" w:rsidP="00DB2499">
      <w:pPr>
        <w:pStyle w:val="ListeParagraf"/>
        <w:numPr>
          <w:ilvl w:val="0"/>
          <w:numId w:val="6"/>
        </w:numPr>
        <w:spacing w:after="0" w:line="240" w:lineRule="auto"/>
        <w:jc w:val="both"/>
        <w:rPr>
          <w:rFonts w:ascii="Times New Roman" w:eastAsia="Times New Roman" w:hAnsi="Times New Roman" w:cs="Times New Roman"/>
          <w:kern w:val="0"/>
          <w:sz w:val="24"/>
          <w:szCs w:val="24"/>
          <w:lang w:eastAsia="tr-TR"/>
          <w14:ligatures w14:val="none"/>
        </w:rPr>
      </w:pPr>
      <w:r w:rsidRPr="002D3A76">
        <w:rPr>
          <w:rFonts w:ascii="Times New Roman" w:eastAsia="Times New Roman" w:hAnsi="Times New Roman" w:cs="Times New Roman"/>
          <w:b/>
          <w:bCs/>
          <w:kern w:val="0"/>
          <w:sz w:val="24"/>
          <w:szCs w:val="24"/>
          <w:lang w:eastAsia="tr-TR"/>
          <w14:ligatures w14:val="none"/>
        </w:rPr>
        <w:t>N (Kitle):</w:t>
      </w:r>
      <w:r w:rsidRPr="002D3A76">
        <w:rPr>
          <w:rFonts w:ascii="Times New Roman" w:eastAsia="Times New Roman" w:hAnsi="Times New Roman" w:cs="Times New Roman"/>
          <w:kern w:val="0"/>
          <w:sz w:val="24"/>
          <w:szCs w:val="24"/>
          <w:lang w:eastAsia="tr-TR"/>
          <w14:ligatures w14:val="none"/>
        </w:rPr>
        <w:t xml:space="preserve"> 65.000</w:t>
      </w:r>
    </w:p>
    <w:p w14:paraId="2E51B305" w14:textId="77777777" w:rsidR="00DB2499" w:rsidRPr="002D3A76" w:rsidRDefault="00DB2499" w:rsidP="00DB2499">
      <w:pPr>
        <w:pStyle w:val="ListeParagraf"/>
        <w:numPr>
          <w:ilvl w:val="0"/>
          <w:numId w:val="6"/>
        </w:numPr>
        <w:spacing w:after="0" w:line="240" w:lineRule="auto"/>
        <w:jc w:val="both"/>
        <w:rPr>
          <w:rFonts w:ascii="Times New Roman" w:eastAsia="Times New Roman" w:hAnsi="Times New Roman" w:cs="Times New Roman"/>
          <w:kern w:val="0"/>
          <w:sz w:val="24"/>
          <w:szCs w:val="24"/>
          <w:lang w:eastAsia="tr-TR"/>
          <w14:ligatures w14:val="none"/>
        </w:rPr>
      </w:pPr>
      <w:proofErr w:type="gramStart"/>
      <w:r w:rsidRPr="002D3A76">
        <w:rPr>
          <w:rFonts w:ascii="Times New Roman" w:eastAsia="Times New Roman" w:hAnsi="Times New Roman" w:cs="Times New Roman"/>
          <w:b/>
          <w:bCs/>
          <w:kern w:val="0"/>
          <w:sz w:val="24"/>
          <w:szCs w:val="24"/>
          <w:lang w:eastAsia="tr-TR"/>
          <w14:ligatures w14:val="none"/>
        </w:rPr>
        <w:t>e</w:t>
      </w:r>
      <w:proofErr w:type="gramEnd"/>
      <w:r w:rsidRPr="002D3A76">
        <w:rPr>
          <w:rFonts w:ascii="Times New Roman" w:eastAsia="Times New Roman" w:hAnsi="Times New Roman" w:cs="Times New Roman"/>
          <w:b/>
          <w:bCs/>
          <w:kern w:val="0"/>
          <w:sz w:val="24"/>
          <w:szCs w:val="24"/>
          <w:lang w:eastAsia="tr-TR"/>
          <w14:ligatures w14:val="none"/>
        </w:rPr>
        <w:t xml:space="preserve"> (Hata Payı):</w:t>
      </w:r>
      <w:r w:rsidRPr="002D3A76">
        <w:rPr>
          <w:rFonts w:ascii="Times New Roman" w:eastAsia="Times New Roman" w:hAnsi="Times New Roman" w:cs="Times New Roman"/>
          <w:kern w:val="0"/>
          <w:sz w:val="24"/>
          <w:szCs w:val="24"/>
          <w:lang w:eastAsia="tr-TR"/>
          <w14:ligatures w14:val="none"/>
        </w:rPr>
        <w:t xml:space="preserve"> 0.05</w:t>
      </w:r>
    </w:p>
    <w:p w14:paraId="0F4D8A41" w14:textId="7C54DE57" w:rsidR="00DB2499" w:rsidRPr="00DB2499" w:rsidRDefault="00DB2499" w:rsidP="00DB2499">
      <w:pPr>
        <w:pStyle w:val="ListeParagraf"/>
        <w:numPr>
          <w:ilvl w:val="0"/>
          <w:numId w:val="6"/>
        </w:numPr>
        <w:spacing w:after="0" w:line="240" w:lineRule="auto"/>
        <w:jc w:val="both"/>
        <w:rPr>
          <w:rFonts w:ascii="Times New Roman" w:eastAsia="Times New Roman" w:hAnsi="Times New Roman" w:cs="Times New Roman"/>
          <w:b/>
          <w:bCs/>
          <w:kern w:val="0"/>
          <w:sz w:val="24"/>
          <w:szCs w:val="24"/>
          <w:lang w:eastAsia="tr-TR"/>
          <w14:ligatures w14:val="none"/>
        </w:rPr>
      </w:pPr>
      <w:proofErr w:type="gramStart"/>
      <w:r w:rsidRPr="002D3A76">
        <w:rPr>
          <w:rFonts w:ascii="Times New Roman" w:eastAsia="Times New Roman" w:hAnsi="Times New Roman" w:cs="Times New Roman"/>
          <w:b/>
          <w:bCs/>
          <w:kern w:val="0"/>
          <w:sz w:val="24"/>
          <w:szCs w:val="24"/>
          <w:lang w:eastAsia="tr-TR"/>
          <w14:ligatures w14:val="none"/>
        </w:rPr>
        <w:t>Hesap :</w:t>
      </w:r>
      <w:r w:rsidRPr="002D3A76">
        <w:rPr>
          <w:rFonts w:ascii="Times New Roman" w:eastAsia="Times New Roman" w:hAnsi="Times New Roman" w:cs="Times New Roman"/>
          <w:kern w:val="0"/>
          <w:sz w:val="24"/>
          <w:szCs w:val="24"/>
          <w:lang w:eastAsia="tr-TR"/>
          <w14:ligatures w14:val="none"/>
        </w:rPr>
        <w:t>n</w:t>
      </w:r>
      <w:proofErr w:type="gramEnd"/>
      <w:r w:rsidRPr="002D3A76">
        <w:rPr>
          <w:rFonts w:ascii="Times New Roman" w:eastAsia="Times New Roman" w:hAnsi="Times New Roman" w:cs="Times New Roman"/>
          <w:kern w:val="0"/>
          <w:sz w:val="24"/>
          <w:szCs w:val="24"/>
          <w:lang w:eastAsia="tr-TR"/>
          <w14:ligatures w14:val="none"/>
        </w:rPr>
        <w:t>=</w:t>
      </w:r>
      <m:oMath>
        <m:r>
          <w:rPr>
            <w:rFonts w:ascii="Cambria Math" w:eastAsia="Times New Roman" w:hAnsi="Cambria Math" w:cs="Times New Roman"/>
            <w:kern w:val="0"/>
            <w:sz w:val="24"/>
            <w:szCs w:val="24"/>
            <w:lang w:eastAsia="tr-TR"/>
            <w14:ligatures w14:val="none"/>
          </w:rPr>
          <m:t>65000/(1+65000*(0.0025)</m:t>
        </m:r>
      </m:oMath>
      <w:r w:rsidRPr="002D3A76">
        <w:rPr>
          <w:rFonts w:ascii="Times New Roman" w:eastAsia="Times New Roman" w:hAnsi="Times New Roman" w:cs="Times New Roman"/>
          <w:kern w:val="0"/>
          <w:sz w:val="24"/>
          <w:szCs w:val="24"/>
          <w:lang w:eastAsia="tr-TR"/>
          <w14:ligatures w14:val="none"/>
        </w:rPr>
        <w:t>)=65000/163.5=398</w:t>
      </w:r>
    </w:p>
    <w:p w14:paraId="52F953D5" w14:textId="4211E1CE" w:rsidR="00DB2499" w:rsidRPr="00DB2499" w:rsidRDefault="00DB2499" w:rsidP="00DB2499">
      <w:pPr>
        <w:pStyle w:val="ListeParagraf"/>
        <w:spacing w:after="0" w:line="240" w:lineRule="auto"/>
        <w:ind w:left="360"/>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 xml:space="preserve"> </w:t>
      </w:r>
    </w:p>
    <w:p w14:paraId="1DF84D4E" w14:textId="2130759F" w:rsidR="00DB2499" w:rsidRDefault="00DB2499" w:rsidP="00DB2499">
      <w:pPr>
        <w:jc w:val="both"/>
        <w:rPr>
          <w:rFonts w:ascii="Times New Roman" w:hAnsi="Times New Roman" w:cs="Times New Roman"/>
          <w:b/>
          <w:i/>
          <w:sz w:val="24"/>
          <w:szCs w:val="24"/>
        </w:rPr>
      </w:pPr>
      <w:r>
        <w:rPr>
          <w:rFonts w:ascii="Times New Roman" w:eastAsia="Times New Roman" w:hAnsi="Times New Roman" w:cs="Times New Roman"/>
          <w:b/>
          <w:bCs/>
          <w:kern w:val="0"/>
          <w:sz w:val="24"/>
          <w:szCs w:val="24"/>
          <w:lang w:eastAsia="tr-TR"/>
          <w14:ligatures w14:val="none"/>
        </w:rPr>
        <w:t>1.3.2.</w:t>
      </w:r>
      <w:r w:rsidRPr="00DB2499">
        <w:rPr>
          <w:rFonts w:ascii="Times New Roman" w:hAnsi="Times New Roman" w:cs="Times New Roman"/>
          <w:b/>
          <w:i/>
          <w:sz w:val="24"/>
          <w:szCs w:val="24"/>
        </w:rPr>
        <w:t xml:space="preserve"> </w:t>
      </w:r>
      <w:proofErr w:type="spellStart"/>
      <w:r w:rsidRPr="00DB2499">
        <w:rPr>
          <w:rFonts w:ascii="Times New Roman" w:hAnsi="Times New Roman" w:cs="Times New Roman"/>
          <w:b/>
          <w:iCs/>
          <w:sz w:val="24"/>
          <w:szCs w:val="24"/>
        </w:rPr>
        <w:t>Cochran</w:t>
      </w:r>
      <w:proofErr w:type="spellEnd"/>
      <w:r w:rsidRPr="00DB2499">
        <w:rPr>
          <w:rFonts w:ascii="Times New Roman" w:hAnsi="Times New Roman" w:cs="Times New Roman"/>
          <w:b/>
          <w:iCs/>
          <w:sz w:val="24"/>
          <w:szCs w:val="24"/>
        </w:rPr>
        <w:t xml:space="preserve"> form</w:t>
      </w:r>
      <w:r w:rsidR="00856A95">
        <w:rPr>
          <w:rFonts w:ascii="Times New Roman" w:hAnsi="Times New Roman" w:cs="Times New Roman"/>
          <w:b/>
          <w:iCs/>
          <w:sz w:val="24"/>
          <w:szCs w:val="24"/>
        </w:rPr>
        <w:t>ü</w:t>
      </w:r>
      <w:r w:rsidRPr="00DB2499">
        <w:rPr>
          <w:rFonts w:ascii="Times New Roman" w:hAnsi="Times New Roman" w:cs="Times New Roman"/>
          <w:b/>
          <w:iCs/>
          <w:sz w:val="24"/>
          <w:szCs w:val="24"/>
        </w:rPr>
        <w:t>l</w:t>
      </w:r>
      <w:r w:rsidR="00856A95">
        <w:rPr>
          <w:rFonts w:ascii="Times New Roman" w:hAnsi="Times New Roman" w:cs="Times New Roman"/>
          <w:b/>
          <w:iCs/>
          <w:sz w:val="24"/>
          <w:szCs w:val="24"/>
        </w:rPr>
        <w:t>ü ile</w:t>
      </w:r>
      <w:r w:rsidRPr="00DB2499">
        <w:rPr>
          <w:rFonts w:ascii="Times New Roman" w:hAnsi="Times New Roman" w:cs="Times New Roman"/>
          <w:b/>
          <w:iCs/>
          <w:sz w:val="24"/>
          <w:szCs w:val="24"/>
        </w:rPr>
        <w:t>:</w:t>
      </w:r>
    </w:p>
    <w:p w14:paraId="3B7AC315" w14:textId="59BA5EFC" w:rsidR="00DB2499" w:rsidRDefault="00DB2499" w:rsidP="00DB2499">
      <w:pPr>
        <w:spacing w:after="0" w:line="240" w:lineRule="auto"/>
        <w:jc w:val="both"/>
        <w:rPr>
          <w:rFonts w:ascii="Times New Roman" w:eastAsia="Times New Roman" w:hAnsi="Times New Roman" w:cs="Times New Roman"/>
          <w:b/>
          <w:bCs/>
          <w:kern w:val="0"/>
          <w:sz w:val="24"/>
          <w:szCs w:val="24"/>
          <w:lang w:eastAsia="tr-TR"/>
          <w14:ligatures w14:val="none"/>
        </w:rPr>
      </w:pPr>
    </w:p>
    <w:p w14:paraId="6420838B" w14:textId="77777777" w:rsidR="00856A95" w:rsidRPr="005661EE" w:rsidRDefault="00856A95" w:rsidP="00856A95">
      <w:pPr>
        <w:jc w:val="both"/>
        <w:rPr>
          <w:rFonts w:ascii="Times New Roman" w:eastAsiaTheme="minorEastAsia" w:hAnsi="Times New Roman" w:cs="Times New Roman"/>
          <w:b/>
          <w:sz w:val="36"/>
          <w:szCs w:val="24"/>
        </w:rPr>
      </w:pPr>
      <w:r>
        <w:rPr>
          <w:rFonts w:ascii="Times New Roman" w:hAnsi="Times New Roman" w:cs="Times New Roman"/>
          <w:b/>
          <w:sz w:val="24"/>
          <w:szCs w:val="24"/>
        </w:rPr>
        <w:t xml:space="preserve">                        </w:t>
      </w:r>
      <m:oMath>
        <m:sSub>
          <m:sSubPr>
            <m:ctrlPr>
              <w:rPr>
                <w:rFonts w:ascii="Cambria Math" w:hAnsi="Cambria Math" w:cs="Times New Roman"/>
                <w:b/>
                <w:i/>
                <w:sz w:val="32"/>
                <w:szCs w:val="24"/>
              </w:rPr>
            </m:ctrlPr>
          </m:sSubPr>
          <m:e>
            <m:r>
              <m:rPr>
                <m:sty m:val="bi"/>
              </m:rPr>
              <w:rPr>
                <w:rFonts w:ascii="Cambria Math" w:hAnsi="Cambria Math" w:cs="Times New Roman"/>
                <w:sz w:val="32"/>
                <w:szCs w:val="24"/>
              </w:rPr>
              <m:t>n</m:t>
            </m:r>
          </m:e>
          <m:sub>
            <m:r>
              <m:rPr>
                <m:sty m:val="bi"/>
              </m:rPr>
              <w:rPr>
                <w:rFonts w:ascii="Cambria Math" w:hAnsi="Cambria Math" w:cs="Times New Roman"/>
                <w:sz w:val="32"/>
                <w:szCs w:val="24"/>
              </w:rPr>
              <m:t>0</m:t>
            </m:r>
          </m:sub>
        </m:sSub>
        <m:r>
          <m:rPr>
            <m:sty m:val="bi"/>
          </m:rPr>
          <w:rPr>
            <w:rFonts w:ascii="Cambria Math" w:hAnsi="Cambria Math" w:cs="Times New Roman"/>
            <w:sz w:val="32"/>
            <w:szCs w:val="24"/>
          </w:rPr>
          <m:t>=</m:t>
        </m:r>
        <m:f>
          <m:fPr>
            <m:ctrlPr>
              <w:rPr>
                <w:rFonts w:ascii="Cambria Math" w:hAnsi="Cambria Math" w:cs="Times New Roman"/>
                <w:b/>
                <w:i/>
                <w:sz w:val="32"/>
                <w:szCs w:val="24"/>
              </w:rPr>
            </m:ctrlPr>
          </m:fPr>
          <m:num>
            <m:sSup>
              <m:sSupPr>
                <m:ctrlPr>
                  <w:rPr>
                    <w:rFonts w:ascii="Cambria Math" w:hAnsi="Cambria Math" w:cs="Times New Roman"/>
                    <w:b/>
                    <w:i/>
                    <w:sz w:val="32"/>
                    <w:szCs w:val="24"/>
                  </w:rPr>
                </m:ctrlPr>
              </m:sSupPr>
              <m:e>
                <m:r>
                  <m:rPr>
                    <m:sty m:val="bi"/>
                  </m:rPr>
                  <w:rPr>
                    <w:rFonts w:ascii="Cambria Math" w:hAnsi="Cambria Math" w:cs="Times New Roman"/>
                    <w:sz w:val="32"/>
                    <w:szCs w:val="24"/>
                  </w:rPr>
                  <m:t>Z</m:t>
                </m:r>
              </m:e>
              <m:sup>
                <m:r>
                  <m:rPr>
                    <m:sty m:val="bi"/>
                  </m:rPr>
                  <w:rPr>
                    <w:rFonts w:ascii="Cambria Math" w:hAnsi="Cambria Math" w:cs="Times New Roman"/>
                    <w:sz w:val="32"/>
                    <w:szCs w:val="24"/>
                  </w:rPr>
                  <m:t>2</m:t>
                </m:r>
              </m:sup>
            </m:sSup>
            <m:r>
              <m:rPr>
                <m:sty m:val="bi"/>
              </m:rPr>
              <w:rPr>
                <w:rFonts w:ascii="Cambria Math" w:hAnsi="Cambria Math" w:cs="Times New Roman"/>
                <w:sz w:val="32"/>
                <w:szCs w:val="24"/>
              </w:rPr>
              <m:t>*P*Q</m:t>
            </m:r>
          </m:num>
          <m:den>
            <m:sSup>
              <m:sSupPr>
                <m:ctrlPr>
                  <w:rPr>
                    <w:rFonts w:ascii="Cambria Math" w:hAnsi="Cambria Math" w:cs="Times New Roman"/>
                    <w:b/>
                    <w:i/>
                    <w:sz w:val="32"/>
                    <w:szCs w:val="24"/>
                  </w:rPr>
                </m:ctrlPr>
              </m:sSupPr>
              <m:e>
                <m:r>
                  <m:rPr>
                    <m:sty m:val="bi"/>
                  </m:rPr>
                  <w:rPr>
                    <w:rFonts w:ascii="Cambria Math" w:hAnsi="Cambria Math" w:cs="Times New Roman"/>
                    <w:sz w:val="32"/>
                    <w:szCs w:val="24"/>
                  </w:rPr>
                  <m:t>d</m:t>
                </m:r>
              </m:e>
              <m:sup>
                <m:r>
                  <m:rPr>
                    <m:sty m:val="bi"/>
                  </m:rPr>
                  <w:rPr>
                    <w:rFonts w:ascii="Cambria Math" w:hAnsi="Cambria Math" w:cs="Times New Roman"/>
                    <w:sz w:val="32"/>
                    <w:szCs w:val="24"/>
                  </w:rPr>
                  <m:t>2</m:t>
                </m:r>
              </m:sup>
            </m:sSup>
          </m:den>
        </m:f>
      </m:oMath>
    </w:p>
    <w:p w14:paraId="1C93460E" w14:textId="77777777" w:rsidR="00856A95" w:rsidRDefault="00856A95" w:rsidP="00DB2499">
      <w:pPr>
        <w:spacing w:after="0" w:line="240" w:lineRule="auto"/>
        <w:jc w:val="both"/>
        <w:rPr>
          <w:rFonts w:ascii="Times New Roman" w:eastAsia="Times New Roman" w:hAnsi="Times New Roman" w:cs="Times New Roman"/>
          <w:b/>
          <w:bCs/>
          <w:kern w:val="0"/>
          <w:sz w:val="24"/>
          <w:szCs w:val="24"/>
          <w:lang w:eastAsia="tr-TR"/>
          <w14:ligatures w14:val="none"/>
        </w:rPr>
      </w:pPr>
    </w:p>
    <w:p w14:paraId="3BE6BD31" w14:textId="77777777" w:rsidR="00DB2499" w:rsidRPr="00856A95" w:rsidRDefault="00DB2499" w:rsidP="00DB2499">
      <w:pPr>
        <w:spacing w:after="0" w:line="240" w:lineRule="auto"/>
        <w:jc w:val="both"/>
        <w:rPr>
          <w:rFonts w:ascii="Times New Roman" w:eastAsia="Times New Roman" w:hAnsi="Times New Roman" w:cs="Times New Roman"/>
          <w:b/>
          <w:bCs/>
          <w:kern w:val="0"/>
          <w:sz w:val="24"/>
          <w:szCs w:val="24"/>
          <w:lang w:eastAsia="tr-TR"/>
          <w14:ligatures w14:val="none"/>
        </w:rPr>
      </w:pPr>
    </w:p>
    <w:p w14:paraId="59A72B6D" w14:textId="77777777" w:rsidR="00856A95" w:rsidRPr="00856A95" w:rsidRDefault="00856A95" w:rsidP="00856A95">
      <w:pPr>
        <w:spacing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856A95">
        <w:rPr>
          <w:rFonts w:ascii="Times New Roman" w:eastAsia="Times New Roman" w:hAnsi="Times New Roman" w:cs="Times New Roman"/>
          <w:b/>
          <w:bCs/>
          <w:kern w:val="0"/>
          <w:sz w:val="24"/>
          <w:szCs w:val="24"/>
          <w:lang w:eastAsia="tr-TR"/>
          <w14:ligatures w14:val="none"/>
        </w:rPr>
        <w:t>Parametreler:</w:t>
      </w:r>
    </w:p>
    <w:p w14:paraId="7D39E270" w14:textId="77777777" w:rsidR="00856A95" w:rsidRPr="00856A95" w:rsidRDefault="00856A95" w:rsidP="00856A95">
      <w:pPr>
        <w:numPr>
          <w:ilvl w:val="0"/>
          <w:numId w:val="7"/>
        </w:numPr>
        <w:spacing w:after="100" w:afterAutospacing="1" w:line="240" w:lineRule="auto"/>
        <w:jc w:val="both"/>
        <w:rPr>
          <w:rFonts w:ascii="Times New Roman" w:eastAsia="Times New Roman" w:hAnsi="Times New Roman" w:cs="Times New Roman"/>
          <w:kern w:val="0"/>
          <w:sz w:val="24"/>
          <w:szCs w:val="24"/>
          <w:lang w:eastAsia="tr-TR"/>
          <w14:ligatures w14:val="none"/>
        </w:rPr>
      </w:pPr>
      <w:r w:rsidRPr="00856A95">
        <w:rPr>
          <w:rFonts w:ascii="Times New Roman" w:eastAsia="Times New Roman" w:hAnsi="Times New Roman" w:cs="Times New Roman"/>
          <w:b/>
          <w:bCs/>
          <w:kern w:val="0"/>
          <w:sz w:val="24"/>
          <w:szCs w:val="24"/>
          <w:lang w:eastAsia="tr-TR"/>
          <w14:ligatures w14:val="none"/>
        </w:rPr>
        <w:t>Z (1.96):</w:t>
      </w:r>
      <w:r w:rsidRPr="00856A95">
        <w:rPr>
          <w:rFonts w:ascii="Times New Roman" w:eastAsia="Times New Roman" w:hAnsi="Times New Roman" w:cs="Times New Roman"/>
          <w:kern w:val="0"/>
          <w:sz w:val="24"/>
          <w:szCs w:val="24"/>
          <w:lang w:eastAsia="tr-TR"/>
          <w14:ligatures w14:val="none"/>
        </w:rPr>
        <w:t xml:space="preserve"> %95 güven düzeyi için güven katsayısını temsil eder.</w:t>
      </w:r>
    </w:p>
    <w:p w14:paraId="30B0EDD5" w14:textId="77777777" w:rsidR="00856A95" w:rsidRPr="00856A95" w:rsidRDefault="00856A95" w:rsidP="00856A95">
      <w:pPr>
        <w:numPr>
          <w:ilvl w:val="0"/>
          <w:numId w:val="7"/>
        </w:numPr>
        <w:spacing w:after="100" w:afterAutospacing="1" w:line="240" w:lineRule="auto"/>
        <w:jc w:val="both"/>
        <w:rPr>
          <w:rFonts w:ascii="Times New Roman" w:eastAsia="Times New Roman" w:hAnsi="Times New Roman" w:cs="Times New Roman"/>
          <w:kern w:val="0"/>
          <w:sz w:val="24"/>
          <w:szCs w:val="24"/>
          <w:lang w:eastAsia="tr-TR"/>
          <w14:ligatures w14:val="none"/>
        </w:rPr>
      </w:pPr>
      <w:r w:rsidRPr="00856A95">
        <w:rPr>
          <w:rFonts w:ascii="Times New Roman" w:eastAsia="Times New Roman" w:hAnsi="Times New Roman" w:cs="Times New Roman"/>
          <w:b/>
          <w:bCs/>
          <w:kern w:val="0"/>
          <w:sz w:val="24"/>
          <w:szCs w:val="24"/>
          <w:lang w:eastAsia="tr-TR"/>
          <w14:ligatures w14:val="none"/>
        </w:rPr>
        <w:t>P (0.5):</w:t>
      </w:r>
      <w:r w:rsidRPr="00856A95">
        <w:rPr>
          <w:rFonts w:ascii="Times New Roman" w:eastAsia="Times New Roman" w:hAnsi="Times New Roman" w:cs="Times New Roman"/>
          <w:kern w:val="0"/>
          <w:sz w:val="24"/>
          <w:szCs w:val="24"/>
          <w:lang w:eastAsia="tr-TR"/>
          <w14:ligatures w14:val="none"/>
        </w:rPr>
        <w:t xml:space="preserve"> İncelenen özelliğin (örneğin belirli bir dil veya yıldız puanı) kitlede bulunma tahmini oranını temsil eder. Dil dağılımı bilinmediği için, ihtiyatlı (garantici) davranmak ve yeterli büyüklükte bir örneklem hacmi elde etmek amacıyla maksimum değişkenlik (0.5) kabul edilmiştir.</w:t>
      </w:r>
    </w:p>
    <w:p w14:paraId="0EA0C3B2" w14:textId="6A7805E4" w:rsidR="00856A95" w:rsidRPr="00856A95" w:rsidRDefault="00856A95" w:rsidP="00856A95">
      <w:pPr>
        <w:numPr>
          <w:ilvl w:val="0"/>
          <w:numId w:val="7"/>
        </w:numPr>
        <w:spacing w:after="100" w:afterAutospacing="1" w:line="240" w:lineRule="auto"/>
        <w:jc w:val="both"/>
        <w:rPr>
          <w:rFonts w:ascii="Times New Roman" w:eastAsia="Times New Roman" w:hAnsi="Times New Roman" w:cs="Times New Roman"/>
          <w:kern w:val="0"/>
          <w:sz w:val="24"/>
          <w:szCs w:val="24"/>
          <w:lang w:eastAsia="tr-TR"/>
          <w14:ligatures w14:val="none"/>
        </w:rPr>
      </w:pPr>
      <w:r w:rsidRPr="00856A95">
        <w:rPr>
          <w:rFonts w:ascii="Times New Roman" w:eastAsia="Times New Roman" w:hAnsi="Times New Roman" w:cs="Times New Roman"/>
          <w:b/>
          <w:bCs/>
          <w:kern w:val="0"/>
          <w:sz w:val="24"/>
          <w:szCs w:val="24"/>
          <w:lang w:eastAsia="tr-TR"/>
          <w14:ligatures w14:val="none"/>
        </w:rPr>
        <w:t>Q (0.5):</w:t>
      </w:r>
      <w:r w:rsidRPr="00856A95">
        <w:rPr>
          <w:rFonts w:ascii="Times New Roman" w:eastAsia="Times New Roman" w:hAnsi="Times New Roman" w:cs="Times New Roman"/>
          <w:kern w:val="0"/>
          <w:sz w:val="24"/>
          <w:szCs w:val="24"/>
          <w:lang w:eastAsia="tr-TR"/>
          <w14:ligatures w14:val="none"/>
        </w:rPr>
        <w:t xml:space="preserve"> 1-p</w:t>
      </w:r>
      <w:r w:rsidRPr="00856A95">
        <w:rPr>
          <w:rFonts w:ascii="Times New Roman" w:eastAsia="Times New Roman" w:hAnsi="Times New Roman" w:cs="Times New Roman"/>
          <w:kern w:val="0"/>
          <w:sz w:val="24"/>
          <w:szCs w:val="24"/>
          <w:lang w:eastAsia="tr-TR"/>
          <w14:ligatures w14:val="none"/>
        </w:rPr>
        <w:t xml:space="preserve"> </w:t>
      </w:r>
      <w:r w:rsidRPr="00856A95">
        <w:rPr>
          <w:rFonts w:ascii="Times New Roman" w:eastAsia="Times New Roman" w:hAnsi="Times New Roman" w:cs="Times New Roman"/>
          <w:kern w:val="0"/>
          <w:sz w:val="24"/>
          <w:szCs w:val="24"/>
          <w:lang w:eastAsia="tr-TR"/>
          <w14:ligatures w14:val="none"/>
        </w:rPr>
        <w:t>ağırlığıdır.</w:t>
      </w:r>
    </w:p>
    <w:p w14:paraId="488049CC" w14:textId="77777777" w:rsidR="00856A95" w:rsidRPr="00856A95" w:rsidRDefault="00856A95" w:rsidP="00856A95">
      <w:pPr>
        <w:numPr>
          <w:ilvl w:val="0"/>
          <w:numId w:val="7"/>
        </w:numPr>
        <w:tabs>
          <w:tab w:val="clear" w:pos="720"/>
          <w:tab w:val="num" w:pos="360"/>
        </w:tabs>
        <w:spacing w:after="100" w:afterAutospacing="1" w:line="240" w:lineRule="auto"/>
        <w:ind w:left="360"/>
        <w:jc w:val="both"/>
        <w:rPr>
          <w:rFonts w:ascii="Times New Roman" w:eastAsia="Times New Roman" w:hAnsi="Times New Roman" w:cs="Times New Roman"/>
          <w:kern w:val="0"/>
          <w:sz w:val="24"/>
          <w:szCs w:val="24"/>
          <w:lang w:eastAsia="tr-TR"/>
          <w14:ligatures w14:val="none"/>
        </w:rPr>
      </w:pPr>
      <w:proofErr w:type="gramStart"/>
      <w:r w:rsidRPr="00856A95">
        <w:rPr>
          <w:rFonts w:ascii="Times New Roman" w:eastAsia="Times New Roman" w:hAnsi="Times New Roman" w:cs="Times New Roman"/>
          <w:b/>
          <w:bCs/>
          <w:kern w:val="0"/>
          <w:sz w:val="24"/>
          <w:szCs w:val="24"/>
          <w:lang w:eastAsia="tr-TR"/>
          <w14:ligatures w14:val="none"/>
        </w:rPr>
        <w:lastRenderedPageBreak/>
        <w:t>d</w:t>
      </w:r>
      <w:proofErr w:type="gramEnd"/>
      <w:r w:rsidRPr="00856A95">
        <w:rPr>
          <w:rFonts w:ascii="Times New Roman" w:eastAsia="Times New Roman" w:hAnsi="Times New Roman" w:cs="Times New Roman"/>
          <w:b/>
          <w:bCs/>
          <w:kern w:val="0"/>
          <w:sz w:val="24"/>
          <w:szCs w:val="24"/>
          <w:lang w:eastAsia="tr-TR"/>
          <w14:ligatures w14:val="none"/>
        </w:rPr>
        <w:t xml:space="preserve"> (0.05):</w:t>
      </w:r>
      <w:r w:rsidRPr="00856A95">
        <w:rPr>
          <w:rFonts w:ascii="Times New Roman" w:eastAsia="Times New Roman" w:hAnsi="Times New Roman" w:cs="Times New Roman"/>
          <w:kern w:val="0"/>
          <w:sz w:val="24"/>
          <w:szCs w:val="24"/>
          <w:lang w:eastAsia="tr-TR"/>
          <w14:ligatures w14:val="none"/>
        </w:rPr>
        <w:t xml:space="preserve"> Kabul edilebilir </w:t>
      </w:r>
      <w:r w:rsidRPr="00856A95">
        <w:rPr>
          <w:rFonts w:ascii="Times New Roman" w:eastAsia="Times New Roman" w:hAnsi="Times New Roman" w:cs="Times New Roman"/>
          <w:b/>
          <w:bCs/>
          <w:kern w:val="0"/>
          <w:sz w:val="24"/>
          <w:szCs w:val="24"/>
          <w:lang w:eastAsia="tr-TR"/>
          <w14:ligatures w14:val="none"/>
        </w:rPr>
        <w:t>hata payını (%5)</w:t>
      </w:r>
      <w:r w:rsidRPr="00856A95">
        <w:rPr>
          <w:rFonts w:ascii="Times New Roman" w:eastAsia="Times New Roman" w:hAnsi="Times New Roman" w:cs="Times New Roman"/>
          <w:kern w:val="0"/>
          <w:sz w:val="24"/>
          <w:szCs w:val="24"/>
          <w:lang w:eastAsia="tr-TR"/>
          <w14:ligatures w14:val="none"/>
        </w:rPr>
        <w:t xml:space="preserve"> temsil eder.</w:t>
      </w:r>
    </w:p>
    <w:p w14:paraId="7C9BF18B" w14:textId="77777777" w:rsidR="00856A95" w:rsidRPr="00856A95" w:rsidRDefault="00856A95" w:rsidP="00856A95">
      <w:pPr>
        <w:spacing w:after="100" w:afterAutospacing="1" w:line="240" w:lineRule="auto"/>
        <w:jc w:val="both"/>
        <w:rPr>
          <w:rFonts w:ascii="Times New Roman" w:eastAsia="Times New Roman" w:hAnsi="Times New Roman" w:cs="Times New Roman"/>
          <w:kern w:val="0"/>
          <w:sz w:val="24"/>
          <w:szCs w:val="24"/>
          <w:lang w:eastAsia="tr-TR"/>
          <w14:ligatures w14:val="none"/>
        </w:rPr>
      </w:pPr>
      <w:r w:rsidRPr="00856A95">
        <w:rPr>
          <w:rFonts w:ascii="Times New Roman" w:eastAsia="Times New Roman" w:hAnsi="Times New Roman" w:cs="Times New Roman"/>
          <w:kern w:val="0"/>
          <w:sz w:val="24"/>
          <w:szCs w:val="24"/>
          <w:lang w:eastAsia="tr-TR"/>
          <w14:ligatures w14:val="none"/>
        </w:rPr>
        <w:t xml:space="preserve">Bu parametrelere dayanarak yapılan ilk hesaplama, yaklaşık </w:t>
      </w:r>
      <w:r w:rsidRPr="00856A95">
        <w:rPr>
          <w:rFonts w:ascii="Times New Roman" w:eastAsia="Times New Roman" w:hAnsi="Times New Roman" w:cs="Times New Roman"/>
          <w:b/>
          <w:bCs/>
          <w:kern w:val="0"/>
          <w:sz w:val="24"/>
          <w:szCs w:val="24"/>
          <w:lang w:eastAsia="tr-TR"/>
          <w14:ligatures w14:val="none"/>
        </w:rPr>
        <w:t>384</w:t>
      </w:r>
      <w:r w:rsidRPr="00856A95">
        <w:rPr>
          <w:rFonts w:ascii="Times New Roman" w:eastAsia="Times New Roman" w:hAnsi="Times New Roman" w:cs="Times New Roman"/>
          <w:kern w:val="0"/>
          <w:sz w:val="24"/>
          <w:szCs w:val="24"/>
          <w:lang w:eastAsia="tr-TR"/>
          <w14:ligatures w14:val="none"/>
        </w:rPr>
        <w:t xml:space="preserve"> değerini vermiştir.</w:t>
      </w:r>
    </w:p>
    <w:p w14:paraId="6C3BC633" w14:textId="77777777" w:rsidR="00DB2499" w:rsidRPr="00D76E25" w:rsidRDefault="00DB2499" w:rsidP="00757637">
      <w:pPr>
        <w:pStyle w:val="NormalWeb"/>
        <w:shd w:val="clear" w:color="auto" w:fill="FFFFFF"/>
        <w:spacing w:before="0" w:beforeAutospacing="0" w:after="390" w:afterAutospacing="0"/>
        <w:rPr>
          <w:b/>
          <w:bCs/>
        </w:rPr>
      </w:pPr>
    </w:p>
    <w:p w14:paraId="4AAEFADC" w14:textId="77777777" w:rsidR="00E34497" w:rsidRPr="00DC491C" w:rsidRDefault="00E34497" w:rsidP="00E34497">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p>
    <w:p w14:paraId="5A714763" w14:textId="77777777" w:rsidR="00DC491C" w:rsidRDefault="00DC491C" w:rsidP="00DC491C">
      <w:pPr>
        <w:shd w:val="clear" w:color="auto" w:fill="FFFFFF"/>
        <w:tabs>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p>
    <w:p w14:paraId="28D24E86" w14:textId="77777777" w:rsidR="00DC491C" w:rsidRPr="00DC491C" w:rsidRDefault="00DC491C" w:rsidP="00DC491C">
      <w:pPr>
        <w:shd w:val="clear" w:color="auto" w:fill="FFFFFF"/>
        <w:spacing w:before="100" w:beforeAutospacing="1" w:after="100" w:afterAutospacing="1" w:line="240" w:lineRule="auto"/>
        <w:ind w:left="960"/>
        <w:jc w:val="both"/>
        <w:rPr>
          <w:rFonts w:ascii="Times New Roman" w:eastAsia="Times New Roman" w:hAnsi="Times New Roman" w:cs="Times New Roman"/>
          <w:kern w:val="0"/>
          <w:sz w:val="24"/>
          <w:szCs w:val="24"/>
          <w:lang w:eastAsia="tr-TR"/>
          <w14:ligatures w14:val="none"/>
        </w:rPr>
      </w:pPr>
    </w:p>
    <w:p w14:paraId="36B2CC4E" w14:textId="77777777" w:rsidR="00DC491C" w:rsidRPr="00DC491C" w:rsidRDefault="00DC491C" w:rsidP="00DC491C">
      <w:pPr>
        <w:jc w:val="both"/>
        <w:rPr>
          <w:rFonts w:ascii="Times New Roman" w:hAnsi="Times New Roman" w:cs="Times New Roman"/>
          <w:b/>
          <w:bCs/>
          <w:i/>
          <w:iCs/>
          <w:sz w:val="24"/>
          <w:szCs w:val="24"/>
        </w:rPr>
      </w:pPr>
    </w:p>
    <w:sectPr w:rsidR="00DC491C" w:rsidRPr="00DC491C" w:rsidSect="00C67BB9">
      <w:headerReference w:type="even" r:id="rId8"/>
      <w:headerReference w:type="default" r:id="rId9"/>
      <w:footerReference w:type="even" r:id="rId10"/>
      <w:footerReference w:type="default" r:id="rId11"/>
      <w:headerReference w:type="first" r:id="rId12"/>
      <w:footerReference w:type="first" r:id="rId13"/>
      <w:pgSz w:w="11906" w:h="16838"/>
      <w:pgMar w:top="1701"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0CAC3" w14:textId="77777777" w:rsidR="00FC0F25" w:rsidRDefault="00FC0F25" w:rsidP="004A720A">
      <w:pPr>
        <w:spacing w:after="0" w:line="240" w:lineRule="auto"/>
      </w:pPr>
      <w:r>
        <w:separator/>
      </w:r>
    </w:p>
  </w:endnote>
  <w:endnote w:type="continuationSeparator" w:id="0">
    <w:p w14:paraId="6167A352" w14:textId="77777777" w:rsidR="00FC0F25" w:rsidRDefault="00FC0F25" w:rsidP="004A7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Sans">
    <w:charset w:val="00"/>
    <w:family w:val="swiss"/>
    <w:pitch w:val="variable"/>
    <w:sig w:usb0="600002FF" w:usb1="00000001"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DA0F" w14:textId="77777777" w:rsidR="004A720A" w:rsidRDefault="004A720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623080"/>
      <w:docPartObj>
        <w:docPartGallery w:val="Page Numbers (Bottom of Page)"/>
        <w:docPartUnique/>
      </w:docPartObj>
    </w:sdtPr>
    <w:sdtEndPr>
      <w:rPr>
        <w:rFonts w:ascii="Times New Roman" w:hAnsi="Times New Roman" w:cs="Times New Roman"/>
        <w:b/>
        <w:bCs/>
        <w:sz w:val="24"/>
        <w:szCs w:val="24"/>
      </w:rPr>
    </w:sdtEndPr>
    <w:sdtContent>
      <w:p w14:paraId="1A3531F3" w14:textId="2E178199" w:rsidR="004A720A" w:rsidRPr="004A720A" w:rsidRDefault="004A720A">
        <w:pPr>
          <w:pStyle w:val="AltBilgi"/>
          <w:jc w:val="center"/>
          <w:rPr>
            <w:rFonts w:ascii="Times New Roman" w:hAnsi="Times New Roman" w:cs="Times New Roman"/>
            <w:b/>
            <w:bCs/>
            <w:sz w:val="24"/>
            <w:szCs w:val="24"/>
          </w:rPr>
        </w:pPr>
        <w:r w:rsidRPr="004A720A">
          <w:rPr>
            <w:rFonts w:ascii="Times New Roman" w:hAnsi="Times New Roman" w:cs="Times New Roman"/>
            <w:b/>
            <w:bCs/>
            <w:sz w:val="24"/>
            <w:szCs w:val="24"/>
          </w:rPr>
          <w:fldChar w:fldCharType="begin"/>
        </w:r>
        <w:r w:rsidRPr="004A720A">
          <w:rPr>
            <w:rFonts w:ascii="Times New Roman" w:hAnsi="Times New Roman" w:cs="Times New Roman"/>
            <w:b/>
            <w:bCs/>
            <w:sz w:val="24"/>
            <w:szCs w:val="24"/>
          </w:rPr>
          <w:instrText>PAGE   \* MERGEFORMAT</w:instrText>
        </w:r>
        <w:r w:rsidRPr="004A720A">
          <w:rPr>
            <w:rFonts w:ascii="Times New Roman" w:hAnsi="Times New Roman" w:cs="Times New Roman"/>
            <w:b/>
            <w:bCs/>
            <w:sz w:val="24"/>
            <w:szCs w:val="24"/>
          </w:rPr>
          <w:fldChar w:fldCharType="separate"/>
        </w:r>
        <w:r w:rsidRPr="004A720A">
          <w:rPr>
            <w:rFonts w:ascii="Times New Roman" w:hAnsi="Times New Roman" w:cs="Times New Roman"/>
            <w:b/>
            <w:bCs/>
            <w:sz w:val="24"/>
            <w:szCs w:val="24"/>
          </w:rPr>
          <w:t>2</w:t>
        </w:r>
        <w:r w:rsidRPr="004A720A">
          <w:rPr>
            <w:rFonts w:ascii="Times New Roman" w:hAnsi="Times New Roman" w:cs="Times New Roman"/>
            <w:b/>
            <w:bCs/>
            <w:sz w:val="24"/>
            <w:szCs w:val="24"/>
          </w:rPr>
          <w:fldChar w:fldCharType="end"/>
        </w:r>
      </w:p>
    </w:sdtContent>
  </w:sdt>
  <w:p w14:paraId="240E9565" w14:textId="77777777" w:rsidR="004A720A" w:rsidRDefault="004A720A">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0986" w14:textId="77777777" w:rsidR="004A720A" w:rsidRDefault="004A720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0773" w14:textId="77777777" w:rsidR="00FC0F25" w:rsidRDefault="00FC0F25" w:rsidP="004A720A">
      <w:pPr>
        <w:spacing w:after="0" w:line="240" w:lineRule="auto"/>
      </w:pPr>
      <w:r>
        <w:separator/>
      </w:r>
    </w:p>
  </w:footnote>
  <w:footnote w:type="continuationSeparator" w:id="0">
    <w:p w14:paraId="6CC00BDF" w14:textId="77777777" w:rsidR="00FC0F25" w:rsidRDefault="00FC0F25" w:rsidP="004A7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49F9" w14:textId="77777777" w:rsidR="004A720A" w:rsidRDefault="004A720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5562" w14:textId="77777777" w:rsidR="004A720A" w:rsidRDefault="004A720A">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FE59" w14:textId="77777777" w:rsidR="004A720A" w:rsidRDefault="004A720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55FDB"/>
    <w:multiLevelType w:val="hybridMultilevel"/>
    <w:tmpl w:val="3A789AC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2EA93D43"/>
    <w:multiLevelType w:val="multilevel"/>
    <w:tmpl w:val="08D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B0610"/>
    <w:multiLevelType w:val="hybridMultilevel"/>
    <w:tmpl w:val="276CE038"/>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3B027D8E"/>
    <w:multiLevelType w:val="hybridMultilevel"/>
    <w:tmpl w:val="F082469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4D6438FD"/>
    <w:multiLevelType w:val="hybridMultilevel"/>
    <w:tmpl w:val="265A9BC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4E294188"/>
    <w:multiLevelType w:val="multilevel"/>
    <w:tmpl w:val="8DCA041A"/>
    <w:lvl w:ilvl="0">
      <w:start w:val="1"/>
      <w:numFmt w:val="decimal"/>
      <w:lvlText w:val="%1."/>
      <w:lvlJc w:val="left"/>
      <w:pPr>
        <w:tabs>
          <w:tab w:val="num" w:pos="-1680"/>
        </w:tabs>
        <w:ind w:left="-1680" w:hanging="360"/>
      </w:pPr>
    </w:lvl>
    <w:lvl w:ilvl="1" w:tentative="1">
      <w:start w:val="1"/>
      <w:numFmt w:val="decimal"/>
      <w:lvlText w:val="%2."/>
      <w:lvlJc w:val="left"/>
      <w:pPr>
        <w:tabs>
          <w:tab w:val="num" w:pos="-960"/>
        </w:tabs>
        <w:ind w:left="-960" w:hanging="360"/>
      </w:pPr>
    </w:lvl>
    <w:lvl w:ilvl="2" w:tentative="1">
      <w:start w:val="1"/>
      <w:numFmt w:val="decimal"/>
      <w:lvlText w:val="%3."/>
      <w:lvlJc w:val="left"/>
      <w:pPr>
        <w:tabs>
          <w:tab w:val="num" w:pos="-240"/>
        </w:tabs>
        <w:ind w:left="-240" w:hanging="360"/>
      </w:pPr>
    </w:lvl>
    <w:lvl w:ilvl="3" w:tentative="1">
      <w:start w:val="1"/>
      <w:numFmt w:val="decimal"/>
      <w:lvlText w:val="%4."/>
      <w:lvlJc w:val="left"/>
      <w:pPr>
        <w:tabs>
          <w:tab w:val="num" w:pos="480"/>
        </w:tabs>
        <w:ind w:left="480" w:hanging="360"/>
      </w:pPr>
    </w:lvl>
    <w:lvl w:ilvl="4" w:tentative="1">
      <w:start w:val="1"/>
      <w:numFmt w:val="decimal"/>
      <w:lvlText w:val="%5."/>
      <w:lvlJc w:val="left"/>
      <w:pPr>
        <w:tabs>
          <w:tab w:val="num" w:pos="1200"/>
        </w:tabs>
        <w:ind w:left="1200" w:hanging="360"/>
      </w:pPr>
    </w:lvl>
    <w:lvl w:ilvl="5" w:tentative="1">
      <w:start w:val="1"/>
      <w:numFmt w:val="decimal"/>
      <w:lvlText w:val="%6."/>
      <w:lvlJc w:val="left"/>
      <w:pPr>
        <w:tabs>
          <w:tab w:val="num" w:pos="1920"/>
        </w:tabs>
        <w:ind w:left="1920" w:hanging="360"/>
      </w:pPr>
    </w:lvl>
    <w:lvl w:ilvl="6" w:tentative="1">
      <w:start w:val="1"/>
      <w:numFmt w:val="decimal"/>
      <w:lvlText w:val="%7."/>
      <w:lvlJc w:val="left"/>
      <w:pPr>
        <w:tabs>
          <w:tab w:val="num" w:pos="2640"/>
        </w:tabs>
        <w:ind w:left="2640" w:hanging="360"/>
      </w:pPr>
    </w:lvl>
    <w:lvl w:ilvl="7" w:tentative="1">
      <w:start w:val="1"/>
      <w:numFmt w:val="decimal"/>
      <w:lvlText w:val="%8."/>
      <w:lvlJc w:val="left"/>
      <w:pPr>
        <w:tabs>
          <w:tab w:val="num" w:pos="3360"/>
        </w:tabs>
        <w:ind w:left="3360" w:hanging="360"/>
      </w:pPr>
    </w:lvl>
    <w:lvl w:ilvl="8" w:tentative="1">
      <w:start w:val="1"/>
      <w:numFmt w:val="decimal"/>
      <w:lvlText w:val="%9."/>
      <w:lvlJc w:val="left"/>
      <w:pPr>
        <w:tabs>
          <w:tab w:val="num" w:pos="4080"/>
        </w:tabs>
        <w:ind w:left="4080" w:hanging="360"/>
      </w:pPr>
    </w:lvl>
  </w:abstractNum>
  <w:abstractNum w:abstractNumId="6" w15:restartNumberingAfterBreak="0">
    <w:nsid w:val="55956F9A"/>
    <w:multiLevelType w:val="hybridMultilevel"/>
    <w:tmpl w:val="8586088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1393505724">
    <w:abstractNumId w:val="5"/>
  </w:num>
  <w:num w:numId="2" w16cid:durableId="1169952282">
    <w:abstractNumId w:val="0"/>
  </w:num>
  <w:num w:numId="3" w16cid:durableId="1573200131">
    <w:abstractNumId w:val="2"/>
  </w:num>
  <w:num w:numId="4" w16cid:durableId="1869217916">
    <w:abstractNumId w:val="3"/>
  </w:num>
  <w:num w:numId="5" w16cid:durableId="224412541">
    <w:abstractNumId w:val="6"/>
  </w:num>
  <w:num w:numId="6" w16cid:durableId="1705980225">
    <w:abstractNumId w:val="4"/>
  </w:num>
  <w:num w:numId="7" w16cid:durableId="40446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B9"/>
    <w:rsid w:val="001364D7"/>
    <w:rsid w:val="00196595"/>
    <w:rsid w:val="00333A55"/>
    <w:rsid w:val="004A720A"/>
    <w:rsid w:val="00757637"/>
    <w:rsid w:val="00856A95"/>
    <w:rsid w:val="00C67BB9"/>
    <w:rsid w:val="00D04406"/>
    <w:rsid w:val="00D76E25"/>
    <w:rsid w:val="00DB2499"/>
    <w:rsid w:val="00DC491C"/>
    <w:rsid w:val="00E34497"/>
    <w:rsid w:val="00F5071C"/>
    <w:rsid w:val="00FC0F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C47A"/>
  <w15:chartTrackingRefBased/>
  <w15:docId w15:val="{613B6C31-B5D8-497D-93DB-C402D041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6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6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67BB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67BB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67BB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67BB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67BB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67BB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67BB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67BB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67BB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67BB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67BB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67BB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67BB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67BB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67BB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67BB9"/>
    <w:rPr>
      <w:rFonts w:eastAsiaTheme="majorEastAsia" w:cstheme="majorBidi"/>
      <w:color w:val="272727" w:themeColor="text1" w:themeTint="D8"/>
    </w:rPr>
  </w:style>
  <w:style w:type="paragraph" w:styleId="KonuBal">
    <w:name w:val="Title"/>
    <w:basedOn w:val="Normal"/>
    <w:next w:val="Normal"/>
    <w:link w:val="KonuBalChar"/>
    <w:uiPriority w:val="10"/>
    <w:qFormat/>
    <w:rsid w:val="00C6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67BB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67BB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67BB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67BB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67BB9"/>
    <w:rPr>
      <w:i/>
      <w:iCs/>
      <w:color w:val="404040" w:themeColor="text1" w:themeTint="BF"/>
    </w:rPr>
  </w:style>
  <w:style w:type="paragraph" w:styleId="ListeParagraf">
    <w:name w:val="List Paragraph"/>
    <w:basedOn w:val="Normal"/>
    <w:uiPriority w:val="34"/>
    <w:qFormat/>
    <w:rsid w:val="00C67BB9"/>
    <w:pPr>
      <w:ind w:left="720"/>
      <w:contextualSpacing/>
    </w:pPr>
  </w:style>
  <w:style w:type="character" w:styleId="GlVurgulama">
    <w:name w:val="Intense Emphasis"/>
    <w:basedOn w:val="VarsaylanParagrafYazTipi"/>
    <w:uiPriority w:val="21"/>
    <w:qFormat/>
    <w:rsid w:val="00C67BB9"/>
    <w:rPr>
      <w:i/>
      <w:iCs/>
      <w:color w:val="0F4761" w:themeColor="accent1" w:themeShade="BF"/>
    </w:rPr>
  </w:style>
  <w:style w:type="paragraph" w:styleId="GlAlnt">
    <w:name w:val="Intense Quote"/>
    <w:basedOn w:val="Normal"/>
    <w:next w:val="Normal"/>
    <w:link w:val="GlAlntChar"/>
    <w:uiPriority w:val="30"/>
    <w:qFormat/>
    <w:rsid w:val="00C6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67BB9"/>
    <w:rPr>
      <w:i/>
      <w:iCs/>
      <w:color w:val="0F4761" w:themeColor="accent1" w:themeShade="BF"/>
    </w:rPr>
  </w:style>
  <w:style w:type="character" w:styleId="GlBavuru">
    <w:name w:val="Intense Reference"/>
    <w:basedOn w:val="VarsaylanParagrafYazTipi"/>
    <w:uiPriority w:val="32"/>
    <w:qFormat/>
    <w:rsid w:val="00C67BB9"/>
    <w:rPr>
      <w:b/>
      <w:bCs/>
      <w:smallCaps/>
      <w:color w:val="0F4761" w:themeColor="accent1" w:themeShade="BF"/>
      <w:spacing w:val="5"/>
    </w:rPr>
  </w:style>
  <w:style w:type="character" w:styleId="Vurgu">
    <w:name w:val="Emphasis"/>
    <w:basedOn w:val="VarsaylanParagrafYazTipi"/>
    <w:uiPriority w:val="20"/>
    <w:qFormat/>
    <w:rsid w:val="00C67BB9"/>
    <w:rPr>
      <w:i/>
      <w:iCs/>
    </w:rPr>
  </w:style>
  <w:style w:type="character" w:styleId="Kpr">
    <w:name w:val="Hyperlink"/>
    <w:basedOn w:val="VarsaylanParagrafYazTipi"/>
    <w:uiPriority w:val="99"/>
    <w:unhideWhenUsed/>
    <w:rsid w:val="00E34497"/>
    <w:rPr>
      <w:color w:val="467886" w:themeColor="hyperlink"/>
      <w:u w:val="single"/>
    </w:rPr>
  </w:style>
  <w:style w:type="character" w:styleId="zmlenmeyenBahsetme">
    <w:name w:val="Unresolved Mention"/>
    <w:basedOn w:val="VarsaylanParagrafYazTipi"/>
    <w:uiPriority w:val="99"/>
    <w:semiHidden/>
    <w:unhideWhenUsed/>
    <w:rsid w:val="00E34497"/>
    <w:rPr>
      <w:color w:val="605E5C"/>
      <w:shd w:val="clear" w:color="auto" w:fill="E1DFDD"/>
    </w:rPr>
  </w:style>
  <w:style w:type="character" w:styleId="YerTutucuMetni">
    <w:name w:val="Placeholder Text"/>
    <w:basedOn w:val="VarsaylanParagrafYazTipi"/>
    <w:uiPriority w:val="99"/>
    <w:semiHidden/>
    <w:rsid w:val="00196595"/>
    <w:rPr>
      <w:color w:val="666666"/>
    </w:rPr>
  </w:style>
  <w:style w:type="character" w:styleId="Gl">
    <w:name w:val="Strong"/>
    <w:basedOn w:val="VarsaylanParagrafYazTipi"/>
    <w:uiPriority w:val="22"/>
    <w:qFormat/>
    <w:rsid w:val="00757637"/>
    <w:rPr>
      <w:b/>
      <w:bCs/>
    </w:rPr>
  </w:style>
  <w:style w:type="paragraph" w:styleId="NormalWeb">
    <w:name w:val="Normal (Web)"/>
    <w:basedOn w:val="Normal"/>
    <w:uiPriority w:val="99"/>
    <w:semiHidden/>
    <w:unhideWhenUsed/>
    <w:rsid w:val="0075763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styleId="stBilgi">
    <w:name w:val="header"/>
    <w:basedOn w:val="Normal"/>
    <w:link w:val="stBilgiChar"/>
    <w:uiPriority w:val="99"/>
    <w:unhideWhenUsed/>
    <w:rsid w:val="004A720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A720A"/>
  </w:style>
  <w:style w:type="paragraph" w:styleId="AltBilgi">
    <w:name w:val="footer"/>
    <w:basedOn w:val="Normal"/>
    <w:link w:val="AltBilgiChar"/>
    <w:uiPriority w:val="99"/>
    <w:unhideWhenUsed/>
    <w:rsid w:val="004A720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A7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F6FA1-D369-4343-8585-727D82274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645</Words>
  <Characters>3677</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tunca</dc:creator>
  <cp:keywords/>
  <dc:description/>
  <cp:lastModifiedBy>nuray tunca</cp:lastModifiedBy>
  <cp:revision>1</cp:revision>
  <dcterms:created xsi:type="dcterms:W3CDTF">2026-04-05T18:47:00Z</dcterms:created>
  <dcterms:modified xsi:type="dcterms:W3CDTF">2026-04-05T20:44:00Z</dcterms:modified>
</cp:coreProperties>
</file>