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6970C7" w14:textId="14E8892C" w:rsidR="00F5071C" w:rsidRDefault="00B44694" w:rsidP="00E87E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44694">
        <w:rPr>
          <w:rFonts w:ascii="Times New Roman" w:hAnsi="Times New Roman" w:cs="Times New Roman"/>
          <w:b/>
          <w:bCs/>
          <w:sz w:val="24"/>
          <w:szCs w:val="24"/>
        </w:rPr>
        <w:t>SİSTEMATİK ÖRNEKLEME UYGULAMA</w:t>
      </w:r>
    </w:p>
    <w:p w14:paraId="5DCC19FA" w14:textId="3E53140B" w:rsidR="00B44694" w:rsidRDefault="00B44694" w:rsidP="00E87E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News:</w:t>
      </w:r>
    </w:p>
    <w:p w14:paraId="262A4762" w14:textId="72A1A565" w:rsidR="00B44694" w:rsidRDefault="00B44694" w:rsidP="00E87E9B">
      <w:pPr>
        <w:jc w:val="both"/>
        <w:rPr>
          <w:rFonts w:ascii="Times New Roman" w:hAnsi="Times New Roman" w:cs="Times New Roman"/>
          <w:sz w:val="24"/>
          <w:szCs w:val="24"/>
        </w:rPr>
      </w:pPr>
      <w:r w:rsidRPr="00B44694">
        <w:rPr>
          <w:rFonts w:ascii="Times New Roman" w:hAnsi="Times New Roman" w:cs="Times New Roman"/>
          <w:b/>
          <w:bCs/>
          <w:sz w:val="24"/>
          <w:szCs w:val="24"/>
        </w:rPr>
        <w:t xml:space="preserve">Adım </w:t>
      </w:r>
      <w:proofErr w:type="gramStart"/>
      <w:r w:rsidRPr="00B44694">
        <w:rPr>
          <w:rFonts w:ascii="Times New Roman" w:hAnsi="Times New Roman" w:cs="Times New Roman"/>
          <w:b/>
          <w:bCs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>Örneklem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Boyutunun belirlenmesi</w:t>
      </w:r>
    </w:p>
    <w:p w14:paraId="08ED807D" w14:textId="014CF12E" w:rsidR="00B44694" w:rsidRDefault="00B44694" w:rsidP="00E87E9B">
      <w:p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120.000’lik kitle için örneklem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boyutunu </w:t>
      </w:r>
      <w:r w:rsidRPr="00DB24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44694">
        <w:rPr>
          <w:rFonts w:ascii="Times New Roman" w:hAnsi="Times New Roman" w:cs="Times New Roman"/>
          <w:bCs/>
          <w:iCs/>
          <w:sz w:val="24"/>
          <w:szCs w:val="24"/>
        </w:rPr>
        <w:t>Cochran</w:t>
      </w:r>
      <w:proofErr w:type="spellEnd"/>
      <w:proofErr w:type="gramEnd"/>
      <w:r w:rsidRPr="00B44694">
        <w:rPr>
          <w:rFonts w:ascii="Times New Roman" w:hAnsi="Times New Roman" w:cs="Times New Roman"/>
          <w:bCs/>
          <w:iCs/>
          <w:sz w:val="24"/>
          <w:szCs w:val="24"/>
        </w:rPr>
        <w:t xml:space="preserve"> formülü ile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ile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bulabiliriz.</w:t>
      </w:r>
    </w:p>
    <w:p w14:paraId="72E6C356" w14:textId="77777777" w:rsidR="00B44694" w:rsidRPr="005661EE" w:rsidRDefault="00B44694" w:rsidP="00E87E9B">
      <w:pPr>
        <w:jc w:val="both"/>
        <w:rPr>
          <w:rFonts w:ascii="Times New Roman" w:eastAsiaTheme="minorEastAsia" w:hAnsi="Times New Roman" w:cs="Times New Roman"/>
          <w:b/>
          <w:sz w:val="36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</m:den>
        </m:f>
      </m:oMath>
    </w:p>
    <w:p w14:paraId="28DC2FD1" w14:textId="77777777" w:rsidR="00B44694" w:rsidRPr="00856A95" w:rsidRDefault="00B44694" w:rsidP="00E87E9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Parametreler:</w:t>
      </w:r>
    </w:p>
    <w:p w14:paraId="22231B7A" w14:textId="77777777" w:rsidR="00B44694" w:rsidRPr="00856A95" w:rsidRDefault="00B44694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 (1.96):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%95 güven düzeyi için güven katsayısını temsil eder.</w:t>
      </w:r>
    </w:p>
    <w:p w14:paraId="37E1D3CA" w14:textId="43A88244" w:rsidR="00B44694" w:rsidRPr="00856A95" w:rsidRDefault="00B44694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 (0.5):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İncelenen </w:t>
      </w:r>
      <w:proofErr w:type="gramStart"/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özelliğin  kitlede</w:t>
      </w:r>
      <w:proofErr w:type="gramEnd"/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bulunma tahmini oranını temsil eder. Dil dağılımı bilinmediği için, ihtiyatlı (garantici) davranmak ve yeterli büyüklükte bir örneklem hacmi elde etmek amacıyla maksimum değişkenlik (0.5) kabul edilmiştir.</w:t>
      </w:r>
    </w:p>
    <w:p w14:paraId="6D86B642" w14:textId="77777777" w:rsidR="00B44694" w:rsidRPr="00856A95" w:rsidRDefault="00B44694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Q (0.5):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1-p ağırlığıdır.</w:t>
      </w:r>
    </w:p>
    <w:p w14:paraId="640B05EC" w14:textId="77777777" w:rsidR="00B44694" w:rsidRPr="00856A95" w:rsidRDefault="00B44694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</w:t>
      </w:r>
      <w:proofErr w:type="gramEnd"/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(0.05):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Kabul edilebilir </w:t>
      </w: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hata payını (%5)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temsil eder.</w:t>
      </w:r>
    </w:p>
    <w:p w14:paraId="15EF29FF" w14:textId="77777777" w:rsidR="00B44694" w:rsidRDefault="00B44694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parametrelere dayanarak yapılan ilk hesaplama, yaklaşık </w:t>
      </w: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384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değerini vermiştir.</w:t>
      </w:r>
    </w:p>
    <w:p w14:paraId="63C2D47A" w14:textId="5EF4BF36" w:rsidR="00B44694" w:rsidRDefault="00B44694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nın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belirlenmesi</w:t>
      </w:r>
    </w:p>
    <w:p w14:paraId="2A70F6BA" w14:textId="77777777" w:rsidR="00647D36" w:rsidRDefault="00647D36" w:rsidP="00E87E9B">
      <w:p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                   </w:t>
      </w:r>
    </w:p>
    <w:p w14:paraId="6790BE08" w14:textId="40B908D4" w:rsidR="00647D36" w:rsidRDefault="00647D36" w:rsidP="00E87E9B">
      <w:pPr>
        <w:spacing w:after="100" w:afterAutospacing="1" w:line="240" w:lineRule="auto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A55E4">
        <w:rPr>
          <w:rFonts w:ascii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Pr="00647D36">
        <w:rPr>
          <w:rFonts w:ascii="Times New Roman" w:eastAsiaTheme="minorEastAsia" w:hAnsi="Times New Roman" w:cs="Times New Roman"/>
          <w:sz w:val="32"/>
          <w:szCs w:val="32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120000  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=312.5≅313</m:t>
        </m:r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6F7FC917" w14:textId="77777777" w:rsidR="00647D36" w:rsidRDefault="00647D36" w:rsidP="00E87E9B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55E4">
        <w:rPr>
          <w:rFonts w:ascii="Times New Roman" w:hAnsi="Times New Roman" w:cs="Times New Roman"/>
          <w:sz w:val="24"/>
          <w:szCs w:val="24"/>
        </w:rPr>
        <w:t>N: kitle çapı</w:t>
      </w:r>
    </w:p>
    <w:p w14:paraId="1452758A" w14:textId="77777777" w:rsidR="00647D36" w:rsidRDefault="00647D36" w:rsidP="00E87E9B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A55E4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9A55E4">
        <w:rPr>
          <w:rFonts w:ascii="Times New Roman" w:hAnsi="Times New Roman" w:cs="Times New Roman"/>
          <w:sz w:val="24"/>
          <w:szCs w:val="24"/>
        </w:rPr>
        <w:t>: örneklem çapı</w:t>
      </w:r>
    </w:p>
    <w:p w14:paraId="391DEE28" w14:textId="06334741" w:rsidR="00647D36" w:rsidRDefault="00647D36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3: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647D3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Başlangıç noktasının belirlenmesi</w:t>
      </w:r>
    </w:p>
    <w:p w14:paraId="7B9979C8" w14:textId="45701207" w:rsidR="00647D36" w:rsidRDefault="00647D36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=313 ve tek;</w:t>
      </w:r>
    </w:p>
    <w:p w14:paraId="2CD6D0D5" w14:textId="4AC4DC51" w:rsidR="00647D36" w:rsidRDefault="00647D36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313+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2=157</w:t>
      </w:r>
    </w:p>
    <w:p w14:paraId="57E0C56F" w14:textId="76E6DBBF" w:rsidR="00647D36" w:rsidRDefault="00647D36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textlere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1’den 120.000’e kadar sıra numarası verilir ve sıra numarası 157 olan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başlangıç noktası seçilerek 313 eklenerek bu sıra numarasına 2.terim bulunur aynı şekilde 3,4,5 ve diğer terimler 120.000.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kadar  313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eklenerek örneklem oluşturulur.</w:t>
      </w:r>
    </w:p>
    <w:p w14:paraId="577F6095" w14:textId="77F31179" w:rsidR="00647D36" w:rsidRDefault="00647D36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Imdb</w:t>
      </w:r>
      <w:proofErr w:type="spellEnd"/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:</w:t>
      </w:r>
    </w:p>
    <w:p w14:paraId="166EA642" w14:textId="77777777" w:rsidR="00647D36" w:rsidRDefault="00647D36" w:rsidP="00E87E9B">
      <w:pPr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Ag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</w:rPr>
        <w:t xml:space="preserve"> News:</w:t>
      </w:r>
    </w:p>
    <w:p w14:paraId="2DECEA19" w14:textId="77777777" w:rsidR="00647D36" w:rsidRDefault="00647D36" w:rsidP="00E87E9B">
      <w:pPr>
        <w:jc w:val="both"/>
        <w:rPr>
          <w:rFonts w:ascii="Times New Roman" w:hAnsi="Times New Roman" w:cs="Times New Roman"/>
          <w:sz w:val="24"/>
          <w:szCs w:val="24"/>
        </w:rPr>
      </w:pPr>
      <w:r w:rsidRPr="00B44694">
        <w:rPr>
          <w:rFonts w:ascii="Times New Roman" w:hAnsi="Times New Roman" w:cs="Times New Roman"/>
          <w:b/>
          <w:bCs/>
          <w:sz w:val="24"/>
          <w:szCs w:val="24"/>
        </w:rPr>
        <w:t xml:space="preserve">Adım </w:t>
      </w:r>
      <w:proofErr w:type="gramStart"/>
      <w:r w:rsidRPr="00B44694">
        <w:rPr>
          <w:rFonts w:ascii="Times New Roman" w:hAnsi="Times New Roman" w:cs="Times New Roman"/>
          <w:b/>
          <w:bCs/>
          <w:sz w:val="24"/>
          <w:szCs w:val="24"/>
        </w:rPr>
        <w:t>1:</w:t>
      </w:r>
      <w:r>
        <w:rPr>
          <w:rFonts w:ascii="Times New Roman" w:hAnsi="Times New Roman" w:cs="Times New Roman"/>
          <w:sz w:val="24"/>
          <w:szCs w:val="24"/>
        </w:rPr>
        <w:t>Örneklem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Boyutunun belirlenmesi</w:t>
      </w:r>
    </w:p>
    <w:p w14:paraId="74DD9CCB" w14:textId="20E07E71" w:rsidR="00647D36" w:rsidRDefault="00647D36" w:rsidP="00E87E9B">
      <w:pPr>
        <w:jc w:val="both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25000’lik kitle için örneklem </w:t>
      </w:r>
      <w:proofErr w:type="gramStart"/>
      <w:r>
        <w:rPr>
          <w:rFonts w:ascii="Times New Roman" w:hAnsi="Times New Roman" w:cs="Times New Roman"/>
          <w:sz w:val="24"/>
          <w:szCs w:val="24"/>
        </w:rPr>
        <w:t xml:space="preserve">boyutunu </w:t>
      </w:r>
      <w:r w:rsidRPr="00DB2499">
        <w:rPr>
          <w:rFonts w:ascii="Times New Roman" w:hAnsi="Times New Roman" w:cs="Times New Roman"/>
          <w:b/>
          <w:i/>
          <w:sz w:val="24"/>
          <w:szCs w:val="24"/>
        </w:rPr>
        <w:t xml:space="preserve"> </w:t>
      </w:r>
      <w:proofErr w:type="spellStart"/>
      <w:r w:rsidRPr="00B44694">
        <w:rPr>
          <w:rFonts w:ascii="Times New Roman" w:hAnsi="Times New Roman" w:cs="Times New Roman"/>
          <w:bCs/>
          <w:iCs/>
          <w:sz w:val="24"/>
          <w:szCs w:val="24"/>
        </w:rPr>
        <w:t>Cochran</w:t>
      </w:r>
      <w:proofErr w:type="spellEnd"/>
      <w:proofErr w:type="gramEnd"/>
      <w:r w:rsidRPr="00B44694">
        <w:rPr>
          <w:rFonts w:ascii="Times New Roman" w:hAnsi="Times New Roman" w:cs="Times New Roman"/>
          <w:bCs/>
          <w:iCs/>
          <w:sz w:val="24"/>
          <w:szCs w:val="24"/>
        </w:rPr>
        <w:t xml:space="preserve"> formülü ile</w:t>
      </w:r>
      <w:r>
        <w:rPr>
          <w:rFonts w:ascii="Times New Roman" w:hAnsi="Times New Roman" w:cs="Times New Roman"/>
          <w:bCs/>
          <w:iCs/>
          <w:sz w:val="24"/>
          <w:szCs w:val="24"/>
        </w:rPr>
        <w:t xml:space="preserve"> </w:t>
      </w:r>
      <w:proofErr w:type="spellStart"/>
      <w:r>
        <w:rPr>
          <w:rFonts w:ascii="Times New Roman" w:hAnsi="Times New Roman" w:cs="Times New Roman"/>
          <w:bCs/>
          <w:iCs/>
          <w:sz w:val="24"/>
          <w:szCs w:val="24"/>
        </w:rPr>
        <w:t>ile</w:t>
      </w:r>
      <w:proofErr w:type="spellEnd"/>
      <w:r>
        <w:rPr>
          <w:rFonts w:ascii="Times New Roman" w:hAnsi="Times New Roman" w:cs="Times New Roman"/>
          <w:bCs/>
          <w:iCs/>
          <w:sz w:val="24"/>
          <w:szCs w:val="24"/>
        </w:rPr>
        <w:t xml:space="preserve"> bulabiliriz.</w:t>
      </w:r>
    </w:p>
    <w:p w14:paraId="74D4FE2C" w14:textId="77777777" w:rsidR="00647D36" w:rsidRDefault="00647D36" w:rsidP="00E87E9B">
      <w:pPr>
        <w:jc w:val="both"/>
        <w:rPr>
          <w:rFonts w:ascii="Times New Roman" w:eastAsiaTheme="minorEastAsia" w:hAnsi="Times New Roman" w:cs="Times New Roman"/>
          <w:b/>
          <w:sz w:val="32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               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n</m:t>
            </m: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0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32"/>
            <w:szCs w:val="24"/>
          </w:rPr>
          <m:t>=</m:t>
        </m:r>
        <m:f>
          <m:fPr>
            <m:ctrlPr>
              <w:rPr>
                <w:rFonts w:ascii="Cambria Math" w:hAnsi="Cambria Math" w:cs="Times New Roman"/>
                <w:b/>
                <w:i/>
                <w:sz w:val="32"/>
                <w:szCs w:val="24"/>
              </w:rPr>
            </m:ctrlPr>
          </m:fPr>
          <m:num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Z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hAnsi="Cambria Math" w:cs="Times New Roman"/>
                <w:sz w:val="32"/>
                <w:szCs w:val="24"/>
              </w:rPr>
              <m:t>*P*Q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b/>
                    <w:i/>
                    <w:sz w:val="32"/>
                    <w:szCs w:val="24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d</m:t>
                </m:r>
              </m:e>
              <m:sup>
                <m:r>
                  <m:rPr>
                    <m:sty m:val="bi"/>
                  </m:rPr>
                  <w:rPr>
                    <w:rFonts w:ascii="Cambria Math" w:hAnsi="Cambria Math" w:cs="Times New Roman"/>
                    <w:sz w:val="32"/>
                    <w:szCs w:val="24"/>
                  </w:rPr>
                  <m:t>2</m:t>
                </m:r>
              </m:sup>
            </m:sSup>
          </m:den>
        </m:f>
      </m:oMath>
    </w:p>
    <w:p w14:paraId="6A0A552F" w14:textId="77777777" w:rsidR="009127D0" w:rsidRPr="00856A95" w:rsidRDefault="009127D0" w:rsidP="00E87E9B">
      <w:pPr>
        <w:spacing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lastRenderedPageBreak/>
        <w:t>Parametreler:</w:t>
      </w:r>
    </w:p>
    <w:p w14:paraId="2972DBF2" w14:textId="77777777" w:rsidR="009127D0" w:rsidRPr="00856A95" w:rsidRDefault="009127D0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Z (1.96):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%95 güven düzeyi için güven katsayısını temsil eder.</w:t>
      </w:r>
    </w:p>
    <w:p w14:paraId="366C8DA9" w14:textId="77777777" w:rsidR="009127D0" w:rsidRPr="00856A95" w:rsidRDefault="009127D0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P (0.5):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İncelenen </w:t>
      </w:r>
      <w:proofErr w:type="gramStart"/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özelliğin  kitlede</w:t>
      </w:r>
      <w:proofErr w:type="gramEnd"/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bulunma tahmini oranını temsil eder. Dil dağılımı bilinmediği için, ihtiyatlı (garantici) davranmak ve yeterli büyüklükte bir örneklem hacmi elde etmek amacıyla maksimum değişkenlik (0.5) kabul edilmiştir.</w:t>
      </w:r>
    </w:p>
    <w:p w14:paraId="7D834F74" w14:textId="77777777" w:rsidR="009127D0" w:rsidRPr="00856A95" w:rsidRDefault="009127D0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Q (0.5):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1-p ağırlığıdır.</w:t>
      </w:r>
    </w:p>
    <w:p w14:paraId="318C04C9" w14:textId="77777777" w:rsidR="009127D0" w:rsidRPr="00856A95" w:rsidRDefault="009127D0" w:rsidP="00E87E9B">
      <w:pPr>
        <w:numPr>
          <w:ilvl w:val="0"/>
          <w:numId w:val="2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d</w:t>
      </w:r>
      <w:proofErr w:type="gramEnd"/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(0.05):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Kabul edilebilir </w:t>
      </w:r>
      <w:r w:rsidRPr="009127D0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hata payını (%5)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temsil eder.</w:t>
      </w:r>
    </w:p>
    <w:p w14:paraId="63A05F5F" w14:textId="77777777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Bu parametrelere dayanarak yapılan ilk hesaplama, yaklaşık </w:t>
      </w:r>
      <w:r w:rsidRPr="00856A9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384</w:t>
      </w:r>
      <w:r w:rsidRPr="00856A95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değerini vermiştir.</w:t>
      </w:r>
    </w:p>
    <w:p w14:paraId="31A72E4B" w14:textId="77777777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2:</w:t>
      </w: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k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nın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belirlenmesi</w:t>
      </w:r>
    </w:p>
    <w:p w14:paraId="50A31D06" w14:textId="54EEDD57" w:rsidR="009127D0" w:rsidRDefault="009127D0" w:rsidP="00E87E9B">
      <w:pPr>
        <w:jc w:val="both"/>
        <w:rPr>
          <w:rFonts w:ascii="Times New Roman" w:eastAsiaTheme="minorEastAsia" w:hAnsi="Times New Roman" w:cs="Times New Roman"/>
          <w:b/>
          <w:sz w:val="36"/>
          <w:szCs w:val="24"/>
        </w:rPr>
      </w:pPr>
      <w:r>
        <w:rPr>
          <w:rFonts w:ascii="Times New Roman" w:eastAsiaTheme="minorEastAsia" w:hAnsi="Times New Roman" w:cs="Times New Roman"/>
          <w:b/>
          <w:sz w:val="36"/>
          <w:szCs w:val="24"/>
        </w:rPr>
        <w:t xml:space="preserve">        </w:t>
      </w:r>
    </w:p>
    <w:p w14:paraId="185D30B2" w14:textId="77777777" w:rsidR="009127D0" w:rsidRPr="009127D0" w:rsidRDefault="009127D0" w:rsidP="00E87E9B">
      <w:pPr>
        <w:spacing w:after="100" w:afterAutospacing="1" w:line="240" w:lineRule="auto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b/>
          <w:sz w:val="36"/>
          <w:szCs w:val="24"/>
        </w:rPr>
        <w:t xml:space="preserve">        </w:t>
      </w:r>
      <w:r>
        <w:rPr>
          <w:rFonts w:ascii="Times New Roman" w:hAnsi="Times New Roman" w:cs="Times New Roman"/>
          <w:sz w:val="24"/>
          <w:szCs w:val="24"/>
        </w:rPr>
        <w:t xml:space="preserve">                        </w:t>
      </w:r>
      <w:r w:rsidRPr="009A55E4">
        <w:rPr>
          <w:rFonts w:ascii="Times New Roman" w:hAnsi="Times New Roman" w:cs="Times New Roman"/>
          <w:sz w:val="36"/>
          <w:szCs w:val="36"/>
        </w:rPr>
        <w:t xml:space="preserve"> </w:t>
      </w:r>
      <m:oMath>
        <m:r>
          <w:rPr>
            <w:rFonts w:ascii="Cambria Math" w:hAnsi="Cambria Math" w:cs="Times New Roman"/>
            <w:sz w:val="36"/>
            <w:szCs w:val="36"/>
          </w:rPr>
          <m:t>k=</m:t>
        </m:r>
        <m:f>
          <m:fPr>
            <m:ctrlPr>
              <w:rPr>
                <w:rFonts w:ascii="Cambria Math" w:hAnsi="Cambria Math" w:cs="Times New Roman"/>
                <w:i/>
                <w:sz w:val="36"/>
                <w:szCs w:val="36"/>
              </w:rPr>
            </m:ctrlPr>
          </m:fPr>
          <m:num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num>
          <m:den>
            <m:r>
              <w:rPr>
                <w:rFonts w:ascii="Cambria Math" w:hAnsi="Cambria Math" w:cs="Times New Roman"/>
                <w:sz w:val="36"/>
                <w:szCs w:val="36"/>
              </w:rPr>
              <m:t>n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6"/>
        </w:rPr>
        <w:t xml:space="preserve">    </w:t>
      </w:r>
      <w:r w:rsidRPr="00647D36">
        <w:rPr>
          <w:rFonts w:ascii="Times New Roman" w:eastAsiaTheme="minorEastAsia" w:hAnsi="Times New Roman" w:cs="Times New Roman"/>
          <w:sz w:val="32"/>
          <w:szCs w:val="32"/>
        </w:rPr>
        <w:t>=</w:t>
      </w:r>
      <m:oMath>
        <m:f>
          <m:fPr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 xml:space="preserve">25000  </m:t>
            </m:r>
          </m:num>
          <m:den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384</m:t>
            </m:r>
          </m:den>
        </m:f>
        <m:r>
          <w:rPr>
            <w:rFonts w:ascii="Cambria Math" w:eastAsiaTheme="minorEastAsia" w:hAnsi="Cambria Math" w:cs="Times New Roman"/>
            <w:sz w:val="32"/>
            <w:szCs w:val="32"/>
          </w:rPr>
          <m:t>=65.10≅65</m:t>
        </m:r>
      </m:oMath>
    </w:p>
    <w:p w14:paraId="33D35B81" w14:textId="16DC3154" w:rsidR="009127D0" w:rsidRPr="009127D0" w:rsidRDefault="009127D0" w:rsidP="00E87E9B">
      <w:pPr>
        <w:spacing w:after="100" w:afterAutospacing="1" w:line="240" w:lineRule="auto"/>
        <w:jc w:val="both"/>
        <w:rPr>
          <w:rFonts w:ascii="Times New Roman" w:eastAsiaTheme="minorEastAsia" w:hAnsi="Times New Roman" w:cs="Times New Roman"/>
          <w:sz w:val="36"/>
          <w:szCs w:val="36"/>
        </w:rPr>
      </w:pPr>
      <w:r>
        <w:rPr>
          <w:rFonts w:ascii="Times New Roman" w:eastAsiaTheme="minorEastAsia" w:hAnsi="Times New Roman" w:cs="Times New Roman"/>
          <w:sz w:val="36"/>
          <w:szCs w:val="36"/>
        </w:rPr>
        <w:t xml:space="preserve"> </w:t>
      </w:r>
    </w:p>
    <w:p w14:paraId="486F8D71" w14:textId="77777777" w:rsidR="009127D0" w:rsidRDefault="009127D0" w:rsidP="00E87E9B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r w:rsidRPr="009A55E4">
        <w:rPr>
          <w:rFonts w:ascii="Times New Roman" w:hAnsi="Times New Roman" w:cs="Times New Roman"/>
          <w:sz w:val="24"/>
          <w:szCs w:val="24"/>
        </w:rPr>
        <w:t>N: kitle çapı</w:t>
      </w:r>
    </w:p>
    <w:p w14:paraId="7A920C9A" w14:textId="77777777" w:rsidR="009127D0" w:rsidRDefault="009127D0" w:rsidP="00E87E9B">
      <w:pPr>
        <w:pStyle w:val="ListeParagraf"/>
        <w:numPr>
          <w:ilvl w:val="0"/>
          <w:numId w:val="3"/>
        </w:numPr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9A55E4">
        <w:rPr>
          <w:rFonts w:ascii="Times New Roman" w:hAnsi="Times New Roman" w:cs="Times New Roman"/>
          <w:sz w:val="24"/>
          <w:szCs w:val="24"/>
        </w:rPr>
        <w:t>n</w:t>
      </w:r>
      <w:proofErr w:type="gramEnd"/>
      <w:r w:rsidRPr="009A55E4">
        <w:rPr>
          <w:rFonts w:ascii="Times New Roman" w:hAnsi="Times New Roman" w:cs="Times New Roman"/>
          <w:sz w:val="24"/>
          <w:szCs w:val="24"/>
        </w:rPr>
        <w:t>: örneklem çapı</w:t>
      </w:r>
    </w:p>
    <w:p w14:paraId="39C3225E" w14:textId="4E6A3C5A" w:rsidR="009127D0" w:rsidRPr="005661EE" w:rsidRDefault="009127D0" w:rsidP="00E87E9B">
      <w:pPr>
        <w:jc w:val="both"/>
        <w:rPr>
          <w:rFonts w:ascii="Times New Roman" w:eastAsiaTheme="minorEastAsia" w:hAnsi="Times New Roman" w:cs="Times New Roman"/>
          <w:b/>
          <w:sz w:val="36"/>
          <w:szCs w:val="24"/>
        </w:rPr>
      </w:pPr>
    </w:p>
    <w:p w14:paraId="0B9CE516" w14:textId="77777777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 w:rsidRPr="00647D3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Adım 3:</w:t>
      </w:r>
      <w:r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r w:rsidRPr="00647D36"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Başlangıç noktasının belirlenmesi</w:t>
      </w:r>
    </w:p>
    <w:p w14:paraId="79B61AB8" w14:textId="6E9AC405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65  ve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tek;</w:t>
      </w:r>
    </w:p>
    <w:p w14:paraId="5A2BED11" w14:textId="1A7957B4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(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=(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65+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1)/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2=33</w:t>
      </w:r>
    </w:p>
    <w:p w14:paraId="6232987D" w14:textId="365AB0D0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Veride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textlere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1’den 25.000’e kadar sıra numarası verilir ve sıra numarası 33 olan </w:t>
      </w:r>
      <w:proofErr w:type="spell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</w:t>
      </w:r>
      <w:proofErr w:type="spell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başlangıç noktası seçilerek 65 eklenerek bu sıra numarasına 2.terim bulunur aynı şekilde 3,4,5 ve diğer terimler 25.000. </w:t>
      </w:r>
      <w:proofErr w:type="spellStart"/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texte</w:t>
      </w:r>
      <w:proofErr w:type="spellEnd"/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</w:t>
      </w:r>
      <w:proofErr w:type="gramStart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>kadar  65</w:t>
      </w:r>
      <w:proofErr w:type="gramEnd"/>
      <w:r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  <w:t xml:space="preserve"> eklenerek örneklem oluşturulur.</w:t>
      </w:r>
    </w:p>
    <w:p w14:paraId="73ABC5B5" w14:textId="28E8A735" w:rsidR="009127D0" w:rsidRDefault="009127D0" w:rsidP="00E87E9B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Veri Setlerinde Farklı Kitle Boyutlarına </w:t>
      </w:r>
      <w:proofErr w:type="gramStart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Rağmen  Aynı</w:t>
      </w:r>
      <w:proofErr w:type="gramEnd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Sample</w:t>
      </w:r>
      <w:proofErr w:type="spellEnd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</w:t>
      </w:r>
      <w:proofErr w:type="spellStart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>Sizelar</w:t>
      </w:r>
      <w:proofErr w:type="spellEnd"/>
      <w:r w:rsidRPr="009127D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  <w:t xml:space="preserve"> Neden Çıktı?</w:t>
      </w:r>
    </w:p>
    <w:p w14:paraId="02856A98" w14:textId="791F4BAD" w:rsidR="009127D0" w:rsidRPr="00E87E9B" w:rsidRDefault="00E87E9B" w:rsidP="00E87E9B">
      <w:pPr>
        <w:pStyle w:val="ListeParagraf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proofErr w:type="spellStart"/>
      <w:r w:rsidRPr="00E87E9B">
        <w:rPr>
          <w:rFonts w:ascii="Times New Roman" w:hAnsi="Times New Roman" w:cs="Times New Roman"/>
          <w:b/>
          <w:bCs/>
          <w:sz w:val="24"/>
          <w:szCs w:val="24"/>
        </w:rPr>
        <w:t>Cochran</w:t>
      </w:r>
      <w:proofErr w:type="spellEnd"/>
      <w:r w:rsidRPr="00E87E9B">
        <w:rPr>
          <w:rFonts w:ascii="Times New Roman" w:hAnsi="Times New Roman" w:cs="Times New Roman"/>
          <w:b/>
          <w:bCs/>
          <w:sz w:val="24"/>
          <w:szCs w:val="24"/>
        </w:rPr>
        <w:t xml:space="preserve">, W. G. (1977). </w:t>
      </w:r>
      <w:proofErr w:type="spellStart"/>
      <w:r w:rsidRPr="00E87E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Sampling</w:t>
      </w:r>
      <w:proofErr w:type="spellEnd"/>
      <w:r w:rsidRPr="00E87E9B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proofErr w:type="spellStart"/>
      <w:r w:rsidRPr="00E87E9B">
        <w:rPr>
          <w:rFonts w:ascii="Times New Roman" w:hAnsi="Times New Roman" w:cs="Times New Roman"/>
          <w:b/>
          <w:bCs/>
          <w:i/>
          <w:iCs/>
          <w:sz w:val="24"/>
          <w:szCs w:val="24"/>
        </w:rPr>
        <w:t>Techniques</w:t>
      </w:r>
      <w:proofErr w:type="spellEnd"/>
      <w:r w:rsidRPr="00E87E9B">
        <w:rPr>
          <w:rFonts w:ascii="Times New Roman" w:hAnsi="Times New Roman" w:cs="Times New Roman"/>
          <w:b/>
          <w:bCs/>
          <w:sz w:val="24"/>
          <w:szCs w:val="24"/>
        </w:rPr>
        <w:t>:</w:t>
      </w:r>
      <w:r w:rsidRPr="00E87E9B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E87E9B">
        <w:rPr>
          <w:rFonts w:ascii="Times New Roman" w:hAnsi="Times New Roman" w:cs="Times New Roman"/>
          <w:sz w:val="24"/>
          <w:szCs w:val="24"/>
        </w:rPr>
        <w:t>Cochran'ın</w:t>
      </w:r>
      <w:proofErr w:type="spellEnd"/>
      <w:r w:rsidRPr="00E87E9B">
        <w:rPr>
          <w:rFonts w:ascii="Times New Roman" w:hAnsi="Times New Roman" w:cs="Times New Roman"/>
          <w:sz w:val="24"/>
          <w:szCs w:val="24"/>
        </w:rPr>
        <w:t xml:space="preserve"> kendi kitabında, popülasyon belirli bir sınırı geçtikten sonra örneklem büyüklüğünün neden sabitlendiği matematiksel olarak ispatlanmıştır.</w:t>
      </w:r>
    </w:p>
    <w:p w14:paraId="0AB6F14A" w14:textId="58BE0912" w:rsidR="00E87E9B" w:rsidRPr="00E87E9B" w:rsidRDefault="00E87E9B" w:rsidP="00E87E9B">
      <w:pPr>
        <w:pStyle w:val="ListeParagraf"/>
        <w:numPr>
          <w:ilvl w:val="0"/>
          <w:numId w:val="4"/>
        </w:numPr>
        <w:spacing w:after="100" w:afterAutospacing="1" w:line="240" w:lineRule="auto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  <w:r w:rsidRPr="00E87E9B">
        <w:rPr>
          <w:rFonts w:ascii="Times New Roman" w:hAnsi="Times New Roman" w:cs="Times New Roman"/>
          <w:b/>
          <w:bCs/>
          <w:sz w:val="24"/>
          <w:szCs w:val="24"/>
        </w:rPr>
        <w:t>Merkezi Limit Teoremi:</w:t>
      </w:r>
      <w:r w:rsidRPr="00E87E9B">
        <w:rPr>
          <w:rFonts w:ascii="Times New Roman" w:hAnsi="Times New Roman" w:cs="Times New Roman"/>
          <w:sz w:val="24"/>
          <w:szCs w:val="24"/>
        </w:rPr>
        <w:t xml:space="preserve"> Örneklem büyüklüğünün popülasyondan bağımsız olarak "temsil kabiliyetini" açıklayan temel teoridir.</w:t>
      </w:r>
    </w:p>
    <w:p w14:paraId="1522D8CB" w14:textId="2577F84B" w:rsidR="00E87E9B" w:rsidRDefault="00E87E9B" w:rsidP="00E87E9B">
      <w:pPr>
        <w:pStyle w:val="NormalWeb"/>
        <w:numPr>
          <w:ilvl w:val="0"/>
          <w:numId w:val="5"/>
        </w:numPr>
        <w:jc w:val="both"/>
      </w:pPr>
      <w:r w:rsidRPr="00E87E9B">
        <w:rPr>
          <w:b/>
          <w:bCs/>
        </w:rPr>
        <w:t xml:space="preserve"> Çorba Örneği</w:t>
      </w:r>
      <w:r>
        <w:rPr>
          <w:b/>
          <w:bCs/>
        </w:rPr>
        <w:t>:</w:t>
      </w:r>
      <w:r w:rsidRPr="00E87E9B">
        <w:t xml:space="preserve"> </w:t>
      </w:r>
      <w:r>
        <w:t xml:space="preserve">Küçük bir tencere çorbanın tuzuna bakmak için </w:t>
      </w:r>
      <w:r>
        <w:rPr>
          <w:b/>
          <w:bCs/>
        </w:rPr>
        <w:t>bir kaşık</w:t>
      </w:r>
      <w:r>
        <w:t xml:space="preserve"> örnek </w:t>
      </w:r>
      <w:proofErr w:type="spellStart"/>
      <w:proofErr w:type="gramStart"/>
      <w:r>
        <w:t>yeterlidir.</w:t>
      </w:r>
      <w:r w:rsidRPr="00E87E9B">
        <w:t>Dev</w:t>
      </w:r>
      <w:proofErr w:type="spellEnd"/>
      <w:proofErr w:type="gramEnd"/>
      <w:r w:rsidRPr="00E87E9B">
        <w:t xml:space="preserve"> bir kazan çorbanın tuzuna bakmak için de yine </w:t>
      </w:r>
      <w:r w:rsidRPr="00E87E9B">
        <w:rPr>
          <w:b/>
          <w:bCs/>
        </w:rPr>
        <w:t>bir kaşık</w:t>
      </w:r>
      <w:r w:rsidRPr="00E87E9B">
        <w:t xml:space="preserve"> örnek yeterlidir.</w:t>
      </w:r>
      <w:r>
        <w:t xml:space="preserve"> </w:t>
      </w:r>
      <w:r w:rsidRPr="00E87E9B">
        <w:rPr>
          <w:rStyle w:val="citation-1560"/>
          <w:rFonts w:eastAsiaTheme="majorEastAsia"/>
        </w:rPr>
        <w:t xml:space="preserve">Eğer çorba iyi karıştırılmışsa (yani </w:t>
      </w:r>
      <w:proofErr w:type="spellStart"/>
      <w:r w:rsidRPr="00E87E9B">
        <w:rPr>
          <w:rStyle w:val="citation-1560"/>
          <w:rFonts w:eastAsiaTheme="majorEastAsia"/>
        </w:rPr>
        <w:t>rassal</w:t>
      </w:r>
      <w:proofErr w:type="spellEnd"/>
      <w:r w:rsidRPr="00E87E9B">
        <w:rPr>
          <w:rStyle w:val="citation-1560"/>
          <w:rFonts w:eastAsiaTheme="majorEastAsia"/>
        </w:rPr>
        <w:t>/sistematik örnekleme yapılmışsa</w:t>
      </w:r>
      <w:r w:rsidRPr="00E87E9B">
        <w:t xml:space="preserve">), kazanın büyüklüğü tadı anlaman için gereken örnek miktarını değiştirmez. </w:t>
      </w:r>
      <w:r w:rsidRPr="00E87E9B">
        <w:rPr>
          <w:rStyle w:val="citation-1559"/>
          <w:rFonts w:eastAsiaTheme="majorEastAsia"/>
        </w:rPr>
        <w:t>Önemli olan çorbanın hacmi değil, kaşığın içindeki örneğin tüm kazanı temsil etme gücüdür</w:t>
      </w:r>
      <w:r w:rsidRPr="00E87E9B">
        <w:t>.</w:t>
      </w:r>
    </w:p>
    <w:p w14:paraId="403F79A5" w14:textId="74E39B91" w:rsidR="00E87E9B" w:rsidRPr="00E87E9B" w:rsidRDefault="00E87E9B" w:rsidP="00E87E9B">
      <w:pPr>
        <w:pStyle w:val="ListeParagraf"/>
        <w:spacing w:after="100" w:afterAutospacing="1" w:line="240" w:lineRule="auto"/>
        <w:ind w:left="360"/>
        <w:jc w:val="both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tr-TR"/>
          <w14:ligatures w14:val="none"/>
        </w:rPr>
      </w:pPr>
    </w:p>
    <w:p w14:paraId="1B35D32C" w14:textId="77777777" w:rsidR="009127D0" w:rsidRDefault="009127D0" w:rsidP="009127D0">
      <w:pPr>
        <w:spacing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sz w:val="24"/>
          <w:szCs w:val="24"/>
          <w:lang w:eastAsia="tr-TR"/>
          <w14:ligatures w14:val="none"/>
        </w:rPr>
      </w:pPr>
    </w:p>
    <w:p w14:paraId="36AECCE8" w14:textId="77777777" w:rsidR="00B44694" w:rsidRPr="00B44694" w:rsidRDefault="00B44694" w:rsidP="00B44694">
      <w:pPr>
        <w:jc w:val="both"/>
        <w:rPr>
          <w:rFonts w:ascii="Times New Roman" w:hAnsi="Times New Roman" w:cs="Times New Roman"/>
          <w:sz w:val="24"/>
          <w:szCs w:val="24"/>
        </w:rPr>
      </w:pPr>
    </w:p>
    <w:sectPr w:rsidR="00B44694" w:rsidRPr="00B44694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C6BB5A" w14:textId="77777777" w:rsidR="00084D84" w:rsidRDefault="00084D84" w:rsidP="00DF5624">
      <w:pPr>
        <w:spacing w:after="0" w:line="240" w:lineRule="auto"/>
      </w:pPr>
      <w:r>
        <w:separator/>
      </w:r>
    </w:p>
  </w:endnote>
  <w:endnote w:type="continuationSeparator" w:id="0">
    <w:p w14:paraId="2A965C04" w14:textId="77777777" w:rsidR="00084D84" w:rsidRDefault="00084D84" w:rsidP="00DF56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368724" w14:textId="77777777" w:rsidR="00DF5624" w:rsidRDefault="00DF5624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90090917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b/>
        <w:bCs/>
      </w:rPr>
    </w:sdtEndPr>
    <w:sdtContent>
      <w:p w14:paraId="23B95EAA" w14:textId="240FF847" w:rsidR="00DF5624" w:rsidRPr="00DF5624" w:rsidRDefault="00DF5624">
        <w:pPr>
          <w:pStyle w:val="AltBilgi"/>
          <w:jc w:val="center"/>
          <w:rPr>
            <w:rFonts w:ascii="Times New Roman" w:hAnsi="Times New Roman" w:cs="Times New Roman"/>
            <w:b/>
            <w:bCs/>
          </w:rPr>
        </w:pPr>
        <w:r w:rsidRPr="00DF5624">
          <w:rPr>
            <w:rFonts w:ascii="Times New Roman" w:hAnsi="Times New Roman" w:cs="Times New Roman"/>
            <w:b/>
            <w:bCs/>
          </w:rPr>
          <w:fldChar w:fldCharType="begin"/>
        </w:r>
        <w:r w:rsidRPr="00DF5624">
          <w:rPr>
            <w:rFonts w:ascii="Times New Roman" w:hAnsi="Times New Roman" w:cs="Times New Roman"/>
            <w:b/>
            <w:bCs/>
          </w:rPr>
          <w:instrText>PAGE   \* MERGEFORMAT</w:instrText>
        </w:r>
        <w:r w:rsidRPr="00DF5624">
          <w:rPr>
            <w:rFonts w:ascii="Times New Roman" w:hAnsi="Times New Roman" w:cs="Times New Roman"/>
            <w:b/>
            <w:bCs/>
          </w:rPr>
          <w:fldChar w:fldCharType="separate"/>
        </w:r>
        <w:r w:rsidRPr="00DF5624">
          <w:rPr>
            <w:rFonts w:ascii="Times New Roman" w:hAnsi="Times New Roman" w:cs="Times New Roman"/>
            <w:b/>
            <w:bCs/>
          </w:rPr>
          <w:t>2</w:t>
        </w:r>
        <w:r w:rsidRPr="00DF5624">
          <w:rPr>
            <w:rFonts w:ascii="Times New Roman" w:hAnsi="Times New Roman" w:cs="Times New Roman"/>
            <w:b/>
            <w:bCs/>
          </w:rPr>
          <w:fldChar w:fldCharType="end"/>
        </w:r>
      </w:p>
    </w:sdtContent>
  </w:sdt>
  <w:p w14:paraId="1BC0D199" w14:textId="77777777" w:rsidR="00DF5624" w:rsidRDefault="00DF5624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C51F25" w14:textId="77777777" w:rsidR="00DF5624" w:rsidRDefault="00DF5624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D8471" w14:textId="77777777" w:rsidR="00084D84" w:rsidRDefault="00084D84" w:rsidP="00DF5624">
      <w:pPr>
        <w:spacing w:after="0" w:line="240" w:lineRule="auto"/>
      </w:pPr>
      <w:r>
        <w:separator/>
      </w:r>
    </w:p>
  </w:footnote>
  <w:footnote w:type="continuationSeparator" w:id="0">
    <w:p w14:paraId="3696770F" w14:textId="77777777" w:rsidR="00084D84" w:rsidRDefault="00084D84" w:rsidP="00DF562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4649AE" w14:textId="77777777" w:rsidR="00DF5624" w:rsidRDefault="00DF5624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333CE1" w14:textId="77777777" w:rsidR="00DF5624" w:rsidRDefault="00DF5624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3FF4DF9" w14:textId="77777777" w:rsidR="00DF5624" w:rsidRDefault="00DF5624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B4DA1"/>
    <w:multiLevelType w:val="hybridMultilevel"/>
    <w:tmpl w:val="A6F452F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216771A"/>
    <w:multiLevelType w:val="multilevel"/>
    <w:tmpl w:val="DB7CE6C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E87B3D"/>
    <w:multiLevelType w:val="hybridMultilevel"/>
    <w:tmpl w:val="3338390A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EA93D43"/>
    <w:multiLevelType w:val="multilevel"/>
    <w:tmpl w:val="08D057CE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5D65EB4"/>
    <w:multiLevelType w:val="hybridMultilevel"/>
    <w:tmpl w:val="ED92A9C6"/>
    <w:lvl w:ilvl="0" w:tplc="041F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912199664">
    <w:abstractNumId w:val="2"/>
  </w:num>
  <w:num w:numId="2" w16cid:durableId="40446514">
    <w:abstractNumId w:val="3"/>
  </w:num>
  <w:num w:numId="3" w16cid:durableId="285739451">
    <w:abstractNumId w:val="4"/>
  </w:num>
  <w:num w:numId="4" w16cid:durableId="240218629">
    <w:abstractNumId w:val="0"/>
  </w:num>
  <w:num w:numId="5" w16cid:durableId="142889269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4694"/>
    <w:rsid w:val="00084D84"/>
    <w:rsid w:val="0023200D"/>
    <w:rsid w:val="00333A55"/>
    <w:rsid w:val="00647D36"/>
    <w:rsid w:val="007E6334"/>
    <w:rsid w:val="009127D0"/>
    <w:rsid w:val="00B44694"/>
    <w:rsid w:val="00D04406"/>
    <w:rsid w:val="00DF5624"/>
    <w:rsid w:val="00E87E9B"/>
    <w:rsid w:val="00F507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E1024B5"/>
  <w15:chartTrackingRefBased/>
  <w15:docId w15:val="{73624E09-C95D-4CF8-9670-43478EFD5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B446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B446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B446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B446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B446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B446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B446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B446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B446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B446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B446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B446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B4469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B4469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B4469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B4469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B4469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B4469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B446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B446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B446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B446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B446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B4469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B4469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B4469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B446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B4469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B44694"/>
    <w:rPr>
      <w:b/>
      <w:bCs/>
      <w:smallCaps/>
      <w:color w:val="0F4761" w:themeColor="accent1" w:themeShade="BF"/>
      <w:spacing w:val="5"/>
    </w:rPr>
  </w:style>
  <w:style w:type="character" w:styleId="YerTutucuMetni">
    <w:name w:val="Placeholder Text"/>
    <w:basedOn w:val="VarsaylanParagrafYazTipi"/>
    <w:uiPriority w:val="99"/>
    <w:semiHidden/>
    <w:rsid w:val="00647D36"/>
    <w:rPr>
      <w:color w:val="666666"/>
    </w:rPr>
  </w:style>
  <w:style w:type="paragraph" w:styleId="NormalWeb">
    <w:name w:val="Normal (Web)"/>
    <w:basedOn w:val="Normal"/>
    <w:uiPriority w:val="99"/>
    <w:semiHidden/>
    <w:unhideWhenUsed/>
    <w:rsid w:val="00E87E9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  <w:style w:type="character" w:customStyle="1" w:styleId="citation-1560">
    <w:name w:val="citation-1560"/>
    <w:basedOn w:val="VarsaylanParagrafYazTipi"/>
    <w:rsid w:val="00E87E9B"/>
  </w:style>
  <w:style w:type="character" w:customStyle="1" w:styleId="citation-1559">
    <w:name w:val="citation-1559"/>
    <w:basedOn w:val="VarsaylanParagrafYazTipi"/>
    <w:rsid w:val="00E87E9B"/>
  </w:style>
  <w:style w:type="paragraph" w:styleId="stBilgi">
    <w:name w:val="header"/>
    <w:basedOn w:val="Normal"/>
    <w:link w:val="stBilgiChar"/>
    <w:uiPriority w:val="99"/>
    <w:unhideWhenUsed/>
    <w:rsid w:val="00DF56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F5624"/>
  </w:style>
  <w:style w:type="paragraph" w:styleId="AltBilgi">
    <w:name w:val="footer"/>
    <w:basedOn w:val="Normal"/>
    <w:link w:val="AltBilgiChar"/>
    <w:uiPriority w:val="99"/>
    <w:unhideWhenUsed/>
    <w:rsid w:val="00DF5624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F56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3</Pages>
  <Words>469</Words>
  <Characters>2677</Characters>
  <Application>Microsoft Office Word</Application>
  <DocSecurity>0</DocSecurity>
  <Lines>22</Lines>
  <Paragraphs>6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nuray tunca</dc:creator>
  <cp:keywords/>
  <dc:description/>
  <cp:lastModifiedBy>nuray tunca</cp:lastModifiedBy>
  <cp:revision>2</cp:revision>
  <dcterms:created xsi:type="dcterms:W3CDTF">2026-04-12T22:45:00Z</dcterms:created>
  <dcterms:modified xsi:type="dcterms:W3CDTF">2026-04-12T23:25:00Z</dcterms:modified>
</cp:coreProperties>
</file>