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4887" w:rsidRDefault="00B87136" w:rsidP="002472E8">
      <w:pPr>
        <w:jc w:val="both"/>
        <w:rPr>
          <w:rFonts w:ascii="Times New Roman" w:hAnsi="Times New Roman" w:cs="Times New Roman"/>
          <w:b/>
          <w:sz w:val="24"/>
          <w:szCs w:val="24"/>
        </w:rPr>
      </w:pPr>
      <w:r w:rsidRPr="00B87136">
        <w:rPr>
          <w:rFonts w:ascii="Times New Roman" w:hAnsi="Times New Roman" w:cs="Times New Roman"/>
          <w:b/>
          <w:sz w:val="24"/>
          <w:szCs w:val="24"/>
        </w:rPr>
        <w:t>2.9.</w:t>
      </w:r>
      <w:r>
        <w:rPr>
          <w:rFonts w:ascii="Times New Roman" w:hAnsi="Times New Roman" w:cs="Times New Roman"/>
          <w:b/>
          <w:sz w:val="24"/>
          <w:szCs w:val="24"/>
        </w:rPr>
        <w:t>Computer’s Language Decision Mechanism</w:t>
      </w:r>
    </w:p>
    <w:p w:rsidR="00B87136" w:rsidRDefault="00B87136" w:rsidP="002472E8">
      <w:pPr>
        <w:jc w:val="both"/>
        <w:rPr>
          <w:rFonts w:ascii="Times New Roman" w:hAnsi="Times New Roman" w:cs="Times New Roman"/>
          <w:sz w:val="24"/>
        </w:rPr>
      </w:pPr>
      <w:r w:rsidRPr="00B87136">
        <w:rPr>
          <w:rFonts w:ascii="Times New Roman" w:hAnsi="Times New Roman" w:cs="Times New Roman"/>
          <w:sz w:val="24"/>
        </w:rPr>
        <w:t>Computers utilize three fundamental academic approaches to determine the lan</w:t>
      </w:r>
      <w:r>
        <w:rPr>
          <w:rFonts w:ascii="Times New Roman" w:hAnsi="Times New Roman" w:cs="Times New Roman"/>
          <w:sz w:val="24"/>
        </w:rPr>
        <w:t>guage of a given text.</w:t>
      </w:r>
    </w:p>
    <w:p w:rsidR="00A9679E" w:rsidRDefault="002472E8" w:rsidP="002472E8">
      <w:pPr>
        <w:jc w:val="both"/>
        <w:rPr>
          <w:rFonts w:ascii="Times New Roman" w:hAnsi="Times New Roman" w:cs="Times New Roman"/>
          <w:sz w:val="24"/>
          <w:szCs w:val="24"/>
        </w:rPr>
      </w:pPr>
      <w:r>
        <w:rPr>
          <w:rFonts w:ascii="Times New Roman" w:hAnsi="Times New Roman" w:cs="Times New Roman"/>
          <w:b/>
          <w:bCs/>
          <w:sz w:val="24"/>
          <w:szCs w:val="24"/>
        </w:rPr>
        <w:t>2.9.1</w:t>
      </w:r>
      <w:r w:rsidR="00B87136">
        <w:rPr>
          <w:rFonts w:ascii="Times New Roman" w:hAnsi="Times New Roman" w:cs="Times New Roman"/>
          <w:b/>
          <w:bCs/>
          <w:sz w:val="24"/>
          <w:szCs w:val="24"/>
        </w:rPr>
        <w:t xml:space="preserve">. </w:t>
      </w:r>
      <w:r w:rsidR="00603D7E">
        <w:rPr>
          <w:rFonts w:ascii="Times New Roman" w:hAnsi="Times New Roman" w:cs="Times New Roman"/>
          <w:b/>
          <w:bCs/>
          <w:sz w:val="24"/>
          <w:szCs w:val="24"/>
        </w:rPr>
        <w:t>N-g</w:t>
      </w:r>
      <w:r w:rsidR="00B87136" w:rsidRPr="002472E8">
        <w:rPr>
          <w:rFonts w:ascii="Times New Roman" w:hAnsi="Times New Roman" w:cs="Times New Roman"/>
          <w:b/>
          <w:bCs/>
          <w:sz w:val="24"/>
          <w:szCs w:val="24"/>
        </w:rPr>
        <w:t>ram character s</w:t>
      </w:r>
      <w:r w:rsidR="00B87136" w:rsidRPr="002472E8">
        <w:rPr>
          <w:rFonts w:ascii="Times New Roman" w:hAnsi="Times New Roman" w:cs="Times New Roman"/>
          <w:b/>
          <w:bCs/>
          <w:sz w:val="24"/>
          <w:szCs w:val="24"/>
        </w:rPr>
        <w:t>tatistics:</w:t>
      </w:r>
      <w:r w:rsidR="00A9679E" w:rsidRPr="002472E8">
        <w:rPr>
          <w:rFonts w:ascii="Times New Roman" w:hAnsi="Times New Roman" w:cs="Times New Roman"/>
          <w:b/>
          <w:bCs/>
          <w:sz w:val="24"/>
          <w:szCs w:val="24"/>
        </w:rPr>
        <w:t xml:space="preserve"> </w:t>
      </w:r>
      <w:r w:rsidR="00A9679E" w:rsidRPr="00A9679E">
        <w:rPr>
          <w:rFonts w:ascii="Times New Roman" w:hAnsi="Times New Roman" w:cs="Times New Roman"/>
          <w:sz w:val="24"/>
          <w:szCs w:val="24"/>
        </w:rPr>
        <w:t>In this method, the text is divided into character sequences rather than words. Each language has its unique character combinations. For example</w:t>
      </w:r>
      <w:r w:rsidR="00A9679E" w:rsidRPr="001A07E0">
        <w:rPr>
          <w:rFonts w:ascii="Times New Roman" w:hAnsi="Times New Roman" w:cs="Times New Roman"/>
          <w:sz w:val="24"/>
          <w:szCs w:val="24"/>
        </w:rPr>
        <w:t>:</w:t>
      </w:r>
      <w:r w:rsidR="00A9679E">
        <w:rPr>
          <w:rFonts w:ascii="Times New Roman" w:hAnsi="Times New Roman" w:cs="Times New Roman"/>
          <w:sz w:val="24"/>
          <w:szCs w:val="24"/>
        </w:rPr>
        <w:t xml:space="preserve">    </w:t>
      </w:r>
    </w:p>
    <w:p w:rsidR="00A9679E" w:rsidRPr="00A9679E" w:rsidRDefault="00A9679E" w:rsidP="002472E8">
      <w:pPr>
        <w:pStyle w:val="ListeParagraf"/>
        <w:numPr>
          <w:ilvl w:val="0"/>
          <w:numId w:val="3"/>
        </w:numPr>
        <w:jc w:val="both"/>
        <w:rPr>
          <w:rFonts w:ascii="Times New Roman" w:hAnsi="Times New Roman" w:cs="Times New Roman"/>
          <w:b/>
          <w:bCs/>
          <w:i/>
          <w:sz w:val="24"/>
          <w:szCs w:val="24"/>
        </w:rPr>
      </w:pPr>
      <w:r w:rsidRPr="00A9679E">
        <w:rPr>
          <w:rFonts w:ascii="Times New Roman" w:hAnsi="Times New Roman" w:cs="Times New Roman"/>
          <w:sz w:val="24"/>
          <w:szCs w:val="24"/>
        </w:rPr>
        <w:t>Sequences like “th”, “wh”, “tion” are frequently seen in English.</w:t>
      </w:r>
    </w:p>
    <w:p w:rsidR="00A9679E" w:rsidRDefault="00A9679E" w:rsidP="002472E8">
      <w:pPr>
        <w:pStyle w:val="ListeParagraf"/>
        <w:numPr>
          <w:ilvl w:val="0"/>
          <w:numId w:val="3"/>
        </w:numPr>
        <w:jc w:val="both"/>
        <w:rPr>
          <w:rFonts w:ascii="Times New Roman" w:hAnsi="Times New Roman" w:cs="Times New Roman"/>
          <w:sz w:val="24"/>
          <w:szCs w:val="24"/>
        </w:rPr>
      </w:pPr>
      <w:r w:rsidRPr="001A07E0">
        <w:rPr>
          <w:rFonts w:ascii="Times New Roman" w:hAnsi="Times New Roman" w:cs="Times New Roman"/>
          <w:sz w:val="24"/>
          <w:szCs w:val="24"/>
        </w:rPr>
        <w:t>Sequences like “ğü”, “şç”, “ıo” are specific to Turkish</w:t>
      </w:r>
    </w:p>
    <w:p w:rsidR="002472E8" w:rsidRPr="002472E8" w:rsidRDefault="002472E8" w:rsidP="002472E8">
      <w:pPr>
        <w:jc w:val="both"/>
        <w:rPr>
          <w:rFonts w:ascii="Times New Roman" w:hAnsi="Times New Roman" w:cs="Times New Roman"/>
          <w:sz w:val="28"/>
          <w:szCs w:val="24"/>
        </w:rPr>
      </w:pPr>
      <w:r w:rsidRPr="002472E8">
        <w:rPr>
          <w:rFonts w:ascii="Times New Roman" w:hAnsi="Times New Roman" w:cs="Times New Roman"/>
          <w:sz w:val="24"/>
        </w:rPr>
        <w:t>The computer splits the text into groups of 2 (bigrams), 3 (trigrams</w:t>
      </w:r>
      <w:r>
        <w:rPr>
          <w:rFonts w:ascii="Times New Roman" w:hAnsi="Times New Roman" w:cs="Times New Roman"/>
          <w:sz w:val="24"/>
        </w:rPr>
        <w:t>), or more characters (n-grams)</w:t>
      </w:r>
      <w:r w:rsidRPr="002472E8">
        <w:rPr>
          <w:rFonts w:ascii="Times New Roman" w:hAnsi="Times New Roman" w:cs="Times New Roman"/>
          <w:sz w:val="24"/>
        </w:rPr>
        <w:t xml:space="preserve"> and compares their frequencies against pre-established language profiles</w:t>
      </w:r>
      <w:r w:rsidRPr="002472E8">
        <w:rPr>
          <w:rFonts w:ascii="Times New Roman" w:hAnsi="Times New Roman" w:cs="Times New Roman"/>
          <w:sz w:val="24"/>
        </w:rPr>
        <w:t>.</w:t>
      </w:r>
    </w:p>
    <w:p w:rsidR="002472E8" w:rsidRPr="00A9679E" w:rsidRDefault="002472E8" w:rsidP="00A9679E">
      <w:pPr>
        <w:pStyle w:val="ListeParagraf"/>
        <w:ind w:left="360"/>
        <w:rPr>
          <w:rFonts w:ascii="Times New Roman" w:hAnsi="Times New Roman" w:cs="Times New Roman"/>
          <w:b/>
          <w:bCs/>
          <w:i/>
          <w:sz w:val="24"/>
          <w:szCs w:val="24"/>
        </w:rPr>
      </w:pPr>
    </w:p>
    <w:p w:rsidR="00B87136" w:rsidRDefault="002472E8" w:rsidP="002472E8">
      <w:pPr>
        <w:jc w:val="both"/>
        <w:rPr>
          <w:rFonts w:ascii="Times New Roman" w:hAnsi="Times New Roman" w:cs="Times New Roman"/>
          <w:sz w:val="24"/>
          <w:szCs w:val="24"/>
        </w:rPr>
      </w:pPr>
      <w:r>
        <w:rPr>
          <w:rFonts w:ascii="Times New Roman" w:hAnsi="Times New Roman" w:cs="Times New Roman"/>
          <w:b/>
          <w:sz w:val="24"/>
          <w:szCs w:val="24"/>
        </w:rPr>
        <w:t>2.9</w:t>
      </w:r>
      <w:r w:rsidRPr="002472E8">
        <w:rPr>
          <w:rFonts w:ascii="Times New Roman" w:hAnsi="Times New Roman" w:cs="Times New Roman"/>
          <w:b/>
          <w:sz w:val="24"/>
          <w:szCs w:val="24"/>
        </w:rPr>
        <w:t>.2. Stop-words a</w:t>
      </w:r>
      <w:r w:rsidRPr="002472E8">
        <w:rPr>
          <w:rFonts w:ascii="Times New Roman" w:hAnsi="Times New Roman" w:cs="Times New Roman"/>
          <w:b/>
          <w:sz w:val="24"/>
          <w:szCs w:val="24"/>
        </w:rPr>
        <w:t>nalysis:</w:t>
      </w:r>
      <w:r w:rsidRPr="002472E8">
        <w:rPr>
          <w:rFonts w:ascii="Times New Roman" w:hAnsi="Times New Roman" w:cs="Times New Roman"/>
          <w:sz w:val="24"/>
          <w:szCs w:val="24"/>
        </w:rPr>
        <w:t xml:space="preserve"> </w:t>
      </w:r>
      <w:r w:rsidRPr="001A07E0">
        <w:rPr>
          <w:rFonts w:ascii="Times New Roman" w:hAnsi="Times New Roman" w:cs="Times New Roman"/>
          <w:sz w:val="24"/>
          <w:szCs w:val="24"/>
        </w:rPr>
        <w:t>Every language contains functional words that are used very frequently. Words like “the”, “is”, “and”, “in” in English, and “ve”, “bir”, “bu”, “da” in Turkish, play a significant role in sentence structure. The density of these words within a text provides a strong signal for language prediction. However, modern language detection systems typically evaluate these words indirectly through characterlevel statistical models rather than counting them directly.</w:t>
      </w:r>
    </w:p>
    <w:p w:rsidR="002472E8" w:rsidRPr="002472E8" w:rsidRDefault="002472E8" w:rsidP="002472E8">
      <w:pPr>
        <w:jc w:val="both"/>
        <w:rPr>
          <w:rFonts w:ascii="Times New Roman" w:hAnsi="Times New Roman" w:cs="Times New Roman"/>
          <w:b/>
          <w:sz w:val="24"/>
          <w:szCs w:val="24"/>
        </w:rPr>
      </w:pPr>
    </w:p>
    <w:p w:rsidR="002472E8" w:rsidRDefault="002472E8" w:rsidP="002472E8">
      <w:pPr>
        <w:jc w:val="both"/>
        <w:rPr>
          <w:rFonts w:ascii="Times New Roman" w:hAnsi="Times New Roman" w:cs="Times New Roman"/>
          <w:sz w:val="24"/>
          <w:szCs w:val="24"/>
        </w:rPr>
      </w:pPr>
      <w:r>
        <w:rPr>
          <w:rFonts w:ascii="Times New Roman" w:hAnsi="Times New Roman" w:cs="Times New Roman"/>
          <w:b/>
          <w:sz w:val="24"/>
          <w:szCs w:val="24"/>
        </w:rPr>
        <w:t>2.9</w:t>
      </w:r>
      <w:r w:rsidRPr="002472E8">
        <w:rPr>
          <w:rFonts w:ascii="Times New Roman" w:hAnsi="Times New Roman" w:cs="Times New Roman"/>
          <w:b/>
          <w:sz w:val="24"/>
          <w:szCs w:val="24"/>
        </w:rPr>
        <w:t>.3. Probabilistic language m</w:t>
      </w:r>
      <w:r w:rsidRPr="002472E8">
        <w:rPr>
          <w:rFonts w:ascii="Times New Roman" w:hAnsi="Times New Roman" w:cs="Times New Roman"/>
          <w:b/>
          <w:sz w:val="24"/>
          <w:szCs w:val="24"/>
        </w:rPr>
        <w:t>odels</w:t>
      </w:r>
      <w:r w:rsidRPr="002472E8">
        <w:rPr>
          <w:rFonts w:ascii="Times New Roman" w:hAnsi="Times New Roman" w:cs="Times New Roman"/>
          <w:b/>
          <w:sz w:val="24"/>
          <w:szCs w:val="24"/>
        </w:rPr>
        <w:t>:</w:t>
      </w:r>
      <w:r w:rsidRPr="002472E8">
        <w:rPr>
          <w:rFonts w:ascii="Times New Roman" w:hAnsi="Times New Roman" w:cs="Times New Roman"/>
          <w:sz w:val="24"/>
          <w:szCs w:val="24"/>
        </w:rPr>
        <w:t xml:space="preserve"> </w:t>
      </w:r>
      <w:r w:rsidRPr="001A07E0">
        <w:rPr>
          <w:rFonts w:ascii="Times New Roman" w:hAnsi="Times New Roman" w:cs="Times New Roman"/>
          <w:sz w:val="24"/>
          <w:szCs w:val="24"/>
        </w:rPr>
        <w:t>Statistical models, which have been previously trained on millions of sentences, determine the language of a given text by comparing it against learned language vectors. Through this comparison, the system generates a probability value commonly referred to as a "confidence score." For instance, the model might conclude that a specific text is 98% likely to be English. This vector-based approach ensures a high degree of accuracy, particularly when processing large-scale datasets.</w:t>
      </w:r>
    </w:p>
    <w:p w:rsidR="002648B7" w:rsidRDefault="002648B7" w:rsidP="002472E8">
      <w:pPr>
        <w:jc w:val="both"/>
        <w:rPr>
          <w:rFonts w:ascii="Times New Roman" w:hAnsi="Times New Roman" w:cs="Times New Roman"/>
          <w:sz w:val="24"/>
          <w:szCs w:val="24"/>
        </w:rPr>
      </w:pPr>
    </w:p>
    <w:p w:rsidR="002472E8" w:rsidRDefault="002648B7" w:rsidP="002472E8">
      <w:pPr>
        <w:jc w:val="both"/>
        <w:rPr>
          <w:rFonts w:ascii="Times New Roman" w:hAnsi="Times New Roman" w:cs="Times New Roman"/>
          <w:b/>
          <w:sz w:val="24"/>
          <w:szCs w:val="24"/>
        </w:rPr>
      </w:pPr>
      <w:r w:rsidRPr="002648B7">
        <w:rPr>
          <w:rFonts w:ascii="Times New Roman" w:hAnsi="Times New Roman" w:cs="Times New Roman"/>
          <w:b/>
          <w:sz w:val="24"/>
          <w:szCs w:val="24"/>
        </w:rPr>
        <w:t xml:space="preserve">2.10. </w:t>
      </w:r>
      <w:r w:rsidRPr="002648B7">
        <w:rPr>
          <w:rFonts w:ascii="Times New Roman" w:hAnsi="Times New Roman" w:cs="Times New Roman"/>
          <w:b/>
          <w:sz w:val="24"/>
          <w:szCs w:val="24"/>
        </w:rPr>
        <w:t>Language Detection Libraries in Python</w:t>
      </w:r>
    </w:p>
    <w:p w:rsidR="002648B7" w:rsidRDefault="002648B7" w:rsidP="002648B7">
      <w:pPr>
        <w:jc w:val="both"/>
        <w:rPr>
          <w:rFonts w:ascii="Times New Roman" w:hAnsi="Times New Roman" w:cs="Times New Roman"/>
          <w:sz w:val="24"/>
          <w:szCs w:val="24"/>
        </w:rPr>
      </w:pPr>
      <w:r w:rsidRPr="001A07E0">
        <w:rPr>
          <w:rFonts w:ascii="Times New Roman" w:hAnsi="Times New Roman" w:cs="Times New Roman"/>
          <w:sz w:val="24"/>
          <w:szCs w:val="24"/>
        </w:rPr>
        <w:t>Language detection is the process of automatically determining the language of a given text. This process is carried out using statistical profiling methods rather than dictionary-based approaches. Among the widely used libraries for language detection in the Python ecosystem are langdetect, langid.py, and fastText.These libraries produce a probabilistic language label by analyzing the character distribution and statistical.</w:t>
      </w:r>
    </w:p>
    <w:p w:rsidR="002648B7" w:rsidRDefault="002648B7" w:rsidP="002648B7">
      <w:pPr>
        <w:jc w:val="both"/>
        <w:rPr>
          <w:rFonts w:ascii="Times New Roman" w:hAnsi="Times New Roman" w:cs="Times New Roman"/>
          <w:sz w:val="24"/>
          <w:szCs w:val="24"/>
        </w:rPr>
      </w:pPr>
      <w:r>
        <w:rPr>
          <w:rFonts w:ascii="Times New Roman" w:hAnsi="Times New Roman" w:cs="Times New Roman"/>
          <w:b/>
          <w:sz w:val="24"/>
          <w:szCs w:val="24"/>
        </w:rPr>
        <w:t>2.10.1.The langdetect l</w:t>
      </w:r>
      <w:r w:rsidRPr="001A07E0">
        <w:rPr>
          <w:rFonts w:ascii="Times New Roman" w:hAnsi="Times New Roman" w:cs="Times New Roman"/>
          <w:b/>
          <w:sz w:val="24"/>
          <w:szCs w:val="24"/>
        </w:rPr>
        <w:t>ibrary:</w:t>
      </w:r>
      <w:r w:rsidRPr="001A07E0">
        <w:rPr>
          <w:rFonts w:ascii="Times New Roman" w:hAnsi="Times New Roman" w:cs="Times New Roman"/>
          <w:sz w:val="24"/>
          <w:szCs w:val="24"/>
        </w:rPr>
        <w:t xml:space="preserve"> langdetect is a popular Python library developed based on Google’s language detection project, designed to identify the language of a given text. Supporting over 50 languages, this tool is well-known for providing fast and reliable results, particularly in complex texts. Its working mechanism is as follows: it analyzes the text by breaking it down into small character groups called N-Grams. By comparing these segments with language profiles in its own database, the library conducts a probabilistic analysis and retu</w:t>
      </w:r>
      <w:r>
        <w:rPr>
          <w:rFonts w:ascii="Times New Roman" w:hAnsi="Times New Roman" w:cs="Times New Roman"/>
          <w:sz w:val="24"/>
          <w:szCs w:val="24"/>
        </w:rPr>
        <w:t>rns the language label (e.g., tr, en, fr</w:t>
      </w:r>
      <w:r w:rsidRPr="001A07E0">
        <w:rPr>
          <w:rFonts w:ascii="Times New Roman" w:hAnsi="Times New Roman" w:cs="Times New Roman"/>
          <w:sz w:val="24"/>
          <w:szCs w:val="24"/>
        </w:rPr>
        <w:t>) with the highest confidence score as the final result.</w:t>
      </w:r>
    </w:p>
    <w:p w:rsidR="002648B7" w:rsidRDefault="002648B7" w:rsidP="002648B7">
      <w:pPr>
        <w:jc w:val="both"/>
        <w:rPr>
          <w:rFonts w:ascii="Times New Roman" w:hAnsi="Times New Roman" w:cs="Times New Roman"/>
          <w:sz w:val="24"/>
          <w:szCs w:val="24"/>
        </w:rPr>
      </w:pPr>
      <w:r w:rsidRPr="002648B7">
        <w:rPr>
          <w:rFonts w:ascii="Times New Roman" w:hAnsi="Times New Roman" w:cs="Times New Roman"/>
          <w:b/>
          <w:sz w:val="24"/>
          <w:szCs w:val="24"/>
        </w:rPr>
        <w:t xml:space="preserve">2.10.2. </w:t>
      </w:r>
      <w:r>
        <w:rPr>
          <w:rFonts w:ascii="Times New Roman" w:hAnsi="Times New Roman" w:cs="Times New Roman"/>
          <w:b/>
          <w:sz w:val="24"/>
          <w:szCs w:val="24"/>
        </w:rPr>
        <w:t>The langid.py l</w:t>
      </w:r>
      <w:r w:rsidRPr="002648B7">
        <w:rPr>
          <w:rFonts w:ascii="Times New Roman" w:hAnsi="Times New Roman" w:cs="Times New Roman"/>
          <w:b/>
          <w:sz w:val="24"/>
          <w:szCs w:val="24"/>
        </w:rPr>
        <w:t>ibrary:</w:t>
      </w:r>
      <w:r w:rsidRPr="002648B7">
        <w:rPr>
          <w:rFonts w:ascii="Times New Roman" w:hAnsi="Times New Roman" w:cs="Times New Roman"/>
          <w:sz w:val="24"/>
          <w:szCs w:val="24"/>
        </w:rPr>
        <w:t xml:space="preserve"> </w:t>
      </w:r>
      <w:r w:rsidRPr="00D822B9">
        <w:rPr>
          <w:rFonts w:ascii="Times New Roman" w:hAnsi="Times New Roman" w:cs="Times New Roman"/>
          <w:sz w:val="24"/>
          <w:szCs w:val="24"/>
        </w:rPr>
        <w:t xml:space="preserve">langid.py is a standalone language identification tool that aims to provide high-speed performance and ease of use without requiring any external </w:t>
      </w:r>
      <w:r w:rsidRPr="00D822B9">
        <w:rPr>
          <w:rFonts w:ascii="Times New Roman" w:hAnsi="Times New Roman" w:cs="Times New Roman"/>
          <w:sz w:val="24"/>
          <w:szCs w:val="24"/>
        </w:rPr>
        <w:lastRenderedPageBreak/>
        <w:t>dependencies. Unlike many other libraries, it comes with a pre-trained model integrated into a single Python script, making it highly portable and efficient for large-scale data processing. Its algorithm is specifically optimized to maintain high accuracy across a wide range of languages while minimizing computational overhead. Therefore, langid.py is often the preferred choice in environments where processing speed is a critical factor or where a lightweight, selfcontained solution is needed.</w:t>
      </w:r>
    </w:p>
    <w:p w:rsidR="00603D7E" w:rsidRDefault="002648B7" w:rsidP="00603D7E">
      <w:pPr>
        <w:jc w:val="both"/>
        <w:rPr>
          <w:rFonts w:ascii="Times New Roman" w:hAnsi="Times New Roman" w:cs="Times New Roman"/>
          <w:sz w:val="24"/>
          <w:szCs w:val="24"/>
        </w:rPr>
      </w:pPr>
      <w:r w:rsidRPr="002648B7">
        <w:rPr>
          <w:rFonts w:ascii="Times New Roman" w:hAnsi="Times New Roman" w:cs="Times New Roman"/>
          <w:b/>
          <w:sz w:val="24"/>
          <w:szCs w:val="24"/>
        </w:rPr>
        <w:t xml:space="preserve">2.10.3. </w:t>
      </w:r>
      <w:r>
        <w:rPr>
          <w:rFonts w:ascii="Times New Roman" w:hAnsi="Times New Roman" w:cs="Times New Roman"/>
          <w:b/>
          <w:sz w:val="24"/>
          <w:szCs w:val="24"/>
        </w:rPr>
        <w:t>The fastText l</w:t>
      </w:r>
      <w:r w:rsidRPr="002648B7">
        <w:rPr>
          <w:rFonts w:ascii="Times New Roman" w:hAnsi="Times New Roman" w:cs="Times New Roman"/>
          <w:b/>
          <w:sz w:val="24"/>
          <w:szCs w:val="24"/>
        </w:rPr>
        <w:t>ibrary</w:t>
      </w:r>
      <w:r>
        <w:rPr>
          <w:rFonts w:ascii="Times New Roman" w:hAnsi="Times New Roman" w:cs="Times New Roman"/>
          <w:b/>
          <w:sz w:val="24"/>
          <w:szCs w:val="24"/>
        </w:rPr>
        <w:t>:</w:t>
      </w:r>
      <w:r w:rsidR="00603D7E" w:rsidRPr="00603D7E">
        <w:rPr>
          <w:rFonts w:ascii="Times New Roman" w:hAnsi="Times New Roman" w:cs="Times New Roman"/>
          <w:sz w:val="24"/>
          <w:szCs w:val="24"/>
        </w:rPr>
        <w:t xml:space="preserve"> </w:t>
      </w:r>
      <w:r w:rsidR="00603D7E" w:rsidRPr="00D822B9">
        <w:rPr>
          <w:rFonts w:ascii="Times New Roman" w:hAnsi="Times New Roman" w:cs="Times New Roman"/>
          <w:sz w:val="24"/>
          <w:szCs w:val="24"/>
        </w:rPr>
        <w:t>fastText is a high-performance classification model developed by Meta AI, based on character-level n-gram representations. Unlike traditional word-based models, it represents each word as a bag of character n-grams, allowing it to understand the structure of words and perform exceptionally well even on rare or out-of-vocabulary words.The key features of the model include:</w:t>
      </w:r>
    </w:p>
    <w:p w:rsidR="00603D7E" w:rsidRPr="00D822B9" w:rsidRDefault="00603D7E" w:rsidP="00603D7E">
      <w:pPr>
        <w:pStyle w:val="ListeParagraf"/>
        <w:numPr>
          <w:ilvl w:val="0"/>
          <w:numId w:val="4"/>
        </w:numPr>
        <w:jc w:val="both"/>
        <w:rPr>
          <w:rFonts w:ascii="Times New Roman" w:hAnsi="Times New Roman" w:cs="Times New Roman"/>
          <w:b/>
          <w:sz w:val="24"/>
          <w:szCs w:val="24"/>
        </w:rPr>
      </w:pPr>
      <w:r w:rsidRPr="00D822B9">
        <w:rPr>
          <w:rFonts w:ascii="Times New Roman" w:hAnsi="Times New Roman" w:cs="Times New Roman"/>
          <w:b/>
          <w:sz w:val="24"/>
          <w:szCs w:val="24"/>
        </w:rPr>
        <w:t>Broad language support:</w:t>
      </w:r>
      <w:r w:rsidRPr="00D822B9">
        <w:t xml:space="preserve"> </w:t>
      </w:r>
      <w:r w:rsidRPr="00D822B9">
        <w:rPr>
          <w:rFonts w:ascii="Times New Roman" w:hAnsi="Times New Roman" w:cs="Times New Roman"/>
          <w:sz w:val="24"/>
          <w:szCs w:val="24"/>
        </w:rPr>
        <w:t>A pre-trained model (lid.176) capable of recognizing 176 different languages.</w:t>
      </w:r>
    </w:p>
    <w:p w:rsidR="00603D7E" w:rsidRPr="00D822B9" w:rsidRDefault="00603D7E" w:rsidP="00603D7E">
      <w:pPr>
        <w:pStyle w:val="ListeParagraf"/>
        <w:numPr>
          <w:ilvl w:val="0"/>
          <w:numId w:val="4"/>
        </w:numPr>
        <w:jc w:val="both"/>
        <w:rPr>
          <w:rFonts w:ascii="Times New Roman" w:hAnsi="Times New Roman" w:cs="Times New Roman"/>
          <w:b/>
          <w:sz w:val="24"/>
          <w:szCs w:val="24"/>
        </w:rPr>
      </w:pPr>
      <w:r w:rsidRPr="00D822B9">
        <w:rPr>
          <w:rFonts w:ascii="Times New Roman" w:hAnsi="Times New Roman" w:cs="Times New Roman"/>
          <w:b/>
          <w:sz w:val="24"/>
          <w:szCs w:val="24"/>
        </w:rPr>
        <w:t>Efficiency:</w:t>
      </w:r>
      <w:r w:rsidRPr="00D822B9">
        <w:t xml:space="preserve"> </w:t>
      </w:r>
      <w:r w:rsidRPr="00D822B9">
        <w:rPr>
          <w:rFonts w:ascii="Times New Roman" w:hAnsi="Times New Roman" w:cs="Times New Roman"/>
          <w:sz w:val="24"/>
          <w:szCs w:val="24"/>
        </w:rPr>
        <w:t>Offers high-speed processing with low computational cost, making it ideal for real-time applications.</w:t>
      </w:r>
    </w:p>
    <w:p w:rsidR="00603D7E" w:rsidRPr="00603D7E" w:rsidRDefault="00603D7E" w:rsidP="00603D7E">
      <w:pPr>
        <w:pStyle w:val="ListeParagraf"/>
        <w:numPr>
          <w:ilvl w:val="0"/>
          <w:numId w:val="4"/>
        </w:numPr>
        <w:jc w:val="both"/>
        <w:rPr>
          <w:rFonts w:ascii="Times New Roman" w:hAnsi="Times New Roman" w:cs="Times New Roman"/>
          <w:b/>
          <w:sz w:val="24"/>
          <w:szCs w:val="24"/>
        </w:rPr>
      </w:pPr>
      <w:r w:rsidRPr="00D822B9">
        <w:rPr>
          <w:rFonts w:ascii="Times New Roman" w:hAnsi="Times New Roman" w:cs="Times New Roman"/>
          <w:b/>
          <w:sz w:val="24"/>
          <w:szCs w:val="24"/>
        </w:rPr>
        <w:t>Probabilistic scoring:</w:t>
      </w:r>
      <w:r w:rsidRPr="00D822B9">
        <w:t xml:space="preserve"> </w:t>
      </w:r>
      <w:r w:rsidRPr="00D822B9">
        <w:rPr>
          <w:rFonts w:ascii="Times New Roman" w:hAnsi="Times New Roman" w:cs="Times New Roman"/>
          <w:sz w:val="24"/>
          <w:szCs w:val="24"/>
        </w:rPr>
        <w:t>Generates a confidence score for each prediction, outputting the language with the highest probability.</w:t>
      </w:r>
    </w:p>
    <w:p w:rsidR="00603D7E" w:rsidRPr="00603D7E" w:rsidRDefault="00603D7E" w:rsidP="00603D7E">
      <w:pPr>
        <w:jc w:val="both"/>
        <w:rPr>
          <w:rFonts w:ascii="Times New Roman" w:hAnsi="Times New Roman" w:cs="Times New Roman"/>
          <w:b/>
          <w:sz w:val="24"/>
          <w:szCs w:val="24"/>
        </w:rPr>
      </w:pPr>
    </w:p>
    <w:p w:rsidR="00603D7E" w:rsidRDefault="00603D7E" w:rsidP="00603D7E">
      <w:pPr>
        <w:jc w:val="both"/>
        <w:rPr>
          <w:rFonts w:ascii="Times New Roman" w:hAnsi="Times New Roman" w:cs="Times New Roman"/>
          <w:b/>
          <w:sz w:val="24"/>
          <w:szCs w:val="24"/>
        </w:rPr>
      </w:pPr>
      <w:r w:rsidRPr="00603D7E">
        <w:rPr>
          <w:rFonts w:ascii="Times New Roman" w:hAnsi="Times New Roman" w:cs="Times New Roman"/>
          <w:b/>
          <w:sz w:val="24"/>
          <w:szCs w:val="24"/>
        </w:rPr>
        <w:t>2.11.</w:t>
      </w:r>
      <w:r w:rsidRPr="00603D7E">
        <w:rPr>
          <w:rFonts w:ascii="Times New Roman" w:hAnsi="Times New Roman" w:cs="Times New Roman"/>
          <w:b/>
          <w:sz w:val="24"/>
          <w:szCs w:val="24"/>
        </w:rPr>
        <w:t xml:space="preserve"> Data Pre-Processing and Sampling Strategy</w:t>
      </w:r>
    </w:p>
    <w:p w:rsidR="00603D7E" w:rsidRDefault="00603D7E" w:rsidP="00603D7E">
      <w:pPr>
        <w:jc w:val="both"/>
        <w:rPr>
          <w:rFonts w:ascii="Times New Roman" w:hAnsi="Times New Roman" w:cs="Times New Roman"/>
          <w:b/>
          <w:sz w:val="24"/>
          <w:szCs w:val="24"/>
        </w:rPr>
      </w:pPr>
      <w:r>
        <w:rPr>
          <w:rFonts w:ascii="Times New Roman" w:hAnsi="Times New Roman" w:cs="Times New Roman"/>
          <w:b/>
          <w:sz w:val="24"/>
          <w:szCs w:val="24"/>
        </w:rPr>
        <w:t>2.11.1.</w:t>
      </w:r>
      <w:r w:rsidRPr="00603D7E">
        <w:rPr>
          <w:rFonts w:ascii="Times New Roman" w:hAnsi="Times New Roman" w:cs="Times New Roman"/>
          <w:b/>
          <w:sz w:val="24"/>
          <w:szCs w:val="24"/>
        </w:rPr>
        <w:t xml:space="preserve"> </w:t>
      </w:r>
      <w:r w:rsidRPr="00D822B9">
        <w:rPr>
          <w:rFonts w:ascii="Times New Roman" w:hAnsi="Times New Roman" w:cs="Times New Roman"/>
          <w:b/>
          <w:sz w:val="24"/>
          <w:szCs w:val="24"/>
        </w:rPr>
        <w:t>Sampling</w:t>
      </w:r>
    </w:p>
    <w:p w:rsidR="00603D7E" w:rsidRDefault="00603D7E" w:rsidP="00603D7E">
      <w:pPr>
        <w:jc w:val="both"/>
        <w:rPr>
          <w:rFonts w:ascii="Times New Roman" w:hAnsi="Times New Roman" w:cs="Times New Roman"/>
          <w:sz w:val="24"/>
          <w:szCs w:val="24"/>
        </w:rPr>
      </w:pPr>
      <w:r w:rsidRPr="00D76771">
        <w:rPr>
          <w:rFonts w:ascii="Times New Roman" w:hAnsi="Times New Roman" w:cs="Times New Roman"/>
          <w:sz w:val="24"/>
          <w:szCs w:val="24"/>
        </w:rPr>
        <w:t xml:space="preserve">In this study, a scientific sampling strategy was employed to analyze the language distribution of a large dataset consisting of 65,000 observations and to validate the performance of the developed model. Since the dataset includes diverse service sectors (Health, Food, Automotive, Other) and heterogeneous user ratings ranging from 1 to 4 stars, the </w:t>
      </w:r>
      <w:r>
        <w:rPr>
          <w:rFonts w:ascii="Times New Roman" w:hAnsi="Times New Roman" w:cs="Times New Roman"/>
          <w:bCs/>
          <w:sz w:val="24"/>
          <w:szCs w:val="24"/>
        </w:rPr>
        <w:t>stratified s</w:t>
      </w:r>
      <w:r w:rsidRPr="00D76771">
        <w:rPr>
          <w:rFonts w:ascii="Times New Roman" w:hAnsi="Times New Roman" w:cs="Times New Roman"/>
          <w:bCs/>
          <w:sz w:val="24"/>
          <w:szCs w:val="24"/>
        </w:rPr>
        <w:t>ampling</w:t>
      </w:r>
      <w:r w:rsidRPr="00D76771">
        <w:rPr>
          <w:rFonts w:ascii="Times New Roman" w:hAnsi="Times New Roman" w:cs="Times New Roman"/>
          <w:sz w:val="24"/>
          <w:szCs w:val="24"/>
        </w:rPr>
        <w:t xml:space="preserve"> method was applied to represent the population with maximum precision. This method ensured that each category within the dataset was represented in the sample in proportion to its weight in the population, thereby preventing statistical biases that could arise from volumetric differences between subgroups. Taking this heterogeneity into account, even the smaller data groups were guaranteed representation in the analysis, resulting in a comprehensive sampling structure covering all strata. Specifically, this </w:t>
      </w:r>
      <w:r w:rsidRPr="00D76771">
        <w:rPr>
          <w:rFonts w:ascii="Times New Roman" w:hAnsi="Times New Roman" w:cs="Times New Roman"/>
          <w:bCs/>
          <w:sz w:val="24"/>
          <w:szCs w:val="24"/>
        </w:rPr>
        <w:t>two-stage (double-layered) structure</w:t>
      </w:r>
      <w:r w:rsidRPr="00D76771">
        <w:rPr>
          <w:rFonts w:ascii="Times New Roman" w:hAnsi="Times New Roman" w:cs="Times New Roman"/>
          <w:sz w:val="24"/>
          <w:szCs w:val="24"/>
        </w:rPr>
        <w:t>, in which "Category" and "Star Rating" variables were defined together, allowed for a more balanced and accurate capture of outliers and diverse language patterns within a statistical framework.</w:t>
      </w:r>
    </w:p>
    <w:p w:rsidR="00603D7E" w:rsidRDefault="00603D7E" w:rsidP="00603D7E">
      <w:pPr>
        <w:jc w:val="both"/>
        <w:rPr>
          <w:rFonts w:ascii="Times New Roman" w:hAnsi="Times New Roman" w:cs="Times New Roman"/>
          <w:b/>
          <w:i/>
          <w:sz w:val="24"/>
          <w:szCs w:val="24"/>
        </w:rPr>
      </w:pPr>
      <w:r w:rsidRPr="00603D7E">
        <w:rPr>
          <w:rFonts w:ascii="Times New Roman" w:hAnsi="Times New Roman" w:cs="Times New Roman"/>
          <w:b/>
          <w:sz w:val="24"/>
          <w:szCs w:val="24"/>
        </w:rPr>
        <w:t xml:space="preserve">2.11.1.1. </w:t>
      </w:r>
      <w:r w:rsidRPr="00603D7E">
        <w:rPr>
          <w:rFonts w:ascii="Times New Roman" w:hAnsi="Times New Roman" w:cs="Times New Roman"/>
          <w:b/>
          <w:i/>
          <w:sz w:val="24"/>
          <w:szCs w:val="24"/>
        </w:rPr>
        <w:t>Cochran's formula:</w:t>
      </w:r>
    </w:p>
    <w:p w:rsidR="005661EE" w:rsidRDefault="005661EE" w:rsidP="00603D7E">
      <w:pPr>
        <w:jc w:val="both"/>
        <w:rPr>
          <w:rFonts w:ascii="Times New Roman" w:hAnsi="Times New Roman" w:cs="Times New Roman"/>
          <w:b/>
          <w:sz w:val="24"/>
          <w:szCs w:val="24"/>
        </w:rPr>
      </w:pPr>
      <w:r>
        <w:rPr>
          <w:rFonts w:ascii="Times New Roman" w:hAnsi="Times New Roman" w:cs="Times New Roman"/>
          <w:b/>
          <w:sz w:val="24"/>
          <w:szCs w:val="24"/>
        </w:rPr>
        <w:t xml:space="preserve">                </w:t>
      </w:r>
    </w:p>
    <w:p w:rsidR="005661EE" w:rsidRPr="005661EE" w:rsidRDefault="005661EE" w:rsidP="00603D7E">
      <w:pPr>
        <w:jc w:val="both"/>
        <w:rPr>
          <w:rFonts w:ascii="Times New Roman" w:eastAsiaTheme="minorEastAsia" w:hAnsi="Times New Roman" w:cs="Times New Roman"/>
          <w:b/>
          <w:sz w:val="36"/>
          <w:szCs w:val="24"/>
        </w:rPr>
      </w:pPr>
      <w:r>
        <w:rPr>
          <w:rFonts w:ascii="Times New Roman" w:hAnsi="Times New Roman" w:cs="Times New Roman"/>
          <w:b/>
          <w:sz w:val="24"/>
          <w:szCs w:val="24"/>
        </w:rPr>
        <w:t xml:space="preserve">                        </w:t>
      </w:r>
      <m:oMath>
        <m:sSub>
          <m:sSubPr>
            <m:ctrlPr>
              <w:rPr>
                <w:rFonts w:ascii="Cambria Math" w:hAnsi="Cambria Math" w:cs="Times New Roman"/>
                <w:b/>
                <w:i/>
                <w:sz w:val="32"/>
                <w:szCs w:val="24"/>
              </w:rPr>
            </m:ctrlPr>
          </m:sSubPr>
          <m:e>
            <m:r>
              <m:rPr>
                <m:sty m:val="bi"/>
              </m:rPr>
              <w:rPr>
                <w:rFonts w:ascii="Cambria Math" w:hAnsi="Cambria Math" w:cs="Times New Roman"/>
                <w:sz w:val="32"/>
                <w:szCs w:val="24"/>
              </w:rPr>
              <m:t>n</m:t>
            </m:r>
          </m:e>
          <m:sub>
            <m:r>
              <m:rPr>
                <m:sty m:val="bi"/>
              </m:rPr>
              <w:rPr>
                <w:rFonts w:ascii="Cambria Math" w:hAnsi="Cambria Math" w:cs="Times New Roman"/>
                <w:sz w:val="32"/>
                <w:szCs w:val="24"/>
              </w:rPr>
              <m:t>0</m:t>
            </m:r>
          </m:sub>
        </m:sSub>
        <m:r>
          <m:rPr>
            <m:sty m:val="bi"/>
          </m:rPr>
          <w:rPr>
            <w:rFonts w:ascii="Cambria Math" w:hAnsi="Cambria Math" w:cs="Times New Roman"/>
            <w:sz w:val="32"/>
            <w:szCs w:val="24"/>
          </w:rPr>
          <m:t>=</m:t>
        </m:r>
        <m:f>
          <m:fPr>
            <m:ctrlPr>
              <w:rPr>
                <w:rFonts w:ascii="Cambria Math" w:hAnsi="Cambria Math" w:cs="Times New Roman"/>
                <w:b/>
                <w:i/>
                <w:sz w:val="32"/>
                <w:szCs w:val="24"/>
              </w:rPr>
            </m:ctrlPr>
          </m:fPr>
          <m:num>
            <m:sSup>
              <m:sSupPr>
                <m:ctrlPr>
                  <w:rPr>
                    <w:rFonts w:ascii="Cambria Math" w:hAnsi="Cambria Math" w:cs="Times New Roman"/>
                    <w:b/>
                    <w:i/>
                    <w:sz w:val="32"/>
                    <w:szCs w:val="24"/>
                  </w:rPr>
                </m:ctrlPr>
              </m:sSupPr>
              <m:e>
                <m:r>
                  <m:rPr>
                    <m:sty m:val="bi"/>
                  </m:rPr>
                  <w:rPr>
                    <w:rFonts w:ascii="Cambria Math" w:hAnsi="Cambria Math" w:cs="Times New Roman"/>
                    <w:sz w:val="32"/>
                    <w:szCs w:val="24"/>
                  </w:rPr>
                  <m:t>Z</m:t>
                </m:r>
              </m:e>
              <m:sup>
                <m:r>
                  <m:rPr>
                    <m:sty m:val="bi"/>
                  </m:rPr>
                  <w:rPr>
                    <w:rFonts w:ascii="Cambria Math" w:hAnsi="Cambria Math" w:cs="Times New Roman"/>
                    <w:sz w:val="32"/>
                    <w:szCs w:val="24"/>
                  </w:rPr>
                  <m:t>2</m:t>
                </m:r>
              </m:sup>
            </m:sSup>
            <m:r>
              <m:rPr>
                <m:sty m:val="bi"/>
              </m:rPr>
              <w:rPr>
                <w:rFonts w:ascii="Cambria Math" w:hAnsi="Cambria Math" w:cs="Times New Roman"/>
                <w:sz w:val="32"/>
                <w:szCs w:val="24"/>
              </w:rPr>
              <m:t>*P*Q</m:t>
            </m:r>
          </m:num>
          <m:den>
            <m:sSup>
              <m:sSupPr>
                <m:ctrlPr>
                  <w:rPr>
                    <w:rFonts w:ascii="Cambria Math" w:hAnsi="Cambria Math" w:cs="Times New Roman"/>
                    <w:b/>
                    <w:i/>
                    <w:sz w:val="32"/>
                    <w:szCs w:val="24"/>
                  </w:rPr>
                </m:ctrlPr>
              </m:sSupPr>
              <m:e>
                <m:r>
                  <m:rPr>
                    <m:sty m:val="bi"/>
                  </m:rPr>
                  <w:rPr>
                    <w:rFonts w:ascii="Cambria Math" w:hAnsi="Cambria Math" w:cs="Times New Roman"/>
                    <w:sz w:val="32"/>
                    <w:szCs w:val="24"/>
                  </w:rPr>
                  <m:t>d</m:t>
                </m:r>
              </m:e>
              <m:sup>
                <m:r>
                  <m:rPr>
                    <m:sty m:val="bi"/>
                  </m:rPr>
                  <w:rPr>
                    <w:rFonts w:ascii="Cambria Math" w:hAnsi="Cambria Math" w:cs="Times New Roman"/>
                    <w:sz w:val="32"/>
                    <w:szCs w:val="24"/>
                  </w:rPr>
                  <m:t>2</m:t>
                </m:r>
              </m:sup>
            </m:sSup>
          </m:den>
        </m:f>
      </m:oMath>
    </w:p>
    <w:p w:rsidR="005661EE" w:rsidRPr="005661EE" w:rsidRDefault="005661EE" w:rsidP="00603D7E">
      <w:pPr>
        <w:jc w:val="both"/>
        <w:rPr>
          <w:rFonts w:ascii="Times New Roman" w:eastAsiaTheme="minorEastAsia" w:hAnsi="Times New Roman" w:cs="Times New Roman"/>
          <w:b/>
          <w:sz w:val="24"/>
          <w:szCs w:val="24"/>
        </w:rPr>
      </w:pPr>
    </w:p>
    <w:p w:rsidR="005661EE" w:rsidRPr="00C8453A" w:rsidRDefault="005661EE" w:rsidP="005661EE">
      <w:pPr>
        <w:jc w:val="both"/>
        <w:rPr>
          <w:rFonts w:ascii="Times New Roman" w:hAnsi="Times New Roman" w:cs="Times New Roman"/>
          <w:sz w:val="24"/>
          <w:szCs w:val="24"/>
        </w:rPr>
      </w:pPr>
      <w:r w:rsidRPr="00C8453A">
        <w:rPr>
          <w:rFonts w:ascii="Times New Roman" w:hAnsi="Times New Roman" w:cs="Times New Roman"/>
          <w:sz w:val="24"/>
          <w:szCs w:val="24"/>
        </w:rPr>
        <w:t>Parameters:</w:t>
      </w:r>
    </w:p>
    <w:p w:rsidR="005661EE" w:rsidRDefault="005661EE" w:rsidP="005661EE">
      <w:pPr>
        <w:pStyle w:val="ListeParagraf"/>
        <w:numPr>
          <w:ilvl w:val="0"/>
          <w:numId w:val="6"/>
        </w:numPr>
        <w:spacing w:after="0" w:line="240" w:lineRule="auto"/>
        <w:jc w:val="both"/>
        <w:rPr>
          <w:rFonts w:ascii="Times New Roman" w:eastAsia="Times New Roman" w:hAnsi="Times New Roman" w:cs="Times New Roman"/>
          <w:sz w:val="24"/>
          <w:szCs w:val="24"/>
          <w:lang w:eastAsia="tr-TR"/>
        </w:rPr>
      </w:pPr>
      <w:r w:rsidRPr="00C8453A">
        <w:rPr>
          <w:rFonts w:ascii="Times New Roman" w:eastAsia="Times New Roman" w:hAnsi="Times New Roman" w:cs="Times New Roman"/>
          <w:b/>
          <w:bCs/>
          <w:sz w:val="24"/>
          <w:szCs w:val="24"/>
          <w:lang w:eastAsia="tr-TR"/>
        </w:rPr>
        <w:t>Z(1.96):</w:t>
      </w:r>
      <w:r w:rsidRPr="00C8453A">
        <w:rPr>
          <w:rFonts w:ascii="Times New Roman" w:eastAsia="Times New Roman" w:hAnsi="Times New Roman" w:cs="Times New Roman"/>
          <w:sz w:val="24"/>
          <w:szCs w:val="24"/>
          <w:lang w:eastAsia="tr-TR"/>
        </w:rPr>
        <w:t xml:space="preserve"> Represents the confidence coefficient for a </w:t>
      </w:r>
      <w:r w:rsidRPr="00C8453A">
        <w:rPr>
          <w:rFonts w:ascii="Times New Roman" w:eastAsia="Times New Roman" w:hAnsi="Times New Roman" w:cs="Times New Roman"/>
          <w:b/>
          <w:bCs/>
          <w:sz w:val="24"/>
          <w:szCs w:val="24"/>
          <w:lang w:eastAsia="tr-TR"/>
        </w:rPr>
        <w:t>95% confidence level</w:t>
      </w:r>
      <w:r w:rsidRPr="00C8453A">
        <w:rPr>
          <w:rFonts w:ascii="Times New Roman" w:eastAsia="Times New Roman" w:hAnsi="Times New Roman" w:cs="Times New Roman"/>
          <w:sz w:val="24"/>
          <w:szCs w:val="24"/>
          <w:lang w:eastAsia="tr-TR"/>
        </w:rPr>
        <w:t>.</w:t>
      </w:r>
    </w:p>
    <w:p w:rsidR="005661EE" w:rsidRDefault="005661EE" w:rsidP="00C72363">
      <w:pPr>
        <w:pStyle w:val="ListeParagraf"/>
        <w:numPr>
          <w:ilvl w:val="0"/>
          <w:numId w:val="6"/>
        </w:numPr>
        <w:spacing w:after="0"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lastRenderedPageBreak/>
        <w:t>P</w:t>
      </w:r>
      <w:r w:rsidRPr="00C8453A">
        <w:rPr>
          <w:rFonts w:ascii="Times New Roman" w:eastAsia="Times New Roman" w:hAnsi="Times New Roman" w:cs="Times New Roman"/>
          <w:b/>
          <w:bCs/>
          <w:sz w:val="24"/>
          <w:szCs w:val="24"/>
          <w:lang w:eastAsia="tr-TR"/>
        </w:rPr>
        <w:t>(0.5):</w:t>
      </w:r>
      <w:r w:rsidRPr="00C8453A">
        <w:rPr>
          <w:rFonts w:ascii="Times New Roman" w:eastAsia="Times New Roman" w:hAnsi="Times New Roman" w:cs="Times New Roman"/>
          <w:sz w:val="24"/>
          <w:szCs w:val="24"/>
          <w:lang w:eastAsia="tr-TR"/>
        </w:rPr>
        <w:t xml:space="preserve"> Represents the estimated proportion of an attribute that is present in the population. Since the language distribution was unknown, a maximum variability of </w:t>
      </w:r>
      <w:r w:rsidRPr="00C8453A">
        <w:rPr>
          <w:rFonts w:ascii="Times New Roman" w:eastAsia="Times New Roman" w:hAnsi="Times New Roman" w:cs="Times New Roman"/>
          <w:b/>
          <w:bCs/>
          <w:sz w:val="24"/>
          <w:szCs w:val="24"/>
          <w:lang w:eastAsia="tr-TR"/>
        </w:rPr>
        <w:t>0.5</w:t>
      </w:r>
      <w:r w:rsidRPr="00C8453A">
        <w:rPr>
          <w:rFonts w:ascii="Times New Roman" w:eastAsia="Times New Roman" w:hAnsi="Times New Roman" w:cs="Times New Roman"/>
          <w:sz w:val="24"/>
          <w:szCs w:val="24"/>
          <w:lang w:eastAsia="tr-TR"/>
        </w:rPr>
        <w:t xml:space="preserve"> was assumed to ensure a conservative and sufficiently large sample size.</w:t>
      </w:r>
    </w:p>
    <w:p w:rsidR="00C72363" w:rsidRDefault="00C72363" w:rsidP="00C72363">
      <w:pPr>
        <w:pStyle w:val="ListeParagraf"/>
        <w:numPr>
          <w:ilvl w:val="0"/>
          <w:numId w:val="6"/>
        </w:numPr>
        <w:spacing w:after="0" w:line="240" w:lineRule="auto"/>
        <w:jc w:val="both"/>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 xml:space="preserve">Q </w:t>
      </w:r>
      <w:r w:rsidRPr="00C8453A">
        <w:rPr>
          <w:rFonts w:ascii="Times New Roman" w:eastAsia="Times New Roman" w:hAnsi="Times New Roman" w:cs="Times New Roman"/>
          <w:b/>
          <w:bCs/>
          <w:sz w:val="24"/>
          <w:szCs w:val="24"/>
          <w:lang w:eastAsia="tr-TR"/>
        </w:rPr>
        <w:t>(0.5):</w:t>
      </w:r>
      <w:r w:rsidRPr="00C8453A">
        <w:rPr>
          <w:rFonts w:ascii="Times New Roman" w:eastAsia="Times New Roman" w:hAnsi="Times New Roman" w:cs="Times New Roman"/>
          <w:sz w:val="24"/>
          <w:szCs w:val="24"/>
          <w:lang w:eastAsia="tr-TR"/>
        </w:rPr>
        <w:t xml:space="preserve"> The weighting of </w:t>
      </w:r>
      <w:r>
        <w:rPr>
          <w:rFonts w:ascii="Times New Roman" w:eastAsia="Times New Roman" w:hAnsi="Times New Roman" w:cs="Times New Roman"/>
          <w:sz w:val="24"/>
          <w:szCs w:val="24"/>
          <w:lang w:eastAsia="tr-TR"/>
        </w:rPr>
        <w:t>1-p</w:t>
      </w:r>
      <w:r w:rsidRPr="00C8453A">
        <w:rPr>
          <w:rFonts w:ascii="Times New Roman" w:eastAsia="Times New Roman" w:hAnsi="Times New Roman" w:cs="Times New Roman"/>
          <w:sz w:val="24"/>
          <w:szCs w:val="24"/>
          <w:lang w:eastAsia="tr-TR"/>
        </w:rPr>
        <w:t>.</w:t>
      </w:r>
    </w:p>
    <w:p w:rsidR="00603D7E" w:rsidRPr="00C72363" w:rsidRDefault="00C72363" w:rsidP="00C72363">
      <w:pPr>
        <w:pStyle w:val="ListeParagraf"/>
        <w:numPr>
          <w:ilvl w:val="0"/>
          <w:numId w:val="6"/>
        </w:numPr>
        <w:jc w:val="both"/>
        <w:rPr>
          <w:rFonts w:ascii="Times New Roman" w:hAnsi="Times New Roman" w:cs="Times New Roman"/>
          <w:b/>
          <w:sz w:val="24"/>
          <w:szCs w:val="24"/>
        </w:rPr>
      </w:pPr>
      <w:r>
        <w:rPr>
          <w:rFonts w:ascii="Times New Roman" w:eastAsia="Times New Roman" w:hAnsi="Times New Roman" w:cs="Times New Roman"/>
          <w:b/>
          <w:bCs/>
          <w:sz w:val="24"/>
          <w:szCs w:val="24"/>
          <w:lang w:eastAsia="tr-TR"/>
        </w:rPr>
        <w:t>d</w:t>
      </w:r>
      <w:r w:rsidRPr="00C8453A">
        <w:rPr>
          <w:rFonts w:ascii="Times New Roman" w:eastAsia="Times New Roman" w:hAnsi="Times New Roman" w:cs="Times New Roman"/>
          <w:b/>
          <w:bCs/>
          <w:sz w:val="24"/>
          <w:szCs w:val="24"/>
          <w:lang w:eastAsia="tr-TR"/>
        </w:rPr>
        <w:t xml:space="preserve"> (0.05):</w:t>
      </w:r>
      <w:r w:rsidRPr="00C8453A">
        <w:rPr>
          <w:rFonts w:ascii="Times New Roman" w:eastAsia="Times New Roman" w:hAnsi="Times New Roman" w:cs="Times New Roman"/>
          <w:sz w:val="24"/>
          <w:szCs w:val="24"/>
          <w:lang w:eastAsia="tr-TR"/>
        </w:rPr>
        <w:t xml:space="preserve"> Represents the acceptable </w:t>
      </w:r>
      <w:r w:rsidRPr="00C8453A">
        <w:rPr>
          <w:rFonts w:ascii="Times New Roman" w:eastAsia="Times New Roman" w:hAnsi="Times New Roman" w:cs="Times New Roman"/>
          <w:b/>
          <w:bCs/>
          <w:sz w:val="24"/>
          <w:szCs w:val="24"/>
          <w:lang w:eastAsia="tr-TR"/>
        </w:rPr>
        <w:t>margin of error (5%)</w:t>
      </w:r>
      <w:r w:rsidRPr="00C8453A">
        <w:rPr>
          <w:rFonts w:ascii="Times New Roman" w:eastAsia="Times New Roman" w:hAnsi="Times New Roman" w:cs="Times New Roman"/>
          <w:sz w:val="24"/>
          <w:szCs w:val="24"/>
          <w:lang w:eastAsia="tr-TR"/>
        </w:rPr>
        <w:t>.</w:t>
      </w:r>
    </w:p>
    <w:p w:rsidR="00C72363" w:rsidRDefault="00C72363" w:rsidP="00C72363">
      <w:pPr>
        <w:jc w:val="both"/>
        <w:rPr>
          <w:rFonts w:ascii="Times New Roman" w:hAnsi="Times New Roman" w:cs="Times New Roman"/>
          <w:sz w:val="24"/>
          <w:szCs w:val="24"/>
        </w:rPr>
      </w:pPr>
      <w:r w:rsidRPr="00C72363">
        <w:rPr>
          <w:rFonts w:ascii="Times New Roman" w:hAnsi="Times New Roman" w:cs="Times New Roman"/>
          <w:sz w:val="24"/>
          <w:szCs w:val="24"/>
        </w:rPr>
        <w:t>Based on these parameters, the</w:t>
      </w:r>
      <w:r>
        <w:rPr>
          <w:rFonts w:ascii="Times New Roman" w:hAnsi="Times New Roman" w:cs="Times New Roman"/>
          <w:sz w:val="24"/>
          <w:szCs w:val="24"/>
        </w:rPr>
        <w:t xml:space="preserve"> initial calculation yielded an </w:t>
      </w:r>
      <m:oMath>
        <m:sSub>
          <m:sSubPr>
            <m:ctrlPr>
              <w:rPr>
                <w:rFonts w:ascii="Cambria Math" w:hAnsi="Cambria Math" w:cs="Times New Roman"/>
                <w:b/>
                <w:i/>
                <w:sz w:val="24"/>
                <w:szCs w:val="24"/>
              </w:rPr>
            </m:ctrlPr>
          </m:sSubPr>
          <m:e>
            <m:r>
              <m:rPr>
                <m:sty m:val="bi"/>
              </m:rPr>
              <w:rPr>
                <w:rFonts w:ascii="Cambria Math" w:hAnsi="Cambria Math" w:cs="Times New Roman"/>
                <w:sz w:val="24"/>
                <w:szCs w:val="24"/>
              </w:rPr>
              <m:t>n</m:t>
            </m:r>
          </m:e>
          <m:sub>
            <m:r>
              <m:rPr>
                <m:sty m:val="bi"/>
              </m:rP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w:t>
      </w:r>
      <w:r w:rsidRPr="00C72363">
        <w:rPr>
          <w:rFonts w:ascii="Times New Roman" w:hAnsi="Times New Roman" w:cs="Times New Roman"/>
          <w:sz w:val="24"/>
          <w:szCs w:val="24"/>
        </w:rPr>
        <w:t>of approximately 384.</w:t>
      </w:r>
    </w:p>
    <w:p w:rsidR="00C72363" w:rsidRDefault="00C72363" w:rsidP="00C72363">
      <w:pPr>
        <w:jc w:val="both"/>
      </w:pPr>
      <w:r w:rsidRPr="00C72363">
        <w:rPr>
          <w:rFonts w:ascii="Times New Roman" w:hAnsi="Times New Roman" w:cs="Times New Roman"/>
          <w:b/>
          <w:sz w:val="24"/>
          <w:szCs w:val="24"/>
        </w:rPr>
        <w:t xml:space="preserve">2.11.2. </w:t>
      </w:r>
      <w:r>
        <w:rPr>
          <w:rFonts w:ascii="Times New Roman" w:hAnsi="Times New Roman" w:cs="Times New Roman"/>
          <w:b/>
          <w:sz w:val="24"/>
          <w:szCs w:val="24"/>
        </w:rPr>
        <w:t>Text c</w:t>
      </w:r>
      <w:r w:rsidRPr="00C72363">
        <w:rPr>
          <w:rFonts w:ascii="Times New Roman" w:hAnsi="Times New Roman" w:cs="Times New Roman"/>
          <w:b/>
          <w:sz w:val="24"/>
          <w:szCs w:val="24"/>
        </w:rPr>
        <w:t>leaning:</w:t>
      </w:r>
      <w:r w:rsidRPr="00C72363">
        <w:t xml:space="preserve"> </w:t>
      </w:r>
    </w:p>
    <w:p w:rsidR="00C72363" w:rsidRDefault="00C72363" w:rsidP="00C72363">
      <w:pPr>
        <w:jc w:val="both"/>
        <w:rPr>
          <w:rFonts w:ascii="Times New Roman" w:hAnsi="Times New Roman" w:cs="Times New Roman"/>
          <w:sz w:val="24"/>
          <w:szCs w:val="24"/>
        </w:rPr>
      </w:pPr>
      <w:r w:rsidRPr="00C72363">
        <w:rPr>
          <w:rFonts w:ascii="Times New Roman" w:hAnsi="Times New Roman" w:cs="Times New Roman"/>
          <w:sz w:val="24"/>
          <w:szCs w:val="24"/>
        </w:rPr>
        <w:t>Before applying language detection, performing a thorough text cleaning process is essential to ensure consistency across the dataset. During this phase, case differences are eliminated through lowercasing, and noise-inducing elements such as emojis and HTML tags (e.g., ) are stripped from the text. Additionally, redundant whitespaces and tab characters are corrected, while excessive punctuation is simplified to create a more uniform structure. These operations are typically executed using Regular Expressions (Regex) in Python. Ultimately, this cleaning process enhances the model's accuracy rate by allowing for a more precise analysis of the character distribution within the text.</w:t>
      </w:r>
    </w:p>
    <w:p w:rsidR="00C72363" w:rsidRPr="00C72363" w:rsidRDefault="00C72363" w:rsidP="00C72363">
      <w:pPr>
        <w:jc w:val="both"/>
        <w:rPr>
          <w:rFonts w:ascii="Times New Roman" w:hAnsi="Times New Roman" w:cs="Times New Roman"/>
          <w:b/>
          <w:sz w:val="24"/>
          <w:szCs w:val="24"/>
        </w:rPr>
      </w:pPr>
      <w:r w:rsidRPr="00C72363">
        <w:rPr>
          <w:rFonts w:ascii="Times New Roman" w:hAnsi="Times New Roman" w:cs="Times New Roman"/>
          <w:b/>
          <w:sz w:val="24"/>
          <w:szCs w:val="24"/>
        </w:rPr>
        <w:t>2.11.3.</w:t>
      </w:r>
      <w:r w:rsidRPr="00C72363">
        <w:rPr>
          <w:rFonts w:ascii="Times New Roman" w:hAnsi="Times New Roman" w:cs="Times New Roman"/>
          <w:b/>
          <w:sz w:val="24"/>
          <w:szCs w:val="24"/>
        </w:rPr>
        <w:t xml:space="preserve"> Outlier Detection</w:t>
      </w:r>
    </w:p>
    <w:p w:rsidR="00C72363" w:rsidRPr="00C72363" w:rsidRDefault="00C72363" w:rsidP="00C72363">
      <w:pPr>
        <w:jc w:val="both"/>
        <w:rPr>
          <w:rFonts w:ascii="Times New Roman" w:eastAsiaTheme="minorEastAsia" w:hAnsi="Times New Roman" w:cs="Times New Roman"/>
          <w:b/>
          <w:sz w:val="24"/>
          <w:szCs w:val="24"/>
        </w:rPr>
      </w:pPr>
      <w:r w:rsidRPr="00C72363">
        <w:rPr>
          <w:rFonts w:ascii="Times New Roman" w:hAnsi="Times New Roman" w:cs="Times New Roman"/>
          <w:sz w:val="24"/>
          <w:szCs w:val="24"/>
        </w:rPr>
        <w:t xml:space="preserve">In this study, comments written in languages other than English are classified as outliers within </w:t>
      </w:r>
      <w:r>
        <w:rPr>
          <w:rFonts w:ascii="Times New Roman" w:hAnsi="Times New Roman" w:cs="Times New Roman"/>
          <w:sz w:val="24"/>
          <w:szCs w:val="24"/>
        </w:rPr>
        <w:t>the dataset.</w:t>
      </w:r>
      <w:r w:rsidRPr="00C72363">
        <w:rPr>
          <w:rFonts w:ascii="Times New Roman" w:hAnsi="Times New Roman" w:cs="Times New Roman"/>
          <w:sz w:val="24"/>
          <w:szCs w:val="24"/>
        </w:rPr>
        <w:t>Following the language detection process, these non-English comments are identified and systematically removed before the final analysis. This procedure significantly reduces the noise that multiple languages might introduce during model training, ensuring a more focused and accurate dataset for the subsequent stages of the project.</w:t>
      </w:r>
    </w:p>
    <w:p w:rsidR="00C72363" w:rsidRDefault="00C72363" w:rsidP="00C72363">
      <w:pPr>
        <w:jc w:val="both"/>
        <w:rPr>
          <w:rFonts w:ascii="Times New Roman" w:hAnsi="Times New Roman" w:cs="Times New Roman"/>
          <w:sz w:val="24"/>
          <w:szCs w:val="24"/>
        </w:rPr>
      </w:pPr>
    </w:p>
    <w:p w:rsidR="00074813" w:rsidRPr="00C72363" w:rsidRDefault="00074813" w:rsidP="00C72363">
      <w:pPr>
        <w:jc w:val="both"/>
        <w:rPr>
          <w:rFonts w:ascii="Times New Roman" w:hAnsi="Times New Roman" w:cs="Times New Roman"/>
          <w:sz w:val="24"/>
          <w:szCs w:val="24"/>
        </w:rPr>
      </w:pPr>
      <w:r>
        <w:rPr>
          <w:rFonts w:ascii="Times New Roman" w:hAnsi="Times New Roman" w:cs="Times New Roman"/>
          <w:sz w:val="24"/>
          <w:szCs w:val="24"/>
        </w:rPr>
        <w:t>REFERENCES:</w:t>
      </w:r>
    </w:p>
    <w:p w:rsidR="00C72363" w:rsidRDefault="00074813" w:rsidP="00C72363">
      <w:pPr>
        <w:jc w:val="both"/>
        <w:rPr>
          <w:rFonts w:ascii="Times New Roman" w:hAnsi="Times New Roman" w:cs="Times New Roman"/>
          <w:b/>
          <w:sz w:val="24"/>
          <w:szCs w:val="24"/>
        </w:rPr>
      </w:pPr>
      <w:hyperlink r:id="rId7" w:history="1">
        <w:r w:rsidRPr="00F62C89">
          <w:rPr>
            <w:rStyle w:val="Kpr"/>
            <w:rFonts w:ascii="Times New Roman" w:hAnsi="Times New Roman" w:cs="Times New Roman"/>
            <w:b/>
            <w:sz w:val="24"/>
            <w:szCs w:val="24"/>
          </w:rPr>
          <w:t>http://gemini.com/</w:t>
        </w:r>
      </w:hyperlink>
    </w:p>
    <w:p w:rsidR="00074813" w:rsidRDefault="00074813" w:rsidP="00C72363">
      <w:pPr>
        <w:jc w:val="both"/>
        <w:rPr>
          <w:rFonts w:ascii="Times New Roman" w:hAnsi="Times New Roman" w:cs="Times New Roman"/>
          <w:b/>
          <w:sz w:val="24"/>
          <w:szCs w:val="24"/>
        </w:rPr>
      </w:pPr>
      <w:hyperlink r:id="rId8" w:history="1">
        <w:r w:rsidRPr="00F62C89">
          <w:rPr>
            <w:rStyle w:val="Kpr"/>
            <w:rFonts w:ascii="Times New Roman" w:hAnsi="Times New Roman" w:cs="Times New Roman"/>
            <w:b/>
            <w:sz w:val="24"/>
            <w:szCs w:val="24"/>
          </w:rPr>
          <w:t>https://chatgpt.com/</w:t>
        </w:r>
      </w:hyperlink>
    </w:p>
    <w:p w:rsidR="00074813" w:rsidRPr="00C72363" w:rsidRDefault="00074813" w:rsidP="00C72363">
      <w:pPr>
        <w:jc w:val="both"/>
        <w:rPr>
          <w:rFonts w:ascii="Times New Roman" w:hAnsi="Times New Roman" w:cs="Times New Roman"/>
          <w:b/>
          <w:sz w:val="24"/>
          <w:szCs w:val="24"/>
        </w:rPr>
      </w:pPr>
      <w:bookmarkStart w:id="0" w:name="_GoBack"/>
      <w:bookmarkEnd w:id="0"/>
    </w:p>
    <w:p w:rsidR="00603D7E" w:rsidRPr="00603D7E" w:rsidRDefault="00603D7E" w:rsidP="00603D7E">
      <w:pPr>
        <w:pStyle w:val="ListeParagraf"/>
        <w:ind w:left="360"/>
        <w:jc w:val="both"/>
        <w:rPr>
          <w:rFonts w:ascii="Times New Roman" w:hAnsi="Times New Roman" w:cs="Times New Roman"/>
          <w:sz w:val="24"/>
          <w:szCs w:val="24"/>
        </w:rPr>
      </w:pPr>
    </w:p>
    <w:p w:rsidR="00603D7E" w:rsidRDefault="00603D7E" w:rsidP="00603D7E">
      <w:pPr>
        <w:jc w:val="both"/>
        <w:rPr>
          <w:rFonts w:ascii="Times New Roman" w:hAnsi="Times New Roman" w:cs="Times New Roman"/>
          <w:sz w:val="24"/>
          <w:szCs w:val="24"/>
        </w:rPr>
      </w:pPr>
    </w:p>
    <w:p w:rsidR="002648B7" w:rsidRPr="002648B7" w:rsidRDefault="002648B7" w:rsidP="002648B7">
      <w:pPr>
        <w:jc w:val="both"/>
        <w:rPr>
          <w:rFonts w:ascii="Times New Roman" w:hAnsi="Times New Roman" w:cs="Times New Roman"/>
          <w:b/>
          <w:sz w:val="24"/>
          <w:szCs w:val="24"/>
        </w:rPr>
      </w:pPr>
    </w:p>
    <w:p w:rsidR="002648B7" w:rsidRPr="002648B7" w:rsidRDefault="002648B7" w:rsidP="002648B7">
      <w:pPr>
        <w:jc w:val="both"/>
        <w:rPr>
          <w:rFonts w:ascii="Times New Roman" w:hAnsi="Times New Roman" w:cs="Times New Roman"/>
          <w:b/>
          <w:sz w:val="24"/>
          <w:szCs w:val="24"/>
        </w:rPr>
      </w:pPr>
    </w:p>
    <w:p w:rsidR="002648B7" w:rsidRPr="002648B7" w:rsidRDefault="002648B7" w:rsidP="002472E8">
      <w:pPr>
        <w:jc w:val="both"/>
        <w:rPr>
          <w:rFonts w:ascii="Times New Roman" w:hAnsi="Times New Roman" w:cs="Times New Roman"/>
          <w:b/>
          <w:sz w:val="24"/>
          <w:szCs w:val="24"/>
        </w:rPr>
      </w:pPr>
    </w:p>
    <w:p w:rsidR="002472E8" w:rsidRPr="002472E8" w:rsidRDefault="002472E8" w:rsidP="002472E8">
      <w:pPr>
        <w:jc w:val="both"/>
        <w:rPr>
          <w:rFonts w:ascii="Times New Roman" w:hAnsi="Times New Roman" w:cs="Times New Roman"/>
          <w:b/>
          <w:sz w:val="24"/>
          <w:szCs w:val="24"/>
        </w:rPr>
      </w:pPr>
    </w:p>
    <w:sectPr w:rsidR="002472E8" w:rsidRPr="002472E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06FD" w:rsidRDefault="002606FD" w:rsidP="00074813">
      <w:pPr>
        <w:spacing w:after="0" w:line="240" w:lineRule="auto"/>
      </w:pPr>
      <w:r>
        <w:separator/>
      </w:r>
    </w:p>
  </w:endnote>
  <w:endnote w:type="continuationSeparator" w:id="0">
    <w:p w:rsidR="002606FD" w:rsidRDefault="002606FD" w:rsidP="00074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4000ACFF" w:usb2="00000001"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964946"/>
      <w:docPartObj>
        <w:docPartGallery w:val="Page Numbers (Bottom of Page)"/>
        <w:docPartUnique/>
      </w:docPartObj>
    </w:sdtPr>
    <w:sdtEndPr>
      <w:rPr>
        <w:rFonts w:ascii="Times New Roman" w:hAnsi="Times New Roman" w:cs="Times New Roman"/>
        <w:b/>
        <w:sz w:val="24"/>
        <w:szCs w:val="24"/>
      </w:rPr>
    </w:sdtEndPr>
    <w:sdtContent>
      <w:p w:rsidR="00074813" w:rsidRPr="00074813" w:rsidRDefault="00074813">
        <w:pPr>
          <w:pStyle w:val="AltBilgi"/>
          <w:jc w:val="center"/>
          <w:rPr>
            <w:rFonts w:ascii="Times New Roman" w:hAnsi="Times New Roman" w:cs="Times New Roman"/>
            <w:b/>
            <w:sz w:val="24"/>
            <w:szCs w:val="24"/>
          </w:rPr>
        </w:pPr>
        <w:r w:rsidRPr="00074813">
          <w:rPr>
            <w:rFonts w:ascii="Times New Roman" w:hAnsi="Times New Roman" w:cs="Times New Roman"/>
            <w:b/>
            <w:sz w:val="24"/>
            <w:szCs w:val="24"/>
          </w:rPr>
          <w:fldChar w:fldCharType="begin"/>
        </w:r>
        <w:r w:rsidRPr="00074813">
          <w:rPr>
            <w:rFonts w:ascii="Times New Roman" w:hAnsi="Times New Roman" w:cs="Times New Roman"/>
            <w:b/>
            <w:sz w:val="24"/>
            <w:szCs w:val="24"/>
          </w:rPr>
          <w:instrText>PAGE   \* MERGEFORMAT</w:instrText>
        </w:r>
        <w:r w:rsidRPr="00074813">
          <w:rPr>
            <w:rFonts w:ascii="Times New Roman" w:hAnsi="Times New Roman" w:cs="Times New Roman"/>
            <w:b/>
            <w:sz w:val="24"/>
            <w:szCs w:val="24"/>
          </w:rPr>
          <w:fldChar w:fldCharType="separate"/>
        </w:r>
        <w:r>
          <w:rPr>
            <w:rFonts w:ascii="Times New Roman" w:hAnsi="Times New Roman" w:cs="Times New Roman"/>
            <w:b/>
            <w:noProof/>
            <w:sz w:val="24"/>
            <w:szCs w:val="24"/>
          </w:rPr>
          <w:t>1</w:t>
        </w:r>
        <w:r w:rsidRPr="00074813">
          <w:rPr>
            <w:rFonts w:ascii="Times New Roman" w:hAnsi="Times New Roman" w:cs="Times New Roman"/>
            <w:b/>
            <w:sz w:val="24"/>
            <w:szCs w:val="24"/>
          </w:rPr>
          <w:fldChar w:fldCharType="end"/>
        </w:r>
      </w:p>
    </w:sdtContent>
  </w:sdt>
  <w:p w:rsidR="00074813" w:rsidRDefault="00074813">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06FD" w:rsidRDefault="002606FD" w:rsidP="00074813">
      <w:pPr>
        <w:spacing w:after="0" w:line="240" w:lineRule="auto"/>
      </w:pPr>
      <w:r>
        <w:separator/>
      </w:r>
    </w:p>
  </w:footnote>
  <w:footnote w:type="continuationSeparator" w:id="0">
    <w:p w:rsidR="002606FD" w:rsidRDefault="002606FD" w:rsidP="000748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9131E"/>
    <w:multiLevelType w:val="hybridMultilevel"/>
    <w:tmpl w:val="1018AD12"/>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 w15:restartNumberingAfterBreak="0">
    <w:nsid w:val="282841D7"/>
    <w:multiLevelType w:val="hybridMultilevel"/>
    <w:tmpl w:val="099CE86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 w15:restartNumberingAfterBreak="0">
    <w:nsid w:val="2B9662D4"/>
    <w:multiLevelType w:val="hybridMultilevel"/>
    <w:tmpl w:val="725CB2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3AAA5D85"/>
    <w:multiLevelType w:val="hybridMultilevel"/>
    <w:tmpl w:val="1AE29C6C"/>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4" w15:restartNumberingAfterBreak="0">
    <w:nsid w:val="590725FF"/>
    <w:multiLevelType w:val="hybridMultilevel"/>
    <w:tmpl w:val="C2EED96C"/>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5" w15:restartNumberingAfterBreak="0">
    <w:nsid w:val="5F1D1D85"/>
    <w:multiLevelType w:val="hybridMultilevel"/>
    <w:tmpl w:val="6A70A15A"/>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6" w15:restartNumberingAfterBreak="0">
    <w:nsid w:val="76B26503"/>
    <w:multiLevelType w:val="hybridMultilevel"/>
    <w:tmpl w:val="F9E8036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num w:numId="1">
    <w:abstractNumId w:val="2"/>
  </w:num>
  <w:num w:numId="2">
    <w:abstractNumId w:val="5"/>
  </w:num>
  <w:num w:numId="3">
    <w:abstractNumId w:val="4"/>
  </w:num>
  <w:num w:numId="4">
    <w:abstractNumId w:val="6"/>
  </w:num>
  <w:num w:numId="5">
    <w:abstractNumId w:val="0"/>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136"/>
    <w:rsid w:val="00074813"/>
    <w:rsid w:val="002472E8"/>
    <w:rsid w:val="002606FD"/>
    <w:rsid w:val="002648B7"/>
    <w:rsid w:val="005661EE"/>
    <w:rsid w:val="00603D7E"/>
    <w:rsid w:val="00A54887"/>
    <w:rsid w:val="00A9679E"/>
    <w:rsid w:val="00B87136"/>
    <w:rsid w:val="00C7236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E7682"/>
  <w15:chartTrackingRefBased/>
  <w15:docId w15:val="{DA9BD757-22D1-4AC2-A3F4-88CA1097E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A9679E"/>
    <w:pPr>
      <w:ind w:left="720"/>
      <w:contextualSpacing/>
    </w:pPr>
  </w:style>
  <w:style w:type="character" w:styleId="YerTutucuMetni">
    <w:name w:val="Placeholder Text"/>
    <w:basedOn w:val="VarsaylanParagrafYazTipi"/>
    <w:uiPriority w:val="99"/>
    <w:semiHidden/>
    <w:rsid w:val="005661EE"/>
    <w:rPr>
      <w:color w:val="808080"/>
    </w:rPr>
  </w:style>
  <w:style w:type="paragraph" w:styleId="stBilgi">
    <w:name w:val="header"/>
    <w:basedOn w:val="Normal"/>
    <w:link w:val="stBilgiChar"/>
    <w:uiPriority w:val="99"/>
    <w:unhideWhenUsed/>
    <w:rsid w:val="0007481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74813"/>
  </w:style>
  <w:style w:type="paragraph" w:styleId="AltBilgi">
    <w:name w:val="footer"/>
    <w:basedOn w:val="Normal"/>
    <w:link w:val="AltBilgiChar"/>
    <w:uiPriority w:val="99"/>
    <w:unhideWhenUsed/>
    <w:rsid w:val="0007481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74813"/>
  </w:style>
  <w:style w:type="character" w:styleId="Kpr">
    <w:name w:val="Hyperlink"/>
    <w:basedOn w:val="VarsaylanParagrafYazTipi"/>
    <w:uiPriority w:val="99"/>
    <w:unhideWhenUsed/>
    <w:rsid w:val="0007481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 TargetMode="External"/><Relationship Id="rId3" Type="http://schemas.openxmlformats.org/officeDocument/2006/relationships/settings" Target="settings.xml"/><Relationship Id="rId7" Type="http://schemas.openxmlformats.org/officeDocument/2006/relationships/hyperlink" Target="http://gemini.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4000ACFF" w:usb2="00000001"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2D5"/>
    <w:rsid w:val="000567E8"/>
    <w:rsid w:val="001412D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1412D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1089</Words>
  <Characters>6208</Characters>
  <Application>Microsoft Office Word</Application>
  <DocSecurity>0</DocSecurity>
  <Lines>51</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2026-03-29T20:41:00Z</dcterms:created>
  <dcterms:modified xsi:type="dcterms:W3CDTF">2026-03-29T22:04:00Z</dcterms:modified>
</cp:coreProperties>
</file>