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19" w:rsidRPr="004A73C4" w:rsidRDefault="00881B19" w:rsidP="00881B19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881B19" w:rsidRPr="004A73C4" w:rsidRDefault="00881B19" w:rsidP="00881B19">
      <w:pPr>
        <w:jc w:val="center"/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jc w:val="center"/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881B19" w:rsidRPr="004A73C4" w:rsidRDefault="00881B19" w:rsidP="00881B19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Pr="004A73C4">
        <w:rPr>
          <w:rFonts w:eastAsia="Calibri"/>
          <w:b/>
          <w:sz w:val="28"/>
          <w:szCs w:val="28"/>
        </w:rPr>
        <w:t>3</w:t>
      </w:r>
    </w:p>
    <w:p w:rsidR="00881B19" w:rsidRPr="004A73C4" w:rsidRDefault="00881B19" w:rsidP="00881B19">
      <w:pPr>
        <w:jc w:val="center"/>
        <w:rPr>
          <w:b/>
          <w:i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Pr="004A73C4">
        <w:rPr>
          <w:b/>
          <w:i/>
          <w:sz w:val="28"/>
          <w:szCs w:val="28"/>
        </w:rPr>
        <w:t>Построение</w:t>
      </w:r>
      <w:r w:rsidRPr="00881B19">
        <w:rPr>
          <w:b/>
          <w:i/>
          <w:sz w:val="28"/>
          <w:szCs w:val="28"/>
        </w:rPr>
        <w:t xml:space="preserve"> </w:t>
      </w:r>
      <w:r w:rsidRPr="004A73C4">
        <w:rPr>
          <w:b/>
          <w:i/>
          <w:sz w:val="28"/>
          <w:szCs w:val="28"/>
        </w:rPr>
        <w:t>отрезка</w:t>
      </w:r>
      <w:r w:rsidRPr="004A73C4">
        <w:rPr>
          <w:rFonts w:eastAsia="Calibri"/>
          <w:b/>
          <w:sz w:val="28"/>
          <w:szCs w:val="28"/>
        </w:rPr>
        <w:t>»</w:t>
      </w:r>
    </w:p>
    <w:p w:rsidR="00881B19" w:rsidRPr="004A73C4" w:rsidRDefault="00881B19" w:rsidP="00881B19">
      <w:pPr>
        <w:jc w:val="center"/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rPr>
          <w:rFonts w:eastAsia="Calibri"/>
          <w:b/>
          <w:sz w:val="28"/>
          <w:szCs w:val="28"/>
        </w:rPr>
      </w:pPr>
    </w:p>
    <w:p w:rsidR="00881B19" w:rsidRPr="004A73C4" w:rsidRDefault="00881B19" w:rsidP="00881B19">
      <w:pPr>
        <w:jc w:val="right"/>
        <w:rPr>
          <w:rFonts w:eastAsia="Calibri"/>
          <w:sz w:val="28"/>
          <w:szCs w:val="28"/>
        </w:rPr>
      </w:pPr>
    </w:p>
    <w:p w:rsidR="00881B19" w:rsidRPr="004A73C4" w:rsidRDefault="00881B19" w:rsidP="00881B19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B55BB3" w:rsidRDefault="00881B19" w:rsidP="00881B19">
      <w:pPr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Default="00881B19" w:rsidP="00881B19">
      <w:pPr>
        <w:jc w:val="right"/>
        <w:rPr>
          <w:b/>
          <w:i/>
          <w:sz w:val="28"/>
          <w:szCs w:val="28"/>
        </w:rPr>
      </w:pPr>
    </w:p>
    <w:p w:rsidR="00881B19" w:rsidRPr="00C73002" w:rsidRDefault="00881B19" w:rsidP="00881B19">
      <w:pPr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lastRenderedPageBreak/>
        <w:t>Вопросы по отчетам</w:t>
      </w:r>
      <w:r w:rsidRPr="00C73002">
        <w:rPr>
          <w:b/>
          <w:color w:val="222222"/>
          <w:sz w:val="28"/>
          <w:szCs w:val="28"/>
          <w:shd w:val="clear" w:color="auto" w:fill="FFFFFF"/>
          <w:lang w:val="en-US"/>
        </w:rPr>
        <w:t>:</w:t>
      </w:r>
    </w:p>
    <w:p w:rsidR="00881B19" w:rsidRPr="00C73002" w:rsidRDefault="00881B19" w:rsidP="00881B19">
      <w:pPr>
        <w:pStyle w:val="ListParagraph"/>
        <w:numPr>
          <w:ilvl w:val="0"/>
          <w:numId w:val="3"/>
        </w:numPr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t xml:space="preserve">Результатов </w:t>
      </w:r>
      <w:r w:rsidRPr="00C73002">
        <w:rPr>
          <w:b/>
          <w:color w:val="222222"/>
          <w:sz w:val="28"/>
          <w:szCs w:val="28"/>
          <w:shd w:val="clear" w:color="auto" w:fill="FFFFFF"/>
        </w:rPr>
        <w:t>визуального сравнения алгоритмов</w:t>
      </w:r>
      <w:r w:rsidRPr="00C73002">
        <w:rPr>
          <w:b/>
          <w:color w:val="222222"/>
          <w:sz w:val="28"/>
          <w:szCs w:val="28"/>
          <w:shd w:val="clear" w:color="auto" w:fill="FFFFFF"/>
          <w:lang w:val="en-US"/>
        </w:rPr>
        <w:t>?</w:t>
      </w:r>
    </w:p>
    <w:p w:rsidR="00881B19" w:rsidRPr="00C73002" w:rsidRDefault="00881B19" w:rsidP="00881B19">
      <w:pPr>
        <w:pStyle w:val="ListParagraph"/>
        <w:numPr>
          <w:ilvl w:val="0"/>
          <w:numId w:val="3"/>
        </w:numPr>
        <w:jc w:val="left"/>
        <w:rPr>
          <w:b/>
          <w:color w:val="222222"/>
          <w:sz w:val="28"/>
          <w:szCs w:val="28"/>
          <w:shd w:val="clear" w:color="auto" w:fill="FFFFFF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t> Почему алгоритм Брезенхема с действ. числами работает медленнее ЦДА?</w:t>
      </w:r>
    </w:p>
    <w:p w:rsidR="00881B19" w:rsidRPr="00C73002" w:rsidRDefault="00881B19" w:rsidP="00881B19">
      <w:pPr>
        <w:jc w:val="left"/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t>Вопросы на защиту</w:t>
      </w:r>
      <w:r w:rsidRPr="00C73002">
        <w:rPr>
          <w:b/>
          <w:color w:val="222222"/>
          <w:sz w:val="28"/>
          <w:szCs w:val="28"/>
          <w:shd w:val="clear" w:color="auto" w:fill="FFFFFF"/>
          <w:lang w:val="en-US"/>
        </w:rPr>
        <w:t>:</w:t>
      </w:r>
    </w:p>
    <w:p w:rsidR="00881B19" w:rsidRDefault="00881B19" w:rsidP="00881B19">
      <w:pPr>
        <w:pStyle w:val="ListParagraph"/>
        <w:numPr>
          <w:ilvl w:val="0"/>
          <w:numId w:val="1"/>
        </w:numPr>
        <w:jc w:val="left"/>
        <w:rPr>
          <w:b/>
          <w:i/>
          <w:sz w:val="28"/>
          <w:szCs w:val="28"/>
        </w:rPr>
      </w:pPr>
      <w:r w:rsidRPr="00881B19">
        <w:rPr>
          <w:b/>
          <w:i/>
          <w:sz w:val="28"/>
          <w:szCs w:val="28"/>
        </w:rPr>
        <w:t>По какой координате приращение выбирается равным 1?</w:t>
      </w:r>
    </w:p>
    <w:p w:rsidR="00881B19" w:rsidRDefault="00881B19" w:rsidP="00881B19">
      <w:pPr>
        <w:pStyle w:val="ListParagraph"/>
        <w:numPr>
          <w:ilvl w:val="0"/>
          <w:numId w:val="1"/>
        </w:numPr>
        <w:jc w:val="left"/>
        <w:rPr>
          <w:b/>
          <w:i/>
          <w:sz w:val="28"/>
          <w:szCs w:val="28"/>
        </w:rPr>
      </w:pPr>
      <w:r w:rsidRPr="00881B19">
        <w:rPr>
          <w:b/>
          <w:i/>
          <w:sz w:val="28"/>
          <w:szCs w:val="28"/>
        </w:rPr>
        <w:t>В любом алгоритме начальные координаты могут быть вещественными. Если это так, что надо сделать?</w:t>
      </w:r>
    </w:p>
    <w:p w:rsidR="00881B19" w:rsidRDefault="00881B19" w:rsidP="00881B19">
      <w:pPr>
        <w:jc w:val="left"/>
        <w:rPr>
          <w:b/>
          <w:i/>
          <w:sz w:val="28"/>
          <w:szCs w:val="28"/>
        </w:rPr>
      </w:pPr>
    </w:p>
    <w:p w:rsidR="00881B19" w:rsidRDefault="00881B19" w:rsidP="00881B19">
      <w:pPr>
        <w:jc w:val="center"/>
        <w:rPr>
          <w:b/>
          <w:i/>
          <w:sz w:val="40"/>
          <w:szCs w:val="28"/>
        </w:rPr>
      </w:pPr>
      <w:r w:rsidRPr="00881B19">
        <w:rPr>
          <w:b/>
          <w:i/>
          <w:sz w:val="40"/>
          <w:szCs w:val="28"/>
        </w:rPr>
        <w:t>Ответ:</w:t>
      </w:r>
    </w:p>
    <w:p w:rsidR="00881B19" w:rsidRDefault="00881B19" w:rsidP="00881B19">
      <w:pPr>
        <w:pStyle w:val="ListParagraph"/>
        <w:numPr>
          <w:ilvl w:val="0"/>
          <w:numId w:val="4"/>
        </w:numPr>
        <w:jc w:val="left"/>
        <w:rPr>
          <w:b/>
          <w:i/>
          <w:sz w:val="28"/>
          <w:szCs w:val="28"/>
        </w:rPr>
      </w:pPr>
      <w:r w:rsidRPr="00881B19">
        <w:rPr>
          <w:b/>
          <w:i/>
          <w:sz w:val="28"/>
          <w:szCs w:val="28"/>
        </w:rPr>
        <w:t>По какой координате приращение выбирается равным 1?</w:t>
      </w:r>
    </w:p>
    <w:p w:rsidR="00DD4BB0" w:rsidRPr="00C73002" w:rsidRDefault="00DD4BB0" w:rsidP="00C73002">
      <w:pPr>
        <w:pStyle w:val="ListParagraph"/>
        <w:ind w:left="1350" w:firstLine="90"/>
        <w:rPr>
          <w:sz w:val="28"/>
          <w:szCs w:val="28"/>
        </w:rPr>
      </w:pPr>
      <w:r w:rsidRPr="00C73002">
        <w:rPr>
          <w:sz w:val="28"/>
          <w:szCs w:val="28"/>
        </w:rPr>
        <w:t>Начальная и конечная точки (xA, yA), (xB, yB)</w:t>
      </w:r>
    </w:p>
    <w:p w:rsidR="00DD4BB0" w:rsidRPr="00C73002" w:rsidRDefault="00DD4BB0" w:rsidP="00C73002">
      <w:pPr>
        <w:pStyle w:val="ListParagraph"/>
        <w:ind w:left="1260" w:firstLine="90"/>
        <w:rPr>
          <w:sz w:val="28"/>
          <w:szCs w:val="28"/>
          <w:lang w:val="en-US"/>
        </w:rPr>
      </w:pPr>
      <w:proofErr w:type="spellStart"/>
      <w:r w:rsidRPr="00C73002">
        <w:rPr>
          <w:sz w:val="28"/>
          <w:szCs w:val="28"/>
          <w:lang w:val="en-US"/>
        </w:rPr>
        <w:t>Dx</w:t>
      </w:r>
      <w:proofErr w:type="spellEnd"/>
      <w:r w:rsidRPr="00C73002">
        <w:rPr>
          <w:sz w:val="28"/>
          <w:szCs w:val="28"/>
          <w:lang w:val="en-US"/>
        </w:rPr>
        <w:t xml:space="preserve"> = </w:t>
      </w:r>
      <w:proofErr w:type="spellStart"/>
      <w:r w:rsidRPr="00C73002">
        <w:rPr>
          <w:sz w:val="28"/>
          <w:szCs w:val="28"/>
          <w:lang w:val="en-US"/>
        </w:rPr>
        <w:t>xB</w:t>
      </w:r>
      <w:proofErr w:type="spellEnd"/>
      <w:r w:rsidRPr="00C73002">
        <w:rPr>
          <w:sz w:val="28"/>
          <w:szCs w:val="28"/>
          <w:lang w:val="en-US"/>
        </w:rPr>
        <w:t xml:space="preserve"> - </w:t>
      </w:r>
      <w:proofErr w:type="spellStart"/>
      <w:r w:rsidRPr="00C73002">
        <w:rPr>
          <w:sz w:val="28"/>
          <w:szCs w:val="28"/>
          <w:lang w:val="en-US"/>
        </w:rPr>
        <w:t>xA</w:t>
      </w:r>
      <w:proofErr w:type="spellEnd"/>
    </w:p>
    <w:p w:rsidR="00DD4BB0" w:rsidRDefault="00DD4BB0" w:rsidP="00C73002">
      <w:pPr>
        <w:pStyle w:val="ListParagraph"/>
        <w:ind w:left="900" w:firstLine="450"/>
        <w:rPr>
          <w:sz w:val="28"/>
          <w:szCs w:val="28"/>
          <w:lang w:val="en-US"/>
        </w:rPr>
      </w:pPr>
      <w:proofErr w:type="spellStart"/>
      <w:r w:rsidRPr="00C73002">
        <w:rPr>
          <w:sz w:val="28"/>
          <w:szCs w:val="28"/>
          <w:lang w:val="en-US"/>
        </w:rPr>
        <w:t>Dy</w:t>
      </w:r>
      <w:proofErr w:type="spellEnd"/>
      <w:r w:rsidRPr="00C73002">
        <w:rPr>
          <w:sz w:val="28"/>
          <w:szCs w:val="28"/>
          <w:lang w:val="en-US"/>
        </w:rPr>
        <w:t xml:space="preserve"> = </w:t>
      </w:r>
      <w:proofErr w:type="spellStart"/>
      <w:r w:rsidRPr="00C73002">
        <w:rPr>
          <w:sz w:val="28"/>
          <w:szCs w:val="28"/>
          <w:lang w:val="en-US"/>
        </w:rPr>
        <w:t>yB</w:t>
      </w:r>
      <w:proofErr w:type="spellEnd"/>
      <w:r w:rsidRPr="00C73002">
        <w:rPr>
          <w:sz w:val="28"/>
          <w:szCs w:val="28"/>
          <w:lang w:val="en-US"/>
        </w:rPr>
        <w:t xml:space="preserve"> </w:t>
      </w:r>
      <w:proofErr w:type="gramStart"/>
      <w:r w:rsidRPr="00C73002">
        <w:rPr>
          <w:sz w:val="28"/>
          <w:szCs w:val="28"/>
          <w:lang w:val="en-US"/>
        </w:rPr>
        <w:t xml:space="preserve">-  </w:t>
      </w:r>
      <w:proofErr w:type="spellStart"/>
      <w:r w:rsidRPr="00C73002">
        <w:rPr>
          <w:sz w:val="28"/>
          <w:szCs w:val="28"/>
          <w:lang w:val="en-US"/>
        </w:rPr>
        <w:t>yA</w:t>
      </w:r>
      <w:proofErr w:type="spellEnd"/>
      <w:proofErr w:type="gramEnd"/>
    </w:p>
    <w:p w:rsidR="00C73002" w:rsidRPr="00C73002" w:rsidRDefault="00C73002" w:rsidP="00C73002">
      <w:pPr>
        <w:pStyle w:val="ListParagraph"/>
        <w:ind w:left="900" w:firstLine="450"/>
        <w:rPr>
          <w:sz w:val="28"/>
          <w:szCs w:val="28"/>
          <w:lang w:val="en-US"/>
        </w:rPr>
      </w:pPr>
    </w:p>
    <w:p w:rsidR="00DD4BB0" w:rsidRPr="00C73002" w:rsidRDefault="00DD4BB0" w:rsidP="00C730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3002">
        <w:rPr>
          <w:sz w:val="28"/>
          <w:szCs w:val="28"/>
        </w:rPr>
        <w:t xml:space="preserve">Если </w:t>
      </w:r>
      <w:r w:rsidRPr="00C73002">
        <w:rPr>
          <w:sz w:val="28"/>
          <w:szCs w:val="28"/>
          <w:lang w:val="en-US"/>
        </w:rPr>
        <w:t>dx</w:t>
      </w:r>
      <w:r w:rsidRPr="00C73002">
        <w:rPr>
          <w:sz w:val="28"/>
          <w:szCs w:val="28"/>
        </w:rPr>
        <w:t xml:space="preserve">&gt; </w:t>
      </w:r>
      <w:proofErr w:type="spellStart"/>
      <w:r w:rsidRPr="00C73002">
        <w:rPr>
          <w:sz w:val="28"/>
          <w:szCs w:val="28"/>
          <w:lang w:val="en-US"/>
        </w:rPr>
        <w:t>dy</w:t>
      </w:r>
      <w:proofErr w:type="spellEnd"/>
      <w:r w:rsidRPr="00C73002">
        <w:rPr>
          <w:sz w:val="28"/>
          <w:szCs w:val="28"/>
        </w:rPr>
        <w:t xml:space="preserve">, т. е. </w:t>
      </w:r>
      <w:r w:rsidRPr="00C73002">
        <w:rPr>
          <w:sz w:val="28"/>
          <w:szCs w:val="28"/>
          <w:lang w:val="en-US"/>
        </w:rPr>
        <w:t>X</w:t>
      </w:r>
      <w:r w:rsidRPr="00C73002">
        <w:rPr>
          <w:sz w:val="28"/>
          <w:szCs w:val="28"/>
        </w:rPr>
        <w:t xml:space="preserve"> изменяется быстрее, чем </w:t>
      </w:r>
      <w:r w:rsidRPr="00C73002">
        <w:rPr>
          <w:sz w:val="28"/>
          <w:szCs w:val="28"/>
          <w:lang w:val="en-US"/>
        </w:rPr>
        <w:t>Y</w:t>
      </w:r>
      <w:r w:rsidRPr="00C73002">
        <w:rPr>
          <w:sz w:val="28"/>
          <w:szCs w:val="28"/>
        </w:rPr>
        <w:t>, чтобы обеспечить непрерывность точек отрезка,</w:t>
      </w:r>
      <w:r w:rsidR="00C73002" w:rsidRPr="00C73002">
        <w:rPr>
          <w:sz w:val="28"/>
          <w:szCs w:val="28"/>
        </w:rPr>
        <w:t xml:space="preserve"> и нарисовать больше точек (более мелких),</w:t>
      </w:r>
      <w:r w:rsidRPr="00C73002">
        <w:rPr>
          <w:sz w:val="28"/>
          <w:szCs w:val="28"/>
        </w:rPr>
        <w:t xml:space="preserve"> </w:t>
      </w:r>
      <w:proofErr w:type="gramStart"/>
      <w:r w:rsidRPr="00C73002">
        <w:rPr>
          <w:sz w:val="28"/>
          <w:szCs w:val="28"/>
        </w:rPr>
        <w:t>приращения</w:t>
      </w:r>
      <w:proofErr w:type="gramEnd"/>
      <w:r w:rsidRPr="00C73002">
        <w:rPr>
          <w:sz w:val="28"/>
          <w:szCs w:val="28"/>
        </w:rPr>
        <w:t xml:space="preserve"> </w:t>
      </w:r>
      <w:r w:rsidR="00C73002" w:rsidRPr="00C73002">
        <w:rPr>
          <w:sz w:val="28"/>
          <w:szCs w:val="28"/>
        </w:rPr>
        <w:t xml:space="preserve">по </w:t>
      </w:r>
      <w:r w:rsidRPr="00C73002">
        <w:rPr>
          <w:sz w:val="28"/>
          <w:szCs w:val="28"/>
          <w:lang w:val="en-US"/>
        </w:rPr>
        <w:t>X</w:t>
      </w:r>
      <w:r w:rsidRPr="00C73002">
        <w:rPr>
          <w:sz w:val="28"/>
          <w:szCs w:val="28"/>
        </w:rPr>
        <w:t xml:space="preserve"> равны 1.</w:t>
      </w:r>
    </w:p>
    <w:p w:rsidR="00DD4BB0" w:rsidRPr="00C73002" w:rsidRDefault="00DD4BB0" w:rsidP="00DD4BB0">
      <w:pPr>
        <w:pStyle w:val="ListParagraph"/>
        <w:ind w:left="630"/>
        <w:rPr>
          <w:sz w:val="28"/>
          <w:szCs w:val="28"/>
          <w:lang w:val="en-US"/>
        </w:rPr>
      </w:pPr>
      <w:r w:rsidRPr="00C73002">
        <w:rPr>
          <w:sz w:val="28"/>
          <w:szCs w:val="28"/>
        </w:rPr>
        <w:tab/>
      </w:r>
      <w:r w:rsidR="00C73002">
        <w:rPr>
          <w:sz w:val="28"/>
          <w:szCs w:val="28"/>
        </w:rPr>
        <w:tab/>
      </w:r>
      <w:r w:rsidR="00C73002">
        <w:rPr>
          <w:sz w:val="28"/>
          <w:szCs w:val="28"/>
        </w:rPr>
        <w:tab/>
      </w:r>
      <w:r w:rsidRPr="00C73002">
        <w:rPr>
          <w:sz w:val="28"/>
          <w:szCs w:val="28"/>
          <w:lang w:val="en-US"/>
        </w:rPr>
        <w:t>X</w:t>
      </w:r>
      <w:r w:rsidRPr="00C73002">
        <w:rPr>
          <w:sz w:val="28"/>
          <w:szCs w:val="28"/>
          <w:vertAlign w:val="subscript"/>
          <w:lang w:val="en-US"/>
        </w:rPr>
        <w:t>i+1</w:t>
      </w:r>
      <w:r w:rsidRPr="00C73002">
        <w:rPr>
          <w:sz w:val="28"/>
          <w:szCs w:val="28"/>
          <w:lang w:val="en-US"/>
        </w:rPr>
        <w:t xml:space="preserve"> = X</w:t>
      </w:r>
      <w:r w:rsidRPr="00C73002">
        <w:rPr>
          <w:sz w:val="28"/>
          <w:szCs w:val="28"/>
          <w:vertAlign w:val="subscript"/>
          <w:lang w:val="en-US"/>
        </w:rPr>
        <w:t>i</w:t>
      </w:r>
      <w:r w:rsidRPr="00C73002">
        <w:rPr>
          <w:sz w:val="28"/>
          <w:szCs w:val="28"/>
          <w:lang w:val="en-US"/>
        </w:rPr>
        <w:t xml:space="preserve"> + 1, ΔX = 1</w:t>
      </w:r>
    </w:p>
    <w:p w:rsidR="00DD4BB0" w:rsidRPr="00C73002" w:rsidRDefault="00DD4BB0" w:rsidP="00C73002">
      <w:pPr>
        <w:pStyle w:val="ListParagraph"/>
        <w:ind w:left="2070" w:firstLine="90"/>
        <w:rPr>
          <w:sz w:val="28"/>
          <w:szCs w:val="28"/>
          <w:lang w:val="en-US"/>
        </w:rPr>
      </w:pPr>
      <w:r w:rsidRPr="00C73002">
        <w:rPr>
          <w:sz w:val="28"/>
          <w:szCs w:val="28"/>
          <w:lang w:val="en-US"/>
        </w:rPr>
        <w:t>Y</w:t>
      </w:r>
      <w:r w:rsidRPr="00C73002">
        <w:rPr>
          <w:sz w:val="28"/>
          <w:szCs w:val="28"/>
          <w:vertAlign w:val="subscript"/>
          <w:lang w:val="en-US"/>
        </w:rPr>
        <w:t>i+1</w:t>
      </w:r>
      <w:r w:rsidRPr="00C73002">
        <w:rPr>
          <w:sz w:val="28"/>
          <w:szCs w:val="28"/>
          <w:lang w:val="en-US"/>
        </w:rPr>
        <w:t xml:space="preserve"> = Y</w:t>
      </w:r>
      <w:r w:rsidRPr="00C73002">
        <w:rPr>
          <w:sz w:val="28"/>
          <w:szCs w:val="28"/>
          <w:vertAlign w:val="subscript"/>
          <w:lang w:val="en-US"/>
        </w:rPr>
        <w:t>i</w:t>
      </w:r>
      <w:r w:rsidRPr="00C73002">
        <w:rPr>
          <w:sz w:val="28"/>
          <w:szCs w:val="28"/>
          <w:lang w:val="en-US"/>
        </w:rPr>
        <w:t xml:space="preserve"> + </w:t>
      </w:r>
      <w:proofErr w:type="spellStart"/>
      <w:r w:rsidRPr="00C73002">
        <w:rPr>
          <w:sz w:val="28"/>
          <w:szCs w:val="28"/>
          <w:lang w:val="en-US"/>
        </w:rPr>
        <w:t>Dy</w:t>
      </w:r>
      <w:proofErr w:type="spellEnd"/>
      <w:r w:rsidRPr="00C73002">
        <w:rPr>
          <w:sz w:val="28"/>
          <w:szCs w:val="28"/>
          <w:lang w:val="en-US"/>
        </w:rPr>
        <w:t>/</w:t>
      </w:r>
      <w:proofErr w:type="spellStart"/>
      <w:r w:rsidRPr="00C73002">
        <w:rPr>
          <w:sz w:val="28"/>
          <w:szCs w:val="28"/>
          <w:lang w:val="en-US"/>
        </w:rPr>
        <w:t>Dx</w:t>
      </w:r>
      <w:proofErr w:type="spellEnd"/>
    </w:p>
    <w:p w:rsidR="00DD4BB0" w:rsidRPr="00C73002" w:rsidRDefault="00DD4BB0" w:rsidP="00DD4BB0">
      <w:pPr>
        <w:pStyle w:val="ListParagraph"/>
        <w:ind w:left="630"/>
        <w:rPr>
          <w:sz w:val="28"/>
          <w:szCs w:val="28"/>
          <w:lang w:val="en-US"/>
        </w:rPr>
      </w:pPr>
    </w:p>
    <w:p w:rsidR="00DD4BB0" w:rsidRPr="00C73002" w:rsidRDefault="00DD4BB0" w:rsidP="00C730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3002">
        <w:rPr>
          <w:sz w:val="28"/>
          <w:szCs w:val="28"/>
        </w:rPr>
        <w:t xml:space="preserve">В противном случае приращения </w:t>
      </w:r>
      <w:r w:rsidR="00C73002" w:rsidRPr="00C73002">
        <w:rPr>
          <w:sz w:val="28"/>
          <w:szCs w:val="28"/>
        </w:rPr>
        <w:t xml:space="preserve">по </w:t>
      </w:r>
      <w:r w:rsidRPr="00C73002">
        <w:rPr>
          <w:sz w:val="28"/>
          <w:szCs w:val="28"/>
          <w:lang w:val="en-US"/>
        </w:rPr>
        <w:t>Y</w:t>
      </w:r>
      <w:r w:rsidR="00C73002" w:rsidRPr="00C73002">
        <w:rPr>
          <w:sz w:val="28"/>
          <w:szCs w:val="28"/>
        </w:rPr>
        <w:t xml:space="preserve"> </w:t>
      </w:r>
      <w:r w:rsidR="00C73002" w:rsidRPr="00C73002">
        <w:rPr>
          <w:sz w:val="28"/>
          <w:szCs w:val="28"/>
        </w:rPr>
        <w:t>равны 1</w:t>
      </w:r>
      <w:r w:rsidR="00C73002" w:rsidRPr="00C73002">
        <w:rPr>
          <w:sz w:val="28"/>
          <w:szCs w:val="28"/>
        </w:rPr>
        <w:t>.</w:t>
      </w:r>
    </w:p>
    <w:p w:rsidR="00DD4BB0" w:rsidRPr="00C73002" w:rsidRDefault="00DD4BB0" w:rsidP="00C73002">
      <w:pPr>
        <w:pStyle w:val="ListParagraph"/>
        <w:ind w:left="1620" w:firstLine="540"/>
        <w:rPr>
          <w:sz w:val="28"/>
          <w:szCs w:val="28"/>
          <w:lang w:val="en-US"/>
        </w:rPr>
      </w:pPr>
      <w:r w:rsidRPr="00C73002">
        <w:rPr>
          <w:sz w:val="28"/>
          <w:szCs w:val="28"/>
          <w:lang w:val="en-US"/>
        </w:rPr>
        <w:t>Y</w:t>
      </w:r>
      <w:r w:rsidRPr="00C73002">
        <w:rPr>
          <w:sz w:val="28"/>
          <w:szCs w:val="28"/>
          <w:vertAlign w:val="subscript"/>
          <w:lang w:val="en-US"/>
        </w:rPr>
        <w:t>i+1</w:t>
      </w:r>
      <w:r w:rsidRPr="00C73002">
        <w:rPr>
          <w:sz w:val="28"/>
          <w:szCs w:val="28"/>
          <w:lang w:val="en-US"/>
        </w:rPr>
        <w:t xml:space="preserve"> = </w:t>
      </w:r>
      <w:r w:rsidRPr="00C73002">
        <w:rPr>
          <w:sz w:val="28"/>
          <w:szCs w:val="28"/>
          <w:lang w:val="en-US"/>
        </w:rPr>
        <w:t>Y</w:t>
      </w:r>
      <w:r w:rsidRPr="00C73002">
        <w:rPr>
          <w:sz w:val="28"/>
          <w:szCs w:val="28"/>
          <w:vertAlign w:val="subscript"/>
          <w:lang w:val="en-US"/>
        </w:rPr>
        <w:t>i</w:t>
      </w:r>
      <w:r w:rsidRPr="00C73002">
        <w:rPr>
          <w:sz w:val="28"/>
          <w:szCs w:val="28"/>
          <w:lang w:val="en-US"/>
        </w:rPr>
        <w:t xml:space="preserve"> + 1</w:t>
      </w:r>
      <w:r w:rsidRPr="00C73002">
        <w:rPr>
          <w:sz w:val="28"/>
          <w:szCs w:val="28"/>
          <w:lang w:val="en-US"/>
        </w:rPr>
        <w:t>, ΔY</w:t>
      </w:r>
      <w:r w:rsidRPr="00C73002">
        <w:rPr>
          <w:sz w:val="28"/>
          <w:szCs w:val="28"/>
          <w:lang w:val="en-US"/>
        </w:rPr>
        <w:t xml:space="preserve"> = 1</w:t>
      </w:r>
    </w:p>
    <w:p w:rsidR="00DD4BB0" w:rsidRPr="00C73002" w:rsidRDefault="00DD4BB0" w:rsidP="00C73002">
      <w:pPr>
        <w:ind w:left="1530" w:firstLine="630"/>
        <w:jc w:val="left"/>
        <w:rPr>
          <w:sz w:val="28"/>
          <w:szCs w:val="28"/>
          <w:lang w:val="en-US"/>
        </w:rPr>
      </w:pPr>
      <w:r w:rsidRPr="00C73002">
        <w:rPr>
          <w:sz w:val="28"/>
          <w:szCs w:val="28"/>
          <w:lang w:val="en-US"/>
        </w:rPr>
        <w:t>X</w:t>
      </w:r>
      <w:r w:rsidRPr="00C73002">
        <w:rPr>
          <w:sz w:val="28"/>
          <w:szCs w:val="28"/>
          <w:vertAlign w:val="subscript"/>
          <w:lang w:val="en-US"/>
        </w:rPr>
        <w:t>i+1</w:t>
      </w:r>
      <w:r w:rsidRPr="00C73002">
        <w:rPr>
          <w:sz w:val="28"/>
          <w:szCs w:val="28"/>
          <w:lang w:val="en-US"/>
        </w:rPr>
        <w:t xml:space="preserve"> = X</w:t>
      </w:r>
      <w:r w:rsidRPr="00C73002">
        <w:rPr>
          <w:sz w:val="28"/>
          <w:szCs w:val="28"/>
          <w:vertAlign w:val="subscript"/>
          <w:lang w:val="en-US"/>
        </w:rPr>
        <w:t>i</w:t>
      </w:r>
      <w:r w:rsidRPr="00C73002">
        <w:rPr>
          <w:sz w:val="28"/>
          <w:szCs w:val="28"/>
          <w:lang w:val="en-US"/>
        </w:rPr>
        <w:t xml:space="preserve"> + </w:t>
      </w:r>
      <w:proofErr w:type="spellStart"/>
      <w:r w:rsidRPr="00C73002">
        <w:rPr>
          <w:sz w:val="28"/>
          <w:szCs w:val="28"/>
          <w:lang w:val="en-US"/>
        </w:rPr>
        <w:t>Dx</w:t>
      </w:r>
      <w:proofErr w:type="spellEnd"/>
      <w:r w:rsidRPr="00C73002">
        <w:rPr>
          <w:sz w:val="28"/>
          <w:szCs w:val="28"/>
          <w:lang w:val="en-US"/>
        </w:rPr>
        <w:t>/</w:t>
      </w:r>
      <w:proofErr w:type="spellStart"/>
      <w:r w:rsidRPr="00C73002">
        <w:rPr>
          <w:sz w:val="28"/>
          <w:szCs w:val="28"/>
          <w:lang w:val="en-US"/>
        </w:rPr>
        <w:t>Dy</w:t>
      </w:r>
      <w:proofErr w:type="spellEnd"/>
    </w:p>
    <w:p w:rsidR="00DD4BB0" w:rsidRPr="00DD4BB0" w:rsidRDefault="00DD4BB0" w:rsidP="00DD4BB0">
      <w:pPr>
        <w:ind w:left="630"/>
        <w:jc w:val="left"/>
        <w:rPr>
          <w:b/>
          <w:i/>
          <w:sz w:val="28"/>
          <w:szCs w:val="28"/>
          <w:lang w:val="en-US"/>
        </w:rPr>
      </w:pPr>
    </w:p>
    <w:p w:rsidR="00881B19" w:rsidRDefault="00881B19" w:rsidP="00881B19">
      <w:pPr>
        <w:pStyle w:val="ListParagraph"/>
        <w:numPr>
          <w:ilvl w:val="0"/>
          <w:numId w:val="4"/>
        </w:numPr>
        <w:jc w:val="left"/>
        <w:rPr>
          <w:b/>
          <w:i/>
          <w:sz w:val="28"/>
          <w:szCs w:val="28"/>
        </w:rPr>
      </w:pPr>
      <w:r w:rsidRPr="00881B19">
        <w:rPr>
          <w:b/>
          <w:i/>
          <w:sz w:val="28"/>
          <w:szCs w:val="28"/>
        </w:rPr>
        <w:t>В любом алгоритме начальные координаты могут быть вещественными. Если это так, что надо сделать?</w:t>
      </w:r>
    </w:p>
    <w:p w:rsidR="00C73002" w:rsidRDefault="00C73002" w:rsidP="00C73002">
      <w:pPr>
        <w:pStyle w:val="ListParagraph"/>
        <w:ind w:left="630"/>
        <w:jc w:val="left"/>
        <w:rPr>
          <w:b/>
          <w:i/>
          <w:sz w:val="28"/>
          <w:szCs w:val="28"/>
        </w:rPr>
      </w:pPr>
    </w:p>
    <w:p w:rsidR="00C73002" w:rsidRPr="00C73002" w:rsidRDefault="00C73002" w:rsidP="00C73002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C73002">
        <w:rPr>
          <w:sz w:val="28"/>
          <w:szCs w:val="28"/>
        </w:rPr>
        <w:t>На самом деле прямые - это не только целые числа, но и действительные числа.</w:t>
      </w:r>
    </w:p>
    <w:p w:rsidR="00C73002" w:rsidRPr="00C73002" w:rsidRDefault="00C73002" w:rsidP="00C73002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C73002">
        <w:rPr>
          <w:sz w:val="28"/>
          <w:szCs w:val="28"/>
        </w:rPr>
        <w:t>В случае, если координаты являются действительными числами (для алгоритма Брезенхэма), я предлагаю преобразовать их в целые числа</w:t>
      </w:r>
      <w:r w:rsidRPr="00C73002">
        <w:rPr>
          <w:sz w:val="28"/>
          <w:szCs w:val="28"/>
        </w:rPr>
        <w:t xml:space="preserve"> (Округление вверх, </w:t>
      </w:r>
      <w:r w:rsidRPr="00C73002">
        <w:rPr>
          <w:sz w:val="28"/>
          <w:szCs w:val="28"/>
        </w:rPr>
        <w:t>округление вниз</w:t>
      </w:r>
      <w:r w:rsidRPr="00C73002">
        <w:rPr>
          <w:sz w:val="28"/>
          <w:szCs w:val="28"/>
        </w:rPr>
        <w:t>)</w:t>
      </w:r>
      <w:r w:rsidRPr="00C73002">
        <w:rPr>
          <w:sz w:val="28"/>
          <w:szCs w:val="28"/>
        </w:rPr>
        <w:t xml:space="preserve"> и затем рисовать.</w:t>
      </w:r>
    </w:p>
    <w:p w:rsidR="00C73002" w:rsidRPr="00C73002" w:rsidRDefault="00C73002" w:rsidP="00C73002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C73002">
        <w:rPr>
          <w:sz w:val="28"/>
          <w:szCs w:val="28"/>
        </w:rPr>
        <w:t xml:space="preserve">Для алгоритма </w:t>
      </w:r>
      <w:r w:rsidRPr="00C73002">
        <w:rPr>
          <w:rFonts w:eastAsia="Calibri"/>
          <w:sz w:val="28"/>
          <w:szCs w:val="28"/>
        </w:rPr>
        <w:t>ЦДА</w:t>
      </w:r>
      <w:r w:rsidRPr="00C73002">
        <w:rPr>
          <w:rFonts w:eastAsia="Calibri"/>
          <w:sz w:val="28"/>
          <w:szCs w:val="28"/>
        </w:rPr>
        <w:t>,</w:t>
      </w:r>
      <w:r w:rsidRPr="00C73002">
        <w:rPr>
          <w:sz w:val="28"/>
          <w:szCs w:val="28"/>
        </w:rPr>
        <w:t xml:space="preserve"> он не зависит</w:t>
      </w:r>
    </w:p>
    <w:p w:rsidR="00C73002" w:rsidRDefault="00C73002" w:rsidP="00C73002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00C73002">
        <w:rPr>
          <w:sz w:val="28"/>
          <w:szCs w:val="28"/>
        </w:rPr>
        <w:t xml:space="preserve">Для алгоритма </w:t>
      </w:r>
      <w:r w:rsidRPr="00C73002">
        <w:rPr>
          <w:rFonts w:eastAsia="Calibri"/>
          <w:sz w:val="28"/>
          <w:szCs w:val="28"/>
        </w:rPr>
        <w:t>В</w:t>
      </w:r>
      <w:r w:rsidRPr="00C73002">
        <w:rPr>
          <w:sz w:val="28"/>
          <w:szCs w:val="28"/>
        </w:rPr>
        <w:t>У первая и последняя точки обрабатывались отдельно</w:t>
      </w:r>
    </w:p>
    <w:p w:rsidR="00C73002" w:rsidRDefault="00C73002" w:rsidP="00C73002">
      <w:pPr>
        <w:jc w:val="left"/>
        <w:rPr>
          <w:sz w:val="28"/>
          <w:szCs w:val="28"/>
        </w:rPr>
      </w:pPr>
    </w:p>
    <w:p w:rsidR="00C73002" w:rsidRDefault="00C73002" w:rsidP="00C73002">
      <w:pPr>
        <w:jc w:val="left"/>
        <w:rPr>
          <w:sz w:val="28"/>
          <w:szCs w:val="28"/>
        </w:rPr>
      </w:pPr>
    </w:p>
    <w:p w:rsidR="00C73002" w:rsidRDefault="00C73002" w:rsidP="00C73002">
      <w:pPr>
        <w:jc w:val="left"/>
        <w:rPr>
          <w:sz w:val="28"/>
          <w:szCs w:val="28"/>
        </w:rPr>
      </w:pPr>
    </w:p>
    <w:p w:rsidR="00C73002" w:rsidRPr="00C73002" w:rsidRDefault="00C73002" w:rsidP="00C73002">
      <w:pPr>
        <w:jc w:val="left"/>
        <w:rPr>
          <w:sz w:val="28"/>
          <w:szCs w:val="28"/>
        </w:rPr>
      </w:pPr>
    </w:p>
    <w:p w:rsidR="00C73002" w:rsidRDefault="00C73002" w:rsidP="00C73002">
      <w:pPr>
        <w:pStyle w:val="ListParagraph"/>
        <w:numPr>
          <w:ilvl w:val="0"/>
          <w:numId w:val="3"/>
        </w:numPr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t>Результатов визуального сравнения алгоритмов</w:t>
      </w:r>
      <w:r w:rsidRPr="00C73002">
        <w:rPr>
          <w:b/>
          <w:color w:val="222222"/>
          <w:sz w:val="28"/>
          <w:szCs w:val="28"/>
          <w:shd w:val="clear" w:color="auto" w:fill="FFFFFF"/>
          <w:lang w:val="en-US"/>
        </w:rPr>
        <w:t>?</w:t>
      </w:r>
    </w:p>
    <w:p w:rsidR="006445A3" w:rsidRPr="006445A3" w:rsidRDefault="006445A3" w:rsidP="006445A3">
      <w:pPr>
        <w:pStyle w:val="ListParagraph"/>
        <w:numPr>
          <w:ilvl w:val="1"/>
          <w:numId w:val="3"/>
        </w:numPr>
        <w:rPr>
          <w:rFonts w:eastAsia="Calibri"/>
          <w:b/>
          <w:sz w:val="28"/>
          <w:szCs w:val="28"/>
        </w:rPr>
      </w:pPr>
      <w:r w:rsidRPr="006445A3">
        <w:rPr>
          <w:rFonts w:eastAsia="Calibri"/>
          <w:b/>
          <w:sz w:val="28"/>
          <w:szCs w:val="28"/>
          <w:lang w:val="en-US"/>
        </w:rPr>
        <w:t>ЦДА</w:t>
      </w:r>
    </w:p>
    <w:p w:rsidR="006445A3" w:rsidRPr="006445A3" w:rsidRDefault="006445A3" w:rsidP="006445A3">
      <w:pPr>
        <w:pStyle w:val="ListParagraph"/>
        <w:numPr>
          <w:ilvl w:val="1"/>
          <w:numId w:val="3"/>
        </w:numPr>
        <w:rPr>
          <w:rFonts w:eastAsia="Calibri"/>
          <w:b/>
          <w:sz w:val="28"/>
          <w:szCs w:val="28"/>
        </w:rPr>
      </w:pPr>
      <w:proofErr w:type="spellStart"/>
      <w:r w:rsidRPr="006445A3">
        <w:rPr>
          <w:rFonts w:eastAsia="Calibri"/>
          <w:b/>
          <w:sz w:val="28"/>
          <w:szCs w:val="28"/>
          <w:lang w:val="en-US"/>
        </w:rPr>
        <w:t>Брезенхэма</w:t>
      </w:r>
      <w:proofErr w:type="spellEnd"/>
      <w:r w:rsidRPr="006445A3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6445A3">
        <w:rPr>
          <w:rFonts w:eastAsia="Calibri"/>
          <w:b/>
          <w:sz w:val="28"/>
          <w:szCs w:val="28"/>
          <w:lang w:val="en-US"/>
        </w:rPr>
        <w:t>действ</w:t>
      </w:r>
      <w:proofErr w:type="spellEnd"/>
      <w:r w:rsidRPr="006445A3">
        <w:rPr>
          <w:rFonts w:eastAsia="Calibri"/>
          <w:b/>
          <w:sz w:val="28"/>
          <w:szCs w:val="28"/>
          <w:lang w:val="en-US"/>
        </w:rPr>
        <w:t>.)</w:t>
      </w:r>
    </w:p>
    <w:p w:rsidR="006445A3" w:rsidRPr="006445A3" w:rsidRDefault="006445A3" w:rsidP="006445A3">
      <w:pPr>
        <w:pStyle w:val="ListParagraph"/>
        <w:numPr>
          <w:ilvl w:val="1"/>
          <w:numId w:val="3"/>
        </w:numPr>
        <w:rPr>
          <w:rFonts w:eastAsia="Calibri"/>
          <w:b/>
          <w:sz w:val="28"/>
          <w:szCs w:val="28"/>
        </w:rPr>
      </w:pPr>
      <w:r w:rsidRPr="006445A3">
        <w:rPr>
          <w:rFonts w:eastAsia="Calibri"/>
          <w:b/>
          <w:sz w:val="28"/>
          <w:szCs w:val="28"/>
        </w:rPr>
        <w:t>Брезенхэма (цел.)</w:t>
      </w:r>
    </w:p>
    <w:p w:rsidR="006445A3" w:rsidRPr="006445A3" w:rsidRDefault="006445A3" w:rsidP="006445A3">
      <w:pPr>
        <w:pStyle w:val="ListParagraph"/>
        <w:numPr>
          <w:ilvl w:val="1"/>
          <w:numId w:val="3"/>
        </w:numPr>
        <w:rPr>
          <w:rFonts w:eastAsia="Calibri"/>
          <w:b/>
          <w:sz w:val="28"/>
          <w:szCs w:val="28"/>
        </w:rPr>
      </w:pPr>
      <w:r w:rsidRPr="006445A3">
        <w:rPr>
          <w:rFonts w:eastAsia="Calibri"/>
          <w:b/>
          <w:sz w:val="28"/>
          <w:szCs w:val="28"/>
        </w:rPr>
        <w:t>Брезенхэма с устранением ступенчатости</w:t>
      </w:r>
    </w:p>
    <w:p w:rsidR="006445A3" w:rsidRPr="004A73C4" w:rsidRDefault="006445A3" w:rsidP="006445A3">
      <w:pPr>
        <w:pStyle w:val="ListParagraph"/>
        <w:numPr>
          <w:ilvl w:val="1"/>
          <w:numId w:val="3"/>
        </w:numPr>
        <w:rPr>
          <w:rFonts w:eastAsia="Calibri"/>
          <w:sz w:val="28"/>
          <w:szCs w:val="28"/>
        </w:rPr>
      </w:pPr>
      <w:proofErr w:type="spellStart"/>
      <w:r w:rsidRPr="006445A3">
        <w:rPr>
          <w:rFonts w:eastAsia="Calibri"/>
          <w:b/>
          <w:sz w:val="28"/>
          <w:szCs w:val="28"/>
          <w:lang w:val="en-US"/>
        </w:rPr>
        <w:t>Ву</w:t>
      </w:r>
      <w:proofErr w:type="spellEnd"/>
    </w:p>
    <w:p w:rsidR="006445A3" w:rsidRDefault="006445A3" w:rsidP="006445A3">
      <w:pPr>
        <w:pStyle w:val="ListParagraph"/>
        <w:ind w:left="1440"/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</w:p>
    <w:p w:rsidR="006445A3" w:rsidRDefault="006445A3" w:rsidP="006445A3">
      <w:pPr>
        <w:pStyle w:val="ListParagraph"/>
        <w:ind w:left="1440"/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</w:p>
    <w:p w:rsidR="006445A3" w:rsidRPr="006445A3" w:rsidRDefault="006445A3" w:rsidP="006445A3">
      <w:pPr>
        <w:pStyle w:val="ListParagraph"/>
        <w:ind w:left="1440"/>
        <w:rPr>
          <w:rFonts w:eastAsia="Calibri"/>
          <w:b/>
          <w:sz w:val="28"/>
          <w:szCs w:val="28"/>
        </w:rPr>
      </w:pPr>
      <w:proofErr w:type="spellStart"/>
      <w:r w:rsidRPr="006445A3">
        <w:rPr>
          <w:rFonts w:eastAsia="Calibri"/>
          <w:b/>
          <w:sz w:val="28"/>
          <w:szCs w:val="28"/>
          <w:lang w:val="en-US"/>
        </w:rPr>
        <w:t>Брезенхэма</w:t>
      </w:r>
      <w:proofErr w:type="spellEnd"/>
      <w:r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6445A3">
        <w:rPr>
          <w:b/>
          <w:color w:val="222222"/>
          <w:sz w:val="28"/>
          <w:szCs w:val="28"/>
          <w:shd w:val="clear" w:color="auto" w:fill="FFFFFF"/>
          <w:lang w:val="en-US"/>
        </w:rPr>
        <w:t>черный</w:t>
      </w:r>
      <w:proofErr w:type="spellEnd"/>
      <w:r>
        <w:rPr>
          <w:b/>
          <w:color w:val="222222"/>
          <w:sz w:val="28"/>
          <w:szCs w:val="28"/>
          <w:shd w:val="clear" w:color="auto" w:fill="FFFFFF"/>
          <w:lang w:val="en-US"/>
        </w:rPr>
        <w:t>)</w:t>
      </w:r>
      <w:r w:rsidRPr="006445A3"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  <w:lang w:val="en-US"/>
        </w:rPr>
        <w:t>–</w:t>
      </w:r>
      <w:r w:rsidRPr="006445A3"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26321E">
        <w:rPr>
          <w:rFonts w:eastAsia="Calibri"/>
          <w:b/>
          <w:color w:val="FF0000"/>
          <w:sz w:val="28"/>
          <w:szCs w:val="28"/>
          <w:lang w:val="en-US"/>
        </w:rPr>
        <w:t>ЦДА</w:t>
      </w:r>
      <w:r w:rsidRPr="0026321E">
        <w:rPr>
          <w:b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6321E">
        <w:rPr>
          <w:b/>
          <w:color w:val="FF0000"/>
          <w:sz w:val="28"/>
          <w:szCs w:val="28"/>
          <w:shd w:val="clear" w:color="auto" w:fill="FFFFFF"/>
          <w:lang w:val="en-US"/>
        </w:rPr>
        <w:t>красный</w:t>
      </w:r>
      <w:proofErr w:type="spellEnd"/>
      <w:r w:rsidRPr="0026321E">
        <w:rPr>
          <w:b/>
          <w:color w:val="FF0000"/>
          <w:sz w:val="28"/>
          <w:szCs w:val="28"/>
          <w:shd w:val="clear" w:color="auto" w:fill="FFFFFF"/>
          <w:lang w:val="en-US"/>
        </w:rPr>
        <w:t>)</w:t>
      </w:r>
    </w:p>
    <w:p w:rsidR="006445A3" w:rsidRDefault="006445A3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  <w:r w:rsidRPr="006445A3">
        <w:rPr>
          <w:b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C9F4A59" wp14:editId="119B3D6A">
            <wp:extent cx="5811061" cy="5801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E" w:rsidRPr="0026321E" w:rsidRDefault="0026321E" w:rsidP="0026321E">
      <w:pPr>
        <w:jc w:val="left"/>
        <w:rPr>
          <w:rFonts w:eastAsia="Calibri"/>
          <w:b/>
          <w:sz w:val="28"/>
          <w:szCs w:val="28"/>
        </w:rPr>
      </w:pPr>
      <w:r w:rsidRPr="0026321E">
        <w:rPr>
          <w:rFonts w:eastAsia="Calibri"/>
          <w:b/>
          <w:sz w:val="28"/>
          <w:szCs w:val="28"/>
        </w:rPr>
        <w:lastRenderedPageBreak/>
        <w:t>Брезенхэма</w:t>
      </w:r>
      <w:r w:rsidRPr="0026321E">
        <w:rPr>
          <w:b/>
          <w:color w:val="222222"/>
          <w:sz w:val="28"/>
          <w:szCs w:val="28"/>
          <w:shd w:val="clear" w:color="auto" w:fill="FFFFFF"/>
        </w:rPr>
        <w:t xml:space="preserve"> (черный) – </w:t>
      </w:r>
      <w:r w:rsidRPr="0026321E">
        <w:rPr>
          <w:rFonts w:eastAsia="Calibri"/>
          <w:b/>
          <w:color w:val="FF0000"/>
          <w:sz w:val="28"/>
          <w:szCs w:val="28"/>
        </w:rPr>
        <w:t>Брезенхэма с устр.</w:t>
      </w:r>
      <w:r w:rsidRPr="0026321E">
        <w:rPr>
          <w:rFonts w:eastAsia="Calibri"/>
          <w:b/>
          <w:color w:val="FF0000"/>
          <w:sz w:val="28"/>
          <w:szCs w:val="28"/>
        </w:rPr>
        <w:t xml:space="preserve"> ступенчатости</w:t>
      </w:r>
      <w:r w:rsidRPr="0026321E">
        <w:rPr>
          <w:b/>
          <w:color w:val="FF0000"/>
          <w:sz w:val="28"/>
          <w:szCs w:val="28"/>
          <w:shd w:val="clear" w:color="auto" w:fill="FFFFFF"/>
        </w:rPr>
        <w:t xml:space="preserve"> </w:t>
      </w:r>
      <w:r w:rsidRPr="0026321E">
        <w:rPr>
          <w:b/>
          <w:color w:val="FF0000"/>
          <w:sz w:val="28"/>
          <w:szCs w:val="28"/>
          <w:shd w:val="clear" w:color="auto" w:fill="FFFFFF"/>
        </w:rPr>
        <w:t>(красный)</w:t>
      </w:r>
    </w:p>
    <w:p w:rsidR="006445A3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  <w:r w:rsidRPr="0026321E">
        <w:rPr>
          <w:b/>
          <w:color w:val="222222"/>
          <w:sz w:val="28"/>
          <w:szCs w:val="28"/>
          <w:shd w:val="clear" w:color="auto" w:fill="FFFFFF"/>
        </w:rPr>
        <w:drawing>
          <wp:inline distT="0" distB="0" distL="0" distR="0" wp14:anchorId="31826B84" wp14:editId="4BCF37BA">
            <wp:extent cx="5582429" cy="5792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E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</w:p>
    <w:p w:rsidR="0026321E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Default="0026321E" w:rsidP="006445A3">
      <w:pPr>
        <w:pStyle w:val="ListParagraph"/>
        <w:jc w:val="left"/>
        <w:rPr>
          <w:rFonts w:eastAsia="Calibri"/>
          <w:b/>
          <w:sz w:val="28"/>
          <w:szCs w:val="28"/>
        </w:rPr>
      </w:pPr>
    </w:p>
    <w:p w:rsidR="0026321E" w:rsidRPr="0026321E" w:rsidRDefault="0026321E" w:rsidP="0026321E">
      <w:pPr>
        <w:pStyle w:val="ListParagraph"/>
        <w:ind w:left="1440"/>
        <w:rPr>
          <w:rFonts w:eastAsia="Calibri"/>
          <w:sz w:val="28"/>
          <w:szCs w:val="28"/>
        </w:rPr>
      </w:pPr>
      <w:r w:rsidRPr="0026321E">
        <w:rPr>
          <w:rFonts w:eastAsia="Calibri"/>
          <w:b/>
          <w:sz w:val="28"/>
          <w:szCs w:val="28"/>
        </w:rPr>
        <w:lastRenderedPageBreak/>
        <w:t>Брезенхэма</w:t>
      </w:r>
      <w:r w:rsidRPr="0026321E">
        <w:rPr>
          <w:b/>
          <w:color w:val="222222"/>
          <w:sz w:val="28"/>
          <w:szCs w:val="28"/>
          <w:shd w:val="clear" w:color="auto" w:fill="FFFFFF"/>
        </w:rPr>
        <w:t xml:space="preserve"> (черный) –</w:t>
      </w:r>
      <w:r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321E">
        <w:rPr>
          <w:rFonts w:eastAsia="Calibri"/>
          <w:b/>
          <w:color w:val="FF0000"/>
          <w:sz w:val="28"/>
          <w:szCs w:val="28"/>
          <w:lang w:val="en-US"/>
        </w:rPr>
        <w:t>Ву</w:t>
      </w:r>
      <w:proofErr w:type="spellEnd"/>
      <w:r w:rsidRPr="0026321E">
        <w:rPr>
          <w:b/>
          <w:color w:val="FF0000"/>
          <w:sz w:val="28"/>
          <w:szCs w:val="28"/>
          <w:shd w:val="clear" w:color="auto" w:fill="FFFFFF"/>
        </w:rPr>
        <w:t xml:space="preserve"> (красный)</w:t>
      </w:r>
    </w:p>
    <w:p w:rsidR="0026321E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  <w:r w:rsidRPr="0026321E">
        <w:rPr>
          <w:b/>
          <w:color w:val="222222"/>
          <w:sz w:val="28"/>
          <w:szCs w:val="28"/>
          <w:shd w:val="clear" w:color="auto" w:fill="FFFFFF"/>
        </w:rPr>
        <w:drawing>
          <wp:inline distT="0" distB="0" distL="0" distR="0" wp14:anchorId="5035653A" wp14:editId="75FE0B81">
            <wp:extent cx="5601482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E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</w:p>
    <w:p w:rsidR="0026321E" w:rsidRPr="0026321E" w:rsidRDefault="0026321E" w:rsidP="0026321E">
      <w:pPr>
        <w:pStyle w:val="ListParagraph"/>
        <w:ind w:left="1440"/>
        <w:rPr>
          <w:rFonts w:eastAsia="Calibri"/>
          <w:color w:val="FF0000"/>
          <w:sz w:val="28"/>
          <w:szCs w:val="28"/>
        </w:rPr>
      </w:pPr>
      <w:r w:rsidRPr="0026321E">
        <w:rPr>
          <w:rFonts w:eastAsia="Calibri"/>
          <w:b/>
          <w:sz w:val="28"/>
          <w:szCs w:val="28"/>
        </w:rPr>
        <w:t>Ву</w:t>
      </w:r>
      <w:r w:rsidRPr="0026321E">
        <w:rPr>
          <w:b/>
          <w:color w:val="222222"/>
          <w:sz w:val="28"/>
          <w:szCs w:val="28"/>
          <w:shd w:val="clear" w:color="auto" w:fill="FFFFFF"/>
        </w:rPr>
        <w:t>(черный) –</w:t>
      </w:r>
      <w:r>
        <w:rPr>
          <w:b/>
          <w:color w:val="222222"/>
          <w:sz w:val="28"/>
          <w:szCs w:val="28"/>
          <w:shd w:val="clear" w:color="auto" w:fill="FFFFFF"/>
        </w:rPr>
        <w:t xml:space="preserve"> </w:t>
      </w:r>
      <w:r w:rsidRPr="0026321E">
        <w:rPr>
          <w:rFonts w:eastAsia="Calibri"/>
          <w:b/>
          <w:color w:val="FF0000"/>
          <w:sz w:val="28"/>
          <w:szCs w:val="28"/>
        </w:rPr>
        <w:t>Брезенхэма с устр. ступенчатости</w:t>
      </w:r>
      <w:r w:rsidRPr="0026321E">
        <w:rPr>
          <w:b/>
          <w:color w:val="FF0000"/>
          <w:sz w:val="28"/>
          <w:szCs w:val="28"/>
          <w:shd w:val="clear" w:color="auto" w:fill="FFFFFF"/>
        </w:rPr>
        <w:t xml:space="preserve"> (красный)</w:t>
      </w:r>
    </w:p>
    <w:p w:rsidR="0026321E" w:rsidRPr="0026321E" w:rsidRDefault="0026321E" w:rsidP="0026321E">
      <w:pPr>
        <w:rPr>
          <w:rFonts w:eastAsia="Calibri"/>
          <w:color w:val="FF0000"/>
          <w:sz w:val="28"/>
          <w:szCs w:val="28"/>
        </w:rPr>
      </w:pPr>
    </w:p>
    <w:p w:rsidR="0026321E" w:rsidRPr="0026321E" w:rsidRDefault="0026321E" w:rsidP="006445A3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</w:rPr>
      </w:pPr>
      <w:r w:rsidRPr="0026321E">
        <w:rPr>
          <w:b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1149C0C5" wp14:editId="3CFE9E3B">
            <wp:extent cx="5515745" cy="549669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02" w:rsidRDefault="00C73002" w:rsidP="00C73002">
      <w:pPr>
        <w:pStyle w:val="ListParagraph"/>
        <w:numPr>
          <w:ilvl w:val="0"/>
          <w:numId w:val="3"/>
        </w:numPr>
        <w:jc w:val="left"/>
        <w:rPr>
          <w:b/>
          <w:color w:val="222222"/>
          <w:sz w:val="28"/>
          <w:szCs w:val="28"/>
          <w:shd w:val="clear" w:color="auto" w:fill="FFFFFF"/>
        </w:rPr>
      </w:pPr>
      <w:r w:rsidRPr="00C73002">
        <w:rPr>
          <w:b/>
          <w:color w:val="222222"/>
          <w:sz w:val="28"/>
          <w:szCs w:val="28"/>
          <w:shd w:val="clear" w:color="auto" w:fill="FFFFFF"/>
        </w:rPr>
        <w:t> Почему алгоритм Брезенхема с действ. числами работает медленнее ЦДА?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3"/>
        <w:gridCol w:w="3172"/>
        <w:gridCol w:w="2835"/>
      </w:tblGrid>
      <w:tr w:rsidR="0026321E" w:rsidTr="0026321E">
        <w:tc>
          <w:tcPr>
            <w:tcW w:w="2623" w:type="dxa"/>
          </w:tcPr>
          <w:p w:rsidR="0026321E" w:rsidRPr="00C73002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72" w:type="dxa"/>
          </w:tcPr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C73002">
              <w:rPr>
                <w:b/>
                <w:color w:val="222222"/>
                <w:sz w:val="28"/>
                <w:szCs w:val="28"/>
                <w:shd w:val="clear" w:color="auto" w:fill="FFFFFF"/>
              </w:rPr>
              <w:t>Брезенхем</w:t>
            </w:r>
            <w:r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C73002">
              <w:rPr>
                <w:b/>
                <w:color w:val="222222"/>
                <w:sz w:val="28"/>
                <w:szCs w:val="28"/>
                <w:shd w:val="clear" w:color="auto" w:fill="FFFFFF"/>
              </w:rPr>
              <w:t>с действ. числами</w:t>
            </w:r>
          </w:p>
        </w:tc>
        <w:tc>
          <w:tcPr>
            <w:tcW w:w="2835" w:type="dxa"/>
          </w:tcPr>
          <w:p w:rsid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C73002">
              <w:rPr>
                <w:b/>
                <w:color w:val="222222"/>
                <w:sz w:val="28"/>
                <w:szCs w:val="28"/>
                <w:shd w:val="clear" w:color="auto" w:fill="FFFFFF"/>
              </w:rPr>
              <w:t>ЦДА</w:t>
            </w:r>
          </w:p>
        </w:tc>
      </w:tr>
      <w:tr w:rsidR="0026321E" w:rsidRPr="0026321E" w:rsidTr="0026321E">
        <w:tc>
          <w:tcPr>
            <w:tcW w:w="2623" w:type="dxa"/>
          </w:tcPr>
          <w:p w:rsid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</w:rPr>
              <w:t>Начало</w:t>
            </w:r>
          </w:p>
        </w:tc>
        <w:tc>
          <w:tcPr>
            <w:tcW w:w="3172" w:type="dxa"/>
          </w:tcPr>
          <w:p w:rsid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x, y = x1, y1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dx = (x2 - x1)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(y2 - y1)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delx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sign(dx)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dely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sign(</w:t>
            </w: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dx = abs(dx)</w:t>
            </w:r>
          </w:p>
          <w:p w:rsid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abs(</w:t>
            </w: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m = </w:t>
            </w: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/ dx</w:t>
            </w:r>
          </w:p>
          <w:p w:rsidR="0026321E" w:rsidRPr="0026321E" w:rsidRDefault="0026321E" w:rsidP="0026321E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e = m - 1/2</w:t>
            </w:r>
          </w:p>
        </w:tc>
        <w:tc>
          <w:tcPr>
            <w:tcW w:w="2835" w:type="dxa"/>
          </w:tcPr>
          <w:p w:rsid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x,y</w:t>
            </w:r>
            <w:proofErr w:type="spellEnd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x1,y1</w:t>
            </w:r>
          </w:p>
          <w:p w:rsid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dx = abs(x2 - x1)</w:t>
            </w:r>
          </w:p>
          <w:p w:rsid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abs(y2 - y1)</w:t>
            </w:r>
          </w:p>
          <w:p w:rsidR="009A417B" w:rsidRP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length = dx if dx &gt; </w:t>
            </w: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else </w:t>
            </w: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</w:p>
          <w:p w:rsidR="009A417B" w:rsidRP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dx = dx/float(length)</w:t>
            </w:r>
          </w:p>
          <w:p w:rsidR="0026321E" w:rsidRPr="0026321E" w:rsidRDefault="009A417B" w:rsidP="009A417B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/float(length)</w:t>
            </w:r>
          </w:p>
        </w:tc>
      </w:tr>
      <w:tr w:rsidR="0026321E" w:rsidRPr="0026321E" w:rsidTr="0026321E">
        <w:tc>
          <w:tcPr>
            <w:tcW w:w="2623" w:type="dxa"/>
          </w:tcPr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t>Цикл</w:t>
            </w:r>
            <w:proofErr w:type="spellEnd"/>
          </w:p>
        </w:tc>
        <w:tc>
          <w:tcPr>
            <w:tcW w:w="3172" w:type="dxa"/>
          </w:tcPr>
          <w:p w:rsid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y += </w:t>
            </w:r>
            <w:proofErr w:type="spellStart"/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dely</w:t>
            </w:r>
            <w:proofErr w:type="spellEnd"/>
          </w:p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6321E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e -= 1</w:t>
            </w:r>
          </w:p>
        </w:tc>
        <w:tc>
          <w:tcPr>
            <w:tcW w:w="2835" w:type="dxa"/>
          </w:tcPr>
          <w:p w:rsidR="009A417B" w:rsidRPr="009A417B" w:rsidRDefault="009A417B" w:rsidP="009A417B">
            <w:pPr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x += dx</w:t>
            </w:r>
          </w:p>
          <w:p w:rsidR="0026321E" w:rsidRPr="0026321E" w:rsidRDefault="009A417B" w:rsidP="009A417B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y += </w:t>
            </w:r>
            <w:proofErr w:type="spellStart"/>
            <w:r w:rsidRPr="009A417B"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  <w:t>dy</w:t>
            </w:r>
            <w:proofErr w:type="spellEnd"/>
          </w:p>
        </w:tc>
      </w:tr>
      <w:tr w:rsidR="0026321E" w:rsidRPr="0026321E" w:rsidTr="0026321E">
        <w:tc>
          <w:tcPr>
            <w:tcW w:w="2623" w:type="dxa"/>
          </w:tcPr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3172" w:type="dxa"/>
          </w:tcPr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</w:tcPr>
          <w:p w:rsidR="0026321E" w:rsidRPr="0026321E" w:rsidRDefault="0026321E" w:rsidP="0026321E">
            <w:pPr>
              <w:pStyle w:val="ListParagraph"/>
              <w:ind w:left="0"/>
              <w:jc w:val="left"/>
              <w:rPr>
                <w:b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26321E" w:rsidRPr="0026321E" w:rsidRDefault="0026321E" w:rsidP="0026321E">
      <w:pPr>
        <w:pStyle w:val="ListParagraph"/>
        <w:jc w:val="left"/>
        <w:rPr>
          <w:b/>
          <w:color w:val="222222"/>
          <w:sz w:val="28"/>
          <w:szCs w:val="28"/>
          <w:shd w:val="clear" w:color="auto" w:fill="FFFFFF"/>
          <w:lang w:val="en-US"/>
        </w:rPr>
      </w:pPr>
    </w:p>
    <w:p w:rsidR="00881B19" w:rsidRPr="0026321E" w:rsidRDefault="00881B19" w:rsidP="00881B19">
      <w:pPr>
        <w:jc w:val="left"/>
        <w:rPr>
          <w:b/>
          <w:i/>
          <w:sz w:val="28"/>
          <w:szCs w:val="28"/>
          <w:lang w:val="en-US"/>
        </w:rPr>
      </w:pPr>
    </w:p>
    <w:p w:rsidR="009A417B" w:rsidRPr="009A417B" w:rsidRDefault="009A417B" w:rsidP="009A417B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9A417B">
        <w:rPr>
          <w:b/>
          <w:i/>
          <w:sz w:val="28"/>
          <w:szCs w:val="28"/>
        </w:rPr>
        <w:t>По числу вычислений оба алгоритма можно назвать эквивалентными (сложение и вычитание на вещественных числах).</w:t>
      </w:r>
    </w:p>
    <w:p w:rsidR="00881B19" w:rsidRPr="009A417B" w:rsidRDefault="009A417B" w:rsidP="009A417B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bookmarkStart w:id="0" w:name="_GoBack"/>
      <w:bookmarkEnd w:id="0"/>
      <w:r w:rsidRPr="009A417B">
        <w:rPr>
          <w:b/>
          <w:i/>
          <w:sz w:val="28"/>
          <w:szCs w:val="28"/>
        </w:rPr>
        <w:t xml:space="preserve">Тем не менее, </w:t>
      </w:r>
      <w:r w:rsidRPr="009A417B">
        <w:rPr>
          <w:b/>
          <w:i/>
          <w:sz w:val="28"/>
          <w:szCs w:val="28"/>
          <w:lang w:val="en-US"/>
        </w:rPr>
        <w:t>DDA</w:t>
      </w:r>
      <w:r w:rsidRPr="009A417B">
        <w:rPr>
          <w:b/>
          <w:i/>
          <w:sz w:val="28"/>
          <w:szCs w:val="28"/>
        </w:rPr>
        <w:t xml:space="preserve"> всегда увеличивает </w:t>
      </w:r>
      <w:r w:rsidRPr="009A417B">
        <w:rPr>
          <w:b/>
          <w:i/>
          <w:sz w:val="28"/>
          <w:szCs w:val="28"/>
          <w:lang w:val="en-US"/>
        </w:rPr>
        <w:t>x</w:t>
      </w:r>
      <w:r w:rsidRPr="009A417B">
        <w:rPr>
          <w:b/>
          <w:i/>
          <w:sz w:val="28"/>
          <w:szCs w:val="28"/>
        </w:rPr>
        <w:t xml:space="preserve"> (или </w:t>
      </w:r>
      <w:r w:rsidRPr="009A417B">
        <w:rPr>
          <w:b/>
          <w:i/>
          <w:sz w:val="28"/>
          <w:szCs w:val="28"/>
          <w:lang w:val="en-US"/>
        </w:rPr>
        <w:t>y</w:t>
      </w:r>
      <w:r w:rsidRPr="009A417B">
        <w:rPr>
          <w:b/>
          <w:i/>
          <w:sz w:val="28"/>
          <w:szCs w:val="28"/>
        </w:rPr>
        <w:t xml:space="preserve">) на 1 единицу, и Брезенхем не всегда, другими словами, количество точек, которые должен рисовать алгоритм </w:t>
      </w:r>
      <w:r w:rsidRPr="009A417B">
        <w:rPr>
          <w:b/>
          <w:i/>
          <w:sz w:val="28"/>
          <w:szCs w:val="28"/>
          <w:lang w:val="en-US"/>
        </w:rPr>
        <w:t>DDA</w:t>
      </w:r>
      <w:r w:rsidRPr="009A417B">
        <w:rPr>
          <w:b/>
          <w:i/>
          <w:sz w:val="28"/>
          <w:szCs w:val="28"/>
        </w:rPr>
        <w:t>, меньше, чем у Брезенхэма.</w:t>
      </w:r>
    </w:p>
    <w:p w:rsidR="00881B19" w:rsidRPr="009A417B" w:rsidRDefault="00881B19" w:rsidP="00881B19">
      <w:pPr>
        <w:jc w:val="center"/>
        <w:rPr>
          <w:b/>
          <w:i/>
          <w:sz w:val="40"/>
          <w:szCs w:val="28"/>
        </w:rPr>
      </w:pPr>
    </w:p>
    <w:sectPr w:rsidR="00881B19" w:rsidRPr="009A4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848"/>
    <w:multiLevelType w:val="hybridMultilevel"/>
    <w:tmpl w:val="3E34B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4819"/>
    <w:multiLevelType w:val="hybridMultilevel"/>
    <w:tmpl w:val="FB06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164EB"/>
    <w:multiLevelType w:val="hybridMultilevel"/>
    <w:tmpl w:val="6922CC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E5508A0"/>
    <w:multiLevelType w:val="hybridMultilevel"/>
    <w:tmpl w:val="04F20A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8639B"/>
    <w:multiLevelType w:val="hybridMultilevel"/>
    <w:tmpl w:val="6922CC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6042424"/>
    <w:multiLevelType w:val="hybridMultilevel"/>
    <w:tmpl w:val="F3941D7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C672B5A"/>
    <w:multiLevelType w:val="hybridMultilevel"/>
    <w:tmpl w:val="CC6A7DB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509D1"/>
    <w:multiLevelType w:val="hybridMultilevel"/>
    <w:tmpl w:val="86F87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F320C4"/>
    <w:multiLevelType w:val="hybridMultilevel"/>
    <w:tmpl w:val="6E6C988A"/>
    <w:lvl w:ilvl="0" w:tplc="9E8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19"/>
    <w:rsid w:val="0026321E"/>
    <w:rsid w:val="006445A3"/>
    <w:rsid w:val="00881B19"/>
    <w:rsid w:val="009A417B"/>
    <w:rsid w:val="00B55BB3"/>
    <w:rsid w:val="00C73002"/>
    <w:rsid w:val="00D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069"/>
  <w15:chartTrackingRefBased/>
  <w15:docId w15:val="{2971D813-A1D9-4632-8819-E0753C0F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1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19"/>
    <w:pPr>
      <w:ind w:left="720"/>
      <w:contextualSpacing/>
    </w:pPr>
  </w:style>
  <w:style w:type="table" w:styleId="TableGrid">
    <w:name w:val="Table Grid"/>
    <w:basedOn w:val="TableNormal"/>
    <w:uiPriority w:val="39"/>
    <w:rsid w:val="0026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2020-04-01T11:07:00Z</dcterms:created>
  <dcterms:modified xsi:type="dcterms:W3CDTF">2020-04-01T12:34:00Z</dcterms:modified>
</cp:coreProperties>
</file>