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21A" w:rsidRDefault="00A3321A" w:rsidP="00A37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Вопрос для отчет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:rsidR="00A3321A" w:rsidRDefault="00A3321A" w:rsidP="00A332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A3321A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Почему в одних случаях используете функцию </w:t>
      </w:r>
      <w:r w:rsidRPr="00A3321A">
        <w:rPr>
          <w:rFonts w:ascii="Arial" w:eastAsia="Times New Roman" w:hAnsi="Arial" w:cs="Arial"/>
          <w:color w:val="222222"/>
          <w:sz w:val="24"/>
          <w:szCs w:val="24"/>
        </w:rPr>
        <w:t>round</w:t>
      </w:r>
      <w:r w:rsidRPr="00A3321A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, в других — </w:t>
      </w:r>
      <w:proofErr w:type="spellStart"/>
      <w:r w:rsidRPr="00A3321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A3321A">
        <w:rPr>
          <w:rFonts w:ascii="Arial" w:eastAsia="Times New Roman" w:hAnsi="Arial" w:cs="Arial"/>
          <w:color w:val="222222"/>
          <w:sz w:val="24"/>
          <w:szCs w:val="24"/>
          <w:lang w:val="ru-RU"/>
        </w:rPr>
        <w:t>?</w:t>
      </w:r>
    </w:p>
    <w:p w:rsidR="00077FE5" w:rsidRPr="00077FE5" w:rsidRDefault="00077FE5" w:rsidP="00077FE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должна быть </w:t>
      </w:r>
      <w:r w:rsidRPr="00077FE5">
        <w:rPr>
          <w:rFonts w:ascii="Arial" w:eastAsia="Times New Roman" w:hAnsi="Arial" w:cs="Arial"/>
          <w:color w:val="222222"/>
          <w:sz w:val="24"/>
          <w:szCs w:val="24"/>
          <w:lang w:val="ru-RU"/>
        </w:rPr>
        <w:t>функция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round</w:t>
      </w:r>
    </w:p>
    <w:p w:rsidR="00A3321A" w:rsidRPr="00A3321A" w:rsidRDefault="00A3321A" w:rsidP="00A332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:rsidR="00A3321A" w:rsidRDefault="00A3321A" w:rsidP="00A332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A3321A">
        <w:rPr>
          <w:rFonts w:ascii="Arial" w:eastAsia="Times New Roman" w:hAnsi="Arial" w:cs="Arial"/>
          <w:color w:val="222222"/>
          <w:sz w:val="24"/>
          <w:szCs w:val="24"/>
          <w:lang w:val="ru-RU"/>
        </w:rPr>
        <w:t>Исследование временных характеристик показало, что использование канонического уравнения практически не хуже алгоритма Брезенхема. Получается, что специальные алгоритмы не нужны?</w:t>
      </w:r>
    </w:p>
    <w:p w:rsidR="00077FE5" w:rsidRPr="00077FE5" w:rsidRDefault="00077FE5" w:rsidP="00077FE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77FE5">
        <w:rPr>
          <w:rFonts w:ascii="Arial" w:eastAsia="Times New Roman" w:hAnsi="Arial" w:cs="Arial"/>
          <w:color w:val="222222"/>
          <w:sz w:val="24"/>
          <w:szCs w:val="24"/>
          <w:lang w:val="ru-RU"/>
        </w:rPr>
        <w:t>Время алгоритма Брезенхэма должно быть быстрее.</w:t>
      </w:r>
    </w:p>
    <w:p w:rsidR="00A3321A" w:rsidRPr="00A3321A" w:rsidRDefault="00A3321A" w:rsidP="00A37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:rsidR="00A3321A" w:rsidRDefault="00A3321A" w:rsidP="00A37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:rsidR="00A37BD7" w:rsidRPr="00A37BD7" w:rsidRDefault="00A37BD7" w:rsidP="00A37B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A37BD7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Вопросы к защите</w:t>
      </w:r>
    </w:p>
    <w:p w:rsidR="00A37BD7" w:rsidRPr="00A3321A" w:rsidRDefault="00A37BD7" w:rsidP="00A37BD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ru-RU"/>
        </w:rPr>
      </w:pPr>
      <w:r w:rsidRPr="00A3321A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ru-RU"/>
        </w:rPr>
        <w:t>При построении окружности с пом. алгоритма Брезенхема рассм. 5 случаев, а кол-во альтернативных точек 3. Почему так?</w:t>
      </w:r>
    </w:p>
    <w:p w:rsidR="00A37BD7" w:rsidRPr="00A3321A" w:rsidRDefault="00A37BD7" w:rsidP="00077FE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Потому что </w:t>
      </w:r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окружност</w:t>
      </w:r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нарисован</w:t>
      </w:r>
      <w:r w:rsidR="00077FE5">
        <w:rPr>
          <w:rFonts w:ascii="Times New Roman" w:eastAsia="Times New Roman" w:hAnsi="Times New Roman" w:cs="Times New Roman"/>
          <w:color w:val="222222"/>
          <w:sz w:val="28"/>
          <w:szCs w:val="28"/>
        </w:rPr>
        <w:t>a</w:t>
      </w:r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первом квадранте (</w:t>
      </w:r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</w:rPr>
        <w:t>x</w:t>
      </w:r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&gt;= 0, </w:t>
      </w:r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</w:rPr>
        <w:t>y</w:t>
      </w:r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&gt;= 0</w:t>
      </w:r>
      <w:r w:rsidR="00077FE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r w:rsidR="00077FE5" w:rsidRPr="00077FE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х увеличивается, </w:t>
      </w:r>
      <w:r w:rsidR="00491D70">
        <w:rPr>
          <w:rFonts w:ascii="Times New Roman" w:eastAsia="Times New Roman" w:hAnsi="Times New Roman" w:cs="Times New Roman"/>
          <w:color w:val="222222"/>
          <w:sz w:val="28"/>
          <w:szCs w:val="28"/>
        </w:rPr>
        <w:t>a</w:t>
      </w:r>
      <w:r w:rsidR="00491D70" w:rsidRPr="00491D7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077FE5" w:rsidRPr="00077FE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 уменьшается</w:t>
      </w:r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), затем взять симметричные точки</w:t>
      </w:r>
      <w:r w:rsidR="00910E22" w:rsidRPr="00A332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A37BD7" w:rsidRPr="00A3321A" w:rsidRDefault="00A37BD7" w:rsidP="00A37BD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 w:rsidRPr="00A3321A">
        <w:rPr>
          <w:rFonts w:ascii="Times New Roman" w:hAnsi="Times New Roman" w:cs="Times New Roman"/>
          <w:sz w:val="28"/>
          <w:szCs w:val="28"/>
        </w:rPr>
        <w:t>существует</w:t>
      </w:r>
      <w:proofErr w:type="spellEnd"/>
      <w:r w:rsidRPr="00A33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21A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A33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21A">
        <w:rPr>
          <w:rFonts w:ascii="Times New Roman" w:hAnsi="Times New Roman" w:cs="Times New Roman"/>
          <w:sz w:val="28"/>
          <w:szCs w:val="28"/>
        </w:rPr>
        <w:t>три</w:t>
      </w:r>
      <w:proofErr w:type="spellEnd"/>
      <w:r w:rsidRPr="00A33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21A">
        <w:rPr>
          <w:rFonts w:ascii="Times New Roman" w:hAnsi="Times New Roman" w:cs="Times New Roman"/>
          <w:sz w:val="28"/>
          <w:szCs w:val="28"/>
        </w:rPr>
        <w:t>варианта</w:t>
      </w:r>
      <w:proofErr w:type="spellEnd"/>
      <w:r w:rsidRPr="00A33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21A">
        <w:rPr>
          <w:rFonts w:ascii="Times New Roman" w:hAnsi="Times New Roman" w:cs="Times New Roman"/>
          <w:sz w:val="28"/>
          <w:szCs w:val="28"/>
        </w:rPr>
        <w:t>выбора</w:t>
      </w:r>
      <w:proofErr w:type="spellEnd"/>
    </w:p>
    <w:p w:rsidR="00910E22" w:rsidRPr="00A3321A" w:rsidRDefault="00910E22" w:rsidP="00910E22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A3321A">
        <w:rPr>
          <w:rFonts w:ascii="Times New Roman" w:hAnsi="Times New Roman" w:cs="Times New Roman"/>
          <w:sz w:val="28"/>
          <w:szCs w:val="28"/>
          <w:lang w:val="ru-RU"/>
        </w:rPr>
        <w:t>горизог</w:t>
      </w:r>
      <w:r w:rsidRPr="00A3321A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тальный пиксел вправо, </w:t>
      </w:r>
    </w:p>
    <w:p w:rsidR="00910E22" w:rsidRPr="00A3321A" w:rsidRDefault="00910E22" w:rsidP="00910E22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A3321A">
        <w:rPr>
          <w:rFonts w:ascii="Times New Roman" w:hAnsi="Times New Roman" w:cs="Times New Roman"/>
          <w:sz w:val="28"/>
          <w:szCs w:val="28"/>
          <w:lang w:val="ru-RU"/>
        </w:rPr>
        <w:t xml:space="preserve">диагональный вниз и вправо, </w:t>
      </w:r>
    </w:p>
    <w:p w:rsidR="00910E22" w:rsidRPr="00A3321A" w:rsidRDefault="00910E22" w:rsidP="00910E22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A3321A">
        <w:rPr>
          <w:rFonts w:ascii="Times New Roman" w:hAnsi="Times New Roman" w:cs="Times New Roman"/>
          <w:sz w:val="28"/>
          <w:szCs w:val="28"/>
          <w:lang w:val="ru-RU"/>
        </w:rPr>
        <w:t>вертикальный вниз.</w:t>
      </w:r>
    </w:p>
    <w:p w:rsidR="00910E22" w:rsidRPr="00A3321A" w:rsidRDefault="00910E22" w:rsidP="00910E22">
      <w:pPr>
        <w:pStyle w:val="ListParagraph"/>
        <w:numPr>
          <w:ilvl w:val="1"/>
          <w:numId w:val="1"/>
        </w:numPr>
        <w:suppressAutoHyphens/>
        <w:autoSpaceDE w:val="0"/>
        <w:autoSpaceDN w:val="0"/>
        <w:adjustRightInd w:val="0"/>
        <w:ind w:right="1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321A">
        <w:rPr>
          <w:rFonts w:ascii="Times New Roman" w:hAnsi="Times New Roman" w:cs="Times New Roman"/>
          <w:sz w:val="28"/>
          <w:szCs w:val="28"/>
          <w:lang w:val="ru-RU"/>
        </w:rPr>
        <w:t>В окрестности текущей точки возможны пять вариантов про</w:t>
      </w:r>
      <w:r w:rsidRPr="00A3321A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хождения окружности: </w:t>
      </w:r>
    </w:p>
    <w:p w:rsidR="00910E22" w:rsidRPr="00A3321A" w:rsidRDefault="00910E22" w:rsidP="00910E22">
      <w:pPr>
        <w:pStyle w:val="ListParagraph"/>
        <w:numPr>
          <w:ilvl w:val="2"/>
          <w:numId w:val="1"/>
        </w:numPr>
        <w:suppressAutoHyphens/>
        <w:autoSpaceDE w:val="0"/>
        <w:autoSpaceDN w:val="0"/>
        <w:adjustRightInd w:val="0"/>
        <w:ind w:right="1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321A">
        <w:rPr>
          <w:rFonts w:ascii="Times New Roman" w:hAnsi="Times New Roman" w:cs="Times New Roman"/>
          <w:sz w:val="28"/>
          <w:szCs w:val="28"/>
          <w:lang w:val="ru-RU"/>
        </w:rPr>
        <w:t>между горизонтальным (</w:t>
      </w:r>
      <w:r w:rsidRPr="00A3321A">
        <w:rPr>
          <w:rFonts w:ascii="Times New Roman" w:hAnsi="Times New Roman" w:cs="Times New Roman"/>
          <w:sz w:val="28"/>
          <w:szCs w:val="28"/>
        </w:rPr>
        <w:t>Xi</w:t>
      </w:r>
      <w:r w:rsidRPr="00A3321A">
        <w:rPr>
          <w:rFonts w:ascii="Times New Roman" w:hAnsi="Times New Roman" w:cs="Times New Roman"/>
          <w:sz w:val="28"/>
          <w:szCs w:val="28"/>
          <w:lang w:val="ru-RU"/>
        </w:rPr>
        <w:t>+1,</w:t>
      </w:r>
      <w:r w:rsidRPr="00A3321A">
        <w:rPr>
          <w:rFonts w:ascii="Times New Roman" w:hAnsi="Times New Roman" w:cs="Times New Roman"/>
          <w:sz w:val="28"/>
          <w:szCs w:val="28"/>
        </w:rPr>
        <w:t>Yi</w:t>
      </w:r>
      <w:r w:rsidRPr="00A3321A">
        <w:rPr>
          <w:rFonts w:ascii="Times New Roman" w:hAnsi="Times New Roman" w:cs="Times New Roman"/>
          <w:sz w:val="28"/>
          <w:szCs w:val="28"/>
          <w:lang w:val="ru-RU"/>
        </w:rPr>
        <w:t>) и диаго</w:t>
      </w:r>
      <w:r w:rsidRPr="00A3321A">
        <w:rPr>
          <w:rFonts w:ascii="Times New Roman" w:hAnsi="Times New Roman" w:cs="Times New Roman"/>
          <w:sz w:val="28"/>
          <w:szCs w:val="28"/>
          <w:lang w:val="ru-RU"/>
        </w:rPr>
        <w:softHyphen/>
        <w:t>нальным (</w:t>
      </w:r>
      <w:r w:rsidRPr="00A3321A">
        <w:rPr>
          <w:rFonts w:ascii="Times New Roman" w:hAnsi="Times New Roman" w:cs="Times New Roman"/>
          <w:sz w:val="28"/>
          <w:szCs w:val="28"/>
        </w:rPr>
        <w:t>Xi</w:t>
      </w:r>
      <w:r w:rsidRPr="00A3321A">
        <w:rPr>
          <w:rFonts w:ascii="Times New Roman" w:hAnsi="Times New Roman" w:cs="Times New Roman"/>
          <w:sz w:val="28"/>
          <w:szCs w:val="28"/>
          <w:lang w:val="ru-RU"/>
        </w:rPr>
        <w:t>+1,</w:t>
      </w:r>
      <w:r w:rsidRPr="00A3321A">
        <w:rPr>
          <w:rFonts w:ascii="Times New Roman" w:hAnsi="Times New Roman" w:cs="Times New Roman"/>
          <w:sz w:val="28"/>
          <w:szCs w:val="28"/>
        </w:rPr>
        <w:t>Yi</w:t>
      </w:r>
      <w:r w:rsidRPr="00A3321A">
        <w:rPr>
          <w:rFonts w:ascii="Times New Roman" w:hAnsi="Times New Roman" w:cs="Times New Roman"/>
          <w:sz w:val="28"/>
          <w:szCs w:val="28"/>
          <w:lang w:val="ru-RU"/>
        </w:rPr>
        <w:t xml:space="preserve">-1) пикселями; </w:t>
      </w:r>
    </w:p>
    <w:p w:rsidR="00910E22" w:rsidRPr="00A3321A" w:rsidRDefault="00910E22" w:rsidP="00910E22">
      <w:pPr>
        <w:pStyle w:val="ListParagraph"/>
        <w:numPr>
          <w:ilvl w:val="2"/>
          <w:numId w:val="1"/>
        </w:numPr>
        <w:suppressAutoHyphens/>
        <w:autoSpaceDE w:val="0"/>
        <w:autoSpaceDN w:val="0"/>
        <w:adjustRightInd w:val="0"/>
        <w:ind w:right="1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321A">
        <w:rPr>
          <w:rFonts w:ascii="Times New Roman" w:hAnsi="Times New Roman" w:cs="Times New Roman"/>
          <w:sz w:val="28"/>
          <w:szCs w:val="28"/>
          <w:lang w:val="ru-RU"/>
        </w:rPr>
        <w:t>между горизонтальным (</w:t>
      </w:r>
      <w:r w:rsidRPr="00A3321A">
        <w:rPr>
          <w:rFonts w:ascii="Times New Roman" w:hAnsi="Times New Roman" w:cs="Times New Roman"/>
          <w:sz w:val="28"/>
          <w:szCs w:val="28"/>
        </w:rPr>
        <w:t>Xi</w:t>
      </w:r>
      <w:r w:rsidRPr="00A3321A">
        <w:rPr>
          <w:rFonts w:ascii="Times New Roman" w:hAnsi="Times New Roman" w:cs="Times New Roman"/>
          <w:sz w:val="28"/>
          <w:szCs w:val="28"/>
          <w:lang w:val="ru-RU"/>
        </w:rPr>
        <w:t>+1,</w:t>
      </w:r>
      <w:r w:rsidRPr="00A3321A">
        <w:rPr>
          <w:rFonts w:ascii="Times New Roman" w:hAnsi="Times New Roman" w:cs="Times New Roman"/>
          <w:sz w:val="28"/>
          <w:szCs w:val="28"/>
        </w:rPr>
        <w:t>Yi</w:t>
      </w:r>
      <w:r w:rsidRPr="00A3321A">
        <w:rPr>
          <w:rFonts w:ascii="Times New Roman" w:hAnsi="Times New Roman" w:cs="Times New Roman"/>
          <w:sz w:val="28"/>
          <w:szCs w:val="28"/>
          <w:lang w:val="ru-RU"/>
        </w:rPr>
        <w:t>) и вторым диагональным (</w:t>
      </w:r>
      <w:r w:rsidRPr="00A3321A">
        <w:rPr>
          <w:rFonts w:ascii="Times New Roman" w:hAnsi="Times New Roman" w:cs="Times New Roman"/>
          <w:sz w:val="28"/>
          <w:szCs w:val="28"/>
        </w:rPr>
        <w:t>Xi</w:t>
      </w:r>
      <w:r w:rsidRPr="00A3321A">
        <w:rPr>
          <w:rFonts w:ascii="Times New Roman" w:hAnsi="Times New Roman" w:cs="Times New Roman"/>
          <w:sz w:val="28"/>
          <w:szCs w:val="28"/>
          <w:lang w:val="ru-RU"/>
        </w:rPr>
        <w:t>+1,</w:t>
      </w:r>
      <w:r w:rsidRPr="00A3321A">
        <w:rPr>
          <w:rFonts w:ascii="Times New Roman" w:hAnsi="Times New Roman" w:cs="Times New Roman"/>
          <w:sz w:val="28"/>
          <w:szCs w:val="28"/>
        </w:rPr>
        <w:t>Yi</w:t>
      </w:r>
      <w:r w:rsidRPr="00A3321A">
        <w:rPr>
          <w:rFonts w:ascii="Times New Roman" w:hAnsi="Times New Roman" w:cs="Times New Roman"/>
          <w:sz w:val="28"/>
          <w:szCs w:val="28"/>
          <w:lang w:val="ru-RU"/>
        </w:rPr>
        <w:t xml:space="preserve">+1) пикселями; </w:t>
      </w:r>
    </w:p>
    <w:p w:rsidR="00910E22" w:rsidRPr="00A3321A" w:rsidRDefault="00910E22" w:rsidP="00910E22">
      <w:pPr>
        <w:pStyle w:val="ListParagraph"/>
        <w:numPr>
          <w:ilvl w:val="2"/>
          <w:numId w:val="1"/>
        </w:numPr>
        <w:suppressAutoHyphens/>
        <w:autoSpaceDE w:val="0"/>
        <w:autoSpaceDN w:val="0"/>
        <w:adjustRightInd w:val="0"/>
        <w:ind w:right="1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321A">
        <w:rPr>
          <w:rFonts w:ascii="Times New Roman" w:hAnsi="Times New Roman" w:cs="Times New Roman"/>
          <w:sz w:val="28"/>
          <w:szCs w:val="28"/>
          <w:lang w:val="ru-RU"/>
        </w:rPr>
        <w:t>между вертикаль</w:t>
      </w:r>
      <w:r w:rsidRPr="00A3321A">
        <w:rPr>
          <w:rFonts w:ascii="Times New Roman" w:hAnsi="Times New Roman" w:cs="Times New Roman"/>
          <w:sz w:val="28"/>
          <w:szCs w:val="28"/>
          <w:lang w:val="ru-RU"/>
        </w:rPr>
        <w:softHyphen/>
        <w:t>ным (</w:t>
      </w:r>
      <w:r w:rsidRPr="00A3321A">
        <w:rPr>
          <w:rFonts w:ascii="Times New Roman" w:hAnsi="Times New Roman" w:cs="Times New Roman"/>
          <w:sz w:val="28"/>
          <w:szCs w:val="28"/>
        </w:rPr>
        <w:t>Xi</w:t>
      </w:r>
      <w:r w:rsidRPr="00A3321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3321A">
        <w:rPr>
          <w:rFonts w:ascii="Times New Roman" w:hAnsi="Times New Roman" w:cs="Times New Roman"/>
          <w:sz w:val="28"/>
          <w:szCs w:val="28"/>
        </w:rPr>
        <w:t>Yi</w:t>
      </w:r>
      <w:r w:rsidRPr="00A3321A">
        <w:rPr>
          <w:rFonts w:ascii="Times New Roman" w:hAnsi="Times New Roman" w:cs="Times New Roman"/>
          <w:sz w:val="28"/>
          <w:szCs w:val="28"/>
          <w:lang w:val="ru-RU"/>
        </w:rPr>
        <w:t>-1) и диагональным (</w:t>
      </w:r>
      <w:r w:rsidRPr="00A3321A">
        <w:rPr>
          <w:rFonts w:ascii="Times New Roman" w:hAnsi="Times New Roman" w:cs="Times New Roman"/>
          <w:sz w:val="28"/>
          <w:szCs w:val="28"/>
        </w:rPr>
        <w:t>Xi</w:t>
      </w:r>
      <w:r w:rsidRPr="00A3321A">
        <w:rPr>
          <w:rFonts w:ascii="Times New Roman" w:hAnsi="Times New Roman" w:cs="Times New Roman"/>
          <w:sz w:val="28"/>
          <w:szCs w:val="28"/>
          <w:lang w:val="ru-RU"/>
        </w:rPr>
        <w:t>+1,</w:t>
      </w:r>
      <w:r w:rsidRPr="00A3321A">
        <w:rPr>
          <w:rFonts w:ascii="Times New Roman" w:hAnsi="Times New Roman" w:cs="Times New Roman"/>
          <w:sz w:val="28"/>
          <w:szCs w:val="28"/>
        </w:rPr>
        <w:t>Yi</w:t>
      </w:r>
      <w:r w:rsidRPr="00A3321A">
        <w:rPr>
          <w:rFonts w:ascii="Times New Roman" w:hAnsi="Times New Roman" w:cs="Times New Roman"/>
          <w:sz w:val="28"/>
          <w:szCs w:val="28"/>
          <w:lang w:val="ru-RU"/>
        </w:rPr>
        <w:t xml:space="preserve">-1); </w:t>
      </w:r>
    </w:p>
    <w:p w:rsidR="00910E22" w:rsidRPr="00A3321A" w:rsidRDefault="00910E22" w:rsidP="00910E22">
      <w:pPr>
        <w:pStyle w:val="ListParagraph"/>
        <w:numPr>
          <w:ilvl w:val="2"/>
          <w:numId w:val="1"/>
        </w:numPr>
        <w:suppressAutoHyphens/>
        <w:autoSpaceDE w:val="0"/>
        <w:autoSpaceDN w:val="0"/>
        <w:adjustRightInd w:val="0"/>
        <w:ind w:right="1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321A">
        <w:rPr>
          <w:rFonts w:ascii="Times New Roman" w:hAnsi="Times New Roman" w:cs="Times New Roman"/>
          <w:sz w:val="28"/>
          <w:szCs w:val="28"/>
          <w:lang w:val="ru-RU"/>
        </w:rPr>
        <w:t>между вертикальным (</w:t>
      </w:r>
      <w:r w:rsidRPr="00A3321A">
        <w:rPr>
          <w:rFonts w:ascii="Times New Roman" w:hAnsi="Times New Roman" w:cs="Times New Roman"/>
          <w:sz w:val="28"/>
          <w:szCs w:val="28"/>
        </w:rPr>
        <w:t>Xi</w:t>
      </w:r>
      <w:r w:rsidRPr="00A3321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3321A">
        <w:rPr>
          <w:rFonts w:ascii="Times New Roman" w:hAnsi="Times New Roman" w:cs="Times New Roman"/>
          <w:sz w:val="28"/>
          <w:szCs w:val="28"/>
        </w:rPr>
        <w:t>Yi</w:t>
      </w:r>
      <w:r w:rsidRPr="00A3321A">
        <w:rPr>
          <w:rFonts w:ascii="Times New Roman" w:hAnsi="Times New Roman" w:cs="Times New Roman"/>
          <w:sz w:val="28"/>
          <w:szCs w:val="28"/>
          <w:lang w:val="ru-RU"/>
        </w:rPr>
        <w:t>-1) и третьим диагональным (</w:t>
      </w:r>
      <w:r w:rsidRPr="00A3321A">
        <w:rPr>
          <w:rFonts w:ascii="Times New Roman" w:hAnsi="Times New Roman" w:cs="Times New Roman"/>
          <w:sz w:val="28"/>
          <w:szCs w:val="28"/>
        </w:rPr>
        <w:t>Xi</w:t>
      </w:r>
      <w:r w:rsidRPr="00A3321A">
        <w:rPr>
          <w:rFonts w:ascii="Times New Roman" w:hAnsi="Times New Roman" w:cs="Times New Roman"/>
          <w:sz w:val="28"/>
          <w:szCs w:val="28"/>
          <w:lang w:val="ru-RU"/>
        </w:rPr>
        <w:t>-1,</w:t>
      </w:r>
      <w:r w:rsidRPr="00A3321A">
        <w:rPr>
          <w:rFonts w:ascii="Times New Roman" w:hAnsi="Times New Roman" w:cs="Times New Roman"/>
          <w:sz w:val="28"/>
          <w:szCs w:val="28"/>
        </w:rPr>
        <w:t>Yi</w:t>
      </w:r>
      <w:r w:rsidRPr="00A3321A">
        <w:rPr>
          <w:rFonts w:ascii="Times New Roman" w:hAnsi="Times New Roman" w:cs="Times New Roman"/>
          <w:sz w:val="28"/>
          <w:szCs w:val="28"/>
          <w:lang w:val="ru-RU"/>
        </w:rPr>
        <w:t xml:space="preserve">-1) пикселями; </w:t>
      </w:r>
    </w:p>
    <w:p w:rsidR="00910E22" w:rsidRPr="00A3321A" w:rsidRDefault="00910E22" w:rsidP="00910E22">
      <w:pPr>
        <w:pStyle w:val="ListParagraph"/>
        <w:numPr>
          <w:ilvl w:val="2"/>
          <w:numId w:val="1"/>
        </w:numPr>
        <w:suppressAutoHyphens/>
        <w:autoSpaceDE w:val="0"/>
        <w:autoSpaceDN w:val="0"/>
        <w:adjustRightInd w:val="0"/>
        <w:ind w:right="1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321A">
        <w:rPr>
          <w:rFonts w:ascii="Times New Roman" w:hAnsi="Times New Roman" w:cs="Times New Roman"/>
          <w:sz w:val="28"/>
          <w:szCs w:val="28"/>
          <w:lang w:val="ru-RU"/>
        </w:rPr>
        <w:t>про</w:t>
      </w:r>
      <w:r w:rsidRPr="00A3321A">
        <w:rPr>
          <w:rFonts w:ascii="Times New Roman" w:hAnsi="Times New Roman" w:cs="Times New Roman"/>
          <w:sz w:val="28"/>
          <w:szCs w:val="28"/>
          <w:lang w:val="ru-RU"/>
        </w:rPr>
        <w:softHyphen/>
        <w:t>хождение точно через диагональный (</w:t>
      </w:r>
      <w:r w:rsidRPr="00A3321A">
        <w:rPr>
          <w:rFonts w:ascii="Times New Roman" w:hAnsi="Times New Roman" w:cs="Times New Roman"/>
          <w:sz w:val="28"/>
          <w:szCs w:val="28"/>
        </w:rPr>
        <w:t>Xi</w:t>
      </w:r>
      <w:r w:rsidRPr="00A3321A">
        <w:rPr>
          <w:rFonts w:ascii="Times New Roman" w:hAnsi="Times New Roman" w:cs="Times New Roman"/>
          <w:sz w:val="28"/>
          <w:szCs w:val="28"/>
          <w:lang w:val="ru-RU"/>
        </w:rPr>
        <w:t>+1,</w:t>
      </w:r>
      <w:r w:rsidRPr="00A3321A">
        <w:rPr>
          <w:rFonts w:ascii="Times New Roman" w:hAnsi="Times New Roman" w:cs="Times New Roman"/>
          <w:sz w:val="28"/>
          <w:szCs w:val="28"/>
        </w:rPr>
        <w:t>Yi</w:t>
      </w:r>
      <w:r w:rsidRPr="00A3321A">
        <w:rPr>
          <w:rFonts w:ascii="Times New Roman" w:hAnsi="Times New Roman" w:cs="Times New Roman"/>
          <w:sz w:val="28"/>
          <w:szCs w:val="28"/>
          <w:lang w:val="ru-RU"/>
        </w:rPr>
        <w:t>-1) пиксель.</w:t>
      </w:r>
    </w:p>
    <w:p w:rsidR="00A37BD7" w:rsidRPr="00A3321A" w:rsidRDefault="00A37BD7" w:rsidP="00910E2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:rsidR="00A37BD7" w:rsidRPr="00A3321A" w:rsidRDefault="00A37BD7" w:rsidP="00A37B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ru-RU"/>
        </w:rPr>
      </w:pPr>
      <w:r w:rsidRPr="00A37BD7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ru-RU"/>
        </w:rPr>
        <w:t>2..Почему дугу эллипса (1-я четверть) надо строить, используя два интервала? Как найти границу интервала?</w:t>
      </w:r>
    </w:p>
    <w:p w:rsidR="0050515A" w:rsidRPr="00A3321A" w:rsidRDefault="0050515A" w:rsidP="00A37B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делится на две части точкой M (xM, yM), где dy / dx = -1</w:t>
      </w:r>
    </w:p>
    <w:p w:rsidR="0050515A" w:rsidRPr="00A3321A" w:rsidRDefault="0050515A" w:rsidP="00A37B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ru-RU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ru-RU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ru-RU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ru-RU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ru-RU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ru-RU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ru-RU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ru-RU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ru-RU"/>
            </w:rPr>
            <m:t>=0</m:t>
          </m:r>
        </m:oMath>
      </m:oMathPara>
    </w:p>
    <w:p w:rsidR="0050515A" w:rsidRPr="00A3321A" w:rsidRDefault="0050515A" w:rsidP="00A37B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ru-RU"/>
            </w:rPr>
            <m:t>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ru-RU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ru-RU"/>
            </w:rPr>
            <m:t>xdx+2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ru-RU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ru-RU"/>
            </w:rPr>
            <m:t>ydy=0</m:t>
          </m:r>
        </m:oMath>
      </m:oMathPara>
    </w:p>
    <w:p w:rsidR="0050515A" w:rsidRPr="00A3321A" w:rsidRDefault="0050515A" w:rsidP="00A37B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ru-RU"/>
                </w:rPr>
                <m:t>dy</m:t>
              </m:r>
            </m:num>
            <m:den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ru-RU"/>
                </w:rPr>
                <m:t>dx</m:t>
              </m:r>
            </m:den>
          </m:f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ru-RU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ru-RU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ru-RU"/>
                </w:rPr>
                <m:t>y</m:t>
              </m:r>
            </m:den>
          </m:f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ru-RU"/>
            </w:rPr>
            <m:t>=-1</m:t>
          </m:r>
        </m:oMath>
      </m:oMathPara>
    </w:p>
    <w:p w:rsidR="0050515A" w:rsidRPr="00A3321A" w:rsidRDefault="0050515A" w:rsidP="00A37B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8"/>
                          <w:szCs w:val="28"/>
                          <w:lang w:val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lang w:val="ru-RU"/>
                    </w:rPr>
                    <m:t>x=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lang w:val="ru-RU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8"/>
                          <w:szCs w:val="28"/>
                          <w:lang w:val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8"/>
                          <w:szCs w:val="28"/>
                          <w:lang w:val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lang w:val="ru-RU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lang w:val="ru-RU"/>
                    </w:rPr>
                    <m:t>0</m:t>
                  </m:r>
                </m:e>
              </m:eqArr>
            </m:e>
          </m:d>
        </m:oMath>
      </m:oMathPara>
    </w:p>
    <w:p w:rsidR="0050515A" w:rsidRPr="00A3321A" w:rsidRDefault="0050515A" w:rsidP="00A37B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lang w:val="ru-RU"/>
                    </w:rPr>
                    <m:t xml:space="preserve">x=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22222"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22222"/>
                              <w:sz w:val="28"/>
                              <w:szCs w:val="28"/>
                              <w:lang w:val="ru-RU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22222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22222"/>
                                  <w:sz w:val="28"/>
                                  <w:szCs w:val="28"/>
                                  <w:lang w:val="ru-RU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222222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8"/>
                              <w:szCs w:val="28"/>
                              <w:lang w:val="ru-RU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22222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22222"/>
                                  <w:sz w:val="28"/>
                                  <w:szCs w:val="28"/>
                                  <w:lang w:val="ru-RU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222222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lang w:val="ru-RU"/>
                    </w:rPr>
                    <m:t xml:space="preserve">y=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22222"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8"/>
                              <w:szCs w:val="28"/>
                              <w:lang w:val="ru-RU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22222"/>
                              <w:sz w:val="28"/>
                              <w:szCs w:val="28"/>
                              <w:lang w:val="ru-RU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22222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22222"/>
                                  <w:sz w:val="28"/>
                                  <w:szCs w:val="28"/>
                                  <w:lang w:val="ru-RU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222222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8"/>
                              <w:szCs w:val="28"/>
                              <w:lang w:val="ru-RU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22222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22222"/>
                                  <w:sz w:val="28"/>
                                  <w:szCs w:val="28"/>
                                  <w:lang w:val="ru-RU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222222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eqArr>
            </m:e>
          </m:d>
        </m:oMath>
      </m:oMathPara>
    </w:p>
    <w:p w:rsidR="0050515A" w:rsidRPr="00A3321A" w:rsidRDefault="0050515A" w:rsidP="00A37B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первой части (</w:t>
      </w:r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</w:rPr>
        <w:t>x</w:t>
      </w:r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&lt; </w:t>
      </w:r>
      <w:proofErr w:type="spellStart"/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</w:rPr>
        <w:t>xM</w:t>
      </w:r>
      <w:proofErr w:type="spellEnd"/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): </w:t>
      </w:r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</w:rPr>
        <w:t>dx</w:t>
      </w:r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&gt; </w:t>
      </w:r>
      <w:proofErr w:type="spellStart"/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</w:rPr>
        <w:t>dy</w:t>
      </w:r>
      <w:proofErr w:type="spellEnd"/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: смещение на х равно 1</w:t>
      </w:r>
    </w:p>
    <w:p w:rsidR="0050515A" w:rsidRPr="00A37BD7" w:rsidRDefault="0050515A" w:rsidP="00A37B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Во второй части ( </w:t>
      </w:r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</w:rPr>
        <w:t>x</w:t>
      </w:r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&gt; </w:t>
      </w:r>
      <w:proofErr w:type="spellStart"/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</w:rPr>
        <w:t>xM</w:t>
      </w:r>
      <w:proofErr w:type="spellEnd"/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): </w:t>
      </w:r>
      <w:proofErr w:type="spellStart"/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</w:rPr>
        <w:t>dy</w:t>
      </w:r>
      <w:proofErr w:type="spellEnd"/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&gt; </w:t>
      </w:r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</w:rPr>
        <w:t>dx</w:t>
      </w:r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смещение на y</w:t>
      </w:r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равно 1</w:t>
      </w:r>
    </w:p>
    <w:p w:rsidR="00A37BD7" w:rsidRPr="00AF56EA" w:rsidRDefault="00A37BD7" w:rsidP="00A37B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ru-RU"/>
        </w:rPr>
      </w:pPr>
      <w:bookmarkStart w:id="0" w:name="_GoBack"/>
      <w:r w:rsidRPr="00A37BD7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ru-RU"/>
        </w:rPr>
        <w:t>3.В каких случаях корректируется пробная функция в алг. Средней точки?</w:t>
      </w:r>
    </w:p>
    <w:bookmarkEnd w:id="0"/>
    <w:p w:rsidR="00910E22" w:rsidRPr="00A3321A" w:rsidRDefault="00910E22" w:rsidP="00A37B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A3321A">
        <w:rPr>
          <w:rFonts w:ascii="Times New Roman" w:eastAsia="Times New Roman" w:hAnsi="Times New Roman" w:cs="Times New Roman"/>
          <w:noProof/>
          <w:color w:val="22222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350520</wp:posOffset>
                </wp:positionV>
                <wp:extent cx="1496060" cy="1233805"/>
                <wp:effectExtent l="0" t="0" r="27940" b="23495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6060" cy="1233805"/>
                          <a:chOff x="0" y="0"/>
                          <a:chExt cx="1496060" cy="123380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1496060" cy="1233805"/>
                            <a:chOff x="0" y="0"/>
                            <a:chExt cx="1496407" cy="1233899"/>
                          </a:xfrm>
                        </wpg:grpSpPr>
                        <wps:wsp>
                          <wps:cNvPr id="24" name="Flowchart: Connector 24"/>
                          <wps:cNvSpPr/>
                          <wps:spPr>
                            <a:xfrm>
                              <a:off x="679010" y="294237"/>
                              <a:ext cx="45719" cy="45719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lowchart: Connector 43"/>
                          <wps:cNvSpPr/>
                          <wps:spPr>
                            <a:xfrm>
                              <a:off x="1398760" y="887239"/>
                              <a:ext cx="45085" cy="4508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lowchart: Connector 44"/>
                          <wps:cNvSpPr/>
                          <wps:spPr>
                            <a:xfrm>
                              <a:off x="679010" y="905346"/>
                              <a:ext cx="45085" cy="4508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lowchart: Connector 9"/>
                          <wps:cNvSpPr/>
                          <wps:spPr>
                            <a:xfrm>
                              <a:off x="0" y="22633"/>
                              <a:ext cx="138388" cy="13843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lowchart: Connector 12"/>
                          <wps:cNvSpPr/>
                          <wps:spPr>
                            <a:xfrm>
                              <a:off x="642796" y="0"/>
                              <a:ext cx="138388" cy="13843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lowchart: Connector 13"/>
                          <wps:cNvSpPr/>
                          <wps:spPr>
                            <a:xfrm>
                              <a:off x="629215" y="547734"/>
                              <a:ext cx="138388" cy="13843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lowchart: Connector 15"/>
                          <wps:cNvSpPr/>
                          <wps:spPr>
                            <a:xfrm>
                              <a:off x="1353493" y="547734"/>
                              <a:ext cx="138388" cy="13843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Straight Arrow Connector 48"/>
                          <wps:cNvCnPr/>
                          <wps:spPr>
                            <a:xfrm>
                              <a:off x="701643" y="348558"/>
                              <a:ext cx="702045" cy="49743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Arrow Connector 49"/>
                          <wps:cNvCnPr/>
                          <wps:spPr>
                            <a:xfrm>
                              <a:off x="692590" y="348558"/>
                              <a:ext cx="7313" cy="5047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Arrow Connector 50"/>
                          <wps:cNvCnPr/>
                          <wps:spPr>
                            <a:xfrm flipH="1">
                              <a:off x="185596" y="452673"/>
                              <a:ext cx="519221" cy="373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Flowchart: Connector 17"/>
                          <wps:cNvSpPr/>
                          <wps:spPr>
                            <a:xfrm>
                              <a:off x="1358019" y="1095469"/>
                              <a:ext cx="138388" cy="13843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traight Arrow Connector 46"/>
                          <wps:cNvCnPr/>
                          <wps:spPr>
                            <a:xfrm flipV="1">
                              <a:off x="692590" y="869132"/>
                              <a:ext cx="702045" cy="2313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58847" y="832918"/>
                              <a:ext cx="305506" cy="29974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10E22" w:rsidRPr="00706BCE" w:rsidRDefault="00910E22" w:rsidP="00910E22">
                                <w:proofErr w:type="spellStart"/>
                                <w:proofErr w:type="gramStart"/>
                                <w:r>
                                  <w:t>df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" name="Straight Connector 1"/>
                        <wps:cNvCnPr/>
                        <wps:spPr>
                          <a:xfrm flipH="1">
                            <a:off x="638175" y="561975"/>
                            <a:ext cx="161878" cy="1384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619125" y="523875"/>
                            <a:ext cx="148300" cy="15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15.75pt;margin-top:27.6pt;width:117.8pt;height:97.15pt;z-index:251661312" coordsize="14960,12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">
                <v:group id="Group 2" o:spid="_x0000_s1027" style="position:absolute;width:14960;height:12338" coordsize="14964,1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24" o:spid="_x0000_s1028" type="#_x0000_t120" style="position:absolute;left:6790;top:294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" fillcolor="#5b9bd5 [3204]" strokecolor="#1f4d78 [1604]" strokeweight="1pt">
                    <v:stroke joinstyle="miter"/>
                  </v:shape>
                  <v:shape id="Flowchart: Connector 43" o:spid="_x0000_s1029" type="#_x0000_t120" style="position:absolute;left:13987;top:887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" fillcolor="#5b9bd5 [3204]" strokecolor="#1f4d78 [1604]" strokeweight="1pt">
                    <v:stroke joinstyle="miter"/>
                  </v:shape>
                  <v:shape id="Flowchart: Connector 44" o:spid="_x0000_s1030" type="#_x0000_t120" style="position:absolute;left:6790;top:9053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" fillcolor="#5b9bd5 [3204]" strokecolor="#1f4d78 [1604]" strokeweight="1pt">
                    <v:stroke joinstyle="miter"/>
                  </v:shape>
                  <v:shape id="Flowchart: Connector 9" o:spid="_x0000_s1031" type="#_x0000_t120" style="position:absolute;top:226;width:1383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" fillcolor="black [3200]" strokecolor="black [1600]" strokeweight="1pt">
                    <v:stroke joinstyle="miter"/>
                  </v:shape>
                  <v:shape id="Flowchart: Connector 12" o:spid="_x0000_s1032" type="#_x0000_t120" style="position:absolute;left:6427;width:1384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" fillcolor="black [3200]" strokecolor="black [1600]" strokeweight="1pt">
                    <v:stroke joinstyle="miter"/>
                  </v:shape>
                  <v:shape id="Flowchart: Connector 13" o:spid="_x0000_s1033" type="#_x0000_t120" style="position:absolute;left:6292;top:5477;width:1384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" fillcolor="black [3200]" strokecolor="black [1600]" strokeweight="1pt">
                    <v:stroke joinstyle="miter"/>
                  </v:shape>
                  <v:shape id="Flowchart: Connector 15" o:spid="_x0000_s1034" type="#_x0000_t120" style="position:absolute;left:13534;top:5477;width:1384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" fillcolor="black [3200]" strokecolor="black [1600]" strokeweight="1pt">
                    <v:stroke joinstyle="miter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8" o:spid="_x0000_s1035" type="#_x0000_t32" style="position:absolute;left:7016;top:3485;width:7020;height:49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8w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Hatf9AfYzS8AAAD//wMAUEsBAi0AFAAGAAgAAAAhANvh9svuAAAAhQEAABMAAAAAAAAAAAAAAAAA&#10;AAAAAFtDb250ZW50X1R5cGVzXS54bWxQSwECLQAUAAYACAAAACEAWvQsW78AAAAVAQAACwAAAAAA&#10;AAAAAAAAAAAfAQAAX3JlbHMvLnJlbHNQSwECLQAUAAYACAAAACEA6fr/MMAAAADbAAAADwAAAAAA&#10;AAAAAAAAAAAHAgAAZHJzL2Rvd25yZXYueG1sUEsFBgAAAAADAAMAtwAAAPQCAAAAAA==&#10;" strokecolor="#5b9bd5 [3204]" strokeweight=".5pt">
                    <v:stroke endarrow="block" joinstyle="miter"/>
                  </v:shape>
                  <v:shape id="Straight Arrow Connector 49" o:spid="_x0000_s1036" type="#_x0000_t32" style="position:absolute;left:6925;top:3485;width:74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5b9bd5 [3204]" strokeweight=".5pt">
                    <v:stroke endarrow="block" joinstyle="miter"/>
                  </v:shape>
                  <v:shape id="Straight Arrow Connector 50" o:spid="_x0000_s1037" type="#_x0000_t32" style="position:absolute;left:1855;top:4526;width:5193;height:37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6O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" strokecolor="#5b9bd5 [3204]" strokeweight=".5pt">
                    <v:stroke endarrow="block" joinstyle="miter"/>
                  </v:shape>
                  <v:shape id="Flowchart: Connector 17" o:spid="_x0000_s1038" type="#_x0000_t120" style="position:absolute;left:13580;top:10954;width:1384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" fillcolor="black [3200]" strokecolor="black [1600]" strokeweight="1pt">
                    <v:stroke joinstyle="miter"/>
                  </v:shape>
                  <v:shape id="Straight Arrow Connector 46" o:spid="_x0000_s1039" type="#_x0000_t32" style="position:absolute;left:6925;top:8691;width:7021;height:2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eW8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" strokecolor="#5b9bd5 [3204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1" o:spid="_x0000_s1040" type="#_x0000_t202" style="position:absolute;left:588;top:8329;width:3055;height:29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" fillcolor="white [3201]" strokeweight=".5pt">
                    <v:textbox>
                      <w:txbxContent>
                        <w:p w:rsidR="00910E22" w:rsidRPr="00706BCE" w:rsidRDefault="00910E22" w:rsidP="00910E22">
                          <w:proofErr w:type="spellStart"/>
                          <w:proofErr w:type="gramStart"/>
                          <w:r>
                            <w:t>df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line id="Straight Connector 1" o:spid="_x0000_s1041" style="position:absolute;flip:x;visibility:visible;mso-wrap-style:square" from="6381,5619" to="8000,7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" strokecolor="#ed7d31 [3205]" strokeweight="1.5pt">
                  <v:stroke joinstyle="miter"/>
                </v:line>
                <v:line id="Straight Connector 3" o:spid="_x0000_s1042" style="position:absolute;visibility:visible;mso-wrap-style:square" from="6191,5238" to="7674,6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" strokecolor="#ed7d31 [3205]" strokeweight="1.5pt">
                  <v:stroke joinstyle="miter"/>
                </v:line>
                <w10:wrap type="square"/>
              </v:group>
            </w:pict>
          </mc:Fallback>
        </mc:AlternateContent>
      </w:r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случае выбора диагональных точек:</w:t>
      </w:r>
    </w:p>
    <w:p w:rsidR="00910E22" w:rsidRPr="00A3321A" w:rsidRDefault="00910E22" w:rsidP="00910E22">
      <w:pPr>
        <w:autoSpaceDE w:val="0"/>
        <w:autoSpaceDN w:val="0"/>
        <w:adjustRightInd w:val="0"/>
        <w:ind w:right="176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:rsidR="00910E22" w:rsidRPr="00A3321A" w:rsidRDefault="00910E22" w:rsidP="00910E22">
      <w:pPr>
        <w:autoSpaceDE w:val="0"/>
        <w:autoSpaceDN w:val="0"/>
        <w:adjustRightInd w:val="0"/>
        <w:ind w:right="176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:rsidR="00910E22" w:rsidRPr="00A3321A" w:rsidRDefault="00910E22" w:rsidP="00910E22">
      <w:pPr>
        <w:autoSpaceDE w:val="0"/>
        <w:autoSpaceDN w:val="0"/>
        <w:adjustRightInd w:val="0"/>
        <w:ind w:right="176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:rsidR="00910E22" w:rsidRPr="00A3321A" w:rsidRDefault="00910E22" w:rsidP="00910E22">
      <w:pPr>
        <w:autoSpaceDE w:val="0"/>
        <w:autoSpaceDN w:val="0"/>
        <w:adjustRightInd w:val="0"/>
        <w:ind w:right="176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:rsidR="00910E22" w:rsidRPr="00A3321A" w:rsidRDefault="00910E22" w:rsidP="00910E22">
      <w:pPr>
        <w:autoSpaceDE w:val="0"/>
        <w:autoSpaceDN w:val="0"/>
        <w:adjustRightInd w:val="0"/>
        <w:ind w:right="176"/>
        <w:rPr>
          <w:rFonts w:ascii="Times New Roman" w:hAnsi="Times New Roman" w:cs="Times New Roman"/>
          <w:sz w:val="28"/>
          <w:szCs w:val="28"/>
        </w:rPr>
      </w:pPr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Pr="00A332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df=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910E22" w:rsidRPr="00A3321A" w:rsidRDefault="00910E22" w:rsidP="00910E22">
      <w:pPr>
        <w:autoSpaceDE w:val="0"/>
        <w:autoSpaceDN w:val="0"/>
        <w:adjustRightInd w:val="0"/>
        <w:ind w:right="176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df=2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</m:oMath>
      <w:r w:rsidRPr="00A3321A">
        <w:rPr>
          <w:rFonts w:ascii="Times New Roman" w:hAnsi="Times New Roman" w:cs="Times New Roman"/>
          <w:sz w:val="28"/>
          <w:szCs w:val="28"/>
        </w:rPr>
        <w:tab/>
      </w:r>
    </w:p>
    <w:p w:rsidR="00910E22" w:rsidRPr="00A37BD7" w:rsidRDefault="00910E22" w:rsidP="00A37B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:rsidR="00E62923" w:rsidRPr="00A3321A" w:rsidRDefault="00E6292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62923" w:rsidRPr="00A3321A" w:rsidSect="00910E22">
      <w:pgSz w:w="12240" w:h="15840"/>
      <w:pgMar w:top="1440" w:right="5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D682F"/>
    <w:multiLevelType w:val="hybridMultilevel"/>
    <w:tmpl w:val="A0489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75521"/>
    <w:multiLevelType w:val="hybridMultilevel"/>
    <w:tmpl w:val="29FC2B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F4FD5"/>
    <w:multiLevelType w:val="hybridMultilevel"/>
    <w:tmpl w:val="A4DAC3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D7"/>
    <w:rsid w:val="00077FE5"/>
    <w:rsid w:val="00491D70"/>
    <w:rsid w:val="0050515A"/>
    <w:rsid w:val="00910E22"/>
    <w:rsid w:val="00A3321A"/>
    <w:rsid w:val="00A37BD7"/>
    <w:rsid w:val="00AF56EA"/>
    <w:rsid w:val="00E6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7719"/>
  <w15:chartTrackingRefBased/>
  <w15:docId w15:val="{F731D2CA-33CA-468F-BB64-D4D691E7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7B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51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1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2</cp:revision>
  <dcterms:created xsi:type="dcterms:W3CDTF">2020-04-12T11:49:00Z</dcterms:created>
  <dcterms:modified xsi:type="dcterms:W3CDTF">2020-04-12T13:30:00Z</dcterms:modified>
</cp:coreProperties>
</file>