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pooka75ol4q" w:id="0"/>
      <w:bookmarkEnd w:id="0"/>
      <w:r w:rsidDel="00000000" w:rsidR="00000000" w:rsidRPr="00000000">
        <w:rPr>
          <w:rtl w:val="0"/>
        </w:rPr>
        <w:t xml:space="preserve">Specyfikacja wymagań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ajta0n8oxse3" w:id="1"/>
      <w:bookmarkEnd w:id="1"/>
      <w:r w:rsidDel="00000000" w:rsidR="00000000" w:rsidRPr="00000000">
        <w:rPr>
          <w:rtl w:val="0"/>
        </w:rPr>
        <w:t xml:space="preserve">Wymagania funkcjonalne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Zarządzanie produktami</w:t>
      </w:r>
      <w:r w:rsidDel="00000000" w:rsidR="00000000" w:rsidRPr="00000000">
        <w:rPr>
          <w:rtl w:val="0"/>
        </w:rPr>
        <w:t xml:space="preserve"> - administrator musi być w stanie wyświetlać produkty zgodnie z zakładką products. Wyszukiwarka musi odrzucać produkty niepasujące do kryterium podanego przy wyszukiwaniu. Wszystkie pozostałe produkty muszą być wyświetlane. Wszystkie pola tekstowe muszą przyjmować jedynie sensowne dane (a pozostałe odrzucać i wyświetlać błąd) np nie można dodać produktu którego cena wynosi -5 USD. W szczególności dodawanie mediów do produktu powinno przyjmować pewne formaty plików o rozsądnych rozmiarach a pozostałe odrzucać.  AE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Zarządzanie zamówieniami</w:t>
      </w:r>
      <w:r w:rsidDel="00000000" w:rsidR="00000000" w:rsidRPr="00000000">
        <w:rPr>
          <w:rtl w:val="0"/>
        </w:rPr>
        <w:t xml:space="preserve"> - administrator ma możliwość wyświetlania i wyszukiwania zamówień oraz zmiany statusu, usuwania zamówień. AE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Zarządzanie użytkownikami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Administrator powinien mieć możliwość wyświetlenia listy wszystkich użytkowników wraz z ich adresami e-mail. Ponad to administrator powinien mieć możliwość włączania/wyłączania kont użytkowników. MW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Zarządzanie kuponami</w:t>
      </w:r>
      <w:r w:rsidDel="00000000" w:rsidR="00000000" w:rsidRPr="00000000">
        <w:rPr>
          <w:rtl w:val="0"/>
        </w:rPr>
        <w:t xml:space="preserve"> - Administrator ma możliwość tworzenia kuponów rabatowych. Kupony mają określony okres działania, typ (procentowy/na konkretne produkty/konkretna kwote/caly koszyk/kup X dostań Y)) i dodatkowe ograniczenia (minimalna ilość/kwota zamówienia, kupon skierowany do konkretnych użytkowników strony).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Wyniki sprzedażowe</w:t>
      </w:r>
      <w:r w:rsidDel="00000000" w:rsidR="00000000" w:rsidRPr="00000000">
        <w:rPr>
          <w:rtl w:val="0"/>
        </w:rPr>
        <w:t xml:space="preserve"> - Właściciel sklepu (admin) może oglądać ilość sprzedanych produktów w okresie dnia, tygodnia i miesięczną oraz dodatkowo wyniki takie jak ilość sprzedanych produktów, zarobioną kwotę, ilość zrealizowanych zamówień, ilość anulowanych zamówień od początku utworzenia sklepu. Co więcej widoczni będą najlepsi sprzedawcy w sklepie. KG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CMS</w:t>
      </w:r>
      <w:r w:rsidDel="00000000" w:rsidR="00000000" w:rsidRPr="00000000">
        <w:rPr>
          <w:rtl w:val="0"/>
        </w:rPr>
        <w:t xml:space="preserve"> - umożliwia tworzenie stron od ręki. Musi udostępniać wstawianie linków, obrazków, map (w bezpieczny i oczekiwany sposób) oraz tworzyć skalowalne layouty (takie które dopasowują się do rozmiaru okna). AE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Płatności</w:t>
      </w:r>
      <w:r w:rsidDel="00000000" w:rsidR="00000000" w:rsidRPr="00000000">
        <w:rPr>
          <w:rtl w:val="0"/>
        </w:rPr>
        <w:t xml:space="preserve"> - System ma zintegrowane płatności za zamówienia za pomocą Stripe, Paypal lub płatności przy odbiorze, administrator może wybrać i skonfigurować te płatności z poziomu panelu administratora. Dodatkowo administrator ma możliwość włączenia płatności Paypal w trybie “sandbox”.MW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System dostawy</w:t>
      </w:r>
      <w:r w:rsidDel="00000000" w:rsidR="00000000" w:rsidRPr="00000000">
        <w:rPr>
          <w:rtl w:val="0"/>
        </w:rPr>
        <w:t xml:space="preserve"> - administrator ma możliwość dodawania i edytowania stref sprzedaży gdzie w każdej z nich będzie mógł dodawać możliwe metody dostawy z informacja o cenie i warunkach korzystania z nich.</w:t>
      </w:r>
      <w:r w:rsidDel="00000000" w:rsidR="00000000" w:rsidRPr="00000000">
        <w:rPr>
          <w:rtl w:val="0"/>
        </w:rPr>
        <w:t xml:space="preserve"> KG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Opodatkowanie</w:t>
      </w:r>
      <w:r w:rsidDel="00000000" w:rsidR="00000000" w:rsidRPr="00000000">
        <w:rPr>
          <w:rtl w:val="0"/>
        </w:rPr>
        <w:t xml:space="preserve"> - Administrator może wybrać klasę opodatkowania każdego dodawanego produktu. Klasy te można tworzyć i modyfikować.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Zabezpieczenia w systemie logowania</w:t>
      </w:r>
      <w:r w:rsidDel="00000000" w:rsidR="00000000" w:rsidRPr="00000000">
        <w:rPr>
          <w:rtl w:val="0"/>
        </w:rPr>
        <w:t xml:space="preserve"> - system powinien nakładać ograniczenia na długość haseł. Minimalnie hasło musi się składać z minimum 8 znaków. Ograniczenie górne również musi być aby powstrzymać ataki DOS, lecz też powinno nie być zbyt restrykcyjne (optimum 30 - 50 znaków). Podczas podawania danych powinien odbywać się odpowiedni input sanitization aby powstrzymać ataki (np SQL injection). Hasła muszą być przechowywane w bazie danych pod postacią bezpiecznych haszy (np sha256). Dobrze by było jakby hasła były również saltowane. W dodatku system powinien implementować login timeout przy pomocy cookies. AE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Szukanie/przeglądanie produktów</w:t>
      </w:r>
      <w:r w:rsidDel="00000000" w:rsidR="00000000" w:rsidRPr="00000000">
        <w:rPr>
          <w:rtl w:val="0"/>
        </w:rPr>
        <w:t xml:space="preserve"> - system zapewnia efektywne wyszukiwanie i przeglądanie produktów w sklepie internetowym. Użytkownicy mogą korzystać z mechanizmu wyszukiwania, przeglądać produkty według kategorii i sortować wyniki. Dodatkowo, system prezentuje pełne informacje o produktach.  KG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Koszyk</w:t>
      </w:r>
      <w:r w:rsidDel="00000000" w:rsidR="00000000" w:rsidRPr="00000000">
        <w:rPr>
          <w:rtl w:val="0"/>
        </w:rPr>
        <w:t xml:space="preserve"> - system umożliwia użytkownikom dodawanie produktów do koszyka, edycję jego zawartości oraz wygodne monitorowanie kosztów zakupów i kosztów dostawy. Po dokonaniu wyboru, użytkownicy mogą przejść do płatności, gdzie system oblicza łączną cenę zamówienia.  KG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szozui8ktdd5" w:id="2"/>
      <w:bookmarkEnd w:id="2"/>
      <w:r w:rsidDel="00000000" w:rsidR="00000000" w:rsidRPr="00000000">
        <w:rPr>
          <w:rtl w:val="0"/>
        </w:rPr>
        <w:t xml:space="preserve">Wymagania niefunkcjonalne: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Zapewnienie bezpieczeństwa użytkowników</w:t>
      </w:r>
      <w:r w:rsidDel="00000000" w:rsidR="00000000" w:rsidRPr="00000000">
        <w:rPr>
          <w:rtl w:val="0"/>
        </w:rPr>
        <w:t xml:space="preserve"> - system musi być wyposażony w skuteczne środki zabezpieczające przed dostępem nieupoważnionych użytkowników, zarówno z perspektywy administratora jak i klientów. Równie ważnym aspektem jest właściwe przechowywanie danych użytkownika, zwłaszcza haseł, poprzez zastosowanie odpowiednich technik, takich jak haszowanie. DP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Niezawodność, bezawaryjność i odporność na ataki</w:t>
      </w:r>
      <w:r w:rsidDel="00000000" w:rsidR="00000000" w:rsidRPr="00000000">
        <w:rPr>
          <w:rtl w:val="0"/>
        </w:rPr>
        <w:t xml:space="preserve"> - system musi cechować się zdolnością do utrzymania ciągłej dostępności oraz skutecznej obrony przed różnorodnymi atakami, takimi jak ataki typu Cross-Site Scripting (XSS) oraz wstrzykiwania SQL (SQL injection). 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Wydajność pod obciążeniem</w:t>
      </w:r>
      <w:r w:rsidDel="00000000" w:rsidR="00000000" w:rsidRPr="00000000">
        <w:rPr>
          <w:rtl w:val="0"/>
        </w:rPr>
        <w:t xml:space="preserve"> - system musi być w stanie obsługiwać wielu użytkowników jednocześnie, gwarantując płynną i bezproblemową pracę, nawet w warunkach dużej aktywności.</w:t>
      </w:r>
      <w:r w:rsidDel="00000000" w:rsidR="00000000" w:rsidRPr="00000000">
        <w:rPr>
          <w:rtl w:val="0"/>
        </w:rPr>
        <w:t xml:space="preserve"> DP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Kreator stron dla osób nietechnicznych</w:t>
      </w:r>
      <w:r w:rsidDel="00000000" w:rsidR="00000000" w:rsidRPr="00000000">
        <w:rPr>
          <w:rtl w:val="0"/>
        </w:rPr>
        <w:t xml:space="preserve"> - system musi umożliwiać administratorowi tworzenie stron tego sklepu bez pisania kodu oraz bez posiadania zaawansowanej wiedzy technicznej. Kreator powinien być bezpieczny i funkcjonalny ale jednocześnie przystępny i prosty do obsługi.  AE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Kompletne narzędzie do tworzenia sklepu internetowego</w:t>
      </w:r>
      <w:r w:rsidDel="00000000" w:rsidR="00000000" w:rsidRPr="00000000">
        <w:rPr>
          <w:rtl w:val="0"/>
        </w:rPr>
        <w:t xml:space="preserve"> - system ma umożliwiać użytkownikom tworzenie sklepów internetowych o pełnym zakresie funkcji bez potrzeby korzystania z dodatkowych narzędzi. Użytkownicy mogą dodawać i zarządzać produktami, zarządzać zamówieniami, obsługiwać różne metody płatności, personalizować wygląd sklepu, tworzyć promocje i korzystać z integracji z innymi usługami. KG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Kompatybilność z różnymi przeglądarkami</w:t>
      </w:r>
      <w:r w:rsidDel="00000000" w:rsidR="00000000" w:rsidRPr="00000000">
        <w:rPr>
          <w:rtl w:val="0"/>
        </w:rPr>
        <w:t xml:space="preserve"> - system musi być kompatybilny z różnymi przeglądarkami i ich różnymi wersjami, aby zapewnić jak największej liczbie użytkowników możliwość korzystania z platformy. DP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N%1. 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F%1. 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