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66CD7" w14:textId="1AE83F6C" w:rsidR="00D83705" w:rsidRDefault="00956F10">
      <w:pPr>
        <w:rPr>
          <w:lang w:val="de-DE"/>
        </w:rPr>
      </w:pPr>
      <w:r>
        <w:rPr>
          <w:lang w:val="de-DE"/>
        </w:rPr>
        <w:t>Begrifflichkeiten</w:t>
      </w:r>
    </w:p>
    <w:p w14:paraId="5A55D784" w14:textId="7690C227" w:rsidR="00956F10" w:rsidRDefault="00956F10" w:rsidP="00956F10">
      <w:pPr>
        <w:pStyle w:val="berschrift2"/>
        <w:rPr>
          <w:lang w:val="de-DE"/>
        </w:rPr>
      </w:pPr>
      <w:r>
        <w:rPr>
          <w:lang w:val="de-DE"/>
        </w:rPr>
        <w:t>Quantum Computing</w:t>
      </w:r>
    </w:p>
    <w:p w14:paraId="6F55FCA9" w14:textId="77777777" w:rsidR="00420B51" w:rsidRPr="00AC05B3" w:rsidRDefault="00420B51" w:rsidP="00420B51">
      <w:pPr>
        <w:rPr>
          <w:lang w:val="de-DE"/>
        </w:rPr>
      </w:pPr>
      <w:r w:rsidRPr="00AC05B3">
        <w:rPr>
          <w:b/>
          <w:bCs/>
          <w:lang w:val="de-DE"/>
        </w:rPr>
        <w:t>Quantum Bits (</w:t>
      </w:r>
      <w:proofErr w:type="spellStart"/>
      <w:r w:rsidRPr="00AC05B3">
        <w:rPr>
          <w:b/>
          <w:bCs/>
          <w:lang w:val="de-DE"/>
        </w:rPr>
        <w:t>Qubits</w:t>
      </w:r>
      <w:proofErr w:type="spellEnd"/>
      <w:r w:rsidRPr="00AC05B3">
        <w:rPr>
          <w:b/>
          <w:bCs/>
          <w:lang w:val="de-DE"/>
        </w:rPr>
        <w:t>):</w:t>
      </w:r>
    </w:p>
    <w:p w14:paraId="005D5315" w14:textId="15D00FE4" w:rsidR="00420B51" w:rsidRDefault="00420B51" w:rsidP="00420B51">
      <w:pPr>
        <w:pStyle w:val="Listenabsatz"/>
        <w:numPr>
          <w:ilvl w:val="0"/>
          <w:numId w:val="1"/>
        </w:numPr>
      </w:pPr>
      <w:r>
        <w:t>The fundamental unit of quantum information, analogous to classical bits in classical computing. Unlike classical bits, qubits can exist in multiple states simultaneously due to the principles of superposition.</w:t>
      </w:r>
    </w:p>
    <w:p w14:paraId="215310BF" w14:textId="4EDF947A" w:rsidR="00420B51" w:rsidRDefault="00420B51" w:rsidP="00420B51">
      <w:r w:rsidRPr="00420B51">
        <w:rPr>
          <w:b/>
          <w:bCs/>
        </w:rPr>
        <w:t>Superposition</w:t>
      </w:r>
      <w:r>
        <w:t>:</w:t>
      </w:r>
    </w:p>
    <w:p w14:paraId="66F1D957" w14:textId="6A351FC4" w:rsidR="00420B51" w:rsidRDefault="00420B51" w:rsidP="00420B51">
      <w:pPr>
        <w:pStyle w:val="Listenabsatz"/>
        <w:numPr>
          <w:ilvl w:val="0"/>
          <w:numId w:val="1"/>
        </w:numPr>
      </w:pPr>
      <w:r>
        <w:t>The ability of qubits to exist in multiple states at once. This property enables quantum computers to perform parallel computations.</w:t>
      </w:r>
    </w:p>
    <w:p w14:paraId="7F9C34C9" w14:textId="77777777" w:rsidR="00420B51" w:rsidRDefault="00420B51" w:rsidP="00420B51">
      <w:r w:rsidRPr="00420B51">
        <w:rPr>
          <w:b/>
          <w:bCs/>
        </w:rPr>
        <w:t>Entanglement</w:t>
      </w:r>
      <w:r>
        <w:t xml:space="preserve">: </w:t>
      </w:r>
    </w:p>
    <w:p w14:paraId="18A189D7" w14:textId="7373380E" w:rsidR="00420B51" w:rsidRDefault="00420B51" w:rsidP="00420B51">
      <w:pPr>
        <w:pStyle w:val="Listenabsatz"/>
        <w:numPr>
          <w:ilvl w:val="0"/>
          <w:numId w:val="1"/>
        </w:numPr>
      </w:pPr>
      <w:r>
        <w:t>A quantum phenomenon where qubits become correlated and the state of one qubit is directly related to the state of another, even if they are physically separated.</w:t>
      </w:r>
    </w:p>
    <w:p w14:paraId="15E5687B" w14:textId="77777777" w:rsidR="00420B51" w:rsidRDefault="00420B51" w:rsidP="00420B51">
      <w:r w:rsidRPr="00420B51">
        <w:rPr>
          <w:b/>
          <w:bCs/>
        </w:rPr>
        <w:t>Quantum</w:t>
      </w:r>
      <w:r>
        <w:t xml:space="preserve"> </w:t>
      </w:r>
      <w:r w:rsidRPr="00420B51">
        <w:rPr>
          <w:b/>
          <w:bCs/>
        </w:rPr>
        <w:t>Gate</w:t>
      </w:r>
      <w:r>
        <w:t xml:space="preserve">: </w:t>
      </w:r>
    </w:p>
    <w:p w14:paraId="7621EC5B" w14:textId="0E9DE892" w:rsidR="00420B51" w:rsidRDefault="00420B51" w:rsidP="00420B51">
      <w:pPr>
        <w:pStyle w:val="Listenabsatz"/>
        <w:numPr>
          <w:ilvl w:val="0"/>
          <w:numId w:val="1"/>
        </w:numPr>
      </w:pPr>
      <w:r>
        <w:t>The quantum equivalent of classical logic gates. Quantum gates manipulate qubits to perform quantum computations.</w:t>
      </w:r>
    </w:p>
    <w:p w14:paraId="29FE4FB1" w14:textId="77777777" w:rsidR="00570FE7" w:rsidRDefault="00420B51" w:rsidP="00570FE7">
      <w:r w:rsidRPr="00420B51">
        <w:rPr>
          <w:b/>
          <w:bCs/>
        </w:rPr>
        <w:t>Quantum</w:t>
      </w:r>
      <w:r>
        <w:t xml:space="preserve"> </w:t>
      </w:r>
      <w:r w:rsidRPr="00420B51">
        <w:rPr>
          <w:b/>
          <w:bCs/>
        </w:rPr>
        <w:t>Circuit</w:t>
      </w:r>
      <w:r>
        <w:t xml:space="preserve">: </w:t>
      </w:r>
    </w:p>
    <w:p w14:paraId="48ABF576" w14:textId="43BB9B65" w:rsidR="00420B51" w:rsidRDefault="00420B51" w:rsidP="00570FE7">
      <w:pPr>
        <w:pStyle w:val="Listenabsatz"/>
        <w:numPr>
          <w:ilvl w:val="0"/>
          <w:numId w:val="1"/>
        </w:numPr>
      </w:pPr>
      <w:r>
        <w:t>A series of quantum gates that perform a specific quantum computation. Quantum algorithms are often expressed as quantum circuits.</w:t>
      </w:r>
    </w:p>
    <w:p w14:paraId="4D5CFAAA" w14:textId="77777777" w:rsidR="00570FE7" w:rsidRDefault="00420B51" w:rsidP="00570FE7">
      <w:r w:rsidRPr="00420B51">
        <w:rPr>
          <w:b/>
          <w:bCs/>
        </w:rPr>
        <w:t>Quantum</w:t>
      </w:r>
      <w:r>
        <w:t xml:space="preserve"> </w:t>
      </w:r>
      <w:r w:rsidRPr="00420B51">
        <w:rPr>
          <w:b/>
          <w:bCs/>
        </w:rPr>
        <w:t>Parallelism</w:t>
      </w:r>
      <w:r>
        <w:t>:</w:t>
      </w:r>
      <w:r w:rsidR="00570FE7">
        <w:t xml:space="preserve"> </w:t>
      </w:r>
    </w:p>
    <w:p w14:paraId="6DC9C797" w14:textId="21F5D990" w:rsidR="00956F10" w:rsidRDefault="00420B51" w:rsidP="00570FE7">
      <w:pPr>
        <w:pStyle w:val="Listenabsatz"/>
        <w:numPr>
          <w:ilvl w:val="0"/>
          <w:numId w:val="1"/>
        </w:numPr>
      </w:pPr>
      <w:r>
        <w:t>The ability of quantum computers to explore multiple solutions simultaneously, providing a potential speedup for certain algorithms.</w:t>
      </w:r>
    </w:p>
    <w:p w14:paraId="69853165" w14:textId="3DA008A6" w:rsidR="00570FE7" w:rsidRDefault="00570FE7" w:rsidP="00570FE7">
      <w:pPr>
        <w:pStyle w:val="berschrift2"/>
      </w:pPr>
      <w:r>
        <w:t>Quantum Machine Learning</w:t>
      </w:r>
    </w:p>
    <w:p w14:paraId="5154DB25" w14:textId="77777777" w:rsidR="00570FE7" w:rsidRDefault="00570FE7" w:rsidP="00570FE7">
      <w:r w:rsidRPr="00570FE7">
        <w:rPr>
          <w:b/>
          <w:bCs/>
        </w:rPr>
        <w:t>Quantum Machine Learning (QML)</w:t>
      </w:r>
      <w:r>
        <w:t xml:space="preserve">: </w:t>
      </w:r>
    </w:p>
    <w:p w14:paraId="5D194F0C" w14:textId="32933DE1" w:rsidR="00570FE7" w:rsidRDefault="00570FE7" w:rsidP="00570FE7">
      <w:pPr>
        <w:pStyle w:val="Listenabsatz"/>
        <w:numPr>
          <w:ilvl w:val="0"/>
          <w:numId w:val="1"/>
        </w:numPr>
      </w:pPr>
      <w:r>
        <w:t>The intersection of quantum computing and machine learning, where quantum algorithms and models are used to enhance classical machine learning techniques.</w:t>
      </w:r>
    </w:p>
    <w:p w14:paraId="2EFA6AF5" w14:textId="77777777" w:rsidR="00570FE7" w:rsidRDefault="00570FE7" w:rsidP="00570FE7"/>
    <w:p w14:paraId="5C9AFEB3" w14:textId="77777777" w:rsidR="00570FE7" w:rsidRDefault="00570FE7" w:rsidP="00570FE7">
      <w:r w:rsidRPr="00570FE7">
        <w:rPr>
          <w:b/>
        </w:rPr>
        <w:t>Quantum Neural Networks (QNN):</w:t>
      </w:r>
    </w:p>
    <w:p w14:paraId="2F7C4501" w14:textId="75902326" w:rsidR="00570FE7" w:rsidRDefault="00570FE7" w:rsidP="00570FE7">
      <w:pPr>
        <w:pStyle w:val="Listenabsatz"/>
        <w:numPr>
          <w:ilvl w:val="0"/>
          <w:numId w:val="1"/>
        </w:numPr>
      </w:pPr>
      <w:r>
        <w:t>Neural network models designed to run on quantum computers, taking advantage of quantum parallelism for certain tasks.</w:t>
      </w:r>
    </w:p>
    <w:p w14:paraId="7DAFC12A" w14:textId="77777777" w:rsidR="00570FE7" w:rsidRDefault="00570FE7" w:rsidP="00570FE7">
      <w:r w:rsidRPr="00570FE7">
        <w:rPr>
          <w:b/>
        </w:rPr>
        <w:t>Quantum Feature Space:</w:t>
      </w:r>
      <w:r>
        <w:t xml:space="preserve"> </w:t>
      </w:r>
    </w:p>
    <w:p w14:paraId="5F6208C9" w14:textId="625A19F9" w:rsidR="00570FE7" w:rsidRDefault="00570FE7" w:rsidP="00570FE7">
      <w:pPr>
        <w:pStyle w:val="Listenabsatz"/>
        <w:numPr>
          <w:ilvl w:val="0"/>
          <w:numId w:val="1"/>
        </w:numPr>
      </w:pPr>
      <w:r>
        <w:t>A representation of data in a quantum form, leveraging quantum entanglement and superposition to potentially enhance machine learning algorithms.</w:t>
      </w:r>
    </w:p>
    <w:p w14:paraId="54106926" w14:textId="77777777" w:rsidR="00570FE7" w:rsidRDefault="00570FE7" w:rsidP="00570FE7">
      <w:r w:rsidRPr="00570FE7">
        <w:rPr>
          <w:b/>
          <w:bCs/>
        </w:rPr>
        <w:t>Quantum Data</w:t>
      </w:r>
      <w:r>
        <w:t xml:space="preserve">: </w:t>
      </w:r>
    </w:p>
    <w:p w14:paraId="1BC95592" w14:textId="5014FDEB" w:rsidR="00570FE7" w:rsidRDefault="00570FE7" w:rsidP="00570FE7">
      <w:pPr>
        <w:pStyle w:val="Listenabsatz"/>
        <w:numPr>
          <w:ilvl w:val="0"/>
          <w:numId w:val="1"/>
        </w:numPr>
      </w:pPr>
      <w:r>
        <w:t>Data that has been encoded or processed in a quantum form, often using quantum circuits, gates, or algorithms.</w:t>
      </w:r>
    </w:p>
    <w:p w14:paraId="25B1AC61" w14:textId="77777777" w:rsidR="00E44753" w:rsidRDefault="00E44753" w:rsidP="00E44753">
      <w:pPr>
        <w:pStyle w:val="Listenabsatz"/>
      </w:pPr>
    </w:p>
    <w:p w14:paraId="347E1DD5" w14:textId="75AC2BE3" w:rsidR="00570FE7" w:rsidRDefault="00570FE7" w:rsidP="00570FE7">
      <w:pPr>
        <w:rPr>
          <w:b/>
        </w:rPr>
      </w:pPr>
      <w:r>
        <w:rPr>
          <w:b/>
        </w:rPr>
        <w:lastRenderedPageBreak/>
        <w:t>Feature Maps:</w:t>
      </w:r>
    </w:p>
    <w:p w14:paraId="4D65E30D" w14:textId="7C83223A" w:rsidR="00E44753" w:rsidRDefault="00E44753" w:rsidP="00E44753">
      <w:pPr>
        <w:pStyle w:val="Listenabsatz"/>
        <w:numPr>
          <w:ilvl w:val="0"/>
          <w:numId w:val="1"/>
        </w:numPr>
      </w:pPr>
      <w:r>
        <w:t xml:space="preserve">Quantum circuit for encoding classical data into a quantum </w:t>
      </w:r>
      <w:proofErr w:type="gramStart"/>
      <w:r>
        <w:t>state</w:t>
      </w:r>
      <w:proofErr w:type="gramEnd"/>
    </w:p>
    <w:p w14:paraId="7085DA4B" w14:textId="1D7D6007" w:rsidR="00E933CB" w:rsidRDefault="00E933CB" w:rsidP="00B54780">
      <w:pPr>
        <w:pStyle w:val="Listenabsatz"/>
        <w:numPr>
          <w:ilvl w:val="0"/>
          <w:numId w:val="1"/>
        </w:numPr>
      </w:pPr>
      <w:r>
        <w:t xml:space="preserve">Data can then be used for a quantum </w:t>
      </w:r>
      <w:proofErr w:type="gramStart"/>
      <w:r>
        <w:t>algorithm</w:t>
      </w:r>
      <w:proofErr w:type="gramEnd"/>
    </w:p>
    <w:p w14:paraId="1E9C704F" w14:textId="6DD9BE83" w:rsidR="00B54780" w:rsidRDefault="00B54780" w:rsidP="00B54780">
      <w:pPr>
        <w:rPr>
          <w:b/>
        </w:rPr>
      </w:pPr>
      <w:proofErr w:type="spellStart"/>
      <w:r w:rsidRPr="00B54780">
        <w:rPr>
          <w:b/>
        </w:rPr>
        <w:t>Ansätze</w:t>
      </w:r>
      <w:proofErr w:type="spellEnd"/>
      <w:r>
        <w:rPr>
          <w:b/>
        </w:rPr>
        <w:t>:</w:t>
      </w:r>
    </w:p>
    <w:p w14:paraId="0F843B61" w14:textId="1D2A4D76" w:rsidR="00B54780" w:rsidRPr="00D107AE" w:rsidRDefault="00D107AE" w:rsidP="00B54780">
      <w:pPr>
        <w:pStyle w:val="Listenabsatz"/>
        <w:numPr>
          <w:ilvl w:val="0"/>
          <w:numId w:val="1"/>
        </w:numPr>
        <w:rPr>
          <w:b/>
        </w:rPr>
      </w:pPr>
      <w:r>
        <w:t>Trial wavefunction or quantum circuit structure for a specific quantum algorithm</w:t>
      </w:r>
    </w:p>
    <w:p w14:paraId="0E799138" w14:textId="7E8D9365" w:rsidR="00D107AE" w:rsidRPr="008A311D" w:rsidRDefault="008A311D" w:rsidP="00B54780">
      <w:pPr>
        <w:pStyle w:val="Listenabsatz"/>
        <w:numPr>
          <w:ilvl w:val="0"/>
          <w:numId w:val="1"/>
        </w:numPr>
        <w:rPr>
          <w:b/>
        </w:rPr>
      </w:pPr>
      <w:r>
        <w:t xml:space="preserve">Provides initial guess for this quantum </w:t>
      </w:r>
      <w:proofErr w:type="gramStart"/>
      <w:r>
        <w:t>state</w:t>
      </w:r>
      <w:proofErr w:type="gramEnd"/>
    </w:p>
    <w:p w14:paraId="11B9B796" w14:textId="542F8986" w:rsidR="00D461D7" w:rsidRDefault="00D461D7" w:rsidP="00D461D7">
      <w:pPr>
        <w:rPr>
          <w:b/>
        </w:rPr>
      </w:pPr>
      <w:r>
        <w:rPr>
          <w:b/>
        </w:rPr>
        <w:t>Hamiltonian:</w:t>
      </w:r>
    </w:p>
    <w:p w14:paraId="44C585C0" w14:textId="206779DB" w:rsidR="00D461D7" w:rsidRPr="00A353E4" w:rsidRDefault="00D461D7" w:rsidP="00D461D7">
      <w:pPr>
        <w:pStyle w:val="Listenabsatz"/>
        <w:numPr>
          <w:ilvl w:val="0"/>
          <w:numId w:val="1"/>
        </w:numPr>
        <w:rPr>
          <w:b/>
        </w:rPr>
      </w:pPr>
      <w:proofErr w:type="spellStart"/>
      <w:r>
        <w:t>Totale</w:t>
      </w:r>
      <w:proofErr w:type="spellEnd"/>
      <w:r>
        <w:t xml:space="preserve"> </w:t>
      </w:r>
      <w:proofErr w:type="spellStart"/>
      <w:r>
        <w:t>Energie</w:t>
      </w:r>
      <w:proofErr w:type="spellEnd"/>
      <w:r>
        <w:t xml:space="preserve"> </w:t>
      </w:r>
      <w:proofErr w:type="spellStart"/>
      <w:r>
        <w:t>eines</w:t>
      </w:r>
      <w:proofErr w:type="spellEnd"/>
      <w:r>
        <w:t xml:space="preserve"> </w:t>
      </w:r>
      <w:proofErr w:type="spellStart"/>
      <w:r>
        <w:t>Quantensystems</w:t>
      </w:r>
      <w:proofErr w:type="spellEnd"/>
    </w:p>
    <w:p w14:paraId="4F8F9B43" w14:textId="3DE4FFE0" w:rsidR="00A353E4" w:rsidRDefault="00F22588" w:rsidP="00D461D7">
      <w:pPr>
        <w:pStyle w:val="Listenabsatz"/>
        <w:numPr>
          <w:ilvl w:val="0"/>
          <w:numId w:val="1"/>
        </w:numPr>
      </w:pPr>
      <w:r w:rsidRPr="00F22588">
        <w:t>describing the evolution of a quantum state over time through the Schrödinger equation</w:t>
      </w:r>
    </w:p>
    <w:p w14:paraId="49675FB4" w14:textId="795A0736" w:rsidR="00F22588" w:rsidRDefault="00515632" w:rsidP="00D461D7">
      <w:pPr>
        <w:pStyle w:val="Listenabsatz"/>
        <w:numPr>
          <w:ilvl w:val="0"/>
          <w:numId w:val="1"/>
        </w:numPr>
      </w:pPr>
      <w:r w:rsidRPr="00515632">
        <w:t>Hamiltonian of a physical system that we are simulating on a quantum computer. For example, in quantum chemistry simulations, the Hamiltonian describes the total energy of a molecule, including kinetic and potential energy contributions from electrons and nuclei.</w:t>
      </w:r>
    </w:p>
    <w:p w14:paraId="4FBF5743" w14:textId="77777777" w:rsidR="00AC05B3" w:rsidRPr="00AC05B3" w:rsidRDefault="00AC05B3" w:rsidP="00AC05B3">
      <w:pPr>
        <w:ind w:left="360"/>
        <w:rPr>
          <w:b/>
        </w:rPr>
      </w:pPr>
    </w:p>
    <w:p w14:paraId="3FF473FE" w14:textId="7F0F2883" w:rsidR="00AC05B3" w:rsidRDefault="00AC05B3" w:rsidP="00AC05B3">
      <w:pPr>
        <w:ind w:left="360"/>
        <w:rPr>
          <w:b/>
        </w:rPr>
      </w:pPr>
      <w:proofErr w:type="spellStart"/>
      <w:r w:rsidRPr="00AC05B3">
        <w:rPr>
          <w:b/>
        </w:rPr>
        <w:t>Wichtige</w:t>
      </w:r>
      <w:proofErr w:type="spellEnd"/>
      <w:r w:rsidRPr="00AC05B3">
        <w:rPr>
          <w:b/>
        </w:rPr>
        <w:t xml:space="preserve"> Quantum Gates:</w:t>
      </w:r>
    </w:p>
    <w:p w14:paraId="02905B14" w14:textId="35B6AA3A" w:rsidR="003B2D41" w:rsidRPr="00104818" w:rsidRDefault="003B2D41" w:rsidP="003B2D41">
      <w:pPr>
        <w:pStyle w:val="Listenabsatz"/>
        <w:numPr>
          <w:ilvl w:val="0"/>
          <w:numId w:val="2"/>
        </w:numPr>
        <w:rPr>
          <w:b/>
        </w:rPr>
      </w:pPr>
      <w:r w:rsidRPr="00104818">
        <w:rPr>
          <w:b/>
        </w:rPr>
        <w:t>P</w:t>
      </w:r>
      <w:r w:rsidRPr="00104818">
        <w:rPr>
          <w:b/>
        </w:rPr>
        <w:t>auli Gates:</w:t>
      </w:r>
    </w:p>
    <w:p w14:paraId="7702BF6A" w14:textId="77777777" w:rsidR="003B2D41" w:rsidRPr="003B2D41" w:rsidRDefault="003B2D41" w:rsidP="003B2D41">
      <w:pPr>
        <w:pStyle w:val="Listenabsatz"/>
        <w:numPr>
          <w:ilvl w:val="1"/>
          <w:numId w:val="2"/>
        </w:numPr>
      </w:pPr>
      <w:r w:rsidRPr="003B2D41">
        <w:t>X Gate (Pauli-X, NOT Gate): Flips the state of a qubit (|0</w:t>
      </w:r>
      <w:r w:rsidRPr="003B2D41">
        <w:rPr>
          <w:rFonts w:ascii="Cambria Math" w:hAnsi="Cambria Math" w:cs="Cambria Math"/>
        </w:rPr>
        <w:t>⟩</w:t>
      </w:r>
      <w:r w:rsidRPr="003B2D41">
        <w:t xml:space="preserve"> to |1</w:t>
      </w:r>
      <w:r w:rsidRPr="003B2D41">
        <w:rPr>
          <w:rFonts w:ascii="Cambria Math" w:hAnsi="Cambria Math" w:cs="Cambria Math"/>
        </w:rPr>
        <w:t>⟩</w:t>
      </w:r>
      <w:r w:rsidRPr="003B2D41">
        <w:t xml:space="preserve"> and vice versa). It's the quantum equivalent of a classical NOT gate.</w:t>
      </w:r>
    </w:p>
    <w:p w14:paraId="3F764BB5" w14:textId="77777777" w:rsidR="003B2D41" w:rsidRPr="003B2D41" w:rsidRDefault="003B2D41" w:rsidP="003B2D41">
      <w:pPr>
        <w:pStyle w:val="Listenabsatz"/>
        <w:numPr>
          <w:ilvl w:val="1"/>
          <w:numId w:val="2"/>
        </w:numPr>
      </w:pPr>
      <w:r w:rsidRPr="003B2D41">
        <w:t>Y Gate (Pauli-Y): Performs a bit flip and a phase shift. It maps |0</w:t>
      </w:r>
      <w:r w:rsidRPr="003B2D41">
        <w:rPr>
          <w:rFonts w:ascii="Cambria Math" w:hAnsi="Cambria Math" w:cs="Cambria Math"/>
        </w:rPr>
        <w:t>⟩</w:t>
      </w:r>
      <w:r w:rsidRPr="003B2D41">
        <w:t xml:space="preserve"> to i|1</w:t>
      </w:r>
      <w:r w:rsidRPr="003B2D41">
        <w:rPr>
          <w:rFonts w:ascii="Cambria Math" w:hAnsi="Cambria Math" w:cs="Cambria Math"/>
        </w:rPr>
        <w:t>⟩</w:t>
      </w:r>
      <w:r w:rsidRPr="003B2D41">
        <w:t xml:space="preserve"> and |1</w:t>
      </w:r>
      <w:r w:rsidRPr="003B2D41">
        <w:rPr>
          <w:rFonts w:ascii="Cambria Math" w:hAnsi="Cambria Math" w:cs="Cambria Math"/>
        </w:rPr>
        <w:t>⟩</w:t>
      </w:r>
      <w:r w:rsidRPr="003B2D41">
        <w:t xml:space="preserve"> to -i|0</w:t>
      </w:r>
      <w:r w:rsidRPr="003B2D41">
        <w:rPr>
          <w:rFonts w:ascii="Cambria Math" w:hAnsi="Cambria Math" w:cs="Cambria Math"/>
        </w:rPr>
        <w:t>⟩</w:t>
      </w:r>
      <w:r w:rsidRPr="003B2D41">
        <w:t>.</w:t>
      </w:r>
    </w:p>
    <w:p w14:paraId="182F2FF2" w14:textId="38433572" w:rsidR="00AC05B3" w:rsidRDefault="003B2D41" w:rsidP="003B2D41">
      <w:pPr>
        <w:pStyle w:val="Listenabsatz"/>
        <w:numPr>
          <w:ilvl w:val="1"/>
          <w:numId w:val="2"/>
        </w:numPr>
      </w:pPr>
      <w:r w:rsidRPr="003B2D41">
        <w:t>Z Gate (Pauli-Z): Changes the phase of the qubit. It leaves |0</w:t>
      </w:r>
      <w:r w:rsidRPr="003B2D41">
        <w:rPr>
          <w:rFonts w:ascii="Cambria Math" w:hAnsi="Cambria Math" w:cs="Cambria Math"/>
        </w:rPr>
        <w:t>⟩</w:t>
      </w:r>
      <w:r w:rsidRPr="003B2D41">
        <w:t xml:space="preserve"> unchanged and maps |1</w:t>
      </w:r>
      <w:r w:rsidRPr="003B2D41">
        <w:rPr>
          <w:rFonts w:ascii="Cambria Math" w:hAnsi="Cambria Math" w:cs="Cambria Math"/>
        </w:rPr>
        <w:t>⟩</w:t>
      </w:r>
      <w:r w:rsidRPr="003B2D41">
        <w:t xml:space="preserve"> to -|1</w:t>
      </w:r>
      <w:r w:rsidRPr="003B2D41">
        <w:rPr>
          <w:rFonts w:ascii="Cambria Math" w:hAnsi="Cambria Math" w:cs="Cambria Math"/>
        </w:rPr>
        <w:t>⟩</w:t>
      </w:r>
      <w:r w:rsidRPr="003B2D41">
        <w:t>.</w:t>
      </w:r>
    </w:p>
    <w:p w14:paraId="06EE7D35" w14:textId="069FE472" w:rsidR="003B2D41" w:rsidRPr="00104818" w:rsidRDefault="003B2D41" w:rsidP="003B2D41">
      <w:pPr>
        <w:pStyle w:val="Listenabsatz"/>
        <w:numPr>
          <w:ilvl w:val="0"/>
          <w:numId w:val="2"/>
        </w:numPr>
        <w:rPr>
          <w:b/>
        </w:rPr>
      </w:pPr>
      <w:r w:rsidRPr="00104818">
        <w:rPr>
          <w:b/>
        </w:rPr>
        <w:t>Hadamard Gate (H Gate):</w:t>
      </w:r>
    </w:p>
    <w:p w14:paraId="18AEC419" w14:textId="064610A8" w:rsidR="003B2D41" w:rsidRDefault="003B2D41" w:rsidP="003B2D41">
      <w:pPr>
        <w:pStyle w:val="Listenabsatz"/>
        <w:numPr>
          <w:ilvl w:val="1"/>
          <w:numId w:val="2"/>
        </w:numPr>
      </w:pPr>
      <w:r>
        <w:t>Creates a superposition of |0</w:t>
      </w:r>
      <w:r>
        <w:rPr>
          <w:rFonts w:ascii="Cambria Math" w:hAnsi="Cambria Math" w:cs="Cambria Math"/>
        </w:rPr>
        <w:t>⟩</w:t>
      </w:r>
      <w:r>
        <w:t xml:space="preserve"> and |1</w:t>
      </w:r>
      <w:r>
        <w:rPr>
          <w:rFonts w:ascii="Cambria Math" w:hAnsi="Cambria Math" w:cs="Cambria Math"/>
        </w:rPr>
        <w:t>⟩</w:t>
      </w:r>
      <w:r>
        <w:t>. It maps |0</w:t>
      </w:r>
      <w:r>
        <w:rPr>
          <w:rFonts w:ascii="Cambria Math" w:hAnsi="Cambria Math" w:cs="Cambria Math"/>
        </w:rPr>
        <w:t>⟩</w:t>
      </w:r>
      <w:r>
        <w:t xml:space="preserve"> to (|0</w:t>
      </w:r>
      <w:r>
        <w:rPr>
          <w:rFonts w:ascii="Cambria Math" w:hAnsi="Cambria Math" w:cs="Cambria Math"/>
        </w:rPr>
        <w:t>⟩</w:t>
      </w:r>
      <w:r>
        <w:t xml:space="preserve"> + |1</w:t>
      </w:r>
      <w:r>
        <w:rPr>
          <w:rFonts w:ascii="Cambria Math" w:hAnsi="Cambria Math" w:cs="Cambria Math"/>
        </w:rPr>
        <w:t>⟩</w:t>
      </w:r>
      <w:r>
        <w:t>)/√2 and |1</w:t>
      </w:r>
      <w:r>
        <w:rPr>
          <w:rFonts w:ascii="Cambria Math" w:hAnsi="Cambria Math" w:cs="Cambria Math"/>
        </w:rPr>
        <w:t>⟩</w:t>
      </w:r>
      <w:r>
        <w:t xml:space="preserve"> to (|0</w:t>
      </w:r>
      <w:r>
        <w:rPr>
          <w:rFonts w:ascii="Cambria Math" w:hAnsi="Cambria Math" w:cs="Cambria Math"/>
        </w:rPr>
        <w:t>⟩</w:t>
      </w:r>
      <w:r>
        <w:t xml:space="preserve"> - |1</w:t>
      </w:r>
      <w:r>
        <w:rPr>
          <w:rFonts w:ascii="Cambria Math" w:hAnsi="Cambria Math" w:cs="Cambria Math"/>
        </w:rPr>
        <w:t>⟩</w:t>
      </w:r>
      <w:r>
        <w:t>)/√2.</w:t>
      </w:r>
    </w:p>
    <w:p w14:paraId="1B543012" w14:textId="77777777" w:rsidR="00104818" w:rsidRPr="00104818" w:rsidRDefault="00104818" w:rsidP="00104818">
      <w:pPr>
        <w:pStyle w:val="Listenabsatz"/>
        <w:numPr>
          <w:ilvl w:val="0"/>
          <w:numId w:val="2"/>
        </w:numPr>
        <w:rPr>
          <w:b/>
        </w:rPr>
      </w:pPr>
      <w:r w:rsidRPr="00104818">
        <w:rPr>
          <w:b/>
        </w:rPr>
        <w:t>Phase Gates:</w:t>
      </w:r>
    </w:p>
    <w:p w14:paraId="07C4E514" w14:textId="77777777" w:rsidR="00104818" w:rsidRDefault="00104818" w:rsidP="00104818">
      <w:pPr>
        <w:pStyle w:val="Listenabsatz"/>
        <w:numPr>
          <w:ilvl w:val="1"/>
          <w:numId w:val="2"/>
        </w:numPr>
      </w:pPr>
      <w:r>
        <w:t>S Gate (Phase Gate): Applies a phase of π/2. It leaves |0</w:t>
      </w:r>
      <w:r>
        <w:rPr>
          <w:rFonts w:ascii="Cambria Math" w:hAnsi="Cambria Math" w:cs="Cambria Math"/>
        </w:rPr>
        <w:t>⟩</w:t>
      </w:r>
      <w:r>
        <w:t xml:space="preserve"> unchanged and maps |1</w:t>
      </w:r>
      <w:r>
        <w:rPr>
          <w:rFonts w:ascii="Cambria Math" w:hAnsi="Cambria Math" w:cs="Cambria Math"/>
        </w:rPr>
        <w:t>⟩</w:t>
      </w:r>
      <w:r>
        <w:t xml:space="preserve"> to i|1</w:t>
      </w:r>
      <w:r>
        <w:rPr>
          <w:rFonts w:ascii="Cambria Math" w:hAnsi="Cambria Math" w:cs="Cambria Math"/>
        </w:rPr>
        <w:t>⟩</w:t>
      </w:r>
      <w:r>
        <w:t>.</w:t>
      </w:r>
    </w:p>
    <w:p w14:paraId="3980A02B" w14:textId="40A16527" w:rsidR="003B2D41" w:rsidRDefault="00104818" w:rsidP="00104818">
      <w:pPr>
        <w:pStyle w:val="Listenabsatz"/>
        <w:numPr>
          <w:ilvl w:val="1"/>
          <w:numId w:val="2"/>
        </w:numPr>
      </w:pPr>
      <w:r>
        <w:t xml:space="preserve">T Gate (π/8 Gate): Similar to the S </w:t>
      </w:r>
      <w:proofErr w:type="gramStart"/>
      <w:r>
        <w:t>gate, but</w:t>
      </w:r>
      <w:proofErr w:type="gramEnd"/>
      <w:r>
        <w:t xml:space="preserve"> applies a π/4 phase. It maps |1</w:t>
      </w:r>
      <w:r>
        <w:rPr>
          <w:rFonts w:ascii="Cambria Math" w:hAnsi="Cambria Math" w:cs="Cambria Math"/>
        </w:rPr>
        <w:t>⟩</w:t>
      </w:r>
      <w:r>
        <w:t xml:space="preserve"> to e^(</w:t>
      </w:r>
      <w:proofErr w:type="spellStart"/>
      <w:r>
        <w:t>i</w:t>
      </w:r>
      <w:proofErr w:type="spellEnd"/>
      <w:r>
        <w:t>π/</w:t>
      </w:r>
      <w:proofErr w:type="gramStart"/>
      <w:r>
        <w:t>4)|</w:t>
      </w:r>
      <w:proofErr w:type="gramEnd"/>
      <w:r>
        <w:t>1</w:t>
      </w:r>
      <w:r>
        <w:rPr>
          <w:rFonts w:ascii="Cambria Math" w:hAnsi="Cambria Math" w:cs="Cambria Math"/>
        </w:rPr>
        <w:t>⟩</w:t>
      </w:r>
      <w:r>
        <w:t>.</w:t>
      </w:r>
    </w:p>
    <w:p w14:paraId="4140FCFE" w14:textId="4923616A" w:rsidR="000E2E5D" w:rsidRDefault="000E2E5D" w:rsidP="000E2E5D">
      <w:pPr>
        <w:pStyle w:val="Listenabsatz"/>
        <w:numPr>
          <w:ilvl w:val="0"/>
          <w:numId w:val="2"/>
        </w:numPr>
      </w:pPr>
      <w:r w:rsidRPr="000E2E5D">
        <w:rPr>
          <w:b/>
          <w:bCs/>
        </w:rPr>
        <w:t>Controlled Gates</w:t>
      </w:r>
      <w:r>
        <w:t>:</w:t>
      </w:r>
    </w:p>
    <w:p w14:paraId="75367BF4" w14:textId="77777777" w:rsidR="000E2E5D" w:rsidRDefault="000E2E5D" w:rsidP="000E2E5D">
      <w:pPr>
        <w:pStyle w:val="Listenabsatz"/>
        <w:numPr>
          <w:ilvl w:val="1"/>
          <w:numId w:val="2"/>
        </w:numPr>
      </w:pPr>
      <w:r>
        <w:t>CNOT Gate (Controlled-NOT): Flips the state of a second qubit (target) if the first qubit (control) is |1</w:t>
      </w:r>
      <w:r w:rsidRPr="000E2E5D">
        <w:rPr>
          <w:rFonts w:ascii="Cambria Math" w:hAnsi="Cambria Math" w:cs="Cambria Math"/>
        </w:rPr>
        <w:t>⟩</w:t>
      </w:r>
      <w:r>
        <w:t>.</w:t>
      </w:r>
    </w:p>
    <w:p w14:paraId="463E3E1F" w14:textId="77777777" w:rsidR="000E2E5D" w:rsidRDefault="000E2E5D" w:rsidP="000E2E5D">
      <w:pPr>
        <w:pStyle w:val="Listenabsatz"/>
        <w:numPr>
          <w:ilvl w:val="1"/>
          <w:numId w:val="2"/>
        </w:numPr>
      </w:pPr>
      <w:r>
        <w:t>Controlled-Z (CZ Gate): Applies a Z gate to the target qubit if the control qubit is |1</w:t>
      </w:r>
      <w:r w:rsidRPr="000E2E5D">
        <w:rPr>
          <w:rFonts w:ascii="Cambria Math" w:hAnsi="Cambria Math" w:cs="Cambria Math"/>
        </w:rPr>
        <w:t>⟩</w:t>
      </w:r>
      <w:r>
        <w:t>.</w:t>
      </w:r>
    </w:p>
    <w:p w14:paraId="5E425710" w14:textId="5CE1F61D" w:rsidR="00104818" w:rsidRDefault="000E2E5D" w:rsidP="000E2E5D">
      <w:pPr>
        <w:pStyle w:val="Listenabsatz"/>
        <w:numPr>
          <w:ilvl w:val="1"/>
          <w:numId w:val="2"/>
        </w:numPr>
      </w:pPr>
      <w:r>
        <w:t>Toffoli Gate (CCNOT): A controlled-controlled-NOT gate, flips the state of a third qubit if the first two qubits are |1</w:t>
      </w:r>
      <w:r w:rsidRPr="000E2E5D">
        <w:rPr>
          <w:rFonts w:ascii="Cambria Math" w:hAnsi="Cambria Math" w:cs="Cambria Math"/>
        </w:rPr>
        <w:t>⟩</w:t>
      </w:r>
      <w:r>
        <w:t>.</w:t>
      </w:r>
    </w:p>
    <w:p w14:paraId="5FB1C6C1" w14:textId="7BBAB1B4" w:rsidR="005D2293" w:rsidRDefault="005D2293" w:rsidP="005D2293">
      <w:pPr>
        <w:pStyle w:val="Listenabsatz"/>
        <w:numPr>
          <w:ilvl w:val="0"/>
          <w:numId w:val="2"/>
        </w:numPr>
      </w:pPr>
      <w:r w:rsidRPr="005D2293">
        <w:rPr>
          <w:b/>
        </w:rPr>
        <w:t>Rotation Gates</w:t>
      </w:r>
      <w:r>
        <w:t>:</w:t>
      </w:r>
    </w:p>
    <w:p w14:paraId="49A6B2F7" w14:textId="4222C26A" w:rsidR="000E2E5D" w:rsidRPr="003B2D41" w:rsidRDefault="005D2293" w:rsidP="005D2293">
      <w:pPr>
        <w:pStyle w:val="Listenabsatz"/>
        <w:numPr>
          <w:ilvl w:val="1"/>
          <w:numId w:val="2"/>
        </w:numPr>
      </w:pPr>
      <w:r>
        <w:t>Rx, Ry, Rz Gates: Rotate a qubit around the x, y, and z axes of the Bloch sphere, respectively, by a given angle.</w:t>
      </w:r>
    </w:p>
    <w:sectPr w:rsidR="000E2E5D" w:rsidRPr="003B2D41" w:rsidSect="00EB1B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D2509"/>
    <w:multiLevelType w:val="hybridMultilevel"/>
    <w:tmpl w:val="295894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FD5B8A"/>
    <w:multiLevelType w:val="hybridMultilevel"/>
    <w:tmpl w:val="7F7E9B10"/>
    <w:lvl w:ilvl="0" w:tplc="21A4F6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524209">
    <w:abstractNumId w:val="1"/>
  </w:num>
  <w:num w:numId="2" w16cid:durableId="1380782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32B"/>
    <w:rsid w:val="000E2E5D"/>
    <w:rsid w:val="00104818"/>
    <w:rsid w:val="002027F7"/>
    <w:rsid w:val="0029232B"/>
    <w:rsid w:val="003B2D41"/>
    <w:rsid w:val="00420B51"/>
    <w:rsid w:val="00477055"/>
    <w:rsid w:val="00515632"/>
    <w:rsid w:val="00570FE7"/>
    <w:rsid w:val="005D2293"/>
    <w:rsid w:val="008A311D"/>
    <w:rsid w:val="00956F10"/>
    <w:rsid w:val="00A353E4"/>
    <w:rsid w:val="00AC05B3"/>
    <w:rsid w:val="00B54780"/>
    <w:rsid w:val="00C27EDE"/>
    <w:rsid w:val="00D107AE"/>
    <w:rsid w:val="00D461D7"/>
    <w:rsid w:val="00D83705"/>
    <w:rsid w:val="00E44753"/>
    <w:rsid w:val="00E933CB"/>
    <w:rsid w:val="00EB1BFB"/>
    <w:rsid w:val="00F2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48BCD"/>
  <w15:chartTrackingRefBased/>
  <w15:docId w15:val="{00B95593-6ED9-41B9-888A-4D47AF606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56F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56F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20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9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523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Roth</dc:creator>
  <cp:keywords/>
  <dc:description/>
  <cp:lastModifiedBy>Tobias Roth</cp:lastModifiedBy>
  <cp:revision>18</cp:revision>
  <dcterms:created xsi:type="dcterms:W3CDTF">2024-01-10T12:16:00Z</dcterms:created>
  <dcterms:modified xsi:type="dcterms:W3CDTF">2024-01-18T11:24:00Z</dcterms:modified>
</cp:coreProperties>
</file>