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B57" w:rsidRPr="00CC3319" w:rsidRDefault="001A2494">
      <w:pPr>
        <w:rPr>
          <w:b/>
          <w:sz w:val="25"/>
          <w:szCs w:val="25"/>
          <w:u w:val="single"/>
        </w:rPr>
      </w:pPr>
      <w:r>
        <w:rPr>
          <w:b/>
          <w:sz w:val="25"/>
          <w:szCs w:val="25"/>
          <w:u w:val="single"/>
        </w:rPr>
        <w:t>Objective</w:t>
      </w:r>
    </w:p>
    <w:p w:rsidR="006F4E9C" w:rsidRPr="000838A1" w:rsidRDefault="000838A1" w:rsidP="000838A1">
      <w:pPr>
        <w:pStyle w:val="ListParagraph"/>
        <w:numPr>
          <w:ilvl w:val="0"/>
          <w:numId w:val="7"/>
        </w:numPr>
        <w:rPr>
          <w:iCs/>
        </w:rPr>
      </w:pPr>
      <w:r>
        <w:t>To study the heritability of height in Humans.</w:t>
      </w:r>
    </w:p>
    <w:p w:rsidR="000838A1" w:rsidRPr="000838A1" w:rsidRDefault="000838A1" w:rsidP="001268DC">
      <w:pPr>
        <w:pStyle w:val="ListParagraph"/>
        <w:numPr>
          <w:ilvl w:val="0"/>
          <w:numId w:val="7"/>
        </w:numPr>
        <w:rPr>
          <w:iCs/>
        </w:rPr>
      </w:pPr>
      <w:r>
        <w:t>To study the effect of height on Darwinian fitness.</w:t>
      </w:r>
    </w:p>
    <w:p w:rsidR="00EE267E" w:rsidRDefault="00583AFC" w:rsidP="00EE267E">
      <w:pPr>
        <w:rPr>
          <w:b/>
          <w:sz w:val="25"/>
          <w:szCs w:val="25"/>
          <w:u w:val="single"/>
        </w:rPr>
      </w:pPr>
      <w:r w:rsidRPr="00583AFC">
        <w:rPr>
          <w:b/>
          <w:sz w:val="25"/>
          <w:szCs w:val="25"/>
          <w:u w:val="single"/>
        </w:rPr>
        <w:t>Procedur</w:t>
      </w:r>
      <w:r w:rsidR="00EE267E">
        <w:rPr>
          <w:b/>
          <w:sz w:val="25"/>
          <w:szCs w:val="25"/>
          <w:u w:val="single"/>
        </w:rPr>
        <w:t>e</w:t>
      </w:r>
    </w:p>
    <w:p w:rsidR="000838A1" w:rsidRDefault="00C576AF" w:rsidP="000838A1">
      <w:pPr>
        <w:pStyle w:val="ListParagraph"/>
        <w:numPr>
          <w:ilvl w:val="0"/>
          <w:numId w:val="9"/>
        </w:numPr>
        <w:rPr>
          <w:szCs w:val="25"/>
        </w:rPr>
      </w:pPr>
      <w:r>
        <w:rPr>
          <w:szCs w:val="25"/>
        </w:rPr>
        <w:t xml:space="preserve">About </w:t>
      </w:r>
      <w:r w:rsidR="000838A1">
        <w:rPr>
          <w:szCs w:val="25"/>
        </w:rPr>
        <w:t xml:space="preserve">80 students </w:t>
      </w:r>
      <w:r>
        <w:rPr>
          <w:szCs w:val="25"/>
        </w:rPr>
        <w:t>from various parts of the country were asked to collect pedigree data for their families. The data included height (only if the family member is above 18 years of age), date of birth, date of marriage and region.</w:t>
      </w:r>
    </w:p>
    <w:p w:rsidR="00C576AF" w:rsidRDefault="00C576AF" w:rsidP="000838A1">
      <w:pPr>
        <w:pStyle w:val="ListParagraph"/>
        <w:numPr>
          <w:ilvl w:val="0"/>
          <w:numId w:val="9"/>
        </w:numPr>
        <w:rPr>
          <w:szCs w:val="25"/>
        </w:rPr>
      </w:pPr>
      <w:r>
        <w:rPr>
          <w:szCs w:val="25"/>
        </w:rPr>
        <w:t>The data was collated into a single file, hiding the identity of people involved.</w:t>
      </w:r>
    </w:p>
    <w:p w:rsidR="00C576AF" w:rsidRDefault="00C576AF" w:rsidP="00C576AF">
      <w:pPr>
        <w:rPr>
          <w:szCs w:val="25"/>
        </w:rPr>
      </w:pPr>
      <w:r>
        <w:rPr>
          <w:szCs w:val="25"/>
        </w:rPr>
        <w:t>Various things could be analyzed from this data as follows.</w:t>
      </w:r>
    </w:p>
    <w:p w:rsidR="00C576AF" w:rsidRDefault="00C576AF" w:rsidP="00C576AF">
      <w:pPr>
        <w:rPr>
          <w:sz w:val="25"/>
          <w:szCs w:val="25"/>
        </w:rPr>
      </w:pPr>
      <w:r>
        <w:rPr>
          <w:b/>
          <w:sz w:val="25"/>
          <w:szCs w:val="25"/>
          <w:u w:val="single"/>
        </w:rPr>
        <w:t>Observations and Analysis</w:t>
      </w:r>
    </w:p>
    <w:p w:rsidR="00C576AF" w:rsidRPr="00635814" w:rsidRDefault="00C576AF" w:rsidP="00635814">
      <w:pPr>
        <w:pStyle w:val="ListParagraph"/>
        <w:numPr>
          <w:ilvl w:val="0"/>
          <w:numId w:val="10"/>
        </w:numPr>
        <w:rPr>
          <w:b/>
          <w:szCs w:val="25"/>
        </w:rPr>
      </w:pPr>
      <w:r w:rsidRPr="00635814">
        <w:rPr>
          <w:b/>
          <w:szCs w:val="25"/>
        </w:rPr>
        <w:t>Heritability of height:</w:t>
      </w:r>
    </w:p>
    <w:p w:rsidR="00C576AF" w:rsidRDefault="00C576AF" w:rsidP="00C576AF">
      <w:pPr>
        <w:rPr>
          <w:rFonts w:cs="Arial"/>
          <w:color w:val="000000"/>
          <w:shd w:val="clear" w:color="auto" w:fill="FFFFFF"/>
        </w:rPr>
      </w:pPr>
      <w:r w:rsidRPr="004203FD">
        <w:t xml:space="preserve">Offspring height was plotted against the mid-parent height and the slope of the best fit line yielded the heritability. </w:t>
      </w:r>
      <w:r w:rsidR="000C646E" w:rsidRPr="004203FD">
        <w:t xml:space="preserve">Heritability measures the </w:t>
      </w:r>
      <w:r w:rsidR="000C646E" w:rsidRPr="004203FD">
        <w:rPr>
          <w:rFonts w:cs="Arial"/>
          <w:i/>
          <w:color w:val="000000"/>
          <w:shd w:val="clear" w:color="auto" w:fill="FFFFFF"/>
        </w:rPr>
        <w:t>proportion of observable differences in a trait between individuals within a population that is due to genetic differences.</w:t>
      </w:r>
      <w:r w:rsidR="000C646E" w:rsidRPr="004203FD">
        <w:rPr>
          <w:rFonts w:cs="Arial"/>
          <w:color w:val="000000"/>
          <w:shd w:val="clear" w:color="auto" w:fill="FFFFFF"/>
          <w:vertAlign w:val="superscript"/>
        </w:rPr>
        <w:t>1</w:t>
      </w:r>
      <w:r w:rsidR="000C646E" w:rsidRPr="004203FD">
        <w:rPr>
          <w:rFonts w:cs="Arial"/>
          <w:color w:val="000000"/>
          <w:shd w:val="clear" w:color="auto" w:fill="FFFFFF"/>
        </w:rPr>
        <w:t xml:space="preserve"> </w:t>
      </w:r>
      <w:r w:rsidR="004203FD">
        <w:rPr>
          <w:rFonts w:cs="Arial"/>
          <w:color w:val="000000"/>
          <w:shd w:val="clear" w:color="auto" w:fill="FFFFFF"/>
        </w:rPr>
        <w:t>It should be understood that heritability is defined as genetic component of variation over the total phenotypic variance.</w:t>
      </w:r>
    </w:p>
    <w:p w:rsidR="004203FD" w:rsidRDefault="004203FD" w:rsidP="00C576AF">
      <w:pPr>
        <w:rPr>
          <w:rFonts w:cs="Arial"/>
          <w:color w:val="000000"/>
          <w:shd w:val="clear" w:color="auto" w:fill="FFFFFF"/>
        </w:rPr>
      </w:pPr>
      <w:r>
        <w:rPr>
          <w:rFonts w:cs="Arial"/>
          <w:color w:val="000000"/>
          <w:shd w:val="clear" w:color="auto" w:fill="FFFFFF"/>
        </w:rPr>
        <w:t>Here is what was obtained:</w:t>
      </w:r>
    </w:p>
    <w:p w:rsidR="004203FD" w:rsidRDefault="004203FD" w:rsidP="00C576AF">
      <w:r w:rsidRPr="004203FD">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203FD" w:rsidRDefault="004203FD" w:rsidP="00C576AF">
      <w:r>
        <w:t xml:space="preserve">The heritability of 0.554 is of </w:t>
      </w:r>
      <w:r w:rsidR="00635814">
        <w:t xml:space="preserve">a good magnitude! </w:t>
      </w:r>
    </w:p>
    <w:p w:rsidR="00635814" w:rsidRDefault="00635814" w:rsidP="00C576AF"/>
    <w:p w:rsidR="00635814" w:rsidRDefault="00635814" w:rsidP="00635814">
      <w:pPr>
        <w:pStyle w:val="ListParagraph"/>
        <w:numPr>
          <w:ilvl w:val="0"/>
          <w:numId w:val="10"/>
        </w:numPr>
        <w:rPr>
          <w:b/>
        </w:rPr>
      </w:pPr>
      <w:r>
        <w:rPr>
          <w:b/>
        </w:rPr>
        <w:t>Effect of height on number of offspring:</w:t>
      </w:r>
    </w:p>
    <w:p w:rsidR="00635814" w:rsidRDefault="00635814" w:rsidP="00635814">
      <w:r>
        <w:t xml:space="preserve">The idea of doing this study did not become clear to me until I analyzed the data. Since, I was of the opinion </w:t>
      </w:r>
      <w:r w:rsidR="001F75CB">
        <w:t xml:space="preserve">that no. of offspring in the present world is dominated to an extremely large extent on family planning and such issues. However, we were not looking for a causal relation between height </w:t>
      </w:r>
      <w:r w:rsidR="001F75CB">
        <w:lastRenderedPageBreak/>
        <w:t>and number of offspring, but a correlation. And the correlation does hold as visible by the following graph:</w:t>
      </w:r>
    </w:p>
    <w:p w:rsidR="001F75CB" w:rsidRDefault="001F75CB" w:rsidP="00635814">
      <w:r w:rsidRPr="001F75CB">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F75CB" w:rsidRDefault="001F75CB" w:rsidP="00635814">
      <w:r>
        <w:t>On the basis of this data</w:t>
      </w:r>
      <w:r w:rsidR="00D11846">
        <w:t>, it seems that it is good for a female to be either very short or very tall. Intermediate women tend to have lower Darwinian fitness.</w:t>
      </w:r>
    </w:p>
    <w:p w:rsidR="00D11846" w:rsidRDefault="00D11846" w:rsidP="00635814">
      <w:r w:rsidRPr="00D11846">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95369" w:rsidRDefault="00295369" w:rsidP="00635814">
      <w:r>
        <w:t>This is in contrast to the previous experiment. Males necessarily need to be tall if they are to be considered fit.</w:t>
      </w:r>
    </w:p>
    <w:p w:rsidR="00193EB7" w:rsidRDefault="00193EB7" w:rsidP="00635814"/>
    <w:p w:rsidR="00E354DE" w:rsidRDefault="00E354DE" w:rsidP="00E354DE">
      <w:pPr>
        <w:pStyle w:val="ListParagraph"/>
        <w:numPr>
          <w:ilvl w:val="0"/>
          <w:numId w:val="10"/>
        </w:numPr>
        <w:rPr>
          <w:b/>
          <w:u w:val="single"/>
        </w:rPr>
      </w:pPr>
      <w:r>
        <w:rPr>
          <w:b/>
          <w:u w:val="single"/>
        </w:rPr>
        <w:t xml:space="preserve">Distribution of </w:t>
      </w:r>
      <w:r w:rsidR="007E610E">
        <w:rPr>
          <w:b/>
          <w:u w:val="single"/>
        </w:rPr>
        <w:t xml:space="preserve">month of </w:t>
      </w:r>
      <w:r>
        <w:rPr>
          <w:b/>
          <w:u w:val="single"/>
        </w:rPr>
        <w:t xml:space="preserve">birth of </w:t>
      </w:r>
      <w:r w:rsidR="007E610E">
        <w:rPr>
          <w:b/>
          <w:u w:val="single"/>
        </w:rPr>
        <w:t>first offspring:</w:t>
      </w:r>
    </w:p>
    <w:p w:rsidR="00193EB7" w:rsidRDefault="00193EB7" w:rsidP="00193EB7">
      <w:r>
        <w:t>The month of birth of first offspring was recorded and a graph of frequency vs month of birth was plotted. A 2</w:t>
      </w:r>
      <w:r w:rsidRPr="00193EB7">
        <w:rPr>
          <w:vertAlign w:val="superscript"/>
        </w:rPr>
        <w:t>nd</w:t>
      </w:r>
      <w:r>
        <w:t xml:space="preserve"> degree polynomial curve was fitted and this is something that was obtained:</w:t>
      </w:r>
    </w:p>
    <w:p w:rsidR="00193EB7" w:rsidRPr="00193EB7" w:rsidRDefault="00193EB7" w:rsidP="00193EB7">
      <w:r w:rsidRPr="00193EB7">
        <w:lastRenderedPageBreak/>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3EB7" w:rsidRDefault="00193EB7" w:rsidP="00193EB7">
      <w:pPr>
        <w:rPr>
          <w:b/>
          <w:u w:val="single"/>
        </w:rPr>
      </w:pPr>
      <w:r>
        <w:rPr>
          <w:b/>
        </w:rPr>
        <w:tab/>
      </w:r>
      <w:r w:rsidRPr="00193EB7">
        <w:rPr>
          <w:b/>
          <w:u w:val="single"/>
        </w:rPr>
        <w:t>Frequency vs month of birth of the first offspring</w:t>
      </w:r>
    </w:p>
    <w:p w:rsidR="00193EB7" w:rsidRPr="00193EB7" w:rsidRDefault="00193EB7" w:rsidP="00193EB7">
      <w:r>
        <w:t>A Chi square test was done with the null hypothesis that all the months have same probability for birth. The expected probability (E) for 200 entities is 16.6667</w:t>
      </w:r>
    </w:p>
    <w:tbl>
      <w:tblPr>
        <w:tblStyle w:val="TableGrid"/>
        <w:tblW w:w="0" w:type="auto"/>
        <w:tblLook w:val="04A0"/>
      </w:tblPr>
      <w:tblGrid>
        <w:gridCol w:w="2112"/>
        <w:gridCol w:w="2112"/>
        <w:gridCol w:w="2112"/>
      </w:tblGrid>
      <w:tr w:rsidR="00193EB7" w:rsidTr="006A04AC">
        <w:trPr>
          <w:trHeight w:val="274"/>
        </w:trPr>
        <w:tc>
          <w:tcPr>
            <w:tcW w:w="2112" w:type="dxa"/>
          </w:tcPr>
          <w:p w:rsidR="00193EB7" w:rsidRDefault="00193EB7" w:rsidP="00193EB7">
            <w:r>
              <w:t>Month of birth</w:t>
            </w:r>
          </w:p>
        </w:tc>
        <w:tc>
          <w:tcPr>
            <w:tcW w:w="2112" w:type="dxa"/>
          </w:tcPr>
          <w:p w:rsidR="00193EB7" w:rsidRDefault="00193EB7" w:rsidP="00193EB7">
            <w:pPr>
              <w:jc w:val="both"/>
            </w:pPr>
            <w:r>
              <w:t>Frequency (O)</w:t>
            </w:r>
          </w:p>
        </w:tc>
        <w:tc>
          <w:tcPr>
            <w:tcW w:w="2112" w:type="dxa"/>
          </w:tcPr>
          <w:p w:rsidR="00193EB7" w:rsidRPr="00193EB7" w:rsidRDefault="00193EB7" w:rsidP="00193EB7">
            <w:pPr>
              <w:jc w:val="both"/>
            </w:pPr>
            <w:r>
              <w:t>(O-E)</w:t>
            </w:r>
            <w:r>
              <w:rPr>
                <w:vertAlign w:val="superscript"/>
              </w:rPr>
              <w:t>2</w:t>
            </w:r>
            <w:r>
              <w:t>/E</w:t>
            </w:r>
          </w:p>
        </w:tc>
      </w:tr>
      <w:tr w:rsidR="00193EB7" w:rsidTr="002C104C">
        <w:trPr>
          <w:trHeight w:val="274"/>
        </w:trPr>
        <w:tc>
          <w:tcPr>
            <w:tcW w:w="2112" w:type="dxa"/>
          </w:tcPr>
          <w:p w:rsidR="00193EB7" w:rsidRDefault="00193EB7" w:rsidP="00193EB7">
            <w:r>
              <w:t>1</w:t>
            </w:r>
          </w:p>
        </w:tc>
        <w:tc>
          <w:tcPr>
            <w:tcW w:w="2112" w:type="dxa"/>
            <w:vAlign w:val="bottom"/>
          </w:tcPr>
          <w:p w:rsidR="00193EB7" w:rsidRDefault="00193EB7">
            <w:pPr>
              <w:jc w:val="right"/>
              <w:rPr>
                <w:rFonts w:ascii="Calibri" w:hAnsi="Calibri"/>
                <w:color w:val="000000"/>
              </w:rPr>
            </w:pPr>
            <w:r>
              <w:rPr>
                <w:rFonts w:ascii="Calibri" w:hAnsi="Calibri"/>
                <w:color w:val="000000"/>
              </w:rPr>
              <w:t>18</w:t>
            </w:r>
          </w:p>
        </w:tc>
        <w:tc>
          <w:tcPr>
            <w:tcW w:w="2112" w:type="dxa"/>
            <w:vAlign w:val="bottom"/>
          </w:tcPr>
          <w:p w:rsidR="00193EB7" w:rsidRDefault="00193EB7">
            <w:pPr>
              <w:jc w:val="right"/>
              <w:rPr>
                <w:rFonts w:ascii="Calibri" w:hAnsi="Calibri"/>
                <w:color w:val="000000"/>
              </w:rPr>
            </w:pPr>
            <w:r>
              <w:rPr>
                <w:rFonts w:ascii="Calibri" w:hAnsi="Calibri"/>
                <w:color w:val="000000"/>
              </w:rPr>
              <w:t>0.106666</w:t>
            </w:r>
          </w:p>
        </w:tc>
      </w:tr>
      <w:tr w:rsidR="00193EB7" w:rsidTr="002C104C">
        <w:trPr>
          <w:trHeight w:val="274"/>
        </w:trPr>
        <w:tc>
          <w:tcPr>
            <w:tcW w:w="2112" w:type="dxa"/>
          </w:tcPr>
          <w:p w:rsidR="00193EB7" w:rsidRDefault="00193EB7" w:rsidP="00193EB7">
            <w:r>
              <w:t>2</w:t>
            </w:r>
          </w:p>
        </w:tc>
        <w:tc>
          <w:tcPr>
            <w:tcW w:w="2112" w:type="dxa"/>
            <w:vAlign w:val="bottom"/>
          </w:tcPr>
          <w:p w:rsidR="00193EB7" w:rsidRDefault="00193EB7">
            <w:pPr>
              <w:jc w:val="right"/>
              <w:rPr>
                <w:rFonts w:ascii="Calibri" w:hAnsi="Calibri"/>
                <w:color w:val="000000"/>
              </w:rPr>
            </w:pPr>
            <w:r>
              <w:rPr>
                <w:rFonts w:ascii="Calibri" w:hAnsi="Calibri"/>
                <w:color w:val="000000"/>
              </w:rPr>
              <w:t>14</w:t>
            </w:r>
          </w:p>
        </w:tc>
        <w:tc>
          <w:tcPr>
            <w:tcW w:w="2112" w:type="dxa"/>
            <w:vAlign w:val="bottom"/>
          </w:tcPr>
          <w:p w:rsidR="00193EB7" w:rsidRDefault="00193EB7">
            <w:pPr>
              <w:jc w:val="right"/>
              <w:rPr>
                <w:rFonts w:ascii="Calibri" w:hAnsi="Calibri"/>
                <w:color w:val="000000"/>
              </w:rPr>
            </w:pPr>
            <w:r>
              <w:rPr>
                <w:rFonts w:ascii="Calibri" w:hAnsi="Calibri"/>
                <w:color w:val="000000"/>
              </w:rPr>
              <w:t>0.426668</w:t>
            </w:r>
          </w:p>
        </w:tc>
      </w:tr>
      <w:tr w:rsidR="00193EB7" w:rsidTr="002C104C">
        <w:trPr>
          <w:trHeight w:val="274"/>
        </w:trPr>
        <w:tc>
          <w:tcPr>
            <w:tcW w:w="2112" w:type="dxa"/>
          </w:tcPr>
          <w:p w:rsidR="00193EB7" w:rsidRDefault="00193EB7" w:rsidP="00193EB7">
            <w:r>
              <w:t>3</w:t>
            </w:r>
          </w:p>
        </w:tc>
        <w:tc>
          <w:tcPr>
            <w:tcW w:w="2112" w:type="dxa"/>
            <w:vAlign w:val="bottom"/>
          </w:tcPr>
          <w:p w:rsidR="00193EB7" w:rsidRDefault="00193EB7">
            <w:pPr>
              <w:jc w:val="right"/>
              <w:rPr>
                <w:rFonts w:ascii="Calibri" w:hAnsi="Calibri"/>
                <w:color w:val="000000"/>
              </w:rPr>
            </w:pPr>
            <w:r>
              <w:rPr>
                <w:rFonts w:ascii="Calibri" w:hAnsi="Calibri"/>
                <w:color w:val="000000"/>
              </w:rPr>
              <w:t>16</w:t>
            </w:r>
          </w:p>
        </w:tc>
        <w:tc>
          <w:tcPr>
            <w:tcW w:w="2112" w:type="dxa"/>
            <w:vAlign w:val="bottom"/>
          </w:tcPr>
          <w:p w:rsidR="00193EB7" w:rsidRDefault="00193EB7">
            <w:pPr>
              <w:jc w:val="right"/>
              <w:rPr>
                <w:rFonts w:ascii="Calibri" w:hAnsi="Calibri"/>
                <w:color w:val="000000"/>
              </w:rPr>
            </w:pPr>
            <w:r>
              <w:rPr>
                <w:rFonts w:ascii="Calibri" w:hAnsi="Calibri"/>
                <w:color w:val="000000"/>
              </w:rPr>
              <w:t>0.026667</w:t>
            </w:r>
          </w:p>
        </w:tc>
      </w:tr>
      <w:tr w:rsidR="00193EB7" w:rsidTr="002C104C">
        <w:trPr>
          <w:trHeight w:val="274"/>
        </w:trPr>
        <w:tc>
          <w:tcPr>
            <w:tcW w:w="2112" w:type="dxa"/>
          </w:tcPr>
          <w:p w:rsidR="00193EB7" w:rsidRDefault="00193EB7" w:rsidP="00193EB7">
            <w:r>
              <w:t>4</w:t>
            </w:r>
          </w:p>
        </w:tc>
        <w:tc>
          <w:tcPr>
            <w:tcW w:w="2112" w:type="dxa"/>
            <w:vAlign w:val="bottom"/>
          </w:tcPr>
          <w:p w:rsidR="00193EB7" w:rsidRDefault="00193EB7">
            <w:pPr>
              <w:jc w:val="right"/>
              <w:rPr>
                <w:rFonts w:ascii="Calibri" w:hAnsi="Calibri"/>
                <w:color w:val="000000"/>
              </w:rPr>
            </w:pPr>
            <w:r>
              <w:rPr>
                <w:rFonts w:ascii="Calibri" w:hAnsi="Calibri"/>
                <w:color w:val="000000"/>
              </w:rPr>
              <w:t>17</w:t>
            </w:r>
          </w:p>
        </w:tc>
        <w:tc>
          <w:tcPr>
            <w:tcW w:w="2112" w:type="dxa"/>
            <w:vAlign w:val="bottom"/>
          </w:tcPr>
          <w:p w:rsidR="00193EB7" w:rsidRDefault="00193EB7">
            <w:pPr>
              <w:jc w:val="right"/>
              <w:rPr>
                <w:rFonts w:ascii="Calibri" w:hAnsi="Calibri"/>
                <w:color w:val="000000"/>
              </w:rPr>
            </w:pPr>
            <w:r>
              <w:rPr>
                <w:rFonts w:ascii="Calibri" w:hAnsi="Calibri"/>
                <w:color w:val="000000"/>
              </w:rPr>
              <w:t>0.006667</w:t>
            </w:r>
          </w:p>
        </w:tc>
      </w:tr>
      <w:tr w:rsidR="00193EB7" w:rsidTr="002C104C">
        <w:trPr>
          <w:trHeight w:val="274"/>
        </w:trPr>
        <w:tc>
          <w:tcPr>
            <w:tcW w:w="2112" w:type="dxa"/>
          </w:tcPr>
          <w:p w:rsidR="00193EB7" w:rsidRDefault="00193EB7" w:rsidP="00193EB7">
            <w:r>
              <w:t>5</w:t>
            </w:r>
          </w:p>
        </w:tc>
        <w:tc>
          <w:tcPr>
            <w:tcW w:w="2112" w:type="dxa"/>
            <w:vAlign w:val="bottom"/>
          </w:tcPr>
          <w:p w:rsidR="00193EB7" w:rsidRDefault="00193EB7">
            <w:pPr>
              <w:jc w:val="right"/>
              <w:rPr>
                <w:rFonts w:ascii="Calibri" w:hAnsi="Calibri"/>
                <w:color w:val="000000"/>
              </w:rPr>
            </w:pPr>
            <w:r>
              <w:rPr>
                <w:rFonts w:ascii="Calibri" w:hAnsi="Calibri"/>
                <w:color w:val="000000"/>
              </w:rPr>
              <w:t>18</w:t>
            </w:r>
          </w:p>
        </w:tc>
        <w:tc>
          <w:tcPr>
            <w:tcW w:w="2112" w:type="dxa"/>
            <w:vAlign w:val="bottom"/>
          </w:tcPr>
          <w:p w:rsidR="00193EB7" w:rsidRDefault="00193EB7">
            <w:pPr>
              <w:jc w:val="right"/>
              <w:rPr>
                <w:rFonts w:ascii="Calibri" w:hAnsi="Calibri"/>
                <w:color w:val="000000"/>
              </w:rPr>
            </w:pPr>
            <w:r>
              <w:rPr>
                <w:rFonts w:ascii="Calibri" w:hAnsi="Calibri"/>
                <w:color w:val="000000"/>
              </w:rPr>
              <w:t>0.106666</w:t>
            </w:r>
          </w:p>
        </w:tc>
      </w:tr>
      <w:tr w:rsidR="00193EB7" w:rsidTr="002C104C">
        <w:trPr>
          <w:trHeight w:val="274"/>
        </w:trPr>
        <w:tc>
          <w:tcPr>
            <w:tcW w:w="2112" w:type="dxa"/>
          </w:tcPr>
          <w:p w:rsidR="00193EB7" w:rsidRDefault="00193EB7" w:rsidP="00193EB7">
            <w:r>
              <w:t>6</w:t>
            </w:r>
          </w:p>
        </w:tc>
        <w:tc>
          <w:tcPr>
            <w:tcW w:w="2112" w:type="dxa"/>
            <w:vAlign w:val="bottom"/>
          </w:tcPr>
          <w:p w:rsidR="00193EB7" w:rsidRDefault="00193EB7">
            <w:pPr>
              <w:jc w:val="right"/>
              <w:rPr>
                <w:rFonts w:ascii="Calibri" w:hAnsi="Calibri"/>
                <w:color w:val="000000"/>
              </w:rPr>
            </w:pPr>
            <w:r>
              <w:rPr>
                <w:rFonts w:ascii="Calibri" w:hAnsi="Calibri"/>
                <w:color w:val="000000"/>
              </w:rPr>
              <w:t>19</w:t>
            </w:r>
          </w:p>
        </w:tc>
        <w:tc>
          <w:tcPr>
            <w:tcW w:w="2112" w:type="dxa"/>
            <w:vAlign w:val="bottom"/>
          </w:tcPr>
          <w:p w:rsidR="00193EB7" w:rsidRDefault="00193EB7">
            <w:pPr>
              <w:jc w:val="right"/>
              <w:rPr>
                <w:rFonts w:ascii="Calibri" w:hAnsi="Calibri"/>
                <w:color w:val="000000"/>
              </w:rPr>
            </w:pPr>
            <w:r>
              <w:rPr>
                <w:rFonts w:ascii="Calibri" w:hAnsi="Calibri"/>
                <w:color w:val="000000"/>
              </w:rPr>
              <w:t>0.326666</w:t>
            </w:r>
          </w:p>
        </w:tc>
      </w:tr>
      <w:tr w:rsidR="00193EB7" w:rsidTr="002C104C">
        <w:trPr>
          <w:trHeight w:val="274"/>
        </w:trPr>
        <w:tc>
          <w:tcPr>
            <w:tcW w:w="2112" w:type="dxa"/>
          </w:tcPr>
          <w:p w:rsidR="00193EB7" w:rsidRDefault="00193EB7" w:rsidP="00193EB7">
            <w:r>
              <w:t>7</w:t>
            </w:r>
          </w:p>
        </w:tc>
        <w:tc>
          <w:tcPr>
            <w:tcW w:w="2112" w:type="dxa"/>
            <w:vAlign w:val="bottom"/>
          </w:tcPr>
          <w:p w:rsidR="00193EB7" w:rsidRDefault="00193EB7">
            <w:pPr>
              <w:jc w:val="right"/>
              <w:rPr>
                <w:rFonts w:ascii="Calibri" w:hAnsi="Calibri"/>
                <w:color w:val="000000"/>
              </w:rPr>
            </w:pPr>
            <w:r>
              <w:rPr>
                <w:rFonts w:ascii="Calibri" w:hAnsi="Calibri"/>
                <w:color w:val="000000"/>
              </w:rPr>
              <w:t>18</w:t>
            </w:r>
          </w:p>
        </w:tc>
        <w:tc>
          <w:tcPr>
            <w:tcW w:w="2112" w:type="dxa"/>
            <w:vAlign w:val="bottom"/>
          </w:tcPr>
          <w:p w:rsidR="00193EB7" w:rsidRDefault="00193EB7">
            <w:pPr>
              <w:jc w:val="right"/>
              <w:rPr>
                <w:rFonts w:ascii="Calibri" w:hAnsi="Calibri"/>
                <w:color w:val="000000"/>
              </w:rPr>
            </w:pPr>
            <w:r>
              <w:rPr>
                <w:rFonts w:ascii="Calibri" w:hAnsi="Calibri"/>
                <w:color w:val="000000"/>
              </w:rPr>
              <w:t>0.106666</w:t>
            </w:r>
          </w:p>
        </w:tc>
      </w:tr>
      <w:tr w:rsidR="00193EB7" w:rsidTr="002C104C">
        <w:trPr>
          <w:trHeight w:val="274"/>
        </w:trPr>
        <w:tc>
          <w:tcPr>
            <w:tcW w:w="2112" w:type="dxa"/>
          </w:tcPr>
          <w:p w:rsidR="00193EB7" w:rsidRDefault="00193EB7" w:rsidP="00193EB7">
            <w:r>
              <w:t>8</w:t>
            </w:r>
          </w:p>
        </w:tc>
        <w:tc>
          <w:tcPr>
            <w:tcW w:w="2112" w:type="dxa"/>
            <w:vAlign w:val="bottom"/>
          </w:tcPr>
          <w:p w:rsidR="00193EB7" w:rsidRDefault="00193EB7">
            <w:pPr>
              <w:jc w:val="right"/>
              <w:rPr>
                <w:rFonts w:ascii="Calibri" w:hAnsi="Calibri"/>
                <w:color w:val="000000"/>
              </w:rPr>
            </w:pPr>
            <w:r>
              <w:rPr>
                <w:rFonts w:ascii="Calibri" w:hAnsi="Calibri"/>
                <w:color w:val="000000"/>
              </w:rPr>
              <w:t>20</w:t>
            </w:r>
          </w:p>
        </w:tc>
        <w:tc>
          <w:tcPr>
            <w:tcW w:w="2112" w:type="dxa"/>
            <w:vAlign w:val="bottom"/>
          </w:tcPr>
          <w:p w:rsidR="00193EB7" w:rsidRDefault="00193EB7">
            <w:pPr>
              <w:jc w:val="right"/>
              <w:rPr>
                <w:rFonts w:ascii="Calibri" w:hAnsi="Calibri"/>
                <w:color w:val="000000"/>
              </w:rPr>
            </w:pPr>
            <w:r>
              <w:rPr>
                <w:rFonts w:ascii="Calibri" w:hAnsi="Calibri"/>
                <w:color w:val="000000"/>
              </w:rPr>
              <w:t>0.666665</w:t>
            </w:r>
          </w:p>
        </w:tc>
      </w:tr>
      <w:tr w:rsidR="00193EB7" w:rsidTr="002C104C">
        <w:trPr>
          <w:trHeight w:val="274"/>
        </w:trPr>
        <w:tc>
          <w:tcPr>
            <w:tcW w:w="2112" w:type="dxa"/>
          </w:tcPr>
          <w:p w:rsidR="00193EB7" w:rsidRDefault="00193EB7" w:rsidP="00193EB7">
            <w:r>
              <w:t>9</w:t>
            </w:r>
          </w:p>
        </w:tc>
        <w:tc>
          <w:tcPr>
            <w:tcW w:w="2112" w:type="dxa"/>
            <w:vAlign w:val="bottom"/>
          </w:tcPr>
          <w:p w:rsidR="00193EB7" w:rsidRDefault="00193EB7">
            <w:pPr>
              <w:jc w:val="right"/>
              <w:rPr>
                <w:rFonts w:ascii="Calibri" w:hAnsi="Calibri"/>
                <w:color w:val="000000"/>
              </w:rPr>
            </w:pPr>
            <w:r>
              <w:rPr>
                <w:rFonts w:ascii="Calibri" w:hAnsi="Calibri"/>
                <w:color w:val="000000"/>
              </w:rPr>
              <w:t>14</w:t>
            </w:r>
          </w:p>
        </w:tc>
        <w:tc>
          <w:tcPr>
            <w:tcW w:w="2112" w:type="dxa"/>
            <w:vAlign w:val="bottom"/>
          </w:tcPr>
          <w:p w:rsidR="00193EB7" w:rsidRDefault="00193EB7">
            <w:pPr>
              <w:jc w:val="right"/>
              <w:rPr>
                <w:rFonts w:ascii="Calibri" w:hAnsi="Calibri"/>
                <w:color w:val="000000"/>
              </w:rPr>
            </w:pPr>
            <w:r>
              <w:rPr>
                <w:rFonts w:ascii="Calibri" w:hAnsi="Calibri"/>
                <w:color w:val="000000"/>
              </w:rPr>
              <w:t>0.426668</w:t>
            </w:r>
          </w:p>
        </w:tc>
      </w:tr>
      <w:tr w:rsidR="00193EB7" w:rsidTr="002C104C">
        <w:trPr>
          <w:trHeight w:val="274"/>
        </w:trPr>
        <w:tc>
          <w:tcPr>
            <w:tcW w:w="2112" w:type="dxa"/>
          </w:tcPr>
          <w:p w:rsidR="00193EB7" w:rsidRDefault="00193EB7" w:rsidP="00193EB7">
            <w:r>
              <w:t>10</w:t>
            </w:r>
          </w:p>
        </w:tc>
        <w:tc>
          <w:tcPr>
            <w:tcW w:w="2112" w:type="dxa"/>
            <w:vAlign w:val="bottom"/>
          </w:tcPr>
          <w:p w:rsidR="00193EB7" w:rsidRDefault="00193EB7">
            <w:pPr>
              <w:jc w:val="right"/>
              <w:rPr>
                <w:rFonts w:ascii="Calibri" w:hAnsi="Calibri"/>
                <w:color w:val="000000"/>
              </w:rPr>
            </w:pPr>
            <w:r>
              <w:rPr>
                <w:rFonts w:ascii="Calibri" w:hAnsi="Calibri"/>
                <w:color w:val="000000"/>
              </w:rPr>
              <w:t>17</w:t>
            </w:r>
          </w:p>
        </w:tc>
        <w:tc>
          <w:tcPr>
            <w:tcW w:w="2112" w:type="dxa"/>
            <w:vAlign w:val="bottom"/>
          </w:tcPr>
          <w:p w:rsidR="00193EB7" w:rsidRDefault="00193EB7">
            <w:pPr>
              <w:jc w:val="right"/>
              <w:rPr>
                <w:rFonts w:ascii="Calibri" w:hAnsi="Calibri"/>
                <w:color w:val="000000"/>
              </w:rPr>
            </w:pPr>
            <w:r>
              <w:rPr>
                <w:rFonts w:ascii="Calibri" w:hAnsi="Calibri"/>
                <w:color w:val="000000"/>
              </w:rPr>
              <w:t>0.006667</w:t>
            </w:r>
          </w:p>
        </w:tc>
      </w:tr>
      <w:tr w:rsidR="00193EB7" w:rsidTr="002C104C">
        <w:trPr>
          <w:trHeight w:val="274"/>
        </w:trPr>
        <w:tc>
          <w:tcPr>
            <w:tcW w:w="2112" w:type="dxa"/>
          </w:tcPr>
          <w:p w:rsidR="00193EB7" w:rsidRDefault="00193EB7" w:rsidP="00193EB7">
            <w:r>
              <w:t>11</w:t>
            </w:r>
          </w:p>
        </w:tc>
        <w:tc>
          <w:tcPr>
            <w:tcW w:w="2112" w:type="dxa"/>
            <w:vAlign w:val="bottom"/>
          </w:tcPr>
          <w:p w:rsidR="00193EB7" w:rsidRDefault="00193EB7">
            <w:pPr>
              <w:jc w:val="right"/>
              <w:rPr>
                <w:rFonts w:ascii="Calibri" w:hAnsi="Calibri"/>
                <w:color w:val="000000"/>
              </w:rPr>
            </w:pPr>
            <w:r>
              <w:rPr>
                <w:rFonts w:ascii="Calibri" w:hAnsi="Calibri"/>
                <w:color w:val="000000"/>
              </w:rPr>
              <w:t>10</w:t>
            </w:r>
          </w:p>
        </w:tc>
        <w:tc>
          <w:tcPr>
            <w:tcW w:w="2112" w:type="dxa"/>
            <w:vAlign w:val="bottom"/>
          </w:tcPr>
          <w:p w:rsidR="00193EB7" w:rsidRDefault="00193EB7">
            <w:pPr>
              <w:jc w:val="right"/>
              <w:rPr>
                <w:rFonts w:ascii="Calibri" w:hAnsi="Calibri"/>
                <w:color w:val="000000"/>
              </w:rPr>
            </w:pPr>
            <w:r>
              <w:rPr>
                <w:rFonts w:ascii="Calibri" w:hAnsi="Calibri"/>
                <w:color w:val="000000"/>
              </w:rPr>
              <w:t>2.666669</w:t>
            </w:r>
          </w:p>
        </w:tc>
      </w:tr>
      <w:tr w:rsidR="00193EB7" w:rsidTr="002C104C">
        <w:trPr>
          <w:trHeight w:val="274"/>
        </w:trPr>
        <w:tc>
          <w:tcPr>
            <w:tcW w:w="2112" w:type="dxa"/>
          </w:tcPr>
          <w:p w:rsidR="00193EB7" w:rsidRDefault="00193EB7" w:rsidP="00193EB7">
            <w:r>
              <w:t>12</w:t>
            </w:r>
          </w:p>
        </w:tc>
        <w:tc>
          <w:tcPr>
            <w:tcW w:w="2112" w:type="dxa"/>
            <w:vAlign w:val="bottom"/>
          </w:tcPr>
          <w:p w:rsidR="00193EB7" w:rsidRDefault="00193EB7">
            <w:pPr>
              <w:jc w:val="right"/>
              <w:rPr>
                <w:rFonts w:ascii="Calibri" w:hAnsi="Calibri"/>
                <w:color w:val="000000"/>
              </w:rPr>
            </w:pPr>
            <w:r>
              <w:rPr>
                <w:rFonts w:ascii="Calibri" w:hAnsi="Calibri"/>
                <w:color w:val="000000"/>
              </w:rPr>
              <w:t>19</w:t>
            </w:r>
          </w:p>
        </w:tc>
        <w:tc>
          <w:tcPr>
            <w:tcW w:w="2112" w:type="dxa"/>
            <w:vAlign w:val="bottom"/>
          </w:tcPr>
          <w:p w:rsidR="00193EB7" w:rsidRDefault="00193EB7">
            <w:pPr>
              <w:jc w:val="right"/>
              <w:rPr>
                <w:rFonts w:ascii="Calibri" w:hAnsi="Calibri"/>
                <w:color w:val="000000"/>
              </w:rPr>
            </w:pPr>
            <w:r>
              <w:rPr>
                <w:rFonts w:ascii="Calibri" w:hAnsi="Calibri"/>
                <w:color w:val="000000"/>
              </w:rPr>
              <w:t>0.326666</w:t>
            </w:r>
          </w:p>
        </w:tc>
      </w:tr>
    </w:tbl>
    <w:p w:rsidR="00193EB7" w:rsidRDefault="00193EB7" w:rsidP="00193EB7"/>
    <w:p w:rsidR="00193EB7" w:rsidRDefault="00193EB7" w:rsidP="00193EB7">
      <w:pPr>
        <w:rPr>
          <w:rFonts w:ascii="Calibri" w:eastAsia="Times New Roman" w:hAnsi="Calibri" w:cs="Times New Roman"/>
          <w:color w:val="000000"/>
        </w:rPr>
      </w:pPr>
      <w:r>
        <w:t xml:space="preserve">The Chi square value is </w:t>
      </w:r>
      <w:r w:rsidRPr="00193EB7">
        <w:rPr>
          <w:rFonts w:ascii="Calibri" w:eastAsia="Times New Roman" w:hAnsi="Calibri" w:cs="Times New Roman"/>
          <w:color w:val="000000"/>
        </w:rPr>
        <w:t>5.2</w:t>
      </w:r>
      <w:r>
        <w:rPr>
          <w:rFonts w:ascii="Calibri" w:eastAsia="Times New Roman" w:hAnsi="Calibri" w:cs="Times New Roman"/>
          <w:color w:val="000000"/>
        </w:rPr>
        <w:t xml:space="preserve"> and for the </w:t>
      </w:r>
      <m:oMath>
        <m:r>
          <w:rPr>
            <w:rFonts w:ascii="Cambria Math" w:eastAsia="Times New Roman" w:hAnsi="Cambria Math" w:cs="Times New Roman"/>
            <w:color w:val="000000"/>
          </w:rPr>
          <m:t>α</m:t>
        </m:r>
      </m:oMath>
      <w:r w:rsidR="00D43183">
        <w:rPr>
          <w:rFonts w:ascii="Calibri" w:eastAsia="Times New Roman" w:hAnsi="Calibri" w:cs="Times New Roman"/>
          <w:color w:val="000000"/>
        </w:rPr>
        <w:t xml:space="preserve"> value of 0.05; the null hypothesis cannot be rejected.</w:t>
      </w:r>
    </w:p>
    <w:p w:rsidR="00D43183" w:rsidRDefault="00D43183" w:rsidP="00193EB7">
      <w:pPr>
        <w:rPr>
          <w:rFonts w:ascii="Calibri" w:eastAsia="Times New Roman" w:hAnsi="Calibri" w:cs="Times New Roman"/>
          <w:b/>
          <w:color w:val="000000"/>
          <w:sz w:val="25"/>
          <w:szCs w:val="25"/>
          <w:u w:val="single"/>
        </w:rPr>
      </w:pPr>
      <w:r w:rsidRPr="00D43183">
        <w:rPr>
          <w:rFonts w:ascii="Calibri" w:eastAsia="Times New Roman" w:hAnsi="Calibri" w:cs="Times New Roman"/>
          <w:b/>
          <w:color w:val="000000"/>
          <w:sz w:val="25"/>
          <w:szCs w:val="25"/>
          <w:u w:val="single"/>
        </w:rPr>
        <w:t>Note:</w:t>
      </w:r>
    </w:p>
    <w:p w:rsidR="00D43183" w:rsidRPr="00D43183" w:rsidRDefault="00D43183" w:rsidP="00193EB7">
      <w:pPr>
        <w:rPr>
          <w:rFonts w:ascii="Calibri" w:eastAsia="Times New Roman" w:hAnsi="Calibri" w:cs="Times New Roman"/>
          <w:color w:val="000000"/>
          <w:szCs w:val="25"/>
        </w:rPr>
      </w:pPr>
      <w:r>
        <w:rPr>
          <w:rFonts w:ascii="Calibri" w:eastAsia="Times New Roman" w:hAnsi="Calibri" w:cs="Times New Roman"/>
          <w:color w:val="000000"/>
          <w:szCs w:val="25"/>
        </w:rPr>
        <w:t>It should be noted that the above study is done for a data from extremely diverse geography, culture, temperatures and lifestyle. In strict sense, to establish a correlation in all the studies, data from all the regions should be analyzed separately.</w:t>
      </w:r>
    </w:p>
    <w:p w:rsidR="00D43183" w:rsidRPr="00D43183" w:rsidRDefault="00D43183" w:rsidP="00193EB7">
      <w:pPr>
        <w:rPr>
          <w:rFonts w:ascii="Calibri" w:eastAsia="Times New Roman" w:hAnsi="Calibri" w:cs="Times New Roman"/>
          <w:b/>
          <w:color w:val="000000"/>
          <w:u w:val="single"/>
        </w:rPr>
      </w:pPr>
    </w:p>
    <w:p w:rsidR="00193EB7" w:rsidRPr="00193EB7" w:rsidRDefault="00193EB7" w:rsidP="00193EB7"/>
    <w:sectPr w:rsidR="00193EB7" w:rsidRPr="00193EB7" w:rsidSect="00B360BA">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498" w:rsidRDefault="00F55498" w:rsidP="008A6E94">
      <w:pPr>
        <w:spacing w:after="0" w:line="240" w:lineRule="auto"/>
      </w:pPr>
      <w:r>
        <w:separator/>
      </w:r>
    </w:p>
  </w:endnote>
  <w:endnote w:type="continuationSeparator" w:id="1">
    <w:p w:rsidR="00F55498" w:rsidRDefault="00F55498" w:rsidP="008A6E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498" w:rsidRDefault="00F55498" w:rsidP="008A6E94">
      <w:pPr>
        <w:spacing w:after="0" w:line="240" w:lineRule="auto"/>
      </w:pPr>
      <w:r>
        <w:separator/>
      </w:r>
    </w:p>
  </w:footnote>
  <w:footnote w:type="continuationSeparator" w:id="1">
    <w:p w:rsidR="00F55498" w:rsidRDefault="00F55498" w:rsidP="008A6E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4DE" w:rsidRDefault="00E354DE">
    <w:pPr>
      <w:pStyle w:val="Header"/>
    </w:pPr>
    <w:r>
      <w:t>Biology Lab Report</w:t>
    </w:r>
    <w:r>
      <w:br/>
      <w:t>MS11017</w:t>
    </w:r>
    <w:r>
      <w:tab/>
    </w:r>
    <w:r>
      <w:rPr>
        <w:b/>
        <w:sz w:val="32"/>
        <w:szCs w:val="32"/>
      </w:rPr>
      <w:t>Experiment 8</w:t>
    </w:r>
    <w:r>
      <w:tab/>
      <w:t>November 12</w:t>
    </w:r>
    <w:r w:rsidRPr="000838A1">
      <w:rPr>
        <w:vertAlign w:val="superscript"/>
      </w:rPr>
      <w:t>th</w:t>
    </w:r>
    <w:r>
      <w:t>, 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552921"/>
    <w:multiLevelType w:val="hybridMultilevel"/>
    <w:tmpl w:val="6FEAC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12477"/>
    <w:multiLevelType w:val="hybridMultilevel"/>
    <w:tmpl w:val="02061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6015A7"/>
    <w:multiLevelType w:val="hybridMultilevel"/>
    <w:tmpl w:val="5D807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B41530"/>
    <w:multiLevelType w:val="hybridMultilevel"/>
    <w:tmpl w:val="4566E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B090C50"/>
    <w:multiLevelType w:val="hybridMultilevel"/>
    <w:tmpl w:val="0C1A83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755041"/>
    <w:multiLevelType w:val="hybridMultilevel"/>
    <w:tmpl w:val="B13A86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ED361B7"/>
    <w:multiLevelType w:val="hybridMultilevel"/>
    <w:tmpl w:val="327C1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1C5EE8"/>
    <w:multiLevelType w:val="hybridMultilevel"/>
    <w:tmpl w:val="95BE0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876F81"/>
    <w:multiLevelType w:val="hybridMultilevel"/>
    <w:tmpl w:val="469A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570639"/>
    <w:multiLevelType w:val="hybridMultilevel"/>
    <w:tmpl w:val="C5E0CF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9"/>
  </w:num>
  <w:num w:numId="6">
    <w:abstractNumId w:val="3"/>
  </w:num>
  <w:num w:numId="7">
    <w:abstractNumId w:val="0"/>
  </w:num>
  <w:num w:numId="8">
    <w:abstractNumId w:val="8"/>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6E94"/>
    <w:rsid w:val="00013D96"/>
    <w:rsid w:val="00024FDD"/>
    <w:rsid w:val="000365B2"/>
    <w:rsid w:val="00037B57"/>
    <w:rsid w:val="00041683"/>
    <w:rsid w:val="00045F1B"/>
    <w:rsid w:val="0005634D"/>
    <w:rsid w:val="00077EB4"/>
    <w:rsid w:val="000838A1"/>
    <w:rsid w:val="000B6E18"/>
    <w:rsid w:val="000C646E"/>
    <w:rsid w:val="000E0248"/>
    <w:rsid w:val="000E41C2"/>
    <w:rsid w:val="000E5820"/>
    <w:rsid w:val="00111C08"/>
    <w:rsid w:val="00112602"/>
    <w:rsid w:val="0011544D"/>
    <w:rsid w:val="00124386"/>
    <w:rsid w:val="001268DC"/>
    <w:rsid w:val="00127325"/>
    <w:rsid w:val="00182B53"/>
    <w:rsid w:val="00193EB7"/>
    <w:rsid w:val="001A2494"/>
    <w:rsid w:val="001B1939"/>
    <w:rsid w:val="001F75CB"/>
    <w:rsid w:val="00210CA6"/>
    <w:rsid w:val="0021753E"/>
    <w:rsid w:val="00223BC3"/>
    <w:rsid w:val="00227155"/>
    <w:rsid w:val="002703BE"/>
    <w:rsid w:val="00276EAD"/>
    <w:rsid w:val="00280409"/>
    <w:rsid w:val="00280C1A"/>
    <w:rsid w:val="00295369"/>
    <w:rsid w:val="00295F5B"/>
    <w:rsid w:val="002B51BB"/>
    <w:rsid w:val="002E5175"/>
    <w:rsid w:val="002F1218"/>
    <w:rsid w:val="00304E1B"/>
    <w:rsid w:val="003302C0"/>
    <w:rsid w:val="0033668C"/>
    <w:rsid w:val="0034462C"/>
    <w:rsid w:val="00360E47"/>
    <w:rsid w:val="00371746"/>
    <w:rsid w:val="00381BA2"/>
    <w:rsid w:val="003831EF"/>
    <w:rsid w:val="003858A8"/>
    <w:rsid w:val="003924EE"/>
    <w:rsid w:val="003C63EA"/>
    <w:rsid w:val="003C662C"/>
    <w:rsid w:val="003E26B4"/>
    <w:rsid w:val="00404F9D"/>
    <w:rsid w:val="004203FD"/>
    <w:rsid w:val="00420E22"/>
    <w:rsid w:val="004210DF"/>
    <w:rsid w:val="004431A9"/>
    <w:rsid w:val="00443EAE"/>
    <w:rsid w:val="0044469B"/>
    <w:rsid w:val="004608C8"/>
    <w:rsid w:val="00473C3A"/>
    <w:rsid w:val="0047405B"/>
    <w:rsid w:val="004812BC"/>
    <w:rsid w:val="0048298A"/>
    <w:rsid w:val="004A1FDB"/>
    <w:rsid w:val="004A3185"/>
    <w:rsid w:val="004E1120"/>
    <w:rsid w:val="004F6FFD"/>
    <w:rsid w:val="00517C99"/>
    <w:rsid w:val="005335ED"/>
    <w:rsid w:val="005411B9"/>
    <w:rsid w:val="00564062"/>
    <w:rsid w:val="00580D4D"/>
    <w:rsid w:val="00581C16"/>
    <w:rsid w:val="0058200E"/>
    <w:rsid w:val="00583AFC"/>
    <w:rsid w:val="005850E3"/>
    <w:rsid w:val="005A04CF"/>
    <w:rsid w:val="005A7098"/>
    <w:rsid w:val="005C6517"/>
    <w:rsid w:val="005C7B3C"/>
    <w:rsid w:val="005D3393"/>
    <w:rsid w:val="00633D77"/>
    <w:rsid w:val="00635814"/>
    <w:rsid w:val="006368B3"/>
    <w:rsid w:val="00640744"/>
    <w:rsid w:val="006428E6"/>
    <w:rsid w:val="0065171D"/>
    <w:rsid w:val="0066425D"/>
    <w:rsid w:val="00684199"/>
    <w:rsid w:val="006B1B37"/>
    <w:rsid w:val="006C124E"/>
    <w:rsid w:val="006F4E9C"/>
    <w:rsid w:val="0073048C"/>
    <w:rsid w:val="007603E8"/>
    <w:rsid w:val="007606B4"/>
    <w:rsid w:val="00771CF5"/>
    <w:rsid w:val="007850EB"/>
    <w:rsid w:val="007A10D4"/>
    <w:rsid w:val="007A24F0"/>
    <w:rsid w:val="007A2C13"/>
    <w:rsid w:val="007B2E41"/>
    <w:rsid w:val="007C4923"/>
    <w:rsid w:val="007E610E"/>
    <w:rsid w:val="00800A1A"/>
    <w:rsid w:val="00812D42"/>
    <w:rsid w:val="008148B6"/>
    <w:rsid w:val="00817CF5"/>
    <w:rsid w:val="00817FE3"/>
    <w:rsid w:val="00831945"/>
    <w:rsid w:val="008503A3"/>
    <w:rsid w:val="00871AEA"/>
    <w:rsid w:val="0089409E"/>
    <w:rsid w:val="0089637A"/>
    <w:rsid w:val="008A6E94"/>
    <w:rsid w:val="008C1B0F"/>
    <w:rsid w:val="00903358"/>
    <w:rsid w:val="009272BC"/>
    <w:rsid w:val="00942C55"/>
    <w:rsid w:val="00946DC2"/>
    <w:rsid w:val="00950CCC"/>
    <w:rsid w:val="0095415B"/>
    <w:rsid w:val="00970E00"/>
    <w:rsid w:val="00974867"/>
    <w:rsid w:val="0098709C"/>
    <w:rsid w:val="00997606"/>
    <w:rsid w:val="009A24AE"/>
    <w:rsid w:val="009A71A6"/>
    <w:rsid w:val="009E072A"/>
    <w:rsid w:val="009F29D3"/>
    <w:rsid w:val="00A053E8"/>
    <w:rsid w:val="00A11212"/>
    <w:rsid w:val="00A35641"/>
    <w:rsid w:val="00A422ED"/>
    <w:rsid w:val="00A4543D"/>
    <w:rsid w:val="00A557C5"/>
    <w:rsid w:val="00A86433"/>
    <w:rsid w:val="00AB3606"/>
    <w:rsid w:val="00AD041A"/>
    <w:rsid w:val="00AD1B27"/>
    <w:rsid w:val="00AD7EB4"/>
    <w:rsid w:val="00B001BC"/>
    <w:rsid w:val="00B04C51"/>
    <w:rsid w:val="00B24DD6"/>
    <w:rsid w:val="00B31106"/>
    <w:rsid w:val="00B360BA"/>
    <w:rsid w:val="00B8687A"/>
    <w:rsid w:val="00B9301E"/>
    <w:rsid w:val="00B9610D"/>
    <w:rsid w:val="00BA6383"/>
    <w:rsid w:val="00BB0F21"/>
    <w:rsid w:val="00BD6459"/>
    <w:rsid w:val="00C0356A"/>
    <w:rsid w:val="00C11808"/>
    <w:rsid w:val="00C14A05"/>
    <w:rsid w:val="00C24607"/>
    <w:rsid w:val="00C2602C"/>
    <w:rsid w:val="00C27119"/>
    <w:rsid w:val="00C576AF"/>
    <w:rsid w:val="00C60BBE"/>
    <w:rsid w:val="00C74351"/>
    <w:rsid w:val="00C761C0"/>
    <w:rsid w:val="00C76EAA"/>
    <w:rsid w:val="00CA3D39"/>
    <w:rsid w:val="00CB05EE"/>
    <w:rsid w:val="00CC3319"/>
    <w:rsid w:val="00CE39CA"/>
    <w:rsid w:val="00CE457A"/>
    <w:rsid w:val="00CE5EF1"/>
    <w:rsid w:val="00CF2898"/>
    <w:rsid w:val="00D016D2"/>
    <w:rsid w:val="00D1101C"/>
    <w:rsid w:val="00D11846"/>
    <w:rsid w:val="00D12029"/>
    <w:rsid w:val="00D153D7"/>
    <w:rsid w:val="00D17897"/>
    <w:rsid w:val="00D22A75"/>
    <w:rsid w:val="00D27427"/>
    <w:rsid w:val="00D43183"/>
    <w:rsid w:val="00D728B0"/>
    <w:rsid w:val="00D855BD"/>
    <w:rsid w:val="00DA5DF6"/>
    <w:rsid w:val="00DC64C5"/>
    <w:rsid w:val="00DD65B2"/>
    <w:rsid w:val="00DE084B"/>
    <w:rsid w:val="00DE3892"/>
    <w:rsid w:val="00DE4DF5"/>
    <w:rsid w:val="00DF72CB"/>
    <w:rsid w:val="00E21DD5"/>
    <w:rsid w:val="00E25154"/>
    <w:rsid w:val="00E26AC0"/>
    <w:rsid w:val="00E354DE"/>
    <w:rsid w:val="00E46A43"/>
    <w:rsid w:val="00E53DB8"/>
    <w:rsid w:val="00E60013"/>
    <w:rsid w:val="00E60D4B"/>
    <w:rsid w:val="00E614A7"/>
    <w:rsid w:val="00E91A29"/>
    <w:rsid w:val="00E94769"/>
    <w:rsid w:val="00E966A7"/>
    <w:rsid w:val="00ED4D33"/>
    <w:rsid w:val="00EE267E"/>
    <w:rsid w:val="00EF0C23"/>
    <w:rsid w:val="00EF7DC3"/>
    <w:rsid w:val="00F03F82"/>
    <w:rsid w:val="00F165A0"/>
    <w:rsid w:val="00F31A97"/>
    <w:rsid w:val="00F36CBD"/>
    <w:rsid w:val="00F41A1B"/>
    <w:rsid w:val="00F55498"/>
    <w:rsid w:val="00F62D4D"/>
    <w:rsid w:val="00F673E3"/>
    <w:rsid w:val="00F71611"/>
    <w:rsid w:val="00F93A7D"/>
    <w:rsid w:val="00F95AC1"/>
    <w:rsid w:val="00FD1EDC"/>
    <w:rsid w:val="00FD51EE"/>
    <w:rsid w:val="00FF2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0B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A6E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A6E94"/>
    <w:rPr>
      <w:lang w:val="en-US"/>
    </w:rPr>
  </w:style>
  <w:style w:type="paragraph" w:styleId="Footer">
    <w:name w:val="footer"/>
    <w:basedOn w:val="Normal"/>
    <w:link w:val="FooterChar"/>
    <w:uiPriority w:val="99"/>
    <w:semiHidden/>
    <w:unhideWhenUsed/>
    <w:rsid w:val="008A6E9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A6E94"/>
    <w:rPr>
      <w:lang w:val="en-US"/>
    </w:rPr>
  </w:style>
  <w:style w:type="paragraph" w:customStyle="1" w:styleId="Default">
    <w:name w:val="Default"/>
    <w:rsid w:val="001268D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80D4D"/>
    <w:pPr>
      <w:ind w:left="720"/>
      <w:contextualSpacing/>
    </w:pPr>
  </w:style>
  <w:style w:type="character" w:styleId="Hyperlink">
    <w:name w:val="Hyperlink"/>
    <w:basedOn w:val="DefaultParagraphFont"/>
    <w:uiPriority w:val="99"/>
    <w:semiHidden/>
    <w:unhideWhenUsed/>
    <w:rsid w:val="00A422ED"/>
    <w:rPr>
      <w:color w:val="0000FF"/>
      <w:u w:val="single"/>
    </w:rPr>
  </w:style>
  <w:style w:type="table" w:styleId="TableGrid">
    <w:name w:val="Table Grid"/>
    <w:basedOn w:val="TableNormal"/>
    <w:uiPriority w:val="59"/>
    <w:rsid w:val="008963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F72CB"/>
    <w:rPr>
      <w:color w:val="808080"/>
    </w:rPr>
  </w:style>
  <w:style w:type="paragraph" w:styleId="BalloonText">
    <w:name w:val="Balloon Text"/>
    <w:basedOn w:val="Normal"/>
    <w:link w:val="BalloonTextChar"/>
    <w:uiPriority w:val="99"/>
    <w:semiHidden/>
    <w:unhideWhenUsed/>
    <w:rsid w:val="00DF7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2CB"/>
    <w:rPr>
      <w:rFonts w:ascii="Tahoma" w:hAnsi="Tahoma" w:cs="Tahoma"/>
      <w:sz w:val="16"/>
      <w:szCs w:val="16"/>
      <w:lang w:val="en-US"/>
    </w:rPr>
  </w:style>
  <w:style w:type="character" w:customStyle="1" w:styleId="apple-converted-space">
    <w:name w:val="apple-converted-space"/>
    <w:basedOn w:val="DefaultParagraphFont"/>
    <w:rsid w:val="000C646E"/>
  </w:style>
</w:styles>
</file>

<file path=word/webSettings.xml><?xml version="1.0" encoding="utf-8"?>
<w:webSettings xmlns:r="http://schemas.openxmlformats.org/officeDocument/2006/relationships" xmlns:w="http://schemas.openxmlformats.org/wordprocessingml/2006/main">
  <w:divs>
    <w:div w:id="600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Downloads\final%20pedigre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lenovo\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Offspring height vs Mid-parent height</a:t>
            </a:r>
          </a:p>
        </c:rich>
      </c:tx>
    </c:title>
    <c:plotArea>
      <c:layout/>
      <c:scatterChart>
        <c:scatterStyle val="lineMarker"/>
        <c:ser>
          <c:idx val="0"/>
          <c:order val="0"/>
          <c:tx>
            <c:strRef>
              <c:f>[Book1]Sheet1!$C$1</c:f>
              <c:strCache>
                <c:ptCount val="1"/>
                <c:pt idx="0">
                  <c:v>Offspring height</c:v>
                </c:pt>
              </c:strCache>
            </c:strRef>
          </c:tx>
          <c:spPr>
            <a:ln w="28575">
              <a:noFill/>
            </a:ln>
          </c:spPr>
          <c:marker>
            <c:symbol val="diamond"/>
            <c:size val="2"/>
          </c:marker>
          <c:trendline>
            <c:trendlineType val="linear"/>
            <c:dispEq val="1"/>
            <c:trendlineLbl>
              <c:layout>
                <c:manualLayout>
                  <c:x val="0.38805621172353477"/>
                  <c:y val="-6.9273476232137698E-2"/>
                </c:manualLayout>
              </c:layout>
              <c:numFmt formatCode="General" sourceLinked="0"/>
            </c:trendlineLbl>
          </c:trendline>
          <c:xVal>
            <c:numRef>
              <c:f>[Book1]Sheet1!$B$2:$B$184</c:f>
              <c:numCache>
                <c:formatCode>General</c:formatCode>
                <c:ptCount val="183"/>
                <c:pt idx="0">
                  <c:v>170.5</c:v>
                </c:pt>
                <c:pt idx="1">
                  <c:v>164.5</c:v>
                </c:pt>
                <c:pt idx="2">
                  <c:v>162</c:v>
                </c:pt>
                <c:pt idx="3">
                  <c:v>164</c:v>
                </c:pt>
                <c:pt idx="4">
                  <c:v>162</c:v>
                </c:pt>
                <c:pt idx="5">
                  <c:v>174.5</c:v>
                </c:pt>
                <c:pt idx="6">
                  <c:v>165.5</c:v>
                </c:pt>
                <c:pt idx="7">
                  <c:v>170</c:v>
                </c:pt>
                <c:pt idx="8">
                  <c:v>161.5</c:v>
                </c:pt>
                <c:pt idx="9">
                  <c:v>172</c:v>
                </c:pt>
                <c:pt idx="10">
                  <c:v>165</c:v>
                </c:pt>
                <c:pt idx="11">
                  <c:v>174.5</c:v>
                </c:pt>
                <c:pt idx="12">
                  <c:v>165</c:v>
                </c:pt>
                <c:pt idx="13">
                  <c:v>176</c:v>
                </c:pt>
                <c:pt idx="14">
                  <c:v>163.5</c:v>
                </c:pt>
                <c:pt idx="15">
                  <c:v>161</c:v>
                </c:pt>
                <c:pt idx="16">
                  <c:v>165</c:v>
                </c:pt>
                <c:pt idx="17">
                  <c:v>159</c:v>
                </c:pt>
                <c:pt idx="18">
                  <c:v>165</c:v>
                </c:pt>
                <c:pt idx="19">
                  <c:v>167</c:v>
                </c:pt>
                <c:pt idx="20">
                  <c:v>168</c:v>
                </c:pt>
                <c:pt idx="21">
                  <c:v>162</c:v>
                </c:pt>
                <c:pt idx="22">
                  <c:v>160</c:v>
                </c:pt>
                <c:pt idx="23">
                  <c:v>164.6</c:v>
                </c:pt>
                <c:pt idx="24">
                  <c:v>161.55000000000001</c:v>
                </c:pt>
                <c:pt idx="25">
                  <c:v>162</c:v>
                </c:pt>
                <c:pt idx="26">
                  <c:v>161.5</c:v>
                </c:pt>
                <c:pt idx="27">
                  <c:v>150.5</c:v>
                </c:pt>
                <c:pt idx="28">
                  <c:v>156</c:v>
                </c:pt>
                <c:pt idx="29">
                  <c:v>165.5</c:v>
                </c:pt>
                <c:pt idx="30">
                  <c:v>169.9</c:v>
                </c:pt>
                <c:pt idx="31">
                  <c:v>170.15</c:v>
                </c:pt>
                <c:pt idx="32">
                  <c:v>158.5</c:v>
                </c:pt>
                <c:pt idx="33">
                  <c:v>166</c:v>
                </c:pt>
                <c:pt idx="34">
                  <c:v>168</c:v>
                </c:pt>
                <c:pt idx="35">
                  <c:v>159</c:v>
                </c:pt>
                <c:pt idx="36">
                  <c:v>164</c:v>
                </c:pt>
                <c:pt idx="37">
                  <c:v>161.25</c:v>
                </c:pt>
                <c:pt idx="38">
                  <c:v>157.5</c:v>
                </c:pt>
                <c:pt idx="39">
                  <c:v>170</c:v>
                </c:pt>
                <c:pt idx="40">
                  <c:v>163.5</c:v>
                </c:pt>
                <c:pt idx="41">
                  <c:v>159</c:v>
                </c:pt>
                <c:pt idx="42">
                  <c:v>167</c:v>
                </c:pt>
                <c:pt idx="43">
                  <c:v>162.5</c:v>
                </c:pt>
                <c:pt idx="44">
                  <c:v>162.5</c:v>
                </c:pt>
                <c:pt idx="45">
                  <c:v>156.5</c:v>
                </c:pt>
                <c:pt idx="46">
                  <c:v>164.5</c:v>
                </c:pt>
                <c:pt idx="47">
                  <c:v>169.5</c:v>
                </c:pt>
                <c:pt idx="48">
                  <c:v>163</c:v>
                </c:pt>
                <c:pt idx="49">
                  <c:v>166.5</c:v>
                </c:pt>
                <c:pt idx="50">
                  <c:v>164</c:v>
                </c:pt>
                <c:pt idx="51">
                  <c:v>175</c:v>
                </c:pt>
                <c:pt idx="52">
                  <c:v>170.5</c:v>
                </c:pt>
                <c:pt idx="53">
                  <c:v>159</c:v>
                </c:pt>
                <c:pt idx="54">
                  <c:v>165.75</c:v>
                </c:pt>
                <c:pt idx="55">
                  <c:v>157</c:v>
                </c:pt>
                <c:pt idx="56">
                  <c:v>160.5</c:v>
                </c:pt>
                <c:pt idx="57">
                  <c:v>172</c:v>
                </c:pt>
                <c:pt idx="58">
                  <c:v>159</c:v>
                </c:pt>
                <c:pt idx="59">
                  <c:v>162.5</c:v>
                </c:pt>
                <c:pt idx="60">
                  <c:v>156</c:v>
                </c:pt>
                <c:pt idx="61">
                  <c:v>161.5</c:v>
                </c:pt>
                <c:pt idx="62">
                  <c:v>156.5</c:v>
                </c:pt>
                <c:pt idx="63">
                  <c:v>152.5</c:v>
                </c:pt>
                <c:pt idx="64">
                  <c:v>164</c:v>
                </c:pt>
                <c:pt idx="65">
                  <c:v>160</c:v>
                </c:pt>
                <c:pt idx="66">
                  <c:v>149</c:v>
                </c:pt>
                <c:pt idx="67">
                  <c:v>163.5</c:v>
                </c:pt>
                <c:pt idx="68">
                  <c:v>166</c:v>
                </c:pt>
                <c:pt idx="69">
                  <c:v>161.5</c:v>
                </c:pt>
                <c:pt idx="70">
                  <c:v>156</c:v>
                </c:pt>
                <c:pt idx="71">
                  <c:v>171</c:v>
                </c:pt>
                <c:pt idx="72">
                  <c:v>159</c:v>
                </c:pt>
                <c:pt idx="73">
                  <c:v>163</c:v>
                </c:pt>
                <c:pt idx="74">
                  <c:v>170</c:v>
                </c:pt>
                <c:pt idx="75">
                  <c:v>159</c:v>
                </c:pt>
                <c:pt idx="76">
                  <c:v>158.5</c:v>
                </c:pt>
                <c:pt idx="77">
                  <c:v>162</c:v>
                </c:pt>
                <c:pt idx="78">
                  <c:v>156</c:v>
                </c:pt>
                <c:pt idx="79">
                  <c:v>161.5</c:v>
                </c:pt>
                <c:pt idx="80">
                  <c:v>164</c:v>
                </c:pt>
                <c:pt idx="81">
                  <c:v>163.5</c:v>
                </c:pt>
                <c:pt idx="82">
                  <c:v>157.5</c:v>
                </c:pt>
                <c:pt idx="83">
                  <c:v>168.5</c:v>
                </c:pt>
                <c:pt idx="84">
                  <c:v>156</c:v>
                </c:pt>
                <c:pt idx="85">
                  <c:v>159</c:v>
                </c:pt>
                <c:pt idx="86">
                  <c:v>157.5</c:v>
                </c:pt>
                <c:pt idx="87">
                  <c:v>165</c:v>
                </c:pt>
                <c:pt idx="88">
                  <c:v>157</c:v>
                </c:pt>
                <c:pt idx="89">
                  <c:v>161</c:v>
                </c:pt>
                <c:pt idx="90">
                  <c:v>174</c:v>
                </c:pt>
                <c:pt idx="91">
                  <c:v>155</c:v>
                </c:pt>
                <c:pt idx="92">
                  <c:v>152</c:v>
                </c:pt>
                <c:pt idx="93">
                  <c:v>168.5</c:v>
                </c:pt>
                <c:pt idx="94">
                  <c:v>170.5</c:v>
                </c:pt>
                <c:pt idx="95">
                  <c:v>150</c:v>
                </c:pt>
                <c:pt idx="96">
                  <c:v>163</c:v>
                </c:pt>
                <c:pt idx="97">
                  <c:v>161.5</c:v>
                </c:pt>
                <c:pt idx="98">
                  <c:v>176.5</c:v>
                </c:pt>
                <c:pt idx="99">
                  <c:v>157.5</c:v>
                </c:pt>
                <c:pt idx="100">
                  <c:v>162</c:v>
                </c:pt>
                <c:pt idx="101">
                  <c:v>163</c:v>
                </c:pt>
                <c:pt idx="102">
                  <c:v>165</c:v>
                </c:pt>
                <c:pt idx="103">
                  <c:v>160</c:v>
                </c:pt>
                <c:pt idx="104">
                  <c:v>160</c:v>
                </c:pt>
                <c:pt idx="105">
                  <c:v>159.5</c:v>
                </c:pt>
                <c:pt idx="106">
                  <c:v>159</c:v>
                </c:pt>
                <c:pt idx="107">
                  <c:v>162</c:v>
                </c:pt>
                <c:pt idx="108">
                  <c:v>157.5</c:v>
                </c:pt>
                <c:pt idx="109">
                  <c:v>166.5</c:v>
                </c:pt>
                <c:pt idx="110">
                  <c:v>162</c:v>
                </c:pt>
                <c:pt idx="111">
                  <c:v>161</c:v>
                </c:pt>
                <c:pt idx="112">
                  <c:v>158</c:v>
                </c:pt>
                <c:pt idx="113">
                  <c:v>177.15</c:v>
                </c:pt>
                <c:pt idx="114">
                  <c:v>172.95000000000007</c:v>
                </c:pt>
                <c:pt idx="115">
                  <c:v>172.85000000000008</c:v>
                </c:pt>
                <c:pt idx="116">
                  <c:v>174</c:v>
                </c:pt>
                <c:pt idx="117">
                  <c:v>162</c:v>
                </c:pt>
                <c:pt idx="118">
                  <c:v>164</c:v>
                </c:pt>
                <c:pt idx="119">
                  <c:v>155</c:v>
                </c:pt>
                <c:pt idx="120">
                  <c:v>166.5</c:v>
                </c:pt>
                <c:pt idx="121">
                  <c:v>162.5</c:v>
                </c:pt>
                <c:pt idx="122">
                  <c:v>159</c:v>
                </c:pt>
                <c:pt idx="123">
                  <c:v>159</c:v>
                </c:pt>
                <c:pt idx="124">
                  <c:v>146</c:v>
                </c:pt>
                <c:pt idx="125">
                  <c:v>154</c:v>
                </c:pt>
                <c:pt idx="126">
                  <c:v>165</c:v>
                </c:pt>
                <c:pt idx="127">
                  <c:v>173.5</c:v>
                </c:pt>
                <c:pt idx="128">
                  <c:v>168.5</c:v>
                </c:pt>
                <c:pt idx="129">
                  <c:v>170</c:v>
                </c:pt>
                <c:pt idx="130">
                  <c:v>161.5</c:v>
                </c:pt>
                <c:pt idx="131">
                  <c:v>157</c:v>
                </c:pt>
                <c:pt idx="132">
                  <c:v>175</c:v>
                </c:pt>
                <c:pt idx="133">
                  <c:v>165</c:v>
                </c:pt>
                <c:pt idx="134">
                  <c:v>167</c:v>
                </c:pt>
                <c:pt idx="135">
                  <c:v>165</c:v>
                </c:pt>
                <c:pt idx="136">
                  <c:v>162</c:v>
                </c:pt>
                <c:pt idx="137">
                  <c:v>157</c:v>
                </c:pt>
                <c:pt idx="138">
                  <c:v>157.5</c:v>
                </c:pt>
                <c:pt idx="139">
                  <c:v>157.5</c:v>
                </c:pt>
                <c:pt idx="140">
                  <c:v>163.5</c:v>
                </c:pt>
                <c:pt idx="141">
                  <c:v>165</c:v>
                </c:pt>
                <c:pt idx="142">
                  <c:v>161</c:v>
                </c:pt>
                <c:pt idx="143">
                  <c:v>159.5</c:v>
                </c:pt>
                <c:pt idx="144">
                  <c:v>167.5</c:v>
                </c:pt>
                <c:pt idx="145">
                  <c:v>168.5</c:v>
                </c:pt>
                <c:pt idx="146">
                  <c:v>168.5</c:v>
                </c:pt>
                <c:pt idx="147">
                  <c:v>164</c:v>
                </c:pt>
                <c:pt idx="148">
                  <c:v>163.5</c:v>
                </c:pt>
                <c:pt idx="149">
                  <c:v>157</c:v>
                </c:pt>
                <c:pt idx="150">
                  <c:v>159.5</c:v>
                </c:pt>
                <c:pt idx="151">
                  <c:v>160.5</c:v>
                </c:pt>
                <c:pt idx="152">
                  <c:v>170.5</c:v>
                </c:pt>
                <c:pt idx="153">
                  <c:v>164.5</c:v>
                </c:pt>
                <c:pt idx="154">
                  <c:v>171</c:v>
                </c:pt>
                <c:pt idx="155">
                  <c:v>163</c:v>
                </c:pt>
                <c:pt idx="156">
                  <c:v>162</c:v>
                </c:pt>
                <c:pt idx="157">
                  <c:v>162</c:v>
                </c:pt>
                <c:pt idx="158">
                  <c:v>156</c:v>
                </c:pt>
                <c:pt idx="159">
                  <c:v>157.5</c:v>
                </c:pt>
                <c:pt idx="160">
                  <c:v>160</c:v>
                </c:pt>
                <c:pt idx="161">
                  <c:v>157</c:v>
                </c:pt>
                <c:pt idx="162">
                  <c:v>160</c:v>
                </c:pt>
                <c:pt idx="163">
                  <c:v>161.5</c:v>
                </c:pt>
                <c:pt idx="164">
                  <c:v>158</c:v>
                </c:pt>
                <c:pt idx="165">
                  <c:v>165</c:v>
                </c:pt>
                <c:pt idx="166">
                  <c:v>154.5</c:v>
                </c:pt>
                <c:pt idx="167">
                  <c:v>172</c:v>
                </c:pt>
                <c:pt idx="168">
                  <c:v>160</c:v>
                </c:pt>
                <c:pt idx="169">
                  <c:v>156.5</c:v>
                </c:pt>
                <c:pt idx="170">
                  <c:v>169.5</c:v>
                </c:pt>
                <c:pt idx="171">
                  <c:v>157.5</c:v>
                </c:pt>
                <c:pt idx="172">
                  <c:v>151.5</c:v>
                </c:pt>
                <c:pt idx="173">
                  <c:v>146</c:v>
                </c:pt>
                <c:pt idx="174">
                  <c:v>159.5</c:v>
                </c:pt>
                <c:pt idx="175">
                  <c:v>162</c:v>
                </c:pt>
                <c:pt idx="176">
                  <c:v>164</c:v>
                </c:pt>
                <c:pt idx="177">
                  <c:v>176</c:v>
                </c:pt>
                <c:pt idx="178">
                  <c:v>162.5</c:v>
                </c:pt>
                <c:pt idx="179">
                  <c:v>156.5</c:v>
                </c:pt>
                <c:pt idx="180">
                  <c:v>171</c:v>
                </c:pt>
                <c:pt idx="181">
                  <c:v>162.5</c:v>
                </c:pt>
              </c:numCache>
            </c:numRef>
          </c:xVal>
          <c:yVal>
            <c:numRef>
              <c:f>[Book1]Sheet1!$C$2:$C$184</c:f>
              <c:numCache>
                <c:formatCode>General</c:formatCode>
                <c:ptCount val="183"/>
                <c:pt idx="0">
                  <c:v>170</c:v>
                </c:pt>
                <c:pt idx="1">
                  <c:v>167.33333333333343</c:v>
                </c:pt>
                <c:pt idx="2">
                  <c:v>165.33333333333343</c:v>
                </c:pt>
                <c:pt idx="3">
                  <c:v>168</c:v>
                </c:pt>
                <c:pt idx="4">
                  <c:v>179</c:v>
                </c:pt>
                <c:pt idx="5">
                  <c:v>178</c:v>
                </c:pt>
                <c:pt idx="6">
                  <c:v>171.2</c:v>
                </c:pt>
                <c:pt idx="7">
                  <c:v>159</c:v>
                </c:pt>
                <c:pt idx="8">
                  <c:v>176.66666666666657</c:v>
                </c:pt>
                <c:pt idx="9">
                  <c:v>169.8</c:v>
                </c:pt>
                <c:pt idx="10">
                  <c:v>169</c:v>
                </c:pt>
                <c:pt idx="11">
                  <c:v>177.33333333333343</c:v>
                </c:pt>
                <c:pt idx="12">
                  <c:v>175</c:v>
                </c:pt>
                <c:pt idx="13">
                  <c:v>158</c:v>
                </c:pt>
                <c:pt idx="14">
                  <c:v>171</c:v>
                </c:pt>
                <c:pt idx="15">
                  <c:v>167.2</c:v>
                </c:pt>
                <c:pt idx="16">
                  <c:v>160.33333333333343</c:v>
                </c:pt>
                <c:pt idx="17">
                  <c:v>167.25</c:v>
                </c:pt>
                <c:pt idx="18">
                  <c:v>170</c:v>
                </c:pt>
                <c:pt idx="19">
                  <c:v>171.625</c:v>
                </c:pt>
                <c:pt idx="20">
                  <c:v>161.33333333333343</c:v>
                </c:pt>
                <c:pt idx="21">
                  <c:v>164.7</c:v>
                </c:pt>
                <c:pt idx="22">
                  <c:v>158.5</c:v>
                </c:pt>
                <c:pt idx="23">
                  <c:v>162.66666666666657</c:v>
                </c:pt>
                <c:pt idx="24">
                  <c:v>164</c:v>
                </c:pt>
                <c:pt idx="25">
                  <c:v>163</c:v>
                </c:pt>
                <c:pt idx="26">
                  <c:v>152</c:v>
                </c:pt>
                <c:pt idx="27">
                  <c:v>159.83333333333343</c:v>
                </c:pt>
                <c:pt idx="28">
                  <c:v>160.53333333333342</c:v>
                </c:pt>
                <c:pt idx="29">
                  <c:v>176.52</c:v>
                </c:pt>
                <c:pt idx="30">
                  <c:v>163</c:v>
                </c:pt>
                <c:pt idx="31">
                  <c:v>164.1</c:v>
                </c:pt>
                <c:pt idx="32">
                  <c:v>156</c:v>
                </c:pt>
                <c:pt idx="33">
                  <c:v>167.33333333333343</c:v>
                </c:pt>
                <c:pt idx="34">
                  <c:v>165.75</c:v>
                </c:pt>
                <c:pt idx="35">
                  <c:v>169.5</c:v>
                </c:pt>
                <c:pt idx="36">
                  <c:v>139</c:v>
                </c:pt>
                <c:pt idx="37">
                  <c:v>165</c:v>
                </c:pt>
                <c:pt idx="38">
                  <c:v>164.66666666666657</c:v>
                </c:pt>
                <c:pt idx="39">
                  <c:v>167.08333333333343</c:v>
                </c:pt>
                <c:pt idx="40">
                  <c:v>164</c:v>
                </c:pt>
                <c:pt idx="41">
                  <c:v>160.57142857142861</c:v>
                </c:pt>
                <c:pt idx="42">
                  <c:v>164.33333333333343</c:v>
                </c:pt>
                <c:pt idx="43">
                  <c:v>170</c:v>
                </c:pt>
                <c:pt idx="44">
                  <c:v>164</c:v>
                </c:pt>
                <c:pt idx="45">
                  <c:v>158</c:v>
                </c:pt>
                <c:pt idx="46">
                  <c:v>168</c:v>
                </c:pt>
                <c:pt idx="47">
                  <c:v>171.57142857142861</c:v>
                </c:pt>
                <c:pt idx="48">
                  <c:v>159.75</c:v>
                </c:pt>
                <c:pt idx="49">
                  <c:v>167.5</c:v>
                </c:pt>
                <c:pt idx="50">
                  <c:v>186</c:v>
                </c:pt>
                <c:pt idx="51">
                  <c:v>178</c:v>
                </c:pt>
                <c:pt idx="52">
                  <c:v>169.66666666666657</c:v>
                </c:pt>
                <c:pt idx="53">
                  <c:v>161</c:v>
                </c:pt>
                <c:pt idx="54">
                  <c:v>164</c:v>
                </c:pt>
                <c:pt idx="55">
                  <c:v>154.80000000000001</c:v>
                </c:pt>
                <c:pt idx="56">
                  <c:v>158</c:v>
                </c:pt>
                <c:pt idx="57">
                  <c:v>159</c:v>
                </c:pt>
                <c:pt idx="58">
                  <c:v>157</c:v>
                </c:pt>
                <c:pt idx="59">
                  <c:v>176</c:v>
                </c:pt>
                <c:pt idx="60">
                  <c:v>174</c:v>
                </c:pt>
                <c:pt idx="61">
                  <c:v>168.66666666666657</c:v>
                </c:pt>
                <c:pt idx="62">
                  <c:v>153</c:v>
                </c:pt>
                <c:pt idx="63">
                  <c:v>162.6</c:v>
                </c:pt>
                <c:pt idx="64">
                  <c:v>154</c:v>
                </c:pt>
                <c:pt idx="65">
                  <c:v>152.85714285714297</c:v>
                </c:pt>
                <c:pt idx="66">
                  <c:v>147.66666666666657</c:v>
                </c:pt>
                <c:pt idx="67">
                  <c:v>162</c:v>
                </c:pt>
                <c:pt idx="68">
                  <c:v>162.66666666666657</c:v>
                </c:pt>
                <c:pt idx="69">
                  <c:v>168</c:v>
                </c:pt>
                <c:pt idx="70">
                  <c:v>158.80000000000001</c:v>
                </c:pt>
                <c:pt idx="71">
                  <c:v>170</c:v>
                </c:pt>
                <c:pt idx="72">
                  <c:v>166</c:v>
                </c:pt>
                <c:pt idx="73">
                  <c:v>160.80000000000001</c:v>
                </c:pt>
                <c:pt idx="74">
                  <c:v>182.66666666666657</c:v>
                </c:pt>
                <c:pt idx="75">
                  <c:v>158.66666666666657</c:v>
                </c:pt>
                <c:pt idx="76">
                  <c:v>166.33333333333343</c:v>
                </c:pt>
                <c:pt idx="77">
                  <c:v>150</c:v>
                </c:pt>
                <c:pt idx="78">
                  <c:v>154.66666666666657</c:v>
                </c:pt>
                <c:pt idx="79">
                  <c:v>181</c:v>
                </c:pt>
                <c:pt idx="80">
                  <c:v>158.66666666666657</c:v>
                </c:pt>
                <c:pt idx="81">
                  <c:v>167</c:v>
                </c:pt>
                <c:pt idx="82">
                  <c:v>149.66666666666657</c:v>
                </c:pt>
                <c:pt idx="83">
                  <c:v>172.33333333333343</c:v>
                </c:pt>
                <c:pt idx="84">
                  <c:v>171</c:v>
                </c:pt>
                <c:pt idx="85">
                  <c:v>155</c:v>
                </c:pt>
                <c:pt idx="86">
                  <c:v>185</c:v>
                </c:pt>
                <c:pt idx="87">
                  <c:v>166.66666666666657</c:v>
                </c:pt>
                <c:pt idx="88">
                  <c:v>155</c:v>
                </c:pt>
                <c:pt idx="89">
                  <c:v>183</c:v>
                </c:pt>
                <c:pt idx="90">
                  <c:v>166</c:v>
                </c:pt>
                <c:pt idx="91">
                  <c:v>159.6</c:v>
                </c:pt>
                <c:pt idx="92">
                  <c:v>172</c:v>
                </c:pt>
                <c:pt idx="93">
                  <c:v>170.5</c:v>
                </c:pt>
                <c:pt idx="94">
                  <c:v>166.33333333333343</c:v>
                </c:pt>
                <c:pt idx="95">
                  <c:v>174.75</c:v>
                </c:pt>
                <c:pt idx="96">
                  <c:v>158.33333333333343</c:v>
                </c:pt>
                <c:pt idx="97">
                  <c:v>168</c:v>
                </c:pt>
                <c:pt idx="98">
                  <c:v>182</c:v>
                </c:pt>
                <c:pt idx="99">
                  <c:v>160</c:v>
                </c:pt>
                <c:pt idx="100">
                  <c:v>158.33333333333343</c:v>
                </c:pt>
                <c:pt idx="101">
                  <c:v>163.6</c:v>
                </c:pt>
                <c:pt idx="102">
                  <c:v>169.4</c:v>
                </c:pt>
                <c:pt idx="103">
                  <c:v>163</c:v>
                </c:pt>
                <c:pt idx="104">
                  <c:v>171</c:v>
                </c:pt>
                <c:pt idx="105">
                  <c:v>166</c:v>
                </c:pt>
                <c:pt idx="106">
                  <c:v>171</c:v>
                </c:pt>
                <c:pt idx="107">
                  <c:v>173</c:v>
                </c:pt>
                <c:pt idx="108">
                  <c:v>164.6</c:v>
                </c:pt>
                <c:pt idx="109">
                  <c:v>177.33333333333343</c:v>
                </c:pt>
                <c:pt idx="110">
                  <c:v>162.33333333333343</c:v>
                </c:pt>
                <c:pt idx="111">
                  <c:v>153.66666666666657</c:v>
                </c:pt>
                <c:pt idx="112">
                  <c:v>155.75</c:v>
                </c:pt>
                <c:pt idx="113">
                  <c:v>180.96</c:v>
                </c:pt>
                <c:pt idx="114">
                  <c:v>168.7</c:v>
                </c:pt>
                <c:pt idx="115">
                  <c:v>165.33333333333343</c:v>
                </c:pt>
                <c:pt idx="116">
                  <c:v>174.75</c:v>
                </c:pt>
                <c:pt idx="117">
                  <c:v>165</c:v>
                </c:pt>
                <c:pt idx="118">
                  <c:v>167</c:v>
                </c:pt>
                <c:pt idx="119">
                  <c:v>154.66666666666657</c:v>
                </c:pt>
                <c:pt idx="120">
                  <c:v>164</c:v>
                </c:pt>
                <c:pt idx="121">
                  <c:v>164</c:v>
                </c:pt>
                <c:pt idx="122">
                  <c:v>158</c:v>
                </c:pt>
                <c:pt idx="123">
                  <c:v>175</c:v>
                </c:pt>
                <c:pt idx="124">
                  <c:v>161.66666666666657</c:v>
                </c:pt>
                <c:pt idx="125">
                  <c:v>161</c:v>
                </c:pt>
                <c:pt idx="126">
                  <c:v>169</c:v>
                </c:pt>
                <c:pt idx="127">
                  <c:v>180</c:v>
                </c:pt>
                <c:pt idx="128">
                  <c:v>159</c:v>
                </c:pt>
                <c:pt idx="129">
                  <c:v>164</c:v>
                </c:pt>
                <c:pt idx="130">
                  <c:v>168.66666666666657</c:v>
                </c:pt>
                <c:pt idx="131">
                  <c:v>158</c:v>
                </c:pt>
                <c:pt idx="132">
                  <c:v>172</c:v>
                </c:pt>
                <c:pt idx="133">
                  <c:v>169</c:v>
                </c:pt>
                <c:pt idx="134">
                  <c:v>182.66666666666657</c:v>
                </c:pt>
                <c:pt idx="135">
                  <c:v>170</c:v>
                </c:pt>
                <c:pt idx="136">
                  <c:v>164.33333333333343</c:v>
                </c:pt>
                <c:pt idx="137">
                  <c:v>158</c:v>
                </c:pt>
                <c:pt idx="138">
                  <c:v>160</c:v>
                </c:pt>
                <c:pt idx="139">
                  <c:v>167.42857142857142</c:v>
                </c:pt>
                <c:pt idx="140">
                  <c:v>163.33333333333343</c:v>
                </c:pt>
                <c:pt idx="141">
                  <c:v>180</c:v>
                </c:pt>
                <c:pt idx="142">
                  <c:v>165.25</c:v>
                </c:pt>
                <c:pt idx="143">
                  <c:v>162.66666666666657</c:v>
                </c:pt>
                <c:pt idx="144">
                  <c:v>160</c:v>
                </c:pt>
                <c:pt idx="145">
                  <c:v>182</c:v>
                </c:pt>
                <c:pt idx="146">
                  <c:v>163</c:v>
                </c:pt>
                <c:pt idx="147">
                  <c:v>163.66666666666657</c:v>
                </c:pt>
                <c:pt idx="148">
                  <c:v>165</c:v>
                </c:pt>
                <c:pt idx="149">
                  <c:v>162</c:v>
                </c:pt>
                <c:pt idx="150">
                  <c:v>160.25</c:v>
                </c:pt>
                <c:pt idx="151">
                  <c:v>162</c:v>
                </c:pt>
                <c:pt idx="152">
                  <c:v>173.125</c:v>
                </c:pt>
                <c:pt idx="153">
                  <c:v>163.66666666666657</c:v>
                </c:pt>
                <c:pt idx="154">
                  <c:v>168.66666666666657</c:v>
                </c:pt>
                <c:pt idx="155">
                  <c:v>175</c:v>
                </c:pt>
                <c:pt idx="156">
                  <c:v>172.66666666666657</c:v>
                </c:pt>
                <c:pt idx="157">
                  <c:v>162</c:v>
                </c:pt>
                <c:pt idx="158">
                  <c:v>161.4</c:v>
                </c:pt>
                <c:pt idx="159">
                  <c:v>152.19999999999999</c:v>
                </c:pt>
                <c:pt idx="160">
                  <c:v>153.75</c:v>
                </c:pt>
                <c:pt idx="161">
                  <c:v>160.66666666666657</c:v>
                </c:pt>
                <c:pt idx="162">
                  <c:v>150.66666666666657</c:v>
                </c:pt>
                <c:pt idx="163">
                  <c:v>160</c:v>
                </c:pt>
                <c:pt idx="164">
                  <c:v>153</c:v>
                </c:pt>
                <c:pt idx="165">
                  <c:v>167</c:v>
                </c:pt>
                <c:pt idx="166">
                  <c:v>167.5</c:v>
                </c:pt>
                <c:pt idx="167">
                  <c:v>155</c:v>
                </c:pt>
                <c:pt idx="168">
                  <c:v>168</c:v>
                </c:pt>
                <c:pt idx="169">
                  <c:v>159.25</c:v>
                </c:pt>
                <c:pt idx="170">
                  <c:v>180</c:v>
                </c:pt>
                <c:pt idx="171">
                  <c:v>165</c:v>
                </c:pt>
                <c:pt idx="172">
                  <c:v>161</c:v>
                </c:pt>
                <c:pt idx="173">
                  <c:v>157.66666666666657</c:v>
                </c:pt>
                <c:pt idx="174">
                  <c:v>155</c:v>
                </c:pt>
                <c:pt idx="175">
                  <c:v>160.66666666666657</c:v>
                </c:pt>
                <c:pt idx="176">
                  <c:v>160.66666666666657</c:v>
                </c:pt>
                <c:pt idx="177">
                  <c:v>181.25</c:v>
                </c:pt>
                <c:pt idx="178">
                  <c:v>166</c:v>
                </c:pt>
                <c:pt idx="179">
                  <c:v>159.75</c:v>
                </c:pt>
                <c:pt idx="180">
                  <c:v>165</c:v>
                </c:pt>
                <c:pt idx="181">
                  <c:v>154</c:v>
                </c:pt>
              </c:numCache>
            </c:numRef>
          </c:yVal>
        </c:ser>
        <c:axId val="102406016"/>
        <c:axId val="102407552"/>
      </c:scatterChart>
      <c:valAx>
        <c:axId val="102406016"/>
        <c:scaling>
          <c:orientation val="minMax"/>
          <c:min val="135"/>
        </c:scaling>
        <c:axPos val="b"/>
        <c:numFmt formatCode="General" sourceLinked="1"/>
        <c:tickLblPos val="nextTo"/>
        <c:crossAx val="102407552"/>
        <c:crosses val="autoZero"/>
        <c:crossBetween val="midCat"/>
      </c:valAx>
      <c:valAx>
        <c:axId val="102407552"/>
        <c:scaling>
          <c:orientation val="minMax"/>
          <c:min val="135"/>
        </c:scaling>
        <c:axPos val="l"/>
        <c:majorGridlines/>
        <c:numFmt formatCode="General" sourceLinked="1"/>
        <c:tickLblPos val="nextTo"/>
        <c:crossAx val="102406016"/>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No of offspring vs Mother's height</a:t>
            </a:r>
          </a:p>
        </c:rich>
      </c:tx>
    </c:title>
    <c:plotArea>
      <c:layout/>
      <c:scatterChart>
        <c:scatterStyle val="lineMarker"/>
        <c:ser>
          <c:idx val="0"/>
          <c:order val="0"/>
          <c:tx>
            <c:strRef>
              <c:f>'[final pedigree.xlsx]Sheet5'!$B$1</c:f>
              <c:strCache>
                <c:ptCount val="1"/>
                <c:pt idx="0">
                  <c:v>No of offspring</c:v>
                </c:pt>
              </c:strCache>
            </c:strRef>
          </c:tx>
          <c:spPr>
            <a:ln w="28575">
              <a:noFill/>
            </a:ln>
          </c:spPr>
          <c:marker>
            <c:symbol val="diamond"/>
            <c:size val="2"/>
          </c:marker>
          <c:trendline>
            <c:trendlineType val="poly"/>
            <c:order val="2"/>
          </c:trendline>
          <c:xVal>
            <c:numRef>
              <c:f>'[final pedigree.xlsx]Sheet5'!$A$2:$A$222</c:f>
              <c:numCache>
                <c:formatCode>General</c:formatCode>
                <c:ptCount val="221"/>
                <c:pt idx="0">
                  <c:v>166</c:v>
                </c:pt>
                <c:pt idx="1">
                  <c:v>166</c:v>
                </c:pt>
                <c:pt idx="2">
                  <c:v>160</c:v>
                </c:pt>
                <c:pt idx="3">
                  <c:v>160</c:v>
                </c:pt>
                <c:pt idx="4">
                  <c:v>160</c:v>
                </c:pt>
                <c:pt idx="5">
                  <c:v>179</c:v>
                </c:pt>
                <c:pt idx="6">
                  <c:v>161</c:v>
                </c:pt>
                <c:pt idx="7">
                  <c:v>165</c:v>
                </c:pt>
                <c:pt idx="8">
                  <c:v>162</c:v>
                </c:pt>
                <c:pt idx="9">
                  <c:v>156</c:v>
                </c:pt>
                <c:pt idx="10">
                  <c:v>166</c:v>
                </c:pt>
                <c:pt idx="11">
                  <c:v>164</c:v>
                </c:pt>
                <c:pt idx="12">
                  <c:v>168</c:v>
                </c:pt>
                <c:pt idx="13">
                  <c:v>160</c:v>
                </c:pt>
                <c:pt idx="14">
                  <c:v>177</c:v>
                </c:pt>
                <c:pt idx="15">
                  <c:v>156</c:v>
                </c:pt>
                <c:pt idx="16">
                  <c:v>150</c:v>
                </c:pt>
                <c:pt idx="17">
                  <c:v>161</c:v>
                </c:pt>
                <c:pt idx="18">
                  <c:v>148</c:v>
                </c:pt>
                <c:pt idx="19">
                  <c:v>155</c:v>
                </c:pt>
                <c:pt idx="20">
                  <c:v>156</c:v>
                </c:pt>
                <c:pt idx="21">
                  <c:v>163</c:v>
                </c:pt>
                <c:pt idx="22">
                  <c:v>154</c:v>
                </c:pt>
                <c:pt idx="23">
                  <c:v>158.5</c:v>
                </c:pt>
                <c:pt idx="24">
                  <c:v>158.5</c:v>
                </c:pt>
                <c:pt idx="25">
                  <c:v>158.5</c:v>
                </c:pt>
                <c:pt idx="26">
                  <c:v>156</c:v>
                </c:pt>
                <c:pt idx="27">
                  <c:v>152</c:v>
                </c:pt>
                <c:pt idx="28">
                  <c:v>136</c:v>
                </c:pt>
                <c:pt idx="29">
                  <c:v>156</c:v>
                </c:pt>
                <c:pt idx="30">
                  <c:v>155.69999999999999</c:v>
                </c:pt>
                <c:pt idx="31">
                  <c:v>160.19999999999999</c:v>
                </c:pt>
                <c:pt idx="32">
                  <c:v>162.30000000000001</c:v>
                </c:pt>
                <c:pt idx="33">
                  <c:v>152</c:v>
                </c:pt>
                <c:pt idx="34">
                  <c:v>164</c:v>
                </c:pt>
                <c:pt idx="35">
                  <c:v>152</c:v>
                </c:pt>
                <c:pt idx="36">
                  <c:v>160</c:v>
                </c:pt>
                <c:pt idx="37">
                  <c:v>148</c:v>
                </c:pt>
                <c:pt idx="38">
                  <c:v>148</c:v>
                </c:pt>
                <c:pt idx="39">
                  <c:v>160</c:v>
                </c:pt>
                <c:pt idx="40">
                  <c:v>155</c:v>
                </c:pt>
                <c:pt idx="41">
                  <c:v>160</c:v>
                </c:pt>
                <c:pt idx="42">
                  <c:v>155</c:v>
                </c:pt>
                <c:pt idx="43">
                  <c:v>158</c:v>
                </c:pt>
                <c:pt idx="44">
                  <c:v>160</c:v>
                </c:pt>
                <c:pt idx="45">
                  <c:v>134.5</c:v>
                </c:pt>
                <c:pt idx="46">
                  <c:v>165</c:v>
                </c:pt>
                <c:pt idx="47">
                  <c:v>157.5</c:v>
                </c:pt>
                <c:pt idx="48">
                  <c:v>157.5</c:v>
                </c:pt>
                <c:pt idx="49">
                  <c:v>158</c:v>
                </c:pt>
                <c:pt idx="50">
                  <c:v>158</c:v>
                </c:pt>
                <c:pt idx="51">
                  <c:v>160</c:v>
                </c:pt>
                <c:pt idx="52">
                  <c:v>160</c:v>
                </c:pt>
                <c:pt idx="53">
                  <c:v>163</c:v>
                </c:pt>
                <c:pt idx="54">
                  <c:v>158</c:v>
                </c:pt>
                <c:pt idx="55">
                  <c:v>165</c:v>
                </c:pt>
                <c:pt idx="56">
                  <c:v>144</c:v>
                </c:pt>
                <c:pt idx="57">
                  <c:v>169</c:v>
                </c:pt>
                <c:pt idx="58">
                  <c:v>169</c:v>
                </c:pt>
                <c:pt idx="59">
                  <c:v>153</c:v>
                </c:pt>
                <c:pt idx="60">
                  <c:v>166</c:v>
                </c:pt>
                <c:pt idx="61">
                  <c:v>165</c:v>
                </c:pt>
                <c:pt idx="62">
                  <c:v>164</c:v>
                </c:pt>
                <c:pt idx="63">
                  <c:v>163</c:v>
                </c:pt>
                <c:pt idx="64">
                  <c:v>168</c:v>
                </c:pt>
                <c:pt idx="65">
                  <c:v>163</c:v>
                </c:pt>
                <c:pt idx="66">
                  <c:v>158</c:v>
                </c:pt>
                <c:pt idx="67">
                  <c:v>164</c:v>
                </c:pt>
                <c:pt idx="68">
                  <c:v>148</c:v>
                </c:pt>
                <c:pt idx="69">
                  <c:v>156</c:v>
                </c:pt>
                <c:pt idx="70">
                  <c:v>158</c:v>
                </c:pt>
                <c:pt idx="71">
                  <c:v>153</c:v>
                </c:pt>
                <c:pt idx="72">
                  <c:v>149</c:v>
                </c:pt>
                <c:pt idx="73">
                  <c:v>153</c:v>
                </c:pt>
                <c:pt idx="74">
                  <c:v>158</c:v>
                </c:pt>
                <c:pt idx="75">
                  <c:v>147</c:v>
                </c:pt>
                <c:pt idx="76">
                  <c:v>156</c:v>
                </c:pt>
                <c:pt idx="77">
                  <c:v>177</c:v>
                </c:pt>
                <c:pt idx="78">
                  <c:v>155</c:v>
                </c:pt>
                <c:pt idx="79">
                  <c:v>145</c:v>
                </c:pt>
                <c:pt idx="80">
                  <c:v>158</c:v>
                </c:pt>
                <c:pt idx="81">
                  <c:v>148</c:v>
                </c:pt>
                <c:pt idx="82">
                  <c:v>148</c:v>
                </c:pt>
                <c:pt idx="83">
                  <c:v>158</c:v>
                </c:pt>
                <c:pt idx="84">
                  <c:v>160</c:v>
                </c:pt>
                <c:pt idx="85">
                  <c:v>140</c:v>
                </c:pt>
                <c:pt idx="86">
                  <c:v>152</c:v>
                </c:pt>
                <c:pt idx="87">
                  <c:v>150</c:v>
                </c:pt>
                <c:pt idx="88">
                  <c:v>169</c:v>
                </c:pt>
                <c:pt idx="89">
                  <c:v>163</c:v>
                </c:pt>
                <c:pt idx="90">
                  <c:v>165</c:v>
                </c:pt>
                <c:pt idx="91">
                  <c:v>158</c:v>
                </c:pt>
                <c:pt idx="92">
                  <c:v>155</c:v>
                </c:pt>
                <c:pt idx="93">
                  <c:v>152</c:v>
                </c:pt>
                <c:pt idx="94">
                  <c:v>160</c:v>
                </c:pt>
                <c:pt idx="95">
                  <c:v>154</c:v>
                </c:pt>
                <c:pt idx="96">
                  <c:v>165</c:v>
                </c:pt>
                <c:pt idx="97">
                  <c:v>163</c:v>
                </c:pt>
                <c:pt idx="98">
                  <c:v>163</c:v>
                </c:pt>
                <c:pt idx="99">
                  <c:v>150</c:v>
                </c:pt>
                <c:pt idx="100">
                  <c:v>152</c:v>
                </c:pt>
                <c:pt idx="101">
                  <c:v>162</c:v>
                </c:pt>
                <c:pt idx="102">
                  <c:v>161</c:v>
                </c:pt>
                <c:pt idx="103">
                  <c:v>165</c:v>
                </c:pt>
                <c:pt idx="104">
                  <c:v>146</c:v>
                </c:pt>
                <c:pt idx="105">
                  <c:v>156</c:v>
                </c:pt>
                <c:pt idx="106">
                  <c:v>153</c:v>
                </c:pt>
                <c:pt idx="107">
                  <c:v>157</c:v>
                </c:pt>
                <c:pt idx="108">
                  <c:v>150</c:v>
                </c:pt>
                <c:pt idx="109">
                  <c:v>164</c:v>
                </c:pt>
                <c:pt idx="110">
                  <c:v>152</c:v>
                </c:pt>
                <c:pt idx="111">
                  <c:v>154</c:v>
                </c:pt>
                <c:pt idx="112">
                  <c:v>156</c:v>
                </c:pt>
                <c:pt idx="113">
                  <c:v>157</c:v>
                </c:pt>
                <c:pt idx="114">
                  <c:v>149</c:v>
                </c:pt>
                <c:pt idx="115">
                  <c:v>160</c:v>
                </c:pt>
                <c:pt idx="116">
                  <c:v>165</c:v>
                </c:pt>
                <c:pt idx="117">
                  <c:v>155</c:v>
                </c:pt>
                <c:pt idx="118">
                  <c:v>152</c:v>
                </c:pt>
                <c:pt idx="119">
                  <c:v>165</c:v>
                </c:pt>
                <c:pt idx="120">
                  <c:v>163</c:v>
                </c:pt>
                <c:pt idx="121">
                  <c:v>150</c:v>
                </c:pt>
                <c:pt idx="122">
                  <c:v>158</c:v>
                </c:pt>
                <c:pt idx="123">
                  <c:v>148</c:v>
                </c:pt>
                <c:pt idx="124">
                  <c:v>170</c:v>
                </c:pt>
                <c:pt idx="125">
                  <c:v>152</c:v>
                </c:pt>
                <c:pt idx="126">
                  <c:v>159</c:v>
                </c:pt>
                <c:pt idx="127">
                  <c:v>162</c:v>
                </c:pt>
                <c:pt idx="128">
                  <c:v>158</c:v>
                </c:pt>
                <c:pt idx="129">
                  <c:v>158</c:v>
                </c:pt>
                <c:pt idx="130">
                  <c:v>155</c:v>
                </c:pt>
                <c:pt idx="131">
                  <c:v>158</c:v>
                </c:pt>
                <c:pt idx="132">
                  <c:v>151</c:v>
                </c:pt>
                <c:pt idx="133">
                  <c:v>152</c:v>
                </c:pt>
                <c:pt idx="134">
                  <c:v>175</c:v>
                </c:pt>
                <c:pt idx="135">
                  <c:v>154</c:v>
                </c:pt>
                <c:pt idx="136">
                  <c:v>153</c:v>
                </c:pt>
                <c:pt idx="137">
                  <c:v>151</c:v>
                </c:pt>
                <c:pt idx="138">
                  <c:v>175.3</c:v>
                </c:pt>
                <c:pt idx="139">
                  <c:v>160.5</c:v>
                </c:pt>
                <c:pt idx="140">
                  <c:v>178</c:v>
                </c:pt>
                <c:pt idx="141">
                  <c:v>179.5</c:v>
                </c:pt>
                <c:pt idx="142">
                  <c:v>162</c:v>
                </c:pt>
                <c:pt idx="143">
                  <c:v>155</c:v>
                </c:pt>
                <c:pt idx="144">
                  <c:v>163</c:v>
                </c:pt>
                <c:pt idx="145">
                  <c:v>152</c:v>
                </c:pt>
                <c:pt idx="146">
                  <c:v>163</c:v>
                </c:pt>
                <c:pt idx="147">
                  <c:v>155</c:v>
                </c:pt>
                <c:pt idx="148">
                  <c:v>166</c:v>
                </c:pt>
                <c:pt idx="149">
                  <c:v>165</c:v>
                </c:pt>
                <c:pt idx="150">
                  <c:v>162</c:v>
                </c:pt>
                <c:pt idx="151">
                  <c:v>157</c:v>
                </c:pt>
                <c:pt idx="152">
                  <c:v>158</c:v>
                </c:pt>
                <c:pt idx="153">
                  <c:v>132</c:v>
                </c:pt>
                <c:pt idx="154">
                  <c:v>142</c:v>
                </c:pt>
                <c:pt idx="155">
                  <c:v>152</c:v>
                </c:pt>
                <c:pt idx="156">
                  <c:v>169</c:v>
                </c:pt>
                <c:pt idx="157">
                  <c:v>162</c:v>
                </c:pt>
                <c:pt idx="158">
                  <c:v>160</c:v>
                </c:pt>
                <c:pt idx="159">
                  <c:v>153</c:v>
                </c:pt>
                <c:pt idx="160">
                  <c:v>150</c:v>
                </c:pt>
                <c:pt idx="161">
                  <c:v>152</c:v>
                </c:pt>
                <c:pt idx="162">
                  <c:v>170</c:v>
                </c:pt>
                <c:pt idx="163">
                  <c:v>152</c:v>
                </c:pt>
                <c:pt idx="164">
                  <c:v>165</c:v>
                </c:pt>
                <c:pt idx="165">
                  <c:v>156</c:v>
                </c:pt>
                <c:pt idx="166">
                  <c:v>153</c:v>
                </c:pt>
                <c:pt idx="167">
                  <c:v>155</c:v>
                </c:pt>
                <c:pt idx="168">
                  <c:v>157</c:v>
                </c:pt>
                <c:pt idx="169">
                  <c:v>157</c:v>
                </c:pt>
                <c:pt idx="170">
                  <c:v>150</c:v>
                </c:pt>
                <c:pt idx="171">
                  <c:v>157</c:v>
                </c:pt>
                <c:pt idx="172">
                  <c:v>155</c:v>
                </c:pt>
                <c:pt idx="173">
                  <c:v>155</c:v>
                </c:pt>
                <c:pt idx="174">
                  <c:v>157</c:v>
                </c:pt>
                <c:pt idx="175">
                  <c:v>157</c:v>
                </c:pt>
                <c:pt idx="176">
                  <c:v>162</c:v>
                </c:pt>
                <c:pt idx="177">
                  <c:v>166</c:v>
                </c:pt>
                <c:pt idx="178">
                  <c:v>164</c:v>
                </c:pt>
                <c:pt idx="179">
                  <c:v>163</c:v>
                </c:pt>
                <c:pt idx="180">
                  <c:v>150</c:v>
                </c:pt>
                <c:pt idx="181">
                  <c:v>162</c:v>
                </c:pt>
                <c:pt idx="182">
                  <c:v>155</c:v>
                </c:pt>
                <c:pt idx="183">
                  <c:v>157</c:v>
                </c:pt>
                <c:pt idx="184">
                  <c:v>163</c:v>
                </c:pt>
                <c:pt idx="185">
                  <c:v>147</c:v>
                </c:pt>
                <c:pt idx="186">
                  <c:v>162</c:v>
                </c:pt>
                <c:pt idx="187">
                  <c:v>160</c:v>
                </c:pt>
                <c:pt idx="188">
                  <c:v>154</c:v>
                </c:pt>
                <c:pt idx="189">
                  <c:v>157</c:v>
                </c:pt>
                <c:pt idx="190">
                  <c:v>140</c:v>
                </c:pt>
                <c:pt idx="191">
                  <c:v>150</c:v>
                </c:pt>
                <c:pt idx="192">
                  <c:v>155</c:v>
                </c:pt>
                <c:pt idx="193">
                  <c:v>152</c:v>
                </c:pt>
                <c:pt idx="194">
                  <c:v>150</c:v>
                </c:pt>
                <c:pt idx="195">
                  <c:v>154</c:v>
                </c:pt>
                <c:pt idx="196">
                  <c:v>160</c:v>
                </c:pt>
                <c:pt idx="197">
                  <c:v>158</c:v>
                </c:pt>
                <c:pt idx="198">
                  <c:v>158</c:v>
                </c:pt>
                <c:pt idx="199">
                  <c:v>141</c:v>
                </c:pt>
                <c:pt idx="200">
                  <c:v>157</c:v>
                </c:pt>
                <c:pt idx="201">
                  <c:v>159</c:v>
                </c:pt>
                <c:pt idx="202">
                  <c:v>155</c:v>
                </c:pt>
                <c:pt idx="203">
                  <c:v>163</c:v>
                </c:pt>
                <c:pt idx="204">
                  <c:v>155</c:v>
                </c:pt>
                <c:pt idx="205">
                  <c:v>149</c:v>
                </c:pt>
                <c:pt idx="206">
                  <c:v>132</c:v>
                </c:pt>
                <c:pt idx="207">
                  <c:v>158</c:v>
                </c:pt>
                <c:pt idx="208">
                  <c:v>156</c:v>
                </c:pt>
                <c:pt idx="209">
                  <c:v>158</c:v>
                </c:pt>
                <c:pt idx="210">
                  <c:v>167</c:v>
                </c:pt>
                <c:pt idx="211">
                  <c:v>152</c:v>
                </c:pt>
                <c:pt idx="212">
                  <c:v>166</c:v>
                </c:pt>
                <c:pt idx="213">
                  <c:v>150</c:v>
                </c:pt>
                <c:pt idx="214">
                  <c:v>170</c:v>
                </c:pt>
                <c:pt idx="215">
                  <c:v>153</c:v>
                </c:pt>
                <c:pt idx="216">
                  <c:v>153</c:v>
                </c:pt>
                <c:pt idx="217">
                  <c:v>153</c:v>
                </c:pt>
                <c:pt idx="218">
                  <c:v>154</c:v>
                </c:pt>
              </c:numCache>
            </c:numRef>
          </c:xVal>
          <c:yVal>
            <c:numRef>
              <c:f>'[final pedigree.xlsx]Sheet5'!$B$2:$B$222</c:f>
              <c:numCache>
                <c:formatCode>General</c:formatCode>
                <c:ptCount val="221"/>
                <c:pt idx="0">
                  <c:v>2</c:v>
                </c:pt>
                <c:pt idx="1">
                  <c:v>2</c:v>
                </c:pt>
                <c:pt idx="2">
                  <c:v>2</c:v>
                </c:pt>
                <c:pt idx="3">
                  <c:v>2</c:v>
                </c:pt>
                <c:pt idx="4">
                  <c:v>3</c:v>
                </c:pt>
                <c:pt idx="5">
                  <c:v>3</c:v>
                </c:pt>
                <c:pt idx="6">
                  <c:v>5</c:v>
                </c:pt>
                <c:pt idx="7">
                  <c:v>2</c:v>
                </c:pt>
                <c:pt idx="8">
                  <c:v>2</c:v>
                </c:pt>
                <c:pt idx="9">
                  <c:v>2</c:v>
                </c:pt>
                <c:pt idx="10">
                  <c:v>4</c:v>
                </c:pt>
                <c:pt idx="11">
                  <c:v>1</c:v>
                </c:pt>
                <c:pt idx="12">
                  <c:v>2</c:v>
                </c:pt>
                <c:pt idx="13">
                  <c:v>2</c:v>
                </c:pt>
                <c:pt idx="14">
                  <c:v>2</c:v>
                </c:pt>
                <c:pt idx="15">
                  <c:v>4</c:v>
                </c:pt>
                <c:pt idx="16">
                  <c:v>4</c:v>
                </c:pt>
                <c:pt idx="17">
                  <c:v>3</c:v>
                </c:pt>
                <c:pt idx="18">
                  <c:v>3</c:v>
                </c:pt>
                <c:pt idx="19">
                  <c:v>2</c:v>
                </c:pt>
                <c:pt idx="20">
                  <c:v>3</c:v>
                </c:pt>
                <c:pt idx="21">
                  <c:v>2</c:v>
                </c:pt>
                <c:pt idx="22">
                  <c:v>4</c:v>
                </c:pt>
                <c:pt idx="23">
                  <c:v>2</c:v>
                </c:pt>
                <c:pt idx="24">
                  <c:v>2</c:v>
                </c:pt>
                <c:pt idx="25">
                  <c:v>2</c:v>
                </c:pt>
                <c:pt idx="26">
                  <c:v>2</c:v>
                </c:pt>
                <c:pt idx="27">
                  <c:v>2</c:v>
                </c:pt>
                <c:pt idx="28">
                  <c:v>2</c:v>
                </c:pt>
                <c:pt idx="29">
                  <c:v>4</c:v>
                </c:pt>
                <c:pt idx="30">
                  <c:v>4</c:v>
                </c:pt>
                <c:pt idx="31">
                  <c:v>2</c:v>
                </c:pt>
                <c:pt idx="32">
                  <c:v>2</c:v>
                </c:pt>
                <c:pt idx="33">
                  <c:v>3</c:v>
                </c:pt>
                <c:pt idx="34">
                  <c:v>5</c:v>
                </c:pt>
                <c:pt idx="35">
                  <c:v>3</c:v>
                </c:pt>
                <c:pt idx="36">
                  <c:v>2</c:v>
                </c:pt>
                <c:pt idx="37">
                  <c:v>2</c:v>
                </c:pt>
                <c:pt idx="38">
                  <c:v>3</c:v>
                </c:pt>
                <c:pt idx="39">
                  <c:v>3</c:v>
                </c:pt>
                <c:pt idx="40">
                  <c:v>2</c:v>
                </c:pt>
                <c:pt idx="41">
                  <c:v>1</c:v>
                </c:pt>
                <c:pt idx="42">
                  <c:v>2</c:v>
                </c:pt>
                <c:pt idx="43">
                  <c:v>5</c:v>
                </c:pt>
                <c:pt idx="44">
                  <c:v>2</c:v>
                </c:pt>
                <c:pt idx="45">
                  <c:v>2</c:v>
                </c:pt>
                <c:pt idx="46">
                  <c:v>2</c:v>
                </c:pt>
                <c:pt idx="47">
                  <c:v>2</c:v>
                </c:pt>
                <c:pt idx="48">
                  <c:v>1</c:v>
                </c:pt>
                <c:pt idx="49">
                  <c:v>6</c:v>
                </c:pt>
                <c:pt idx="50">
                  <c:v>2</c:v>
                </c:pt>
                <c:pt idx="51">
                  <c:v>2</c:v>
                </c:pt>
                <c:pt idx="52">
                  <c:v>2</c:v>
                </c:pt>
                <c:pt idx="53">
                  <c:v>1</c:v>
                </c:pt>
                <c:pt idx="54">
                  <c:v>1</c:v>
                </c:pt>
                <c:pt idx="55">
                  <c:v>2</c:v>
                </c:pt>
                <c:pt idx="56">
                  <c:v>4</c:v>
                </c:pt>
                <c:pt idx="57">
                  <c:v>2</c:v>
                </c:pt>
                <c:pt idx="58">
                  <c:v>6</c:v>
                </c:pt>
                <c:pt idx="59">
                  <c:v>3</c:v>
                </c:pt>
                <c:pt idx="60">
                  <c:v>5</c:v>
                </c:pt>
                <c:pt idx="61">
                  <c:v>2</c:v>
                </c:pt>
                <c:pt idx="62">
                  <c:v>2</c:v>
                </c:pt>
                <c:pt idx="63">
                  <c:v>2</c:v>
                </c:pt>
                <c:pt idx="64">
                  <c:v>2</c:v>
                </c:pt>
                <c:pt idx="65">
                  <c:v>2</c:v>
                </c:pt>
                <c:pt idx="66">
                  <c:v>2</c:v>
                </c:pt>
                <c:pt idx="67">
                  <c:v>1</c:v>
                </c:pt>
                <c:pt idx="68">
                  <c:v>4</c:v>
                </c:pt>
                <c:pt idx="69">
                  <c:v>2</c:v>
                </c:pt>
                <c:pt idx="70">
                  <c:v>2</c:v>
                </c:pt>
                <c:pt idx="71">
                  <c:v>2</c:v>
                </c:pt>
                <c:pt idx="72">
                  <c:v>2</c:v>
                </c:pt>
                <c:pt idx="73">
                  <c:v>1</c:v>
                </c:pt>
                <c:pt idx="74">
                  <c:v>2</c:v>
                </c:pt>
                <c:pt idx="75">
                  <c:v>1</c:v>
                </c:pt>
                <c:pt idx="76">
                  <c:v>2</c:v>
                </c:pt>
                <c:pt idx="77">
                  <c:v>1</c:v>
                </c:pt>
                <c:pt idx="78">
                  <c:v>2</c:v>
                </c:pt>
                <c:pt idx="79">
                  <c:v>4</c:v>
                </c:pt>
                <c:pt idx="80">
                  <c:v>2</c:v>
                </c:pt>
                <c:pt idx="81">
                  <c:v>6</c:v>
                </c:pt>
                <c:pt idx="82">
                  <c:v>2</c:v>
                </c:pt>
                <c:pt idx="83">
                  <c:v>2</c:v>
                </c:pt>
                <c:pt idx="84">
                  <c:v>2</c:v>
                </c:pt>
                <c:pt idx="85">
                  <c:v>6</c:v>
                </c:pt>
                <c:pt idx="86">
                  <c:v>3</c:v>
                </c:pt>
                <c:pt idx="87">
                  <c:v>1</c:v>
                </c:pt>
                <c:pt idx="88">
                  <c:v>2</c:v>
                </c:pt>
                <c:pt idx="89">
                  <c:v>2</c:v>
                </c:pt>
                <c:pt idx="90">
                  <c:v>2</c:v>
                </c:pt>
                <c:pt idx="91">
                  <c:v>2</c:v>
                </c:pt>
                <c:pt idx="92">
                  <c:v>2</c:v>
                </c:pt>
                <c:pt idx="93">
                  <c:v>2</c:v>
                </c:pt>
                <c:pt idx="94">
                  <c:v>1</c:v>
                </c:pt>
                <c:pt idx="95">
                  <c:v>3</c:v>
                </c:pt>
                <c:pt idx="96">
                  <c:v>2</c:v>
                </c:pt>
                <c:pt idx="97">
                  <c:v>0</c:v>
                </c:pt>
                <c:pt idx="98">
                  <c:v>0</c:v>
                </c:pt>
                <c:pt idx="99">
                  <c:v>2</c:v>
                </c:pt>
                <c:pt idx="100">
                  <c:v>2</c:v>
                </c:pt>
                <c:pt idx="101">
                  <c:v>1</c:v>
                </c:pt>
                <c:pt idx="102">
                  <c:v>0</c:v>
                </c:pt>
                <c:pt idx="103">
                  <c:v>1</c:v>
                </c:pt>
                <c:pt idx="104">
                  <c:v>2</c:v>
                </c:pt>
                <c:pt idx="105">
                  <c:v>1</c:v>
                </c:pt>
                <c:pt idx="106">
                  <c:v>2</c:v>
                </c:pt>
                <c:pt idx="107">
                  <c:v>1</c:v>
                </c:pt>
                <c:pt idx="108">
                  <c:v>2</c:v>
                </c:pt>
                <c:pt idx="109">
                  <c:v>2</c:v>
                </c:pt>
                <c:pt idx="110">
                  <c:v>1</c:v>
                </c:pt>
                <c:pt idx="111">
                  <c:v>2</c:v>
                </c:pt>
                <c:pt idx="112">
                  <c:v>2</c:v>
                </c:pt>
                <c:pt idx="113">
                  <c:v>2</c:v>
                </c:pt>
                <c:pt idx="114">
                  <c:v>2</c:v>
                </c:pt>
                <c:pt idx="115">
                  <c:v>1</c:v>
                </c:pt>
                <c:pt idx="116">
                  <c:v>2</c:v>
                </c:pt>
                <c:pt idx="117">
                  <c:v>4</c:v>
                </c:pt>
                <c:pt idx="118">
                  <c:v>1</c:v>
                </c:pt>
                <c:pt idx="119">
                  <c:v>3</c:v>
                </c:pt>
                <c:pt idx="120">
                  <c:v>2</c:v>
                </c:pt>
                <c:pt idx="121">
                  <c:v>3</c:v>
                </c:pt>
                <c:pt idx="122">
                  <c:v>2</c:v>
                </c:pt>
                <c:pt idx="123">
                  <c:v>1</c:v>
                </c:pt>
                <c:pt idx="124">
                  <c:v>2</c:v>
                </c:pt>
                <c:pt idx="125">
                  <c:v>2</c:v>
                </c:pt>
                <c:pt idx="126">
                  <c:v>2</c:v>
                </c:pt>
                <c:pt idx="127">
                  <c:v>4</c:v>
                </c:pt>
                <c:pt idx="128">
                  <c:v>4</c:v>
                </c:pt>
                <c:pt idx="129">
                  <c:v>3</c:v>
                </c:pt>
                <c:pt idx="130">
                  <c:v>2</c:v>
                </c:pt>
                <c:pt idx="131">
                  <c:v>1</c:v>
                </c:pt>
                <c:pt idx="132">
                  <c:v>1</c:v>
                </c:pt>
                <c:pt idx="133">
                  <c:v>1</c:v>
                </c:pt>
                <c:pt idx="134">
                  <c:v>2</c:v>
                </c:pt>
                <c:pt idx="135">
                  <c:v>2</c:v>
                </c:pt>
                <c:pt idx="136">
                  <c:v>2</c:v>
                </c:pt>
                <c:pt idx="137">
                  <c:v>4</c:v>
                </c:pt>
                <c:pt idx="138">
                  <c:v>4</c:v>
                </c:pt>
                <c:pt idx="139">
                  <c:v>2</c:v>
                </c:pt>
                <c:pt idx="140">
                  <c:v>1</c:v>
                </c:pt>
                <c:pt idx="141">
                  <c:v>2</c:v>
                </c:pt>
                <c:pt idx="142">
                  <c:v>3</c:v>
                </c:pt>
                <c:pt idx="143">
                  <c:v>3</c:v>
                </c:pt>
                <c:pt idx="144">
                  <c:v>2</c:v>
                </c:pt>
                <c:pt idx="145">
                  <c:v>2</c:v>
                </c:pt>
                <c:pt idx="146">
                  <c:v>2</c:v>
                </c:pt>
                <c:pt idx="147">
                  <c:v>3</c:v>
                </c:pt>
                <c:pt idx="148">
                  <c:v>1</c:v>
                </c:pt>
                <c:pt idx="149">
                  <c:v>2</c:v>
                </c:pt>
                <c:pt idx="150">
                  <c:v>2</c:v>
                </c:pt>
                <c:pt idx="151">
                  <c:v>1</c:v>
                </c:pt>
                <c:pt idx="152">
                  <c:v>2</c:v>
                </c:pt>
                <c:pt idx="153">
                  <c:v>3</c:v>
                </c:pt>
                <c:pt idx="154">
                  <c:v>2</c:v>
                </c:pt>
                <c:pt idx="155">
                  <c:v>2</c:v>
                </c:pt>
                <c:pt idx="156">
                  <c:v>2</c:v>
                </c:pt>
                <c:pt idx="157">
                  <c:v>3</c:v>
                </c:pt>
                <c:pt idx="158">
                  <c:v>2</c:v>
                </c:pt>
                <c:pt idx="159">
                  <c:v>2</c:v>
                </c:pt>
                <c:pt idx="160">
                  <c:v>2</c:v>
                </c:pt>
                <c:pt idx="161">
                  <c:v>2</c:v>
                </c:pt>
                <c:pt idx="162">
                  <c:v>2</c:v>
                </c:pt>
                <c:pt idx="163">
                  <c:v>2</c:v>
                </c:pt>
                <c:pt idx="164">
                  <c:v>3</c:v>
                </c:pt>
                <c:pt idx="165">
                  <c:v>1</c:v>
                </c:pt>
                <c:pt idx="166">
                  <c:v>2</c:v>
                </c:pt>
                <c:pt idx="167">
                  <c:v>2</c:v>
                </c:pt>
                <c:pt idx="168">
                  <c:v>1</c:v>
                </c:pt>
                <c:pt idx="169">
                  <c:v>2</c:v>
                </c:pt>
                <c:pt idx="170">
                  <c:v>6</c:v>
                </c:pt>
                <c:pt idx="171">
                  <c:v>2</c:v>
                </c:pt>
                <c:pt idx="172">
                  <c:v>1</c:v>
                </c:pt>
                <c:pt idx="173">
                  <c:v>3</c:v>
                </c:pt>
                <c:pt idx="174">
                  <c:v>2</c:v>
                </c:pt>
                <c:pt idx="175">
                  <c:v>1</c:v>
                </c:pt>
                <c:pt idx="176">
                  <c:v>1</c:v>
                </c:pt>
                <c:pt idx="177">
                  <c:v>7</c:v>
                </c:pt>
                <c:pt idx="178">
                  <c:v>2</c:v>
                </c:pt>
                <c:pt idx="179">
                  <c:v>1</c:v>
                </c:pt>
                <c:pt idx="180">
                  <c:v>1</c:v>
                </c:pt>
                <c:pt idx="181">
                  <c:v>1</c:v>
                </c:pt>
                <c:pt idx="182">
                  <c:v>3</c:v>
                </c:pt>
                <c:pt idx="183">
                  <c:v>1</c:v>
                </c:pt>
                <c:pt idx="184">
                  <c:v>7</c:v>
                </c:pt>
                <c:pt idx="185">
                  <c:v>2</c:v>
                </c:pt>
                <c:pt idx="186">
                  <c:v>2</c:v>
                </c:pt>
                <c:pt idx="187">
                  <c:v>3</c:v>
                </c:pt>
                <c:pt idx="188">
                  <c:v>2</c:v>
                </c:pt>
                <c:pt idx="189">
                  <c:v>2</c:v>
                </c:pt>
                <c:pt idx="190">
                  <c:v>4</c:v>
                </c:pt>
                <c:pt idx="191">
                  <c:v>4</c:v>
                </c:pt>
                <c:pt idx="192">
                  <c:v>3</c:v>
                </c:pt>
                <c:pt idx="193">
                  <c:v>2</c:v>
                </c:pt>
                <c:pt idx="194">
                  <c:v>2</c:v>
                </c:pt>
                <c:pt idx="195">
                  <c:v>2</c:v>
                </c:pt>
                <c:pt idx="196">
                  <c:v>1</c:v>
                </c:pt>
                <c:pt idx="197">
                  <c:v>2</c:v>
                </c:pt>
                <c:pt idx="198">
                  <c:v>2</c:v>
                </c:pt>
                <c:pt idx="199">
                  <c:v>3</c:v>
                </c:pt>
                <c:pt idx="200">
                  <c:v>5</c:v>
                </c:pt>
                <c:pt idx="201">
                  <c:v>2</c:v>
                </c:pt>
                <c:pt idx="202">
                  <c:v>3</c:v>
                </c:pt>
                <c:pt idx="203">
                  <c:v>2</c:v>
                </c:pt>
                <c:pt idx="204">
                  <c:v>3</c:v>
                </c:pt>
                <c:pt idx="205">
                  <c:v>2</c:v>
                </c:pt>
                <c:pt idx="206">
                  <c:v>3</c:v>
                </c:pt>
                <c:pt idx="207">
                  <c:v>2</c:v>
                </c:pt>
                <c:pt idx="208">
                  <c:v>2</c:v>
                </c:pt>
                <c:pt idx="209">
                  <c:v>2</c:v>
                </c:pt>
                <c:pt idx="210">
                  <c:v>3</c:v>
                </c:pt>
                <c:pt idx="211">
                  <c:v>2</c:v>
                </c:pt>
                <c:pt idx="212">
                  <c:v>2</c:v>
                </c:pt>
                <c:pt idx="213">
                  <c:v>3</c:v>
                </c:pt>
                <c:pt idx="214">
                  <c:v>3</c:v>
                </c:pt>
                <c:pt idx="215">
                  <c:v>2</c:v>
                </c:pt>
                <c:pt idx="216">
                  <c:v>2</c:v>
                </c:pt>
                <c:pt idx="217">
                  <c:v>2</c:v>
                </c:pt>
                <c:pt idx="218">
                  <c:v>2</c:v>
                </c:pt>
              </c:numCache>
            </c:numRef>
          </c:yVal>
        </c:ser>
        <c:axId val="103291904"/>
        <c:axId val="107774720"/>
      </c:scatterChart>
      <c:valAx>
        <c:axId val="103291904"/>
        <c:scaling>
          <c:orientation val="minMax"/>
          <c:min val="140"/>
        </c:scaling>
        <c:axPos val="b"/>
        <c:numFmt formatCode="General" sourceLinked="1"/>
        <c:tickLblPos val="nextTo"/>
        <c:crossAx val="107774720"/>
        <c:crosses val="autoZero"/>
        <c:crossBetween val="midCat"/>
      </c:valAx>
      <c:valAx>
        <c:axId val="107774720"/>
        <c:scaling>
          <c:orientation val="minMax"/>
        </c:scaling>
        <c:axPos val="l"/>
        <c:majorGridlines/>
        <c:numFmt formatCode="General" sourceLinked="1"/>
        <c:tickLblPos val="nextTo"/>
        <c:crossAx val="103291904"/>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No. of offsprings vs Father's height</a:t>
            </a:r>
          </a:p>
        </c:rich>
      </c:tx>
    </c:title>
    <c:plotArea>
      <c:layout/>
      <c:scatterChart>
        <c:scatterStyle val="lineMarker"/>
        <c:ser>
          <c:idx val="0"/>
          <c:order val="0"/>
          <c:tx>
            <c:strRef>
              <c:f>[Book1]Sheet2!$B$1</c:f>
              <c:strCache>
                <c:ptCount val="1"/>
                <c:pt idx="0">
                  <c:v>No. of offsprings</c:v>
                </c:pt>
              </c:strCache>
            </c:strRef>
          </c:tx>
          <c:spPr>
            <a:ln w="28575">
              <a:noFill/>
            </a:ln>
          </c:spPr>
          <c:marker>
            <c:symbol val="diamond"/>
            <c:size val="2"/>
          </c:marker>
          <c:trendline>
            <c:trendlineType val="poly"/>
            <c:order val="2"/>
          </c:trendline>
          <c:xVal>
            <c:numRef>
              <c:f>[Book1]Sheet2!$A$2:$A$301</c:f>
              <c:numCache>
                <c:formatCode>General</c:formatCode>
                <c:ptCount val="300"/>
                <c:pt idx="0">
                  <c:v>175</c:v>
                </c:pt>
                <c:pt idx="1">
                  <c:v>163</c:v>
                </c:pt>
                <c:pt idx="2">
                  <c:v>164</c:v>
                </c:pt>
                <c:pt idx="3">
                  <c:v>168</c:v>
                </c:pt>
                <c:pt idx="4">
                  <c:v>164</c:v>
                </c:pt>
                <c:pt idx="5">
                  <c:v>170</c:v>
                </c:pt>
                <c:pt idx="6">
                  <c:v>170</c:v>
                </c:pt>
                <c:pt idx="7">
                  <c:v>174</c:v>
                </c:pt>
                <c:pt idx="8">
                  <c:v>178</c:v>
                </c:pt>
                <c:pt idx="9">
                  <c:v>167</c:v>
                </c:pt>
                <c:pt idx="10">
                  <c:v>178</c:v>
                </c:pt>
                <c:pt idx="11">
                  <c:v>166</c:v>
                </c:pt>
                <c:pt idx="12">
                  <c:v>181</c:v>
                </c:pt>
                <c:pt idx="13">
                  <c:v>170</c:v>
                </c:pt>
                <c:pt idx="14">
                  <c:v>175</c:v>
                </c:pt>
                <c:pt idx="15">
                  <c:v>171</c:v>
                </c:pt>
                <c:pt idx="16">
                  <c:v>172</c:v>
                </c:pt>
                <c:pt idx="17">
                  <c:v>150</c:v>
                </c:pt>
                <c:pt idx="18">
                  <c:v>170</c:v>
                </c:pt>
                <c:pt idx="19">
                  <c:v>175</c:v>
                </c:pt>
                <c:pt idx="20">
                  <c:v>178</c:v>
                </c:pt>
                <c:pt idx="21">
                  <c:v>173</c:v>
                </c:pt>
                <c:pt idx="22">
                  <c:v>170</c:v>
                </c:pt>
                <c:pt idx="23">
                  <c:v>161.5</c:v>
                </c:pt>
                <c:pt idx="24">
                  <c:v>170.7</c:v>
                </c:pt>
                <c:pt idx="25">
                  <c:v>164.6</c:v>
                </c:pt>
                <c:pt idx="26">
                  <c:v>168</c:v>
                </c:pt>
                <c:pt idx="27">
                  <c:v>171</c:v>
                </c:pt>
                <c:pt idx="28">
                  <c:v>165</c:v>
                </c:pt>
                <c:pt idx="29">
                  <c:v>175.3</c:v>
                </c:pt>
                <c:pt idx="30">
                  <c:v>179.6</c:v>
                </c:pt>
                <c:pt idx="31">
                  <c:v>178</c:v>
                </c:pt>
                <c:pt idx="32">
                  <c:v>165</c:v>
                </c:pt>
                <c:pt idx="33">
                  <c:v>168</c:v>
                </c:pt>
                <c:pt idx="34">
                  <c:v>184</c:v>
                </c:pt>
                <c:pt idx="35">
                  <c:v>182</c:v>
                </c:pt>
                <c:pt idx="36">
                  <c:v>185</c:v>
                </c:pt>
                <c:pt idx="37">
                  <c:v>170</c:v>
                </c:pt>
                <c:pt idx="38">
                  <c:v>168</c:v>
                </c:pt>
                <c:pt idx="39">
                  <c:v>167.5</c:v>
                </c:pt>
                <c:pt idx="40">
                  <c:v>170</c:v>
                </c:pt>
                <c:pt idx="41">
                  <c:v>160</c:v>
                </c:pt>
                <c:pt idx="42">
                  <c:v>182</c:v>
                </c:pt>
                <c:pt idx="43">
                  <c:v>167</c:v>
                </c:pt>
                <c:pt idx="44">
                  <c:v>174</c:v>
                </c:pt>
                <c:pt idx="45">
                  <c:v>176</c:v>
                </c:pt>
                <c:pt idx="46">
                  <c:v>165</c:v>
                </c:pt>
                <c:pt idx="47">
                  <c:v>165</c:v>
                </c:pt>
                <c:pt idx="48">
                  <c:v>160</c:v>
                </c:pt>
                <c:pt idx="49">
                  <c:v>176</c:v>
                </c:pt>
                <c:pt idx="50">
                  <c:v>165</c:v>
                </c:pt>
                <c:pt idx="51">
                  <c:v>165</c:v>
                </c:pt>
                <c:pt idx="52">
                  <c:v>145</c:v>
                </c:pt>
                <c:pt idx="53">
                  <c:v>165</c:v>
                </c:pt>
                <c:pt idx="54">
                  <c:v>160</c:v>
                </c:pt>
                <c:pt idx="55">
                  <c:v>169</c:v>
                </c:pt>
                <c:pt idx="56">
                  <c:v>160</c:v>
                </c:pt>
                <c:pt idx="57">
                  <c:v>170</c:v>
                </c:pt>
                <c:pt idx="58">
                  <c:v>173</c:v>
                </c:pt>
                <c:pt idx="59">
                  <c:v>167</c:v>
                </c:pt>
                <c:pt idx="60">
                  <c:v>170</c:v>
                </c:pt>
                <c:pt idx="61">
                  <c:v>166</c:v>
                </c:pt>
                <c:pt idx="62">
                  <c:v>165</c:v>
                </c:pt>
                <c:pt idx="63">
                  <c:v>168</c:v>
                </c:pt>
                <c:pt idx="64">
                  <c:v>183</c:v>
                </c:pt>
                <c:pt idx="65">
                  <c:v>178</c:v>
                </c:pt>
                <c:pt idx="66">
                  <c:v>160</c:v>
                </c:pt>
                <c:pt idx="67">
                  <c:v>167.5</c:v>
                </c:pt>
                <c:pt idx="68">
                  <c:v>166</c:v>
                </c:pt>
                <c:pt idx="69">
                  <c:v>165</c:v>
                </c:pt>
                <c:pt idx="70">
                  <c:v>186</c:v>
                </c:pt>
                <c:pt idx="71">
                  <c:v>165</c:v>
                </c:pt>
                <c:pt idx="72">
                  <c:v>174</c:v>
                </c:pt>
                <c:pt idx="73">
                  <c:v>165</c:v>
                </c:pt>
                <c:pt idx="74">
                  <c:v>167</c:v>
                </c:pt>
                <c:pt idx="75">
                  <c:v>165</c:v>
                </c:pt>
                <c:pt idx="76">
                  <c:v>167</c:v>
                </c:pt>
                <c:pt idx="77">
                  <c:v>157</c:v>
                </c:pt>
                <c:pt idx="78">
                  <c:v>158</c:v>
                </c:pt>
                <c:pt idx="79">
                  <c:v>160</c:v>
                </c:pt>
                <c:pt idx="80">
                  <c:v>170</c:v>
                </c:pt>
                <c:pt idx="81">
                  <c:v>172</c:v>
                </c:pt>
                <c:pt idx="82">
                  <c:v>150</c:v>
                </c:pt>
                <c:pt idx="83">
                  <c:v>169</c:v>
                </c:pt>
                <c:pt idx="84">
                  <c:v>172</c:v>
                </c:pt>
                <c:pt idx="85">
                  <c:v>183</c:v>
                </c:pt>
                <c:pt idx="86">
                  <c:v>160</c:v>
                </c:pt>
                <c:pt idx="87">
                  <c:v>164</c:v>
                </c:pt>
                <c:pt idx="88">
                  <c:v>173</c:v>
                </c:pt>
                <c:pt idx="89">
                  <c:v>169</c:v>
                </c:pt>
                <c:pt idx="90">
                  <c:v>165</c:v>
                </c:pt>
                <c:pt idx="91">
                  <c:v>177</c:v>
                </c:pt>
                <c:pt idx="92">
                  <c:v>163</c:v>
                </c:pt>
                <c:pt idx="93">
                  <c:v>157</c:v>
                </c:pt>
                <c:pt idx="94">
                  <c:v>156</c:v>
                </c:pt>
                <c:pt idx="95">
                  <c:v>172</c:v>
                </c:pt>
                <c:pt idx="96">
                  <c:v>175</c:v>
                </c:pt>
                <c:pt idx="97">
                  <c:v>188</c:v>
                </c:pt>
                <c:pt idx="98">
                  <c:v>180</c:v>
                </c:pt>
                <c:pt idx="99">
                  <c:v>168</c:v>
                </c:pt>
                <c:pt idx="100">
                  <c:v>165</c:v>
                </c:pt>
                <c:pt idx="101">
                  <c:v>162</c:v>
                </c:pt>
                <c:pt idx="102">
                  <c:v>165</c:v>
                </c:pt>
                <c:pt idx="103">
                  <c:v>183</c:v>
                </c:pt>
                <c:pt idx="104">
                  <c:v>166</c:v>
                </c:pt>
                <c:pt idx="105">
                  <c:v>167</c:v>
                </c:pt>
                <c:pt idx="106">
                  <c:v>175</c:v>
                </c:pt>
                <c:pt idx="107">
                  <c:v>170</c:v>
                </c:pt>
                <c:pt idx="108">
                  <c:v>165</c:v>
                </c:pt>
                <c:pt idx="109">
                  <c:v>173</c:v>
                </c:pt>
                <c:pt idx="110">
                  <c:v>160</c:v>
                </c:pt>
                <c:pt idx="111">
                  <c:v>164</c:v>
                </c:pt>
                <c:pt idx="112">
                  <c:v>159</c:v>
                </c:pt>
                <c:pt idx="113">
                  <c:v>173</c:v>
                </c:pt>
                <c:pt idx="114">
                  <c:v>165</c:v>
                </c:pt>
                <c:pt idx="115">
                  <c:v>162</c:v>
                </c:pt>
                <c:pt idx="116">
                  <c:v>183</c:v>
                </c:pt>
                <c:pt idx="117">
                  <c:v>172</c:v>
                </c:pt>
                <c:pt idx="118">
                  <c:v>178</c:v>
                </c:pt>
                <c:pt idx="119">
                  <c:v>168</c:v>
                </c:pt>
                <c:pt idx="120">
                  <c:v>175</c:v>
                </c:pt>
                <c:pt idx="121">
                  <c:v>183</c:v>
                </c:pt>
                <c:pt idx="122">
                  <c:v>163</c:v>
                </c:pt>
                <c:pt idx="123">
                  <c:v>165</c:v>
                </c:pt>
                <c:pt idx="124">
                  <c:v>164</c:v>
                </c:pt>
                <c:pt idx="125">
                  <c:v>172</c:v>
                </c:pt>
                <c:pt idx="126">
                  <c:v>162</c:v>
                </c:pt>
                <c:pt idx="127">
                  <c:v>165</c:v>
                </c:pt>
                <c:pt idx="128">
                  <c:v>161</c:v>
                </c:pt>
                <c:pt idx="129">
                  <c:v>167</c:v>
                </c:pt>
                <c:pt idx="130">
                  <c:v>172</c:v>
                </c:pt>
                <c:pt idx="131">
                  <c:v>158</c:v>
                </c:pt>
                <c:pt idx="132">
                  <c:v>170</c:v>
                </c:pt>
                <c:pt idx="133">
                  <c:v>169</c:v>
                </c:pt>
                <c:pt idx="134">
                  <c:v>165</c:v>
                </c:pt>
                <c:pt idx="135">
                  <c:v>179</c:v>
                </c:pt>
                <c:pt idx="136">
                  <c:v>185.4</c:v>
                </c:pt>
                <c:pt idx="137">
                  <c:v>158.30000000000001</c:v>
                </c:pt>
                <c:pt idx="138">
                  <c:v>166.2</c:v>
                </c:pt>
                <c:pt idx="139">
                  <c:v>186</c:v>
                </c:pt>
                <c:pt idx="140">
                  <c:v>169</c:v>
                </c:pt>
                <c:pt idx="141">
                  <c:v>165</c:v>
                </c:pt>
                <c:pt idx="142">
                  <c:v>158</c:v>
                </c:pt>
                <c:pt idx="143">
                  <c:v>170</c:v>
                </c:pt>
                <c:pt idx="144">
                  <c:v>170</c:v>
                </c:pt>
                <c:pt idx="145">
                  <c:v>180</c:v>
                </c:pt>
                <c:pt idx="146">
                  <c:v>168</c:v>
                </c:pt>
                <c:pt idx="147">
                  <c:v>163</c:v>
                </c:pt>
                <c:pt idx="148">
                  <c:v>161</c:v>
                </c:pt>
                <c:pt idx="149">
                  <c:v>160</c:v>
                </c:pt>
                <c:pt idx="150">
                  <c:v>160</c:v>
                </c:pt>
                <c:pt idx="151">
                  <c:v>166</c:v>
                </c:pt>
                <c:pt idx="152">
                  <c:v>178</c:v>
                </c:pt>
                <c:pt idx="153">
                  <c:v>178</c:v>
                </c:pt>
                <c:pt idx="154">
                  <c:v>175</c:v>
                </c:pt>
                <c:pt idx="155">
                  <c:v>180</c:v>
                </c:pt>
                <c:pt idx="156">
                  <c:v>165</c:v>
                </c:pt>
                <c:pt idx="157">
                  <c:v>173</c:v>
                </c:pt>
                <c:pt idx="158">
                  <c:v>162</c:v>
                </c:pt>
                <c:pt idx="159">
                  <c:v>180</c:v>
                </c:pt>
                <c:pt idx="160">
                  <c:v>178</c:v>
                </c:pt>
                <c:pt idx="161">
                  <c:v>169</c:v>
                </c:pt>
                <c:pt idx="162">
                  <c:v>174</c:v>
                </c:pt>
                <c:pt idx="163">
                  <c:v>165</c:v>
                </c:pt>
                <c:pt idx="164">
                  <c:v>169</c:v>
                </c:pt>
                <c:pt idx="165">
                  <c:v>157</c:v>
                </c:pt>
                <c:pt idx="166">
                  <c:v>158</c:v>
                </c:pt>
                <c:pt idx="167">
                  <c:v>165</c:v>
                </c:pt>
                <c:pt idx="168">
                  <c:v>170</c:v>
                </c:pt>
                <c:pt idx="169">
                  <c:v>175</c:v>
                </c:pt>
                <c:pt idx="170">
                  <c:v>167</c:v>
                </c:pt>
                <c:pt idx="171">
                  <c:v>162</c:v>
                </c:pt>
                <c:pt idx="172">
                  <c:v>178</c:v>
                </c:pt>
                <c:pt idx="173">
                  <c:v>175</c:v>
                </c:pt>
                <c:pt idx="174">
                  <c:v>171</c:v>
                </c:pt>
                <c:pt idx="175">
                  <c:v>164</c:v>
                </c:pt>
                <c:pt idx="176">
                  <c:v>164</c:v>
                </c:pt>
                <c:pt idx="177">
                  <c:v>164</c:v>
                </c:pt>
                <c:pt idx="178">
                  <c:v>164</c:v>
                </c:pt>
                <c:pt idx="179">
                  <c:v>164</c:v>
                </c:pt>
                <c:pt idx="180">
                  <c:v>164</c:v>
                </c:pt>
                <c:pt idx="181">
                  <c:v>178</c:v>
                </c:pt>
                <c:pt idx="182">
                  <c:v>182</c:v>
                </c:pt>
                <c:pt idx="183">
                  <c:v>180</c:v>
                </c:pt>
                <c:pt idx="184">
                  <c:v>166</c:v>
                </c:pt>
                <c:pt idx="185">
                  <c:v>170</c:v>
                </c:pt>
                <c:pt idx="186">
                  <c:v>167</c:v>
                </c:pt>
                <c:pt idx="187">
                  <c:v>172</c:v>
                </c:pt>
                <c:pt idx="188">
                  <c:v>165</c:v>
                </c:pt>
                <c:pt idx="189">
                  <c:v>165</c:v>
                </c:pt>
                <c:pt idx="190">
                  <c:v>162</c:v>
                </c:pt>
                <c:pt idx="191">
                  <c:v>170</c:v>
                </c:pt>
                <c:pt idx="192">
                  <c:v>169</c:v>
                </c:pt>
                <c:pt idx="193">
                  <c:v>167</c:v>
                </c:pt>
                <c:pt idx="194">
                  <c:v>158</c:v>
                </c:pt>
                <c:pt idx="195">
                  <c:v>172</c:v>
                </c:pt>
                <c:pt idx="196">
                  <c:v>168</c:v>
                </c:pt>
                <c:pt idx="197">
                  <c:v>187</c:v>
                </c:pt>
                <c:pt idx="198">
                  <c:v>161</c:v>
                </c:pt>
                <c:pt idx="199">
                  <c:v>158</c:v>
                </c:pt>
                <c:pt idx="200">
                  <c:v>176</c:v>
                </c:pt>
                <c:pt idx="201">
                  <c:v>160</c:v>
                </c:pt>
                <c:pt idx="202">
                  <c:v>154</c:v>
                </c:pt>
                <c:pt idx="203">
                  <c:v>160</c:v>
                </c:pt>
                <c:pt idx="204">
                  <c:v>161</c:v>
                </c:pt>
                <c:pt idx="205">
                  <c:v>168</c:v>
                </c:pt>
                <c:pt idx="206">
                  <c:v>170</c:v>
                </c:pt>
                <c:pt idx="207">
                  <c:v>185</c:v>
                </c:pt>
                <c:pt idx="208">
                  <c:v>173</c:v>
                </c:pt>
                <c:pt idx="209">
                  <c:v>166</c:v>
                </c:pt>
                <c:pt idx="210">
                  <c:v>163</c:v>
                </c:pt>
                <c:pt idx="211">
                  <c:v>172</c:v>
                </c:pt>
                <c:pt idx="212">
                  <c:v>172</c:v>
                </c:pt>
                <c:pt idx="213">
                  <c:v>172</c:v>
                </c:pt>
                <c:pt idx="214">
                  <c:v>168</c:v>
                </c:pt>
                <c:pt idx="215">
                  <c:v>168</c:v>
                </c:pt>
              </c:numCache>
            </c:numRef>
          </c:xVal>
          <c:yVal>
            <c:numRef>
              <c:f>[Book1]Sheet2!$B$2:$B$301</c:f>
              <c:numCache>
                <c:formatCode>General</c:formatCode>
                <c:ptCount val="300"/>
                <c:pt idx="0">
                  <c:v>2</c:v>
                </c:pt>
                <c:pt idx="1">
                  <c:v>2</c:v>
                </c:pt>
                <c:pt idx="2">
                  <c:v>2</c:v>
                </c:pt>
                <c:pt idx="3">
                  <c:v>2</c:v>
                </c:pt>
                <c:pt idx="4">
                  <c:v>3</c:v>
                </c:pt>
                <c:pt idx="5">
                  <c:v>3</c:v>
                </c:pt>
                <c:pt idx="6">
                  <c:v>5</c:v>
                </c:pt>
                <c:pt idx="7">
                  <c:v>2</c:v>
                </c:pt>
                <c:pt idx="8">
                  <c:v>2</c:v>
                </c:pt>
                <c:pt idx="9">
                  <c:v>2</c:v>
                </c:pt>
                <c:pt idx="10">
                  <c:v>4</c:v>
                </c:pt>
                <c:pt idx="11">
                  <c:v>1</c:v>
                </c:pt>
                <c:pt idx="12">
                  <c:v>2</c:v>
                </c:pt>
                <c:pt idx="13">
                  <c:v>2</c:v>
                </c:pt>
                <c:pt idx="14">
                  <c:v>2</c:v>
                </c:pt>
                <c:pt idx="15">
                  <c:v>4</c:v>
                </c:pt>
                <c:pt idx="16">
                  <c:v>4</c:v>
                </c:pt>
                <c:pt idx="17">
                  <c:v>3</c:v>
                </c:pt>
                <c:pt idx="18">
                  <c:v>3</c:v>
                </c:pt>
                <c:pt idx="19">
                  <c:v>2</c:v>
                </c:pt>
                <c:pt idx="20">
                  <c:v>3</c:v>
                </c:pt>
                <c:pt idx="21">
                  <c:v>2</c:v>
                </c:pt>
                <c:pt idx="22">
                  <c:v>4</c:v>
                </c:pt>
                <c:pt idx="23">
                  <c:v>2</c:v>
                </c:pt>
                <c:pt idx="24">
                  <c:v>2</c:v>
                </c:pt>
                <c:pt idx="25">
                  <c:v>2</c:v>
                </c:pt>
                <c:pt idx="26">
                  <c:v>2</c:v>
                </c:pt>
                <c:pt idx="27">
                  <c:v>2</c:v>
                </c:pt>
                <c:pt idx="28">
                  <c:v>2</c:v>
                </c:pt>
                <c:pt idx="29">
                  <c:v>4</c:v>
                </c:pt>
                <c:pt idx="30">
                  <c:v>2</c:v>
                </c:pt>
                <c:pt idx="31">
                  <c:v>2</c:v>
                </c:pt>
                <c:pt idx="32">
                  <c:v>3</c:v>
                </c:pt>
                <c:pt idx="33">
                  <c:v>5</c:v>
                </c:pt>
                <c:pt idx="34">
                  <c:v>3</c:v>
                </c:pt>
                <c:pt idx="35">
                  <c:v>2</c:v>
                </c:pt>
                <c:pt idx="36">
                  <c:v>2</c:v>
                </c:pt>
                <c:pt idx="37">
                  <c:v>3</c:v>
                </c:pt>
                <c:pt idx="38">
                  <c:v>3</c:v>
                </c:pt>
                <c:pt idx="39">
                  <c:v>2</c:v>
                </c:pt>
                <c:pt idx="40">
                  <c:v>1</c:v>
                </c:pt>
                <c:pt idx="41">
                  <c:v>2</c:v>
                </c:pt>
                <c:pt idx="42">
                  <c:v>5</c:v>
                </c:pt>
                <c:pt idx="43">
                  <c:v>2</c:v>
                </c:pt>
                <c:pt idx="44">
                  <c:v>2</c:v>
                </c:pt>
                <c:pt idx="45">
                  <c:v>2</c:v>
                </c:pt>
                <c:pt idx="46">
                  <c:v>2</c:v>
                </c:pt>
                <c:pt idx="47">
                  <c:v>1</c:v>
                </c:pt>
                <c:pt idx="48">
                  <c:v>6</c:v>
                </c:pt>
                <c:pt idx="49">
                  <c:v>2</c:v>
                </c:pt>
                <c:pt idx="50">
                  <c:v>2</c:v>
                </c:pt>
                <c:pt idx="51">
                  <c:v>2</c:v>
                </c:pt>
                <c:pt idx="52">
                  <c:v>1</c:v>
                </c:pt>
                <c:pt idx="53">
                  <c:v>1</c:v>
                </c:pt>
                <c:pt idx="54">
                  <c:v>2</c:v>
                </c:pt>
                <c:pt idx="55">
                  <c:v>4</c:v>
                </c:pt>
                <c:pt idx="56">
                  <c:v>2</c:v>
                </c:pt>
                <c:pt idx="57">
                  <c:v>6</c:v>
                </c:pt>
                <c:pt idx="58">
                  <c:v>3</c:v>
                </c:pt>
                <c:pt idx="59">
                  <c:v>5</c:v>
                </c:pt>
                <c:pt idx="60">
                  <c:v>2</c:v>
                </c:pt>
                <c:pt idx="61">
                  <c:v>2</c:v>
                </c:pt>
                <c:pt idx="62">
                  <c:v>2</c:v>
                </c:pt>
                <c:pt idx="63">
                  <c:v>2</c:v>
                </c:pt>
                <c:pt idx="64">
                  <c:v>9</c:v>
                </c:pt>
                <c:pt idx="65">
                  <c:v>2</c:v>
                </c:pt>
                <c:pt idx="66">
                  <c:v>2</c:v>
                </c:pt>
                <c:pt idx="67">
                  <c:v>1</c:v>
                </c:pt>
                <c:pt idx="68">
                  <c:v>4</c:v>
                </c:pt>
                <c:pt idx="69">
                  <c:v>2</c:v>
                </c:pt>
                <c:pt idx="70">
                  <c:v>2</c:v>
                </c:pt>
                <c:pt idx="71">
                  <c:v>2</c:v>
                </c:pt>
                <c:pt idx="72">
                  <c:v>2</c:v>
                </c:pt>
                <c:pt idx="73">
                  <c:v>1</c:v>
                </c:pt>
                <c:pt idx="74">
                  <c:v>2</c:v>
                </c:pt>
                <c:pt idx="75">
                  <c:v>1</c:v>
                </c:pt>
                <c:pt idx="76">
                  <c:v>2</c:v>
                </c:pt>
                <c:pt idx="77">
                  <c:v>1</c:v>
                </c:pt>
                <c:pt idx="78">
                  <c:v>2</c:v>
                </c:pt>
                <c:pt idx="79">
                  <c:v>4</c:v>
                </c:pt>
                <c:pt idx="80">
                  <c:v>2</c:v>
                </c:pt>
                <c:pt idx="81">
                  <c:v>6</c:v>
                </c:pt>
                <c:pt idx="82">
                  <c:v>2</c:v>
                </c:pt>
                <c:pt idx="83">
                  <c:v>2</c:v>
                </c:pt>
                <c:pt idx="84">
                  <c:v>2</c:v>
                </c:pt>
                <c:pt idx="85">
                  <c:v>6</c:v>
                </c:pt>
                <c:pt idx="86">
                  <c:v>3</c:v>
                </c:pt>
                <c:pt idx="87">
                  <c:v>1</c:v>
                </c:pt>
                <c:pt idx="88">
                  <c:v>2</c:v>
                </c:pt>
                <c:pt idx="89">
                  <c:v>2</c:v>
                </c:pt>
                <c:pt idx="90">
                  <c:v>2</c:v>
                </c:pt>
                <c:pt idx="91">
                  <c:v>2</c:v>
                </c:pt>
                <c:pt idx="92">
                  <c:v>2</c:v>
                </c:pt>
                <c:pt idx="93">
                  <c:v>2</c:v>
                </c:pt>
                <c:pt idx="94">
                  <c:v>1</c:v>
                </c:pt>
                <c:pt idx="95">
                  <c:v>3</c:v>
                </c:pt>
                <c:pt idx="96">
                  <c:v>2</c:v>
                </c:pt>
                <c:pt idx="97">
                  <c:v>0</c:v>
                </c:pt>
                <c:pt idx="98">
                  <c:v>0</c:v>
                </c:pt>
                <c:pt idx="99">
                  <c:v>2</c:v>
                </c:pt>
                <c:pt idx="100">
                  <c:v>2</c:v>
                </c:pt>
                <c:pt idx="101">
                  <c:v>1</c:v>
                </c:pt>
                <c:pt idx="102">
                  <c:v>0</c:v>
                </c:pt>
                <c:pt idx="103">
                  <c:v>1</c:v>
                </c:pt>
                <c:pt idx="104">
                  <c:v>2</c:v>
                </c:pt>
                <c:pt idx="105">
                  <c:v>1</c:v>
                </c:pt>
                <c:pt idx="106">
                  <c:v>2</c:v>
                </c:pt>
                <c:pt idx="107">
                  <c:v>1</c:v>
                </c:pt>
                <c:pt idx="108">
                  <c:v>2</c:v>
                </c:pt>
                <c:pt idx="109">
                  <c:v>2</c:v>
                </c:pt>
                <c:pt idx="110">
                  <c:v>1</c:v>
                </c:pt>
                <c:pt idx="111">
                  <c:v>2</c:v>
                </c:pt>
                <c:pt idx="112">
                  <c:v>2</c:v>
                </c:pt>
                <c:pt idx="113">
                  <c:v>2</c:v>
                </c:pt>
                <c:pt idx="114">
                  <c:v>2</c:v>
                </c:pt>
                <c:pt idx="115">
                  <c:v>1</c:v>
                </c:pt>
                <c:pt idx="116">
                  <c:v>2</c:v>
                </c:pt>
                <c:pt idx="117">
                  <c:v>3</c:v>
                </c:pt>
                <c:pt idx="118">
                  <c:v>2</c:v>
                </c:pt>
                <c:pt idx="119">
                  <c:v>2</c:v>
                </c:pt>
                <c:pt idx="120">
                  <c:v>1</c:v>
                </c:pt>
                <c:pt idx="121">
                  <c:v>2</c:v>
                </c:pt>
                <c:pt idx="122">
                  <c:v>2</c:v>
                </c:pt>
                <c:pt idx="123">
                  <c:v>2</c:v>
                </c:pt>
                <c:pt idx="124">
                  <c:v>4</c:v>
                </c:pt>
                <c:pt idx="125">
                  <c:v>4</c:v>
                </c:pt>
                <c:pt idx="126">
                  <c:v>3</c:v>
                </c:pt>
                <c:pt idx="127">
                  <c:v>2</c:v>
                </c:pt>
                <c:pt idx="128">
                  <c:v>1</c:v>
                </c:pt>
                <c:pt idx="129">
                  <c:v>1</c:v>
                </c:pt>
                <c:pt idx="130">
                  <c:v>1</c:v>
                </c:pt>
                <c:pt idx="131">
                  <c:v>2</c:v>
                </c:pt>
                <c:pt idx="132">
                  <c:v>2</c:v>
                </c:pt>
                <c:pt idx="133">
                  <c:v>2</c:v>
                </c:pt>
                <c:pt idx="134">
                  <c:v>4</c:v>
                </c:pt>
                <c:pt idx="135">
                  <c:v>4</c:v>
                </c:pt>
                <c:pt idx="136">
                  <c:v>2</c:v>
                </c:pt>
                <c:pt idx="137">
                  <c:v>1</c:v>
                </c:pt>
                <c:pt idx="138">
                  <c:v>2</c:v>
                </c:pt>
                <c:pt idx="139">
                  <c:v>3</c:v>
                </c:pt>
                <c:pt idx="140">
                  <c:v>3</c:v>
                </c:pt>
                <c:pt idx="141">
                  <c:v>2</c:v>
                </c:pt>
                <c:pt idx="142">
                  <c:v>2</c:v>
                </c:pt>
                <c:pt idx="143">
                  <c:v>2</c:v>
                </c:pt>
                <c:pt idx="144">
                  <c:v>3</c:v>
                </c:pt>
                <c:pt idx="145">
                  <c:v>1</c:v>
                </c:pt>
                <c:pt idx="146">
                  <c:v>2</c:v>
                </c:pt>
                <c:pt idx="147">
                  <c:v>2</c:v>
                </c:pt>
                <c:pt idx="148">
                  <c:v>1</c:v>
                </c:pt>
                <c:pt idx="149">
                  <c:v>2</c:v>
                </c:pt>
                <c:pt idx="150">
                  <c:v>3</c:v>
                </c:pt>
                <c:pt idx="151">
                  <c:v>2</c:v>
                </c:pt>
                <c:pt idx="152">
                  <c:v>2</c:v>
                </c:pt>
                <c:pt idx="153">
                  <c:v>2</c:v>
                </c:pt>
                <c:pt idx="154">
                  <c:v>3</c:v>
                </c:pt>
                <c:pt idx="155">
                  <c:v>2</c:v>
                </c:pt>
                <c:pt idx="156">
                  <c:v>2</c:v>
                </c:pt>
                <c:pt idx="157">
                  <c:v>2</c:v>
                </c:pt>
                <c:pt idx="158">
                  <c:v>2</c:v>
                </c:pt>
                <c:pt idx="159">
                  <c:v>2</c:v>
                </c:pt>
                <c:pt idx="160">
                  <c:v>2</c:v>
                </c:pt>
                <c:pt idx="161">
                  <c:v>3</c:v>
                </c:pt>
                <c:pt idx="162">
                  <c:v>1</c:v>
                </c:pt>
                <c:pt idx="163">
                  <c:v>2</c:v>
                </c:pt>
                <c:pt idx="164">
                  <c:v>2</c:v>
                </c:pt>
                <c:pt idx="165">
                  <c:v>1</c:v>
                </c:pt>
                <c:pt idx="166">
                  <c:v>2</c:v>
                </c:pt>
                <c:pt idx="167">
                  <c:v>6</c:v>
                </c:pt>
                <c:pt idx="168">
                  <c:v>2</c:v>
                </c:pt>
                <c:pt idx="169">
                  <c:v>1</c:v>
                </c:pt>
                <c:pt idx="170">
                  <c:v>3</c:v>
                </c:pt>
                <c:pt idx="171">
                  <c:v>2</c:v>
                </c:pt>
                <c:pt idx="172">
                  <c:v>1</c:v>
                </c:pt>
                <c:pt idx="173">
                  <c:v>1</c:v>
                </c:pt>
                <c:pt idx="174">
                  <c:v>7</c:v>
                </c:pt>
                <c:pt idx="175">
                  <c:v>2</c:v>
                </c:pt>
                <c:pt idx="176">
                  <c:v>1</c:v>
                </c:pt>
                <c:pt idx="177">
                  <c:v>1</c:v>
                </c:pt>
                <c:pt idx="178">
                  <c:v>1</c:v>
                </c:pt>
                <c:pt idx="179">
                  <c:v>3</c:v>
                </c:pt>
                <c:pt idx="180">
                  <c:v>1</c:v>
                </c:pt>
                <c:pt idx="181">
                  <c:v>7</c:v>
                </c:pt>
                <c:pt idx="182">
                  <c:v>2</c:v>
                </c:pt>
                <c:pt idx="183">
                  <c:v>2</c:v>
                </c:pt>
                <c:pt idx="184">
                  <c:v>3</c:v>
                </c:pt>
                <c:pt idx="185">
                  <c:v>2</c:v>
                </c:pt>
                <c:pt idx="186">
                  <c:v>2</c:v>
                </c:pt>
                <c:pt idx="187">
                  <c:v>4</c:v>
                </c:pt>
                <c:pt idx="188">
                  <c:v>4</c:v>
                </c:pt>
                <c:pt idx="189">
                  <c:v>3</c:v>
                </c:pt>
                <c:pt idx="190">
                  <c:v>2</c:v>
                </c:pt>
                <c:pt idx="191">
                  <c:v>2</c:v>
                </c:pt>
                <c:pt idx="192">
                  <c:v>2</c:v>
                </c:pt>
                <c:pt idx="193">
                  <c:v>1</c:v>
                </c:pt>
                <c:pt idx="194">
                  <c:v>2</c:v>
                </c:pt>
                <c:pt idx="195">
                  <c:v>2</c:v>
                </c:pt>
                <c:pt idx="196">
                  <c:v>3</c:v>
                </c:pt>
                <c:pt idx="197">
                  <c:v>5</c:v>
                </c:pt>
                <c:pt idx="198">
                  <c:v>2</c:v>
                </c:pt>
                <c:pt idx="199">
                  <c:v>3</c:v>
                </c:pt>
                <c:pt idx="200">
                  <c:v>2</c:v>
                </c:pt>
                <c:pt idx="201">
                  <c:v>3</c:v>
                </c:pt>
                <c:pt idx="202">
                  <c:v>2</c:v>
                </c:pt>
                <c:pt idx="203">
                  <c:v>3</c:v>
                </c:pt>
                <c:pt idx="204">
                  <c:v>2</c:v>
                </c:pt>
                <c:pt idx="205">
                  <c:v>2</c:v>
                </c:pt>
                <c:pt idx="206">
                  <c:v>2</c:v>
                </c:pt>
                <c:pt idx="207">
                  <c:v>3</c:v>
                </c:pt>
                <c:pt idx="208">
                  <c:v>2</c:v>
                </c:pt>
                <c:pt idx="209">
                  <c:v>2</c:v>
                </c:pt>
                <c:pt idx="210">
                  <c:v>3</c:v>
                </c:pt>
                <c:pt idx="211">
                  <c:v>3</c:v>
                </c:pt>
                <c:pt idx="212">
                  <c:v>2</c:v>
                </c:pt>
                <c:pt idx="213">
                  <c:v>2</c:v>
                </c:pt>
                <c:pt idx="214">
                  <c:v>2</c:v>
                </c:pt>
                <c:pt idx="215">
                  <c:v>2</c:v>
                </c:pt>
              </c:numCache>
            </c:numRef>
          </c:yVal>
        </c:ser>
        <c:axId val="116795264"/>
        <c:axId val="116819456"/>
      </c:scatterChart>
      <c:valAx>
        <c:axId val="116795264"/>
        <c:scaling>
          <c:orientation val="minMax"/>
          <c:min val="140"/>
        </c:scaling>
        <c:axPos val="b"/>
        <c:numFmt formatCode="General" sourceLinked="1"/>
        <c:tickLblPos val="nextTo"/>
        <c:crossAx val="116819456"/>
        <c:crosses val="autoZero"/>
        <c:crossBetween val="midCat"/>
      </c:valAx>
      <c:valAx>
        <c:axId val="116819456"/>
        <c:scaling>
          <c:orientation val="minMax"/>
        </c:scaling>
        <c:axPos val="l"/>
        <c:majorGridlines/>
        <c:numFmt formatCode="General" sourceLinked="1"/>
        <c:tickLblPos val="nextTo"/>
        <c:crossAx val="116795264"/>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0"/>
          <c:order val="0"/>
          <c:spPr>
            <a:ln w="28575">
              <a:noFill/>
            </a:ln>
          </c:spPr>
          <c:trendline>
            <c:trendlineType val="poly"/>
            <c:order val="2"/>
          </c:trendline>
          <c:xVal>
            <c:numRef>
              <c:f>[Book1.xlsx]Sheet4!$J$1:$J$12</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[Book1.xlsx]Sheet4!$K$1:$K$12</c:f>
              <c:numCache>
                <c:formatCode>General</c:formatCode>
                <c:ptCount val="12"/>
                <c:pt idx="0">
                  <c:v>18</c:v>
                </c:pt>
                <c:pt idx="1">
                  <c:v>14</c:v>
                </c:pt>
                <c:pt idx="2">
                  <c:v>16</c:v>
                </c:pt>
                <c:pt idx="3">
                  <c:v>17</c:v>
                </c:pt>
                <c:pt idx="4">
                  <c:v>18</c:v>
                </c:pt>
                <c:pt idx="5">
                  <c:v>19</c:v>
                </c:pt>
                <c:pt idx="6">
                  <c:v>18</c:v>
                </c:pt>
                <c:pt idx="7">
                  <c:v>20</c:v>
                </c:pt>
                <c:pt idx="8">
                  <c:v>14</c:v>
                </c:pt>
                <c:pt idx="9">
                  <c:v>17</c:v>
                </c:pt>
                <c:pt idx="10">
                  <c:v>10</c:v>
                </c:pt>
                <c:pt idx="11">
                  <c:v>19</c:v>
                </c:pt>
              </c:numCache>
            </c:numRef>
          </c:yVal>
        </c:ser>
        <c:axId val="117210112"/>
        <c:axId val="118102272"/>
      </c:scatterChart>
      <c:valAx>
        <c:axId val="117210112"/>
        <c:scaling>
          <c:orientation val="minMax"/>
        </c:scaling>
        <c:axPos val="b"/>
        <c:numFmt formatCode="General" sourceLinked="1"/>
        <c:tickLblPos val="nextTo"/>
        <c:crossAx val="118102272"/>
        <c:crosses val="autoZero"/>
        <c:crossBetween val="midCat"/>
      </c:valAx>
      <c:valAx>
        <c:axId val="118102272"/>
        <c:scaling>
          <c:orientation val="minMax"/>
        </c:scaling>
        <c:axPos val="l"/>
        <c:majorGridlines/>
        <c:numFmt formatCode="General" sourceLinked="1"/>
        <c:tickLblPos val="nextTo"/>
        <c:crossAx val="11721011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Tarun</dc:creator>
  <cp:lastModifiedBy>Vivek Sagar</cp:lastModifiedBy>
  <cp:revision>5</cp:revision>
  <dcterms:created xsi:type="dcterms:W3CDTF">2012-11-23T19:32:00Z</dcterms:created>
  <dcterms:modified xsi:type="dcterms:W3CDTF">2012-11-24T10:25:00Z</dcterms:modified>
</cp:coreProperties>
</file>