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rPr>
        <w:t>Еженедельный отчет № 001</w:t>
      </w:r>
      <w:r>
        <w:rPr>
          <w:b/>
          <w:lang w:val="en-US"/>
        </w:rPr>
        <w:t>3</w:t>
      </w:r>
      <w:r>
        <w:rPr>
          <w:b/>
        </w:rPr>
        <w:t xml:space="preserve"> от 2</w:t>
      </w:r>
      <w:r>
        <w:rPr>
          <w:b/>
        </w:rPr>
        <w:t>8</w:t>
      </w:r>
      <w:r>
        <w:rPr>
          <w:b/>
        </w:rPr>
        <w:t>.02.2017</w:t>
      </w:r>
    </w:p>
    <w:p>
      <w:pPr>
        <w:pStyle w:val="Normal"/>
        <w:rPr/>
      </w:pPr>
      <w:r>
        <w:rPr/>
      </w:r>
    </w:p>
    <w:p>
      <w:pPr>
        <w:pStyle w:val="Normal"/>
        <w:shd w:val="clear" w:color="auto" w:fill="FFFFFF"/>
        <w:rPr>
          <w:highlight w:val="white"/>
        </w:rPr>
      </w:pPr>
      <w:r>
        <w:rPr>
          <w:shd w:fill="FFFFFF" w:val="clear"/>
        </w:rPr>
        <w:t xml:space="preserve">ФИО: Шабалина Ксения Сергеевна </w:t>
      </w:r>
    </w:p>
    <w:p>
      <w:pPr>
        <w:pStyle w:val="Normal"/>
        <w:shd w:val="clear" w:color="auto" w:fill="FFFFFF"/>
        <w:rPr/>
      </w:pPr>
      <w:r>
        <w:rPr>
          <w:shd w:fill="FFFFFF" w:val="clear"/>
        </w:rPr>
        <w:t xml:space="preserve">Период: </w:t>
      </w:r>
      <w:r>
        <w:rPr>
          <w:shd w:fill="FFFFFF" w:val="clear"/>
        </w:rPr>
        <w:t>22</w:t>
      </w:r>
      <w:r>
        <w:rPr>
          <w:shd w:fill="FFFFFF" w:val="clear"/>
        </w:rPr>
        <w:t>.02.2017-2</w:t>
      </w:r>
      <w:r>
        <w:rPr>
          <w:shd w:fill="FFFFFF" w:val="clear"/>
        </w:rPr>
        <w:t>7</w:t>
      </w:r>
      <w:r>
        <w:rPr>
          <w:shd w:fill="FFFFFF" w:val="clear"/>
        </w:rPr>
        <w:t>.02.2017</w:t>
      </w:r>
    </w:p>
    <w:p>
      <w:pPr>
        <w:pStyle w:val="Normal"/>
        <w:rPr>
          <w:shd w:fill="FFFFFF" w:val="clear"/>
        </w:rPr>
      </w:pPr>
      <w:r>
        <w:rPr>
          <w:shd w:fill="FFFFFF" w:val="clear"/>
        </w:rPr>
      </w:r>
    </w:p>
    <w:p>
      <w:pPr>
        <w:pStyle w:val="Normal"/>
        <w:rPr>
          <w:highlight w:val="white"/>
        </w:rPr>
      </w:pPr>
      <w:r>
        <w:rPr/>
        <w:t>Название дипломной работы:</w:t>
      </w:r>
      <w:r>
        <w:rPr>
          <w:lang w:val="en-US"/>
        </w:rPr>
        <w:t> </w:t>
      </w:r>
      <w:r>
        <w:rPr>
          <w:i/>
        </w:rPr>
        <w:t>Разработка и имплементация алгоритмов взаимодействия с пользователем для антропоморфного робота</w:t>
      </w:r>
      <w:r>
        <w:rPr>
          <w:shd w:fill="FFFFFF" w:val="clear"/>
        </w:rPr>
        <w:t>»</w:t>
      </w:r>
    </w:p>
    <w:p>
      <w:pPr>
        <w:pStyle w:val="Normal"/>
        <w:rPr>
          <w:shd w:fill="FFFFFF" w:val="clear"/>
        </w:rPr>
      </w:pPr>
      <w:r>
        <w:rPr>
          <w:shd w:fill="FFFFFF" w:val="clear"/>
        </w:rPr>
      </w:r>
    </w:p>
    <w:p>
      <w:pPr>
        <w:pStyle w:val="Normal"/>
        <w:rPr>
          <w:highlight w:val="white"/>
        </w:rPr>
      </w:pPr>
      <w:r>
        <w:rPr>
          <w:shd w:fill="FFFFFF" w:val="clear"/>
        </w:rPr>
        <w:t>Научный руководитель: Магид Е.А.</w:t>
      </w:r>
    </w:p>
    <w:p>
      <w:pPr>
        <w:pStyle w:val="Normal"/>
        <w:rPr>
          <w:shd w:fill="FFFFFF" w:val="clear"/>
        </w:rPr>
      </w:pPr>
      <w:r>
        <w:rPr>
          <w:shd w:fill="FFFFFF" w:val="clear"/>
        </w:rPr>
      </w:r>
    </w:p>
    <w:p>
      <w:pPr>
        <w:pStyle w:val="Normal"/>
        <w:jc w:val="center"/>
        <w:rPr>
          <w:highlight w:val="white"/>
        </w:rPr>
      </w:pPr>
      <w:r>
        <w:rPr>
          <w:b/>
          <w:shd w:fill="FFFFFF" w:val="clear"/>
        </w:rPr>
        <w:t>Описание проекта</w:t>
      </w:r>
      <w:r>
        <w:rPr>
          <w:shd w:fill="FFFFFF" w:val="clear"/>
        </w:rPr>
        <w:t xml:space="preserve">: </w:t>
      </w:r>
    </w:p>
    <w:p>
      <w:pPr>
        <w:pStyle w:val="Normal"/>
        <w:jc w:val="center"/>
        <w:rPr>
          <w:shd w:fill="FFFFFF" w:val="clear"/>
        </w:rPr>
      </w:pPr>
      <w:r>
        <w:rPr>
          <w:shd w:fill="FFFFFF" w:val="clear"/>
        </w:rPr>
      </w:r>
    </w:p>
    <w:p>
      <w:pPr>
        <w:pStyle w:val="Normal"/>
        <w:rPr>
          <w:highlight w:val="white"/>
        </w:rPr>
      </w:pPr>
      <w:r>
        <w:rPr>
          <w:shd w:fill="FFFFFF" w:val="clear"/>
        </w:rPr>
        <w:t xml:space="preserve">Проект рассматривает создание библиотеки базовых, стандартных действий антропоморфного робота, а также разработка на </w:t>
      </w:r>
      <w:r>
        <w:rPr>
          <w:shd w:fill="FFFFFF" w:val="clear"/>
          <w:lang w:val="en-US"/>
        </w:rPr>
        <w:t>C</w:t>
      </w:r>
      <w:r>
        <w:rPr>
          <w:shd w:fill="FFFFFF" w:val="clear"/>
        </w:rPr>
        <w:t xml:space="preserve">++ сложных сценариев взаимодействия с пользователем, с использованием голоса «Владимир» (выход). Сложные сценарии должны демонстрировать предполагаемое взаимодействие антропоморфного робота с человеком в повседневной жизни. В данном проекте предусматривается научное исследование в области само калибровки робота </w:t>
      </w:r>
      <w:r>
        <w:rPr>
          <w:shd w:fill="FFFFFF" w:val="clear"/>
          <w:lang w:val="en-US"/>
        </w:rPr>
        <w:t>AR</w:t>
      </w:r>
      <w:r>
        <w:rPr>
          <w:shd w:fill="FFFFFF" w:val="clear"/>
        </w:rPr>
        <w:t>-601</w:t>
      </w:r>
      <w:r>
        <w:rPr>
          <w:shd w:fill="FFFFFF" w:val="clear"/>
          <w:lang w:val="en-US"/>
        </w:rPr>
        <w:t>M</w:t>
      </w:r>
      <w:r>
        <w:rPr>
          <w:shd w:fill="FFFFFF" w:val="clear"/>
        </w:rPr>
        <w:t xml:space="preserve"> (сенсоров и механики), а также использование полученных результатов в ходе опыта и анализа существующих статей для само калибровки.</w:t>
      </w:r>
    </w:p>
    <w:p>
      <w:pPr>
        <w:pStyle w:val="Normal"/>
        <w:rPr>
          <w:shd w:fill="FFFFFF" w:val="clear"/>
        </w:rPr>
      </w:pPr>
      <w:r>
        <w:rPr>
          <w:shd w:fill="FFFFFF" w:val="clear"/>
        </w:rPr>
      </w:r>
    </w:p>
    <w:p>
      <w:pPr>
        <w:pStyle w:val="Normal"/>
        <w:jc w:val="center"/>
        <w:rPr>
          <w:b/>
          <w:b/>
          <w:highlight w:val="white"/>
        </w:rPr>
      </w:pPr>
      <w:r>
        <w:rPr>
          <w:b/>
          <w:shd w:fill="FFFFFF" w:val="clear"/>
        </w:rPr>
        <w:t>План и расписание</w:t>
      </w:r>
    </w:p>
    <w:p>
      <w:pPr>
        <w:pStyle w:val="Normal"/>
        <w:rPr>
          <w:highlight w:val="white"/>
        </w:rPr>
      </w:pPr>
      <w:r>
        <w:rPr>
          <w:i/>
          <w:shd w:fill="FFFFFF" w:val="clear"/>
        </w:rPr>
        <w:t>Общий план на весь проект с отражением основных ключевых этапов</w:t>
      </w:r>
      <w:r>
        <w:rPr>
          <w:shd w:fill="FFFFFF" w:val="clear"/>
        </w:rPr>
        <w:t>:</w:t>
      </w:r>
    </w:p>
    <w:p>
      <w:pPr>
        <w:pStyle w:val="ListParagraph"/>
        <w:numPr>
          <w:ilvl w:val="0"/>
          <w:numId w:val="3"/>
        </w:numPr>
        <w:spacing w:lineRule="auto" w:line="259" w:before="0" w:after="160"/>
        <w:rPr>
          <w:i/>
          <w:i/>
        </w:rPr>
      </w:pPr>
      <w:r>
        <w:rPr>
          <w:i/>
        </w:rPr>
        <w:t xml:space="preserve">Этап №1. Период: 3.11.2016-10.12.2016. Обзор литературы, не менее 30-ти источников по темам: само калибровка сенсоров и механики робота. Изучение </w:t>
      </w:r>
      <w:r>
        <w:rPr>
          <w:i/>
          <w:lang w:val="en-US"/>
        </w:rPr>
        <w:t>ROS.</w:t>
      </w:r>
    </w:p>
    <w:p>
      <w:pPr>
        <w:pStyle w:val="ListParagraph"/>
        <w:numPr>
          <w:ilvl w:val="1"/>
          <w:numId w:val="3"/>
        </w:numPr>
        <w:spacing w:lineRule="auto" w:line="259" w:before="0" w:after="160"/>
        <w:rPr>
          <w:i/>
          <w:i/>
        </w:rPr>
      </w:pPr>
      <w:r>
        <w:rPr>
          <w:i/>
        </w:rPr>
        <w:t>Сдаются:</w:t>
      </w:r>
    </w:p>
    <w:p>
      <w:pPr>
        <w:pStyle w:val="ListParagraph"/>
        <w:numPr>
          <w:ilvl w:val="2"/>
          <w:numId w:val="3"/>
        </w:numPr>
        <w:spacing w:lineRule="auto" w:line="259" w:before="0" w:after="160"/>
        <w:rPr>
          <w:i/>
          <w:i/>
        </w:rPr>
      </w:pPr>
      <w:r>
        <w:rPr>
          <w:i/>
        </w:rPr>
        <w:t>Подробный отчет по обзору литературы, который четко отражает изученные подходы и показывает способ решения поставленной задачи по само калибровка сенсоров и механики антропоморфного робота. (Впоследствии, становится Главой №2 «Обзор литературы» в дипломной работе)</w:t>
      </w:r>
    </w:p>
    <w:p>
      <w:pPr>
        <w:pStyle w:val="ListParagraph"/>
        <w:numPr>
          <w:ilvl w:val="2"/>
          <w:numId w:val="3"/>
        </w:numPr>
        <w:spacing w:lineRule="auto" w:line="259" w:before="0" w:after="160"/>
        <w:rPr>
          <w:i/>
          <w:i/>
        </w:rPr>
      </w:pPr>
      <w:r>
        <w:rPr>
          <w:i/>
        </w:rPr>
        <w:t xml:space="preserve">Краткий отчет о проделанной работе по изучению </w:t>
      </w:r>
      <w:r>
        <w:rPr>
          <w:i/>
          <w:lang w:val="en-US"/>
        </w:rPr>
        <w:t>ROS</w:t>
      </w:r>
      <w:r>
        <w:rPr>
          <w:i/>
        </w:rPr>
        <w:t xml:space="preserve">. По окончанию этапа необходимо умение свободного пользования </w:t>
      </w:r>
      <w:r>
        <w:rPr>
          <w:i/>
          <w:lang w:val="en-US"/>
        </w:rPr>
        <w:t>ROS</w:t>
      </w:r>
      <w:r>
        <w:rPr>
          <w:i/>
        </w:rPr>
        <w:t xml:space="preserve"> и дополнительными пакетами.</w:t>
      </w:r>
    </w:p>
    <w:p>
      <w:pPr>
        <w:pStyle w:val="ListParagraph"/>
        <w:spacing w:lineRule="auto" w:line="259" w:before="0" w:after="160"/>
        <w:ind w:left="2160" w:hanging="0"/>
        <w:rPr>
          <w:i/>
          <w:i/>
        </w:rPr>
      </w:pPr>
      <w:r>
        <w:rPr>
          <w:i/>
        </w:rPr>
      </w:r>
    </w:p>
    <w:p>
      <w:pPr>
        <w:pStyle w:val="ListParagraph"/>
        <w:spacing w:lineRule="auto" w:line="259" w:before="0" w:after="160"/>
        <w:ind w:left="2160" w:hanging="0"/>
        <w:rPr>
          <w:i/>
          <w:i/>
        </w:rPr>
      </w:pPr>
      <w:r>
        <w:rPr>
          <w:i/>
        </w:rPr>
      </w:r>
    </w:p>
    <w:p>
      <w:pPr>
        <w:pStyle w:val="ListParagraph"/>
        <w:numPr>
          <w:ilvl w:val="0"/>
          <w:numId w:val="3"/>
        </w:numPr>
        <w:spacing w:lineRule="auto" w:line="259" w:before="0" w:after="160"/>
        <w:rPr>
          <w:i/>
          <w:i/>
        </w:rPr>
      </w:pPr>
      <w:r>
        <w:rPr>
          <w:i/>
        </w:rPr>
        <w:t xml:space="preserve">Этап №2. Период: 11.12.2016-30.12.2016. </w:t>
      </w:r>
      <w:r>
        <w:rPr>
          <w:b/>
          <w:i/>
        </w:rPr>
        <w:t>Разработка процедуры</w:t>
      </w:r>
      <w:r>
        <w:rPr>
          <w:i/>
        </w:rPr>
        <w:t xml:space="preserve"> </w:t>
      </w:r>
      <w:r>
        <w:rPr>
          <w:b/>
          <w:i/>
        </w:rPr>
        <w:t>само калибровки сенсора –камеры для робота АР-601М. Имплементация. (ключевая научная задача №1 с элементами прикладной новизны).</w:t>
      </w:r>
      <w:r>
        <w:rPr>
          <w:i/>
        </w:rPr>
        <w:t xml:space="preserve"> </w:t>
      </w:r>
    </w:p>
    <w:p>
      <w:pPr>
        <w:pStyle w:val="ListParagraph"/>
        <w:numPr>
          <w:ilvl w:val="1"/>
          <w:numId w:val="3"/>
        </w:numPr>
        <w:spacing w:lineRule="auto" w:line="259" w:before="0" w:after="160"/>
        <w:rPr>
          <w:i/>
          <w:i/>
        </w:rPr>
      </w:pPr>
      <w:r>
        <w:rPr>
          <w:i/>
        </w:rPr>
        <w:t>Сдаются:</w:t>
      </w:r>
    </w:p>
    <w:p>
      <w:pPr>
        <w:pStyle w:val="ListParagraph"/>
        <w:numPr>
          <w:ilvl w:val="0"/>
          <w:numId w:val="4"/>
        </w:numPr>
        <w:spacing w:lineRule="auto" w:line="259" w:before="0" w:after="160"/>
        <w:rPr>
          <w:i/>
          <w:i/>
        </w:rPr>
      </w:pPr>
      <w:r>
        <w:rPr>
          <w:i/>
        </w:rPr>
        <w:t>Подробный отчет о проделанной работе на этапе. (Впоследствии, становится разделом №1 Главы №4 «Калибровка программно-аппаратного комплекса робототехнической системы» в дипломной работе)</w:t>
      </w:r>
    </w:p>
    <w:p>
      <w:pPr>
        <w:pStyle w:val="ListParagraph"/>
        <w:numPr>
          <w:ilvl w:val="0"/>
          <w:numId w:val="4"/>
        </w:numPr>
        <w:spacing w:lineRule="auto" w:line="259" w:before="0" w:after="160"/>
        <w:rPr>
          <w:i/>
          <w:i/>
        </w:rPr>
      </w:pPr>
      <w:r>
        <w:rPr>
          <w:i/>
        </w:rPr>
        <w:t>Код на С/С++ с описанием</w:t>
      </w:r>
    </w:p>
    <w:p>
      <w:pPr>
        <w:pStyle w:val="ListParagraph"/>
        <w:numPr>
          <w:ilvl w:val="0"/>
          <w:numId w:val="4"/>
        </w:numPr>
        <w:spacing w:lineRule="auto" w:line="259" w:before="0" w:after="160"/>
        <w:rPr>
          <w:i/>
          <w:i/>
        </w:rPr>
      </w:pPr>
      <w:r>
        <w:rPr>
          <w:i/>
        </w:rPr>
        <w:t>Инструкция по проведению само калибровки сенсора камеры для робота AR-601М, включая необходимые для процедуры метки и разметку (Впоследствии, становится Приложением №1 «Инструкция по использованию модуля проведения само калибровки сенсоров» в дипломной работе)</w:t>
      </w:r>
    </w:p>
    <w:p>
      <w:pPr>
        <w:pStyle w:val="ListParagraph"/>
        <w:numPr>
          <w:ilvl w:val="0"/>
          <w:numId w:val="4"/>
        </w:numPr>
        <w:spacing w:lineRule="auto" w:line="259" w:before="0" w:after="160"/>
        <w:rPr>
          <w:i/>
          <w:i/>
        </w:rPr>
      </w:pPr>
      <w:r>
        <w:rPr>
          <w:i/>
        </w:rPr>
        <w:t>Отчет об экспериментальной работе по само калибровке сенсора (включается в раздел №1 Главы №4)</w:t>
      </w:r>
    </w:p>
    <w:p>
      <w:pPr>
        <w:pStyle w:val="ListParagraph"/>
        <w:numPr>
          <w:ilvl w:val="0"/>
          <w:numId w:val="4"/>
        </w:numPr>
        <w:spacing w:lineRule="auto" w:line="259" w:before="0" w:after="160"/>
        <w:rPr>
          <w:i/>
          <w:i/>
        </w:rPr>
      </w:pPr>
      <w:r>
        <w:rPr>
          <w:i/>
        </w:rPr>
        <w:t>Фото и видео записи экспериментальной работы по само калибровке сенсоров</w:t>
      </w:r>
    </w:p>
    <w:p>
      <w:pPr>
        <w:pStyle w:val="Normal"/>
        <w:ind w:left="708" w:hanging="0"/>
        <w:rPr>
          <w:i/>
          <w:i/>
        </w:rPr>
      </w:pPr>
      <w:r>
        <w:rPr>
          <w:i/>
        </w:rPr>
      </w:r>
    </w:p>
    <w:p>
      <w:pPr>
        <w:pStyle w:val="Normal"/>
        <w:ind w:left="708" w:hanging="0"/>
        <w:rPr>
          <w:i/>
          <w:i/>
        </w:rPr>
      </w:pPr>
      <w:r>
        <w:rPr>
          <w:i/>
        </w:rPr>
      </w:r>
    </w:p>
    <w:p>
      <w:pPr>
        <w:pStyle w:val="Normal"/>
        <w:ind w:left="708" w:hanging="0"/>
        <w:rPr>
          <w:i/>
          <w:i/>
        </w:rPr>
      </w:pPr>
      <w:r>
        <w:rPr>
          <w:i/>
        </w:rPr>
      </w:r>
    </w:p>
    <w:p>
      <w:pPr>
        <w:pStyle w:val="ListParagraph"/>
        <w:numPr>
          <w:ilvl w:val="0"/>
          <w:numId w:val="3"/>
        </w:numPr>
        <w:spacing w:lineRule="auto" w:line="259" w:before="0" w:after="160"/>
        <w:rPr>
          <w:i/>
          <w:i/>
        </w:rPr>
      </w:pPr>
      <w:r>
        <w:rPr>
          <w:i/>
        </w:rPr>
        <w:t>Этап №3.Период: 14.02.2017-1.04.2017. Сравнительный анализ для калибровки веб –камеры с помощью тегов</w:t>
      </w:r>
    </w:p>
    <w:p>
      <w:pPr>
        <w:pStyle w:val="ListParagraph"/>
        <w:numPr>
          <w:ilvl w:val="1"/>
          <w:numId w:val="3"/>
        </w:numPr>
        <w:spacing w:lineRule="auto" w:line="259" w:before="0" w:after="160"/>
        <w:rPr>
          <w:i/>
          <w:i/>
        </w:rPr>
      </w:pPr>
      <w:r>
        <w:rPr>
          <w:i/>
        </w:rPr>
        <w:t xml:space="preserve">Практическая часть: </w:t>
      </w:r>
    </w:p>
    <w:p>
      <w:pPr>
        <w:pStyle w:val="ListParagraph"/>
        <w:numPr>
          <w:ilvl w:val="2"/>
          <w:numId w:val="3"/>
        </w:numPr>
        <w:spacing w:lineRule="auto" w:line="259" w:before="0" w:after="160"/>
        <w:rPr>
          <w:i/>
          <w:i/>
          <w:lang w:val="en-US"/>
        </w:rPr>
      </w:pPr>
      <w:r>
        <w:rPr>
          <w:i/>
        </w:rPr>
        <w:t xml:space="preserve">Запустить каждый тег через </w:t>
      </w:r>
      <w:r>
        <w:rPr>
          <w:i/>
          <w:lang w:val="en-US"/>
        </w:rPr>
        <w:t xml:space="preserve">ROS </w:t>
      </w:r>
    </w:p>
    <w:p>
      <w:pPr>
        <w:pStyle w:val="ListParagraph"/>
        <w:numPr>
          <w:ilvl w:val="2"/>
          <w:numId w:val="3"/>
        </w:numPr>
        <w:spacing w:lineRule="auto" w:line="259" w:before="0" w:after="160"/>
        <w:rPr>
          <w:i/>
          <w:i/>
        </w:rPr>
      </w:pPr>
      <w:r>
        <w:rPr>
          <w:i/>
        </w:rPr>
        <w:t>Провести эксперименты с тегами, используя веб-камеру</w:t>
      </w:r>
    </w:p>
    <w:p>
      <w:pPr>
        <w:pStyle w:val="ListParagraph"/>
        <w:numPr>
          <w:ilvl w:val="2"/>
          <w:numId w:val="3"/>
        </w:numPr>
        <w:spacing w:lineRule="auto" w:line="259" w:before="0" w:after="160"/>
        <w:rPr>
          <w:i/>
          <w:i/>
        </w:rPr>
      </w:pPr>
      <w:r>
        <w:rPr>
          <w:i/>
        </w:rPr>
        <w:t>Проанализировать полученные результаты калибровки от каждого тега, а также сравнить их между собой</w:t>
      </w:r>
    </w:p>
    <w:p>
      <w:pPr>
        <w:pStyle w:val="ListParagraph"/>
        <w:numPr>
          <w:ilvl w:val="2"/>
          <w:numId w:val="3"/>
        </w:numPr>
        <w:spacing w:lineRule="auto" w:line="259" w:before="0" w:after="160"/>
        <w:rPr>
          <w:i/>
          <w:i/>
        </w:rPr>
      </w:pPr>
      <w:r>
        <w:rPr>
          <w:i/>
        </w:rPr>
        <w:t>Провести краткий обзор 10 тегов по заданным критериям</w:t>
      </w:r>
    </w:p>
    <w:p>
      <w:pPr>
        <w:pStyle w:val="ListParagraph"/>
        <w:numPr>
          <w:ilvl w:val="1"/>
          <w:numId w:val="3"/>
        </w:numPr>
        <w:spacing w:lineRule="auto" w:line="259" w:before="0" w:after="160"/>
        <w:rPr>
          <w:i/>
          <w:i/>
        </w:rPr>
      </w:pPr>
      <w:r>
        <w:rPr>
          <w:i/>
        </w:rPr>
        <w:t>Сдаются:</w:t>
      </w:r>
    </w:p>
    <w:p>
      <w:pPr>
        <w:pStyle w:val="ListParagraph"/>
        <w:numPr>
          <w:ilvl w:val="0"/>
          <w:numId w:val="5"/>
        </w:numPr>
        <w:spacing w:lineRule="auto" w:line="259" w:before="0" w:after="160"/>
        <w:rPr>
          <w:i/>
          <w:i/>
        </w:rPr>
      </w:pPr>
      <w:r>
        <w:rPr>
          <w:i/>
        </w:rPr>
        <w:t xml:space="preserve">Статья о сравнении четырех калибровочных тегов: </w:t>
      </w:r>
      <w:r>
        <w:rPr>
          <w:i/>
          <w:lang w:val="en-US"/>
        </w:rPr>
        <w:t>ARTag</w:t>
      </w:r>
      <w:r>
        <w:rPr>
          <w:i/>
        </w:rPr>
        <w:t xml:space="preserve">, </w:t>
      </w:r>
      <w:r>
        <w:rPr>
          <w:i/>
          <w:lang w:val="en-US"/>
        </w:rPr>
        <w:t>AprilTag</w:t>
      </w:r>
      <w:r>
        <w:rPr>
          <w:i/>
        </w:rPr>
        <w:t xml:space="preserve">, </w:t>
      </w:r>
      <w:r>
        <w:rPr>
          <w:i/>
          <w:lang w:val="en-US"/>
        </w:rPr>
        <w:t>CALTag</w:t>
      </w:r>
      <w:r>
        <w:rPr>
          <w:i/>
        </w:rPr>
        <w:t xml:space="preserve">, </w:t>
      </w:r>
      <w:r>
        <w:rPr>
          <w:i/>
          <w:lang w:val="en-US"/>
        </w:rPr>
        <w:t>RuneTag</w:t>
      </w:r>
      <w:r>
        <w:rPr>
          <w:i/>
        </w:rPr>
        <w:t xml:space="preserve">. </w:t>
      </w:r>
    </w:p>
    <w:p>
      <w:pPr>
        <w:pStyle w:val="ListParagraph"/>
        <w:numPr>
          <w:ilvl w:val="0"/>
          <w:numId w:val="5"/>
        </w:numPr>
        <w:spacing w:lineRule="auto" w:line="259" w:before="0" w:after="160"/>
        <w:rPr>
          <w:i/>
          <w:i/>
        </w:rPr>
      </w:pPr>
      <w:r>
        <w:rPr>
          <w:i/>
        </w:rPr>
        <w:t>Фото и видео записи экспериментальной работы, используемые в статье</w:t>
      </w:r>
    </w:p>
    <w:p>
      <w:pPr>
        <w:pStyle w:val="Normal"/>
        <w:jc w:val="center"/>
        <w:rPr>
          <w:shd w:fill="FFFFFF" w:val="clear"/>
        </w:rPr>
      </w:pPr>
      <w:r>
        <w:rPr>
          <w:shd w:fill="FFFFFF" w:val="clear"/>
        </w:rPr>
      </w:r>
    </w:p>
    <w:p>
      <w:pPr>
        <w:pStyle w:val="Normal"/>
        <w:rPr>
          <w:highlight w:val="white"/>
        </w:rPr>
      </w:pPr>
      <w:r>
        <w:rPr/>
        <w:t xml:space="preserve">                                                 </w:t>
      </w:r>
    </w:p>
    <w:p>
      <w:pPr>
        <w:pStyle w:val="Normal"/>
        <w:jc w:val="center"/>
        <w:rPr>
          <w:b/>
          <w:b/>
          <w:highlight w:val="white"/>
        </w:rPr>
      </w:pPr>
      <w:r>
        <w:rPr>
          <w:b/>
          <w:shd w:fill="FFFFFF" w:val="clear"/>
        </w:rPr>
        <w:t>Задачи по проекту на месяц февраль:</w:t>
      </w:r>
    </w:p>
    <w:p>
      <w:pPr>
        <w:pStyle w:val="ListParagraph"/>
        <w:numPr>
          <w:ilvl w:val="0"/>
          <w:numId w:val="6"/>
        </w:numPr>
        <w:rPr>
          <w:highlight w:val="white"/>
        </w:rPr>
      </w:pPr>
      <w:r>
        <w:rPr>
          <w:shd w:fill="FFFFFF" w:val="clear"/>
        </w:rPr>
        <w:t xml:space="preserve">Задача 2 Согласование Этап 3 в дипломной работе </w:t>
      </w:r>
      <w:r>
        <w:rPr>
          <w:b/>
          <w:shd w:fill="FFFFFF" w:val="clear"/>
        </w:rPr>
        <w:t>(обсуждение после завершения курсовой)</w:t>
      </w:r>
    </w:p>
    <w:p>
      <w:pPr>
        <w:pStyle w:val="ListParagraph"/>
        <w:numPr>
          <w:ilvl w:val="0"/>
          <w:numId w:val="6"/>
        </w:numPr>
        <w:rPr>
          <w:highlight w:val="white"/>
          <w:lang w:val="en-US"/>
        </w:rPr>
      </w:pPr>
      <w:r>
        <w:rPr>
          <w:shd w:fill="FFFFFF" w:val="clear"/>
        </w:rPr>
        <w:t>Задача</w:t>
      </w:r>
      <w:r>
        <w:rPr>
          <w:shd w:fill="FFFFFF" w:val="clear"/>
          <w:lang w:val="en-US"/>
        </w:rPr>
        <w:t xml:space="preserve"> 3 </w:t>
      </w:r>
      <w:r>
        <w:rPr>
          <w:shd w:fill="FFFFFF" w:val="clear"/>
        </w:rPr>
        <w:t>Изучение</w:t>
      </w:r>
      <w:r>
        <w:rPr>
          <w:shd w:fill="FFFFFF" w:val="clear"/>
          <w:lang w:val="en-US"/>
        </w:rPr>
        <w:t xml:space="preserve"> Spatial descriptions and transformations, Manipulator kinematic, Inverse manipulator kinematics </w:t>
      </w:r>
      <w:r>
        <w:rPr>
          <w:b/>
          <w:shd w:fill="FFFFFF" w:val="clear"/>
          <w:lang w:val="en-US"/>
        </w:rPr>
        <w:t>d.m.y</w:t>
      </w:r>
    </w:p>
    <w:p>
      <w:pPr>
        <w:pStyle w:val="ListParagraph"/>
        <w:numPr>
          <w:ilvl w:val="0"/>
          <w:numId w:val="6"/>
        </w:numPr>
        <w:spacing w:lineRule="auto" w:line="259" w:before="0" w:after="160"/>
        <w:rPr>
          <w:i/>
          <w:i/>
        </w:rPr>
      </w:pPr>
      <w:r>
        <w:rPr>
          <w:i/>
        </w:rPr>
        <w:t>Подготовка научной статьи о калибровке камеры по результатам исследований (см. Этап № 3)</w:t>
      </w:r>
    </w:p>
    <w:p>
      <w:pPr>
        <w:pStyle w:val="ListParagraph"/>
        <w:rPr>
          <w:shd w:fill="FFFFFF" w:val="clear"/>
        </w:rPr>
      </w:pPr>
      <w:r>
        <w:rPr>
          <w:shd w:fill="FFFFFF" w:val="clear"/>
        </w:rPr>
      </w:r>
    </w:p>
    <w:p>
      <w:pPr>
        <w:pStyle w:val="Normal"/>
        <w:ind w:left="360" w:hanging="0"/>
        <w:rPr>
          <w:b/>
          <w:b/>
          <w:shd w:fill="FFFFFF" w:val="clear"/>
        </w:rPr>
      </w:pPr>
      <w:r>
        <w:rPr>
          <w:b/>
          <w:shd w:fill="FFFFFF" w:val="clear"/>
        </w:rPr>
      </w:r>
    </w:p>
    <w:p>
      <w:pPr>
        <w:pStyle w:val="Normal"/>
        <w:jc w:val="center"/>
        <w:rPr>
          <w:b/>
          <w:b/>
          <w:shd w:fill="FFFFFF" w:val="clear"/>
        </w:rPr>
      </w:pPr>
      <w:r>
        <w:rPr>
          <w:b/>
          <w:shd w:fill="FFFFFF" w:val="clear"/>
        </w:rPr>
      </w:r>
    </w:p>
    <w:p>
      <w:pPr>
        <w:pStyle w:val="Normal"/>
        <w:jc w:val="center"/>
        <w:rPr/>
      </w:pPr>
      <w:r>
        <w:rPr>
          <w:b/>
          <w:shd w:fill="FFFFFF" w:val="clear"/>
        </w:rPr>
        <w:t>Задачи по проекту на отчетный период (неделя):</w:t>
      </w:r>
    </w:p>
    <w:p>
      <w:pPr>
        <w:pStyle w:val="ListParagraph"/>
        <w:numPr>
          <w:ilvl w:val="0"/>
          <w:numId w:val="1"/>
        </w:numPr>
        <w:rPr/>
      </w:pPr>
      <w:r>
        <w:rPr/>
        <w:t>Задача 1.</w:t>
      </w:r>
    </w:p>
    <w:p>
      <w:pPr>
        <w:pStyle w:val="ListParagraph"/>
        <w:numPr>
          <w:ilvl w:val="1"/>
          <w:numId w:val="1"/>
        </w:numPr>
        <w:rPr/>
      </w:pPr>
      <w:r>
        <w:rPr/>
        <w:t xml:space="preserve">Работа с </w:t>
      </w:r>
      <w:r>
        <w:rPr>
          <w:lang w:val="en-US"/>
        </w:rPr>
        <w:t>AprilTags</w:t>
      </w:r>
      <w:r>
        <w:rPr/>
        <w:t>.</w:t>
      </w:r>
    </w:p>
    <w:p>
      <w:pPr>
        <w:pStyle w:val="ListParagraph"/>
        <w:numPr>
          <w:ilvl w:val="1"/>
          <w:numId w:val="1"/>
        </w:numPr>
        <w:rPr/>
      </w:pPr>
      <w:r>
        <w:rPr/>
        <w:t>Этап</w:t>
      </w:r>
      <w:r>
        <w:rPr>
          <w:lang w:val="en-US"/>
        </w:rPr>
        <w:t xml:space="preserve"> </w:t>
      </w:r>
      <w:r>
        <w:rPr/>
        <w:t>№3.</w:t>
      </w:r>
    </w:p>
    <w:p>
      <w:pPr>
        <w:pStyle w:val="ListParagraph"/>
        <w:numPr>
          <w:ilvl w:val="1"/>
          <w:numId w:val="1"/>
        </w:numPr>
        <w:rPr/>
      </w:pPr>
      <w:r>
        <w:rPr/>
        <w:t xml:space="preserve">Цель задачи. Необходимо запустить тег в </w:t>
      </w:r>
      <w:r>
        <w:rPr>
          <w:lang w:val="en-US"/>
        </w:rPr>
        <w:t>ROS</w:t>
      </w:r>
      <w:r>
        <w:rPr/>
        <w:t>, провести эксперименты.</w:t>
      </w:r>
    </w:p>
    <w:p>
      <w:pPr>
        <w:pStyle w:val="ListParagraph"/>
        <w:numPr>
          <w:ilvl w:val="1"/>
          <w:numId w:val="1"/>
        </w:numPr>
        <w:rPr/>
      </w:pPr>
      <w:r>
        <w:rPr/>
        <w:t xml:space="preserve">Критерий оценки качества. Тег запущен в </w:t>
      </w:r>
      <w:r>
        <w:rPr>
          <w:lang w:val="en-US"/>
        </w:rPr>
        <w:t>ROS</w:t>
      </w:r>
      <w:r>
        <w:rPr/>
        <w:t>, эксперименты проведены, имеется видео эксперимента.</w:t>
      </w:r>
    </w:p>
    <w:p>
      <w:pPr>
        <w:pStyle w:val="ListParagraph"/>
        <w:numPr>
          <w:ilvl w:val="0"/>
          <w:numId w:val="1"/>
        </w:numPr>
        <w:rPr/>
      </w:pPr>
      <w:r>
        <w:rPr>
          <w:shd w:fill="FFFFFF" w:val="clear"/>
        </w:rPr>
        <w:t>Задача</w:t>
      </w:r>
      <w:r>
        <w:rPr>
          <w:shd w:fill="FFFFFF" w:val="clear"/>
          <w:lang w:val="en-US"/>
        </w:rPr>
        <w:t xml:space="preserve"> 2 </w:t>
      </w:r>
      <w:r>
        <w:rPr>
          <w:shd w:fill="FFFFFF" w:val="clear"/>
          <w:lang w:val="en-US"/>
        </w:rPr>
        <w:t>( подзачада задачи 3)</w:t>
      </w:r>
    </w:p>
    <w:p>
      <w:pPr>
        <w:pStyle w:val="ListParagraph"/>
        <w:numPr>
          <w:ilvl w:val="1"/>
          <w:numId w:val="1"/>
        </w:numPr>
        <w:rPr/>
      </w:pPr>
      <w:r>
        <w:rPr>
          <w:shd w:fill="FFFFFF" w:val="clear"/>
        </w:rPr>
        <w:t xml:space="preserve">Найти теги для краткого обзора </w:t>
      </w:r>
      <w:r>
        <w:rPr>
          <w:shd w:fill="FFFFFF" w:val="clear"/>
        </w:rPr>
        <w:t>и провести краткий обзор.</w:t>
      </w:r>
    </w:p>
    <w:p>
      <w:pPr>
        <w:pStyle w:val="ListParagraph"/>
        <w:numPr>
          <w:ilvl w:val="1"/>
          <w:numId w:val="1"/>
        </w:numPr>
        <w:rPr/>
      </w:pPr>
      <w:r>
        <w:rPr>
          <w:shd w:fill="FFFFFF" w:val="clear"/>
        </w:rPr>
        <w:t>Этап</w:t>
      </w:r>
      <w:r>
        <w:rPr>
          <w:shd w:fill="FFFFFF" w:val="clear"/>
          <w:lang w:val="en-US"/>
        </w:rPr>
        <w:t xml:space="preserve"> №3.</w:t>
      </w:r>
    </w:p>
    <w:p>
      <w:pPr>
        <w:pStyle w:val="ListParagraph"/>
        <w:numPr>
          <w:ilvl w:val="1"/>
          <w:numId w:val="1"/>
        </w:numPr>
        <w:rPr/>
      </w:pPr>
      <w:r>
        <w:rPr>
          <w:shd w:fill="FFFFFF" w:val="clear"/>
        </w:rPr>
        <w:t>Цель задачи. Найти теги для краткого обзора, рассмотреть достоинства, недостатки, область применения, общее описание тегов.</w:t>
      </w:r>
    </w:p>
    <w:p>
      <w:pPr>
        <w:pStyle w:val="ListParagraph"/>
        <w:numPr>
          <w:ilvl w:val="1"/>
          <w:numId w:val="1"/>
        </w:numPr>
        <w:rPr/>
      </w:pPr>
      <w:r>
        <w:rPr>
          <w:shd w:fill="FFFFFF" w:val="clear"/>
        </w:rPr>
        <w:t xml:space="preserve">Критерий оценки качества. Найденные теги рассмотрены по выбранным критериям для сравнения. </w:t>
      </w:r>
    </w:p>
    <w:p>
      <w:pPr>
        <w:pStyle w:val="ListParagraph"/>
        <w:numPr>
          <w:ilvl w:val="0"/>
          <w:numId w:val="1"/>
        </w:numPr>
        <w:rPr/>
      </w:pPr>
      <w:r>
        <w:rPr>
          <w:shd w:fill="FFFFFF" w:val="clear"/>
        </w:rPr>
        <w:t>Задача</w:t>
      </w:r>
      <w:r>
        <w:rPr>
          <w:shd w:fill="FFFFFF" w:val="clear"/>
          <w:lang w:val="en-US"/>
        </w:rPr>
        <w:t xml:space="preserve"> </w:t>
      </w:r>
      <w:r>
        <w:rPr>
          <w:shd w:fill="FFFFFF" w:val="clear"/>
          <w:lang w:val="en-US"/>
        </w:rPr>
        <w:t>3</w:t>
      </w:r>
    </w:p>
    <w:p>
      <w:pPr>
        <w:pStyle w:val="ListParagraph"/>
        <w:numPr>
          <w:ilvl w:val="1"/>
          <w:numId w:val="1"/>
        </w:numPr>
        <w:rPr/>
      </w:pPr>
      <w:r>
        <w:rPr>
          <w:shd w:fill="FFFFFF" w:val="clear"/>
        </w:rPr>
        <w:t>Написание статьи по сравнительному анализу тегов.</w:t>
      </w:r>
    </w:p>
    <w:p>
      <w:pPr>
        <w:pStyle w:val="ListParagraph"/>
        <w:numPr>
          <w:ilvl w:val="1"/>
          <w:numId w:val="1"/>
        </w:numPr>
        <w:rPr/>
      </w:pPr>
      <w:r>
        <w:rPr>
          <w:shd w:fill="FFFFFF" w:val="clear"/>
        </w:rPr>
        <w:t>Этап</w:t>
      </w:r>
      <w:r>
        <w:rPr>
          <w:shd w:fill="FFFFFF" w:val="clear"/>
          <w:lang w:val="en-US"/>
        </w:rPr>
        <w:t xml:space="preserve"> №3.</w:t>
      </w:r>
    </w:p>
    <w:p>
      <w:pPr>
        <w:pStyle w:val="ListParagraph"/>
        <w:numPr>
          <w:ilvl w:val="1"/>
          <w:numId w:val="1"/>
        </w:numPr>
        <w:rPr/>
      </w:pPr>
      <w:r>
        <w:rPr>
          <w:shd w:fill="FFFFFF" w:val="clear"/>
        </w:rPr>
        <w:t xml:space="preserve">Цель задачи. </w:t>
      </w:r>
      <w:r>
        <w:rPr>
          <w:shd w:fill="FFFFFF" w:val="clear"/>
        </w:rPr>
        <w:t>Написать статью о сравнении фидуциальных маркеров по выбранным критериям.</w:t>
      </w:r>
    </w:p>
    <w:p>
      <w:pPr>
        <w:pStyle w:val="ListParagraph"/>
        <w:numPr>
          <w:ilvl w:val="1"/>
          <w:numId w:val="1"/>
        </w:numPr>
        <w:rPr/>
      </w:pPr>
      <w:r>
        <w:rPr>
          <w:shd w:fill="FFFFFF" w:val="clear"/>
        </w:rPr>
        <w:t xml:space="preserve">Критерий оценки качества.  </w:t>
      </w:r>
      <w:r>
        <w:rPr>
          <w:shd w:fill="FFFFFF" w:val="clear"/>
        </w:rPr>
        <w:t>В статье проведен анализ тегов по выбранным критериям, каждый результат сравнения представлен с помощью сравнительной таблицы , содержащей качественные и количественные значения сравнений тегов. Сделаны выводы о применении, ограничениях и достоинствах каждого тега.</w:t>
      </w:r>
    </w:p>
    <w:p>
      <w:pPr>
        <w:pStyle w:val="ListParagraph"/>
        <w:numPr>
          <w:ilvl w:val="0"/>
          <w:numId w:val="0"/>
        </w:numPr>
        <w:ind w:left="1789" w:hanging="0"/>
        <w:rPr>
          <w:highlight w:val="white"/>
        </w:rPr>
      </w:pPr>
      <w:r>
        <w:rPr/>
      </w:r>
    </w:p>
    <w:p>
      <w:pPr>
        <w:pStyle w:val="ListParagraph"/>
        <w:numPr>
          <w:ilvl w:val="0"/>
          <w:numId w:val="1"/>
        </w:numPr>
        <w:rPr/>
      </w:pPr>
      <w:r>
        <w:rPr>
          <w:shd w:fill="FFFFFF" w:val="clear"/>
        </w:rPr>
        <w:t>Задача</w:t>
      </w:r>
      <w:r>
        <w:rPr>
          <w:shd w:fill="FFFFFF" w:val="clear"/>
          <w:lang w:val="en-US"/>
        </w:rPr>
        <w:t xml:space="preserve"> </w:t>
      </w:r>
      <w:r>
        <w:rPr>
          <w:shd w:fill="FFFFFF" w:val="clear"/>
          <w:lang w:val="en-US"/>
        </w:rPr>
        <w:t>4</w:t>
      </w:r>
    </w:p>
    <w:p>
      <w:pPr>
        <w:pStyle w:val="ListParagraph"/>
        <w:numPr>
          <w:ilvl w:val="1"/>
          <w:numId w:val="1"/>
        </w:numPr>
        <w:rPr/>
      </w:pPr>
      <w:r>
        <w:rPr>
          <w:shd w:fill="FFFFFF" w:val="clear"/>
        </w:rPr>
        <w:t>Исправление замечаний курсовой работы</w:t>
      </w:r>
    </w:p>
    <w:p>
      <w:pPr>
        <w:pStyle w:val="ListParagraph"/>
        <w:numPr>
          <w:ilvl w:val="1"/>
          <w:numId w:val="1"/>
        </w:numPr>
        <w:rPr/>
      </w:pPr>
      <w:r>
        <w:rPr>
          <w:shd w:fill="FFFFFF" w:val="clear"/>
        </w:rPr>
        <w:t>Этап</w:t>
      </w:r>
      <w:r>
        <w:rPr>
          <w:shd w:fill="FFFFFF" w:val="clear"/>
          <w:lang w:val="en-US"/>
        </w:rPr>
        <w:t xml:space="preserve"> №</w:t>
      </w:r>
      <w:r>
        <w:rPr>
          <w:shd w:fill="FFFFFF" w:val="clear"/>
          <w:lang w:val="en-US"/>
        </w:rPr>
        <w:t>2</w:t>
      </w:r>
      <w:r>
        <w:rPr>
          <w:shd w:fill="FFFFFF" w:val="clear"/>
          <w:lang w:val="en-US"/>
        </w:rPr>
        <w:t>.</w:t>
      </w:r>
    </w:p>
    <w:p>
      <w:pPr>
        <w:pStyle w:val="ListParagraph"/>
        <w:numPr>
          <w:ilvl w:val="1"/>
          <w:numId w:val="1"/>
        </w:numPr>
        <w:rPr/>
      </w:pPr>
      <w:r>
        <w:rPr>
          <w:shd w:fill="FFFFFF" w:val="clear"/>
        </w:rPr>
        <w:t xml:space="preserve">Цель задачи. </w:t>
      </w:r>
      <w:r>
        <w:rPr>
          <w:shd w:fill="FFFFFF" w:val="clear"/>
        </w:rPr>
        <w:t>Исправить новые замечания к курсовой.</w:t>
      </w:r>
    </w:p>
    <w:p>
      <w:pPr>
        <w:pStyle w:val="ListParagraph"/>
        <w:numPr>
          <w:ilvl w:val="1"/>
          <w:numId w:val="1"/>
        </w:numPr>
        <w:rPr/>
      </w:pPr>
      <w:r>
        <w:rPr>
          <w:shd w:fill="FFFFFF" w:val="clear"/>
          <w:lang w:val="en-US"/>
        </w:rPr>
        <w:t xml:space="preserve">Критерий оценки качества. </w:t>
      </w:r>
      <w:r>
        <w:rPr>
          <w:shd w:fill="FFFFFF" w:val="clear"/>
          <w:lang w:val="en-US"/>
        </w:rPr>
        <w:t>Курсовая принята научным руководителем.</w:t>
      </w:r>
    </w:p>
    <w:p>
      <w:pPr>
        <w:pStyle w:val="Normal"/>
        <w:jc w:val="center"/>
        <w:rPr>
          <w:b/>
          <w:b/>
          <w:shd w:fill="FFFFFF" w:val="clear"/>
        </w:rPr>
      </w:pPr>
      <w:r>
        <w:rPr>
          <w:b/>
          <w:shd w:fill="FFFFFF" w:val="clear"/>
        </w:rPr>
      </w:r>
    </w:p>
    <w:p>
      <w:pPr>
        <w:pStyle w:val="Normal"/>
        <w:jc w:val="center"/>
        <w:rPr>
          <w:b/>
          <w:b/>
          <w:shd w:fill="FFFFFF" w:val="clear"/>
        </w:rPr>
      </w:pPr>
      <w:r>
        <w:rPr>
          <w:b/>
          <w:shd w:fill="FFFFFF" w:val="clear"/>
        </w:rPr>
      </w:r>
    </w:p>
    <w:p>
      <w:pPr>
        <w:pStyle w:val="Normal"/>
        <w:jc w:val="center"/>
        <w:rPr>
          <w:highlight w:val="white"/>
        </w:rPr>
      </w:pPr>
      <w:r>
        <w:rPr>
          <w:b/>
          <w:shd w:fill="FFFFFF" w:val="clear"/>
        </w:rPr>
        <w:t>Завершенные задачи на отчетный период (неделя):</w:t>
      </w:r>
    </w:p>
    <w:p>
      <w:pPr>
        <w:pStyle w:val="ListParagraph"/>
        <w:numPr>
          <w:ilvl w:val="0"/>
          <w:numId w:val="2"/>
        </w:numPr>
        <w:rPr>
          <w:highlight w:val="white"/>
        </w:rPr>
      </w:pPr>
      <w:r>
        <w:rPr>
          <w:shd w:fill="FFFFFF" w:val="clear"/>
        </w:rPr>
        <w:t>Задача 1</w:t>
      </w:r>
    </w:p>
    <w:p>
      <w:pPr>
        <w:pStyle w:val="ListParagraph"/>
        <w:numPr>
          <w:ilvl w:val="1"/>
          <w:numId w:val="2"/>
        </w:numPr>
        <w:rPr>
          <w:highlight w:val="white"/>
        </w:rPr>
      </w:pPr>
      <w:r>
        <w:rPr>
          <w:shd w:fill="FFFFFF" w:val="clear"/>
        </w:rPr>
        <w:t>№</w:t>
      </w:r>
      <w:r>
        <w:rPr>
          <w:shd w:fill="FFFFFF" w:val="clear"/>
        </w:rPr>
        <w:t>1</w:t>
      </w:r>
    </w:p>
    <w:p>
      <w:pPr>
        <w:pStyle w:val="ListParagraph"/>
        <w:numPr>
          <w:ilvl w:val="1"/>
          <w:numId w:val="2"/>
        </w:numPr>
        <w:rPr/>
      </w:pPr>
      <w:r>
        <w:rPr>
          <w:shd w:fill="FFFFFF" w:val="clear"/>
        </w:rPr>
        <w:t xml:space="preserve">Потраченное время на выполнение задачи (в часах) ~ </w:t>
      </w:r>
      <w:r>
        <w:rPr>
          <w:shd w:fill="FFFFFF" w:val="clear"/>
        </w:rPr>
        <w:t>2</w:t>
      </w:r>
      <w:r>
        <w:rPr>
          <w:shd w:fill="FFFFFF" w:val="clear"/>
        </w:rPr>
        <w:t xml:space="preserve"> </w:t>
      </w:r>
      <w:r>
        <w:rPr>
          <w:shd w:fill="FFFFFF" w:val="clear"/>
          <w:lang w:val="en-US"/>
        </w:rPr>
        <w:t>h</w:t>
      </w:r>
      <w:r>
        <w:rPr>
          <w:shd w:fill="FFFFFF" w:val="clear"/>
        </w:rPr>
        <w:t xml:space="preserve"> </w:t>
      </w:r>
    </w:p>
    <w:p>
      <w:pPr>
        <w:pStyle w:val="ListParagraph"/>
        <w:numPr>
          <w:ilvl w:val="1"/>
          <w:numId w:val="2"/>
        </w:numPr>
        <w:rPr/>
      </w:pPr>
      <w:r>
        <w:rPr>
          <w:shd w:fill="FFFFFF" w:val="clear"/>
        </w:rPr>
        <w:t xml:space="preserve">Задача завершена – </w:t>
      </w:r>
      <w:r>
        <w:rPr>
          <w:shd w:fill="FFFFFF" w:val="clear"/>
        </w:rPr>
        <w:t>10</w:t>
      </w:r>
      <w:r>
        <w:rPr>
          <w:shd w:fill="FFFFFF" w:val="clear"/>
        </w:rPr>
        <w:t xml:space="preserve"> </w:t>
      </w:r>
      <w:r>
        <w:rPr>
          <w:shd w:fill="FFFFFF" w:val="clear"/>
          <w:lang w:val="en-US"/>
        </w:rPr>
        <w:t>%</w:t>
      </w:r>
    </w:p>
    <w:p>
      <w:pPr>
        <w:pStyle w:val="ListParagraph"/>
        <w:numPr>
          <w:ilvl w:val="1"/>
          <w:numId w:val="2"/>
        </w:numPr>
        <w:rPr/>
      </w:pPr>
      <w:r>
        <w:rPr>
          <w:shd w:fill="FFFFFF" w:val="clear"/>
          <w:lang w:val="en-US"/>
        </w:rPr>
        <w:t xml:space="preserve">Что сделано: </w:t>
      </w:r>
      <w:r>
        <w:rPr>
          <w:shd w:fill="FFFFFF" w:val="clear"/>
          <w:lang w:val="en-US"/>
        </w:rPr>
        <w:t>На данный момент произведен поиск подходящих пакетов, которые могут быть запущены в ROS для проведения экспериментов.</w:t>
      </w:r>
    </w:p>
    <w:p>
      <w:pPr>
        <w:pStyle w:val="ListParagraph"/>
        <w:numPr>
          <w:ilvl w:val="0"/>
          <w:numId w:val="0"/>
        </w:numPr>
        <w:ind w:left="1932" w:hanging="0"/>
        <w:rPr>
          <w:highlight w:val="white"/>
        </w:rPr>
      </w:pPr>
      <w:r>
        <w:rPr/>
      </w:r>
    </w:p>
    <w:p>
      <w:pPr>
        <w:pStyle w:val="ListParagraph"/>
        <w:numPr>
          <w:ilvl w:val="0"/>
          <w:numId w:val="2"/>
        </w:numPr>
        <w:rPr>
          <w:highlight w:val="white"/>
        </w:rPr>
      </w:pPr>
      <w:r>
        <w:rPr>
          <w:shd w:fill="FFFFFF" w:val="clear"/>
        </w:rPr>
        <w:t>Задача 2</w:t>
      </w:r>
    </w:p>
    <w:p>
      <w:pPr>
        <w:pStyle w:val="ListParagraph"/>
        <w:numPr>
          <w:ilvl w:val="1"/>
          <w:numId w:val="2"/>
        </w:numPr>
        <w:rPr>
          <w:highlight w:val="white"/>
        </w:rPr>
      </w:pPr>
      <w:r>
        <w:rPr>
          <w:shd w:fill="FFFFFF" w:val="clear"/>
        </w:rPr>
        <w:t>№</w:t>
      </w:r>
      <w:r>
        <w:rPr>
          <w:shd w:fill="FFFFFF" w:val="clear"/>
        </w:rPr>
        <w:t xml:space="preserve">2 </w:t>
      </w:r>
    </w:p>
    <w:p>
      <w:pPr>
        <w:pStyle w:val="ListParagraph"/>
        <w:numPr>
          <w:ilvl w:val="1"/>
          <w:numId w:val="2"/>
        </w:numPr>
        <w:rPr/>
      </w:pPr>
      <w:r>
        <w:rPr>
          <w:shd w:fill="FFFFFF" w:val="clear"/>
        </w:rPr>
        <w:t xml:space="preserve">Потраченное время на выполнение задачи (в часах) ~ </w:t>
      </w:r>
      <w:r>
        <w:rPr>
          <w:shd w:fill="FFFFFF" w:val="clear"/>
        </w:rPr>
        <w:t xml:space="preserve">9 </w:t>
      </w:r>
      <w:r>
        <w:rPr>
          <w:shd w:fill="FFFFFF" w:val="clear"/>
        </w:rPr>
        <w:t>h</w:t>
      </w:r>
    </w:p>
    <w:p>
      <w:pPr>
        <w:pStyle w:val="ListParagraph"/>
        <w:numPr>
          <w:ilvl w:val="1"/>
          <w:numId w:val="2"/>
        </w:numPr>
        <w:rPr/>
      </w:pPr>
      <w:r>
        <w:rPr>
          <w:shd w:fill="FFFFFF" w:val="clear"/>
        </w:rPr>
        <w:t xml:space="preserve">Задача завершена – </w:t>
      </w:r>
      <w:r>
        <w:rPr>
          <w:shd w:fill="FFFFFF" w:val="clear"/>
        </w:rPr>
        <w:t>100</w:t>
      </w:r>
      <w:r>
        <w:rPr>
          <w:shd w:fill="FFFFFF" w:val="clear"/>
        </w:rPr>
        <w:t xml:space="preserve"> % </w:t>
      </w:r>
    </w:p>
    <w:p>
      <w:pPr>
        <w:pStyle w:val="ListParagraph"/>
        <w:numPr>
          <w:ilvl w:val="1"/>
          <w:numId w:val="2"/>
        </w:numPr>
        <w:rPr>
          <w:highlight w:val="white"/>
        </w:rPr>
      </w:pPr>
      <w:r>
        <w:rPr>
          <w:shd w:fill="FFFFFF" w:val="clear"/>
        </w:rPr>
        <w:t xml:space="preserve">Что сделано: Найдены </w:t>
      </w:r>
      <w:r>
        <w:rPr>
          <w:shd w:fill="FFFFFF" w:val="clear"/>
        </w:rPr>
        <w:t xml:space="preserve">дополнительные 6 тегов: </w:t>
      </w:r>
      <w:r>
        <w:rPr>
          <w:shd w:fill="FFFFFF" w:val="clear"/>
        </w:rPr>
        <w:t xml:space="preserve">ARToolkit Plus, </w:t>
      </w:r>
      <w:r>
        <w:rPr/>
        <w:t xml:space="preserve">ReacTVision, </w:t>
      </w:r>
      <w:r>
        <w:rPr/>
        <w:t>Circular Data Matrix</w:t>
      </w:r>
      <w:r>
        <w:rPr/>
        <w:t xml:space="preserve">, Data Matrix, Cyber Code, </w:t>
      </w:r>
      <w:r>
        <w:rPr>
          <w:shd w:fill="FFFFFF" w:val="clear"/>
        </w:rPr>
        <w:t xml:space="preserve"> PiTag.  Драфт краткого обзора тегов. В сумме сейчас 10 кратких обзоров.</w:t>
      </w:r>
    </w:p>
    <w:p>
      <w:pPr>
        <w:pStyle w:val="ListParagraph"/>
        <w:numPr>
          <w:ilvl w:val="1"/>
          <w:numId w:val="2"/>
        </w:numPr>
        <w:rPr>
          <w:highlight w:val="white"/>
        </w:rPr>
      </w:pPr>
      <w:r>
        <w:rPr>
          <w:shd w:fill="FFFFFF" w:val="clear"/>
        </w:rPr>
        <w:t>Критерий оценки качества. Найденные теги рассмотрены по выбранным критериям для сравнения.</w:t>
      </w:r>
    </w:p>
    <w:p>
      <w:pPr>
        <w:pStyle w:val="ListParagraph"/>
        <w:numPr>
          <w:ilvl w:val="0"/>
          <w:numId w:val="2"/>
        </w:numPr>
        <w:rPr>
          <w:highlight w:val="white"/>
        </w:rPr>
      </w:pPr>
      <w:r>
        <w:rPr>
          <w:shd w:fill="FFFFFF" w:val="clear"/>
        </w:rPr>
        <w:t>Задача 3</w:t>
      </w:r>
    </w:p>
    <w:p>
      <w:pPr>
        <w:pStyle w:val="ListParagraph"/>
        <w:numPr>
          <w:ilvl w:val="1"/>
          <w:numId w:val="2"/>
        </w:numPr>
        <w:rPr>
          <w:highlight w:val="white"/>
        </w:rPr>
      </w:pPr>
      <w:r>
        <w:rPr>
          <w:shd w:fill="FFFFFF" w:val="clear"/>
        </w:rPr>
        <w:t>№</w:t>
      </w:r>
      <w:r>
        <w:rPr>
          <w:shd w:fill="FFFFFF" w:val="clear"/>
        </w:rPr>
        <w:t>3</w:t>
      </w:r>
    </w:p>
    <w:p>
      <w:pPr>
        <w:pStyle w:val="ListParagraph"/>
        <w:numPr>
          <w:ilvl w:val="1"/>
          <w:numId w:val="2"/>
        </w:numPr>
        <w:rPr/>
      </w:pPr>
      <w:r>
        <w:rPr>
          <w:shd w:fill="FFFFFF" w:val="clear"/>
        </w:rPr>
        <w:t xml:space="preserve">Потраченное время на выполнение задачи (в часах) ~ </w:t>
      </w:r>
      <w:bookmarkStart w:id="0" w:name="_GoBack"/>
      <w:bookmarkEnd w:id="0"/>
      <w:r>
        <w:rPr>
          <w:shd w:fill="FFFFFF" w:val="clear"/>
        </w:rPr>
        <w:t>15h</w:t>
      </w:r>
    </w:p>
    <w:p>
      <w:pPr>
        <w:pStyle w:val="ListParagraph"/>
        <w:numPr>
          <w:ilvl w:val="1"/>
          <w:numId w:val="2"/>
        </w:numPr>
        <w:rPr/>
      </w:pPr>
      <w:r>
        <w:rPr>
          <w:shd w:fill="FFFFFF" w:val="clear"/>
        </w:rPr>
        <w:t xml:space="preserve">Задача завершена – </w:t>
      </w:r>
      <w:r>
        <w:rPr>
          <w:shd w:fill="FFFFFF" w:val="clear"/>
        </w:rPr>
        <w:t>3</w:t>
      </w:r>
      <w:r>
        <w:rPr>
          <w:shd w:fill="FFFFFF" w:val="clear"/>
        </w:rPr>
        <w:t xml:space="preserve">0 % </w:t>
      </w:r>
    </w:p>
    <w:p>
      <w:pPr>
        <w:pStyle w:val="ListParagraph"/>
        <w:numPr>
          <w:ilvl w:val="1"/>
          <w:numId w:val="2"/>
        </w:numPr>
        <w:rPr/>
      </w:pPr>
      <w:r>
        <w:rPr>
          <w:shd w:fill="FFFFFF" w:val="clear"/>
        </w:rPr>
        <w:t xml:space="preserve">Что сделано: </w:t>
      </w:r>
      <w:r>
        <w:rPr>
          <w:shd w:fill="FFFFFF" w:val="clear"/>
        </w:rPr>
        <w:t xml:space="preserve">написан драфт разделов: Вступление, </w:t>
      </w:r>
      <w:r>
        <w:rPr>
          <w:shd w:fill="FFFFFF" w:val="clear"/>
        </w:rPr>
        <w:t xml:space="preserve">Основная часть, </w:t>
      </w:r>
      <w:r>
        <w:rPr>
          <w:shd w:fill="FFFFFF" w:val="clear"/>
        </w:rPr>
        <w:t xml:space="preserve">Общие черты </w:t>
      </w:r>
      <w:r>
        <w:rPr>
          <w:shd w:fill="FFFFFF" w:val="clear"/>
        </w:rPr>
        <w:t>\</w:t>
      </w:r>
      <w:r>
        <w:rPr>
          <w:shd w:fill="FFFFFF" w:val="clear"/>
        </w:rPr>
        <w:t>Сравнительный анализ ( эксперименты,  сравнительные таблицы), Коротко о других существующих маркерах ( по 3-4 предложения на каждый)</w:t>
      </w:r>
      <w:r>
        <w:rPr>
          <w:shd w:fill="FFFFFF" w:val="clear"/>
        </w:rPr>
        <w:t xml:space="preserve"> общее описание. </w:t>
      </w:r>
    </w:p>
    <w:p>
      <w:pPr>
        <w:pStyle w:val="ListParagraph"/>
        <w:numPr>
          <w:ilvl w:val="1"/>
          <w:numId w:val="2"/>
        </w:numPr>
        <w:rPr/>
      </w:pPr>
      <w:r>
        <w:rPr>
          <w:shd w:fill="FFFFFF" w:val="clear"/>
        </w:rPr>
        <w:t>С</w:t>
      </w:r>
      <w:r>
        <w:rPr>
          <w:shd w:fill="FFFFFF" w:val="clear"/>
        </w:rPr>
        <w:t xml:space="preserve">татья: </w:t>
      </w:r>
      <w:r>
        <w:rPr>
          <w:shd w:fill="FFFFFF" w:val="clear"/>
        </w:rPr>
        <w:t xml:space="preserve">Mark Fiala.Comparing ARTag and ARToolkit Plus Fiducial Marker Systems. </w:t>
      </w:r>
      <w:r>
        <w:rPr>
          <w:i/>
          <w:iCs/>
          <w:shd w:fill="FFFFFF" w:val="clear"/>
        </w:rPr>
        <w:t>IEEE International Workshop on Haptic Audio Visual Environments and their Applications.</w:t>
      </w:r>
      <w:r>
        <w:rPr>
          <w:i w:val="false"/>
          <w:iCs w:val="false"/>
          <w:shd w:fill="FFFFFF" w:val="clear"/>
        </w:rPr>
        <w:t>(</w:t>
      </w:r>
      <w:r>
        <w:rPr>
          <w:b w:val="false"/>
          <w:bCs w:val="false"/>
          <w:i w:val="false"/>
          <w:iCs w:val="false"/>
          <w:shd w:fill="FFFFFF" w:val="clear"/>
        </w:rPr>
        <w:t xml:space="preserve">2005). 148 — 152 </w:t>
      </w:r>
    </w:p>
    <w:p>
      <w:pPr>
        <w:pStyle w:val="ListParagraph"/>
        <w:numPr>
          <w:ilvl w:val="0"/>
          <w:numId w:val="0"/>
        </w:numPr>
        <w:ind w:left="1932" w:hanging="0"/>
        <w:rPr/>
      </w:pPr>
      <w:r>
        <w:rPr>
          <w:b w:val="false"/>
          <w:bCs w:val="false"/>
          <w:i w:val="false"/>
          <w:iCs w:val="false"/>
          <w:shd w:fill="FFFFFF" w:val="clear"/>
        </w:rPr>
        <w:t>i. Аннотация. This paper compares the two recently developed systems ARTag and ARToolkit Plus on their reliability, detection rates, and immunity to lighting and occlusion. Processing in fiducial systems are defined as two stages, unique feature detection and verification/identification. The systems are compared considering these stages, experimental results are shown.</w:t>
      </w:r>
    </w:p>
    <w:p>
      <w:pPr>
        <w:pStyle w:val="ListParagraph"/>
        <w:numPr>
          <w:ilvl w:val="0"/>
          <w:numId w:val="0"/>
        </w:numPr>
        <w:ind w:left="1932" w:hanging="0"/>
        <w:rPr/>
      </w:pPr>
      <w:r>
        <w:rPr>
          <w:b w:val="false"/>
          <w:bCs w:val="false"/>
          <w:i w:val="false"/>
          <w:iCs w:val="false"/>
          <w:shd w:fill="FFFFFF" w:val="clear"/>
        </w:rPr>
        <w:t>ii. Сильные стороны статьи: Приведено описание каждого тега для сравнения, обозначены общие черты тегов и выбраны интересные критерии для оценки. Результаты продемонстрированы в таблицах.</w:t>
      </w:r>
    </w:p>
    <w:p>
      <w:pPr>
        <w:pStyle w:val="ListParagraph"/>
        <w:numPr>
          <w:ilvl w:val="0"/>
          <w:numId w:val="0"/>
        </w:numPr>
        <w:ind w:left="1932" w:hanging="0"/>
        <w:rPr/>
      </w:pPr>
      <w:r>
        <w:rPr>
          <w:b w:val="false"/>
          <w:bCs w:val="false"/>
          <w:i w:val="false"/>
          <w:iCs w:val="false"/>
          <w:shd w:fill="FFFFFF" w:val="clear"/>
        </w:rPr>
        <w:t>iii. Слабые стороны статьи: Критериев для сравнения тегов недостаточно для полного проведения сравнения тегов.</w:t>
      </w:r>
    </w:p>
    <w:p>
      <w:pPr>
        <w:pStyle w:val="ListParagraph"/>
        <w:numPr>
          <w:ilvl w:val="1"/>
          <w:numId w:val="2"/>
        </w:numPr>
        <w:rPr/>
      </w:pPr>
      <w:r>
        <w:rPr>
          <w:shd w:fill="FFFFFF" w:val="clear"/>
        </w:rPr>
        <w:t>Критерий оценки качества. Найденные теги рассмотрены по выбранным критериям для сравнения.</w:t>
      </w:r>
    </w:p>
    <w:p>
      <w:pPr>
        <w:pStyle w:val="ListParagraph"/>
        <w:numPr>
          <w:ilvl w:val="0"/>
          <w:numId w:val="0"/>
        </w:numPr>
        <w:ind w:left="1932" w:hanging="0"/>
        <w:rPr>
          <w:highlight w:val="white"/>
        </w:rPr>
      </w:pPr>
      <w:r>
        <w:rPr/>
      </w:r>
    </w:p>
    <w:p>
      <w:pPr>
        <w:pStyle w:val="ListParagraph"/>
        <w:numPr>
          <w:ilvl w:val="0"/>
          <w:numId w:val="2"/>
        </w:numPr>
        <w:rPr/>
      </w:pPr>
      <w:r>
        <w:rPr>
          <w:shd w:fill="FFFFFF" w:val="clear"/>
        </w:rPr>
        <w:t>Задача</w:t>
      </w:r>
      <w:r>
        <w:rPr>
          <w:shd w:fill="FFFFFF" w:val="clear"/>
          <w:lang w:val="en-US"/>
        </w:rPr>
        <w:t xml:space="preserve"> </w:t>
      </w:r>
      <w:r>
        <w:rPr>
          <w:shd w:fill="FFFFFF" w:val="clear"/>
          <w:lang w:val="en-US"/>
        </w:rPr>
        <w:t>4</w:t>
      </w:r>
    </w:p>
    <w:p>
      <w:pPr>
        <w:pStyle w:val="ListParagraph"/>
        <w:numPr>
          <w:ilvl w:val="1"/>
          <w:numId w:val="2"/>
        </w:numPr>
        <w:rPr/>
      </w:pPr>
      <w:r>
        <w:rPr>
          <w:shd w:fill="FFFFFF" w:val="clear"/>
        </w:rPr>
        <w:t>№</w:t>
      </w:r>
      <w:r>
        <w:rPr>
          <w:shd w:fill="FFFFFF" w:val="clear"/>
        </w:rPr>
        <w:t>4</w:t>
      </w:r>
    </w:p>
    <w:p>
      <w:pPr>
        <w:pStyle w:val="ListParagraph"/>
        <w:numPr>
          <w:ilvl w:val="1"/>
          <w:numId w:val="2"/>
        </w:numPr>
        <w:rPr/>
      </w:pPr>
      <w:r>
        <w:rPr>
          <w:shd w:fill="FFFFFF" w:val="clear"/>
          <w:lang w:val="en-US"/>
        </w:rPr>
        <w:t xml:space="preserve">Потраченное время на выполнение задачи (в часах) ~ </w:t>
      </w:r>
      <w:bookmarkStart w:id="1" w:name="_GoBack1"/>
      <w:bookmarkEnd w:id="1"/>
      <w:r>
        <w:rPr>
          <w:shd w:fill="FFFFFF" w:val="clear"/>
          <w:lang w:val="en-US"/>
        </w:rPr>
        <w:t>3h</w:t>
      </w:r>
    </w:p>
    <w:p>
      <w:pPr>
        <w:pStyle w:val="ListParagraph"/>
        <w:numPr>
          <w:ilvl w:val="1"/>
          <w:numId w:val="2"/>
        </w:numPr>
        <w:rPr/>
      </w:pPr>
      <w:r>
        <w:rPr>
          <w:shd w:fill="FFFFFF" w:val="clear"/>
        </w:rPr>
        <w:t xml:space="preserve">Задача завершена – </w:t>
      </w:r>
      <w:r>
        <w:rPr>
          <w:shd w:fill="FFFFFF" w:val="clear"/>
        </w:rPr>
        <w:t>100</w:t>
      </w:r>
      <w:r>
        <w:rPr>
          <w:shd w:fill="FFFFFF" w:val="clear"/>
        </w:rPr>
        <w:t xml:space="preserve"> % </w:t>
      </w:r>
    </w:p>
    <w:p>
      <w:pPr>
        <w:pStyle w:val="ListParagraph"/>
        <w:numPr>
          <w:ilvl w:val="1"/>
          <w:numId w:val="2"/>
        </w:numPr>
        <w:rPr/>
      </w:pPr>
      <w:r>
        <w:rPr>
          <w:shd w:fill="FFFFFF" w:val="clear"/>
          <w:lang w:val="en-US"/>
        </w:rPr>
        <w:t xml:space="preserve">Что сделано: </w:t>
      </w:r>
      <w:r>
        <w:rPr>
          <w:shd w:fill="FFFFFF" w:val="clear"/>
          <w:lang w:val="en-US"/>
        </w:rPr>
        <w:t>Исправлены замечания, работа просмотрена на выявление ошибок еще раз. Исправлены ошибки.</w:t>
      </w:r>
    </w:p>
    <w:p>
      <w:pPr>
        <w:pStyle w:val="ListParagraph"/>
        <w:numPr>
          <w:ilvl w:val="1"/>
          <w:numId w:val="2"/>
        </w:numPr>
        <w:rPr>
          <w:shd w:fill="FFFFFF" w:val="clear"/>
        </w:rPr>
      </w:pPr>
      <w:r>
        <w:rPr>
          <w:shd w:fill="FFFFFF" w:val="clear"/>
          <w:lang w:val="en-US"/>
        </w:rPr>
        <w:t xml:space="preserve">Критерий оценки качества. </w:t>
      </w:r>
      <w:r>
        <w:rPr>
          <w:shd w:fill="FFFFFF" w:val="clear"/>
          <w:lang w:val="en-US"/>
        </w:rPr>
        <w:t>Курсовая принята научным руководителем.</w:t>
      </w:r>
    </w:p>
    <w:p>
      <w:pPr>
        <w:pStyle w:val="ListParagraph"/>
        <w:ind w:left="360" w:hanging="0"/>
        <w:rPr>
          <w:shd w:fill="FFFFFF" w:val="clear"/>
        </w:rPr>
      </w:pPr>
      <w:r>
        <w:rPr>
          <w:shd w:fill="FFFFFF" w:val="clear"/>
        </w:rPr>
      </w:r>
    </w:p>
    <w:p>
      <w:pPr>
        <w:pStyle w:val="Normal"/>
        <w:rPr/>
      </w:pPr>
      <w:r>
        <w:rPr>
          <w:shd w:fill="FFFFFF" w:val="clear"/>
        </w:rPr>
        <w:t xml:space="preserve">//Отчет ~ </w:t>
      </w:r>
      <w:r>
        <w:rPr>
          <w:shd w:fill="FFFFFF" w:val="clear"/>
        </w:rPr>
        <w:t>3</w:t>
      </w:r>
      <w:r>
        <w:rPr>
          <w:shd w:fill="FFFFFF" w:val="clear"/>
        </w:rPr>
        <w:t xml:space="preserve">0 </w:t>
      </w:r>
      <w:r>
        <w:rPr>
          <w:shd w:fill="FFFFFF" w:val="clear"/>
          <w:lang w:val="en-US"/>
        </w:rPr>
        <w:t>m</w:t>
      </w:r>
    </w:p>
    <w:p>
      <w:pPr>
        <w:pStyle w:val="Normal"/>
        <w:jc w:val="center"/>
        <w:rPr>
          <w:b/>
          <w:b/>
          <w:shd w:fill="FFFFFF" w:val="clear"/>
        </w:rPr>
      </w:pPr>
      <w:r>
        <w:rPr>
          <w:b/>
          <w:shd w:fill="FFFFFF" w:val="clear"/>
        </w:rPr>
      </w:r>
    </w:p>
    <w:p>
      <w:pPr>
        <w:pStyle w:val="Normal"/>
        <w:jc w:val="center"/>
        <w:rPr>
          <w:b/>
          <w:b/>
          <w:shd w:fill="FFFFFF" w:val="clear"/>
        </w:rPr>
      </w:pPr>
      <w:r>
        <w:rPr>
          <w:b/>
          <w:shd w:fill="FFFFFF" w:val="clear"/>
        </w:rPr>
      </w:r>
    </w:p>
    <w:p>
      <w:pPr>
        <w:pStyle w:val="Normal"/>
        <w:jc w:val="center"/>
        <w:rPr>
          <w:b/>
          <w:b/>
          <w:highlight w:val="white"/>
        </w:rPr>
      </w:pPr>
      <w:r>
        <w:rPr>
          <w:b/>
          <w:shd w:fill="FFFFFF" w:val="clear"/>
        </w:rPr>
        <w:t>Запланированные задачи по проекту на следующий отчетный период (неделя):</w:t>
      </w:r>
    </w:p>
    <w:p>
      <w:pPr>
        <w:pStyle w:val="Normal"/>
        <w:rPr/>
      </w:pPr>
      <w:r>
        <w:rPr/>
      </w:r>
    </w:p>
    <w:p>
      <w:pPr>
        <w:pStyle w:val="ListParagraph"/>
        <w:numPr>
          <w:ilvl w:val="0"/>
          <w:numId w:val="7"/>
        </w:numPr>
        <w:rPr/>
      </w:pPr>
      <w:r>
        <w:rPr/>
        <w:t>Задача 1.</w:t>
      </w:r>
    </w:p>
    <w:p>
      <w:pPr>
        <w:pStyle w:val="ListParagraph"/>
        <w:numPr>
          <w:ilvl w:val="1"/>
          <w:numId w:val="7"/>
        </w:numPr>
        <w:rPr/>
      </w:pPr>
      <w:r>
        <w:rPr/>
        <w:t xml:space="preserve">Работа с </w:t>
      </w:r>
      <w:r>
        <w:rPr>
          <w:lang w:val="en-US"/>
        </w:rPr>
        <w:t xml:space="preserve">AprilTags, </w:t>
      </w:r>
      <w:r>
        <w:rPr>
          <w:lang w:val="en-US"/>
        </w:rPr>
        <w:t>CALTags, RuneTags</w:t>
      </w:r>
    </w:p>
    <w:p>
      <w:pPr>
        <w:pStyle w:val="ListParagraph"/>
        <w:numPr>
          <w:ilvl w:val="1"/>
          <w:numId w:val="7"/>
        </w:numPr>
        <w:rPr/>
      </w:pPr>
      <w:r>
        <w:rPr/>
        <w:t>Этап</w:t>
      </w:r>
      <w:r>
        <w:rPr>
          <w:lang w:val="en-US"/>
        </w:rPr>
        <w:t xml:space="preserve"> </w:t>
      </w:r>
      <w:r>
        <w:rPr/>
        <w:t>№3.</w:t>
      </w:r>
    </w:p>
    <w:p>
      <w:pPr>
        <w:pStyle w:val="ListParagraph"/>
        <w:numPr>
          <w:ilvl w:val="1"/>
          <w:numId w:val="7"/>
        </w:numPr>
        <w:rPr/>
      </w:pPr>
      <w:r>
        <w:rPr/>
        <w:t xml:space="preserve">Цель задачи. </w:t>
      </w:r>
      <w:r>
        <w:rPr/>
        <w:t>Запустить теги и провести эксперименты с ними для сранительного анализа тегов.</w:t>
      </w:r>
    </w:p>
    <w:p>
      <w:pPr>
        <w:pStyle w:val="ListParagraph"/>
        <w:numPr>
          <w:ilvl w:val="1"/>
          <w:numId w:val="7"/>
        </w:numPr>
        <w:rPr/>
      </w:pPr>
      <w:r>
        <w:rPr>
          <w:shd w:fill="FFFFFF" w:val="clear"/>
        </w:rPr>
        <w:t>Критерий оценки качества. Проведены эксперименты с каждым тегом по всем выбранным критериям сравнения тегов.</w:t>
      </w:r>
    </w:p>
    <w:p>
      <w:pPr>
        <w:pStyle w:val="ListParagraph"/>
        <w:numPr>
          <w:ilvl w:val="0"/>
          <w:numId w:val="7"/>
        </w:numPr>
        <w:rPr/>
      </w:pPr>
      <w:r>
        <w:rPr>
          <w:shd w:fill="FFFFFF" w:val="clear"/>
        </w:rPr>
        <w:t>Задача</w:t>
      </w:r>
      <w:r>
        <w:rPr>
          <w:shd w:fill="FFFFFF" w:val="clear"/>
          <w:lang w:val="en-US"/>
        </w:rPr>
        <w:t xml:space="preserve"> 2 </w:t>
      </w:r>
    </w:p>
    <w:p>
      <w:pPr>
        <w:pStyle w:val="ListParagraph"/>
        <w:numPr>
          <w:ilvl w:val="1"/>
          <w:numId w:val="7"/>
        </w:numPr>
        <w:rPr/>
      </w:pPr>
      <w:r>
        <w:rPr>
          <w:shd w:fill="FFFFFF" w:val="clear"/>
        </w:rPr>
        <w:t>Написание статьи по сравнительному анализу тегов.</w:t>
      </w:r>
    </w:p>
    <w:p>
      <w:pPr>
        <w:pStyle w:val="ListParagraph"/>
        <w:numPr>
          <w:ilvl w:val="1"/>
          <w:numId w:val="7"/>
        </w:numPr>
        <w:rPr/>
      </w:pPr>
      <w:r>
        <w:rPr>
          <w:shd w:fill="FFFFFF" w:val="clear"/>
        </w:rPr>
        <w:t>Этап</w:t>
      </w:r>
      <w:r>
        <w:rPr>
          <w:shd w:fill="FFFFFF" w:val="clear"/>
          <w:lang w:val="en-US"/>
        </w:rPr>
        <w:t xml:space="preserve"> №3.</w:t>
      </w:r>
    </w:p>
    <w:p>
      <w:pPr>
        <w:pStyle w:val="ListParagraph"/>
        <w:numPr>
          <w:ilvl w:val="1"/>
          <w:numId w:val="7"/>
        </w:numPr>
        <w:rPr/>
      </w:pPr>
      <w:r>
        <w:rPr>
          <w:shd w:fill="FFFFFF" w:val="clear"/>
        </w:rPr>
        <w:t xml:space="preserve">Цель задачи. </w:t>
      </w:r>
      <w:r>
        <w:rPr>
          <w:shd w:fill="FFFFFF" w:val="clear"/>
        </w:rPr>
        <w:t>Написать статью о сравнении фидуциальных маркеров по выбранным критериям.</w:t>
      </w:r>
    </w:p>
    <w:p>
      <w:pPr>
        <w:pStyle w:val="ListParagraph"/>
        <w:numPr>
          <w:ilvl w:val="1"/>
          <w:numId w:val="7"/>
        </w:numPr>
        <w:rPr/>
      </w:pPr>
      <w:r>
        <w:rPr>
          <w:shd w:fill="FFFFFF" w:val="clear"/>
        </w:rPr>
        <w:t xml:space="preserve">Критерий оценки качества. </w:t>
      </w:r>
      <w:r>
        <w:rPr>
          <w:shd w:fill="FFFFFF" w:val="clear"/>
        </w:rPr>
        <w:t>В статье проведен анализ тегов по выбранным критериям, каждый результат сравнения представлен с помощью сравнительной таблицы , содержащей качественные и количественные значения сравнений тегов. Сделаны выводы о применении, ограничениях и достоинствах каждого тега.</w:t>
      </w:r>
    </w:p>
    <w:p>
      <w:pPr>
        <w:pStyle w:val="Normal"/>
        <w:rPr/>
      </w:pPr>
      <w:r>
        <w:rPr/>
      </w:r>
    </w:p>
    <w:p>
      <w:pPr>
        <w:pStyle w:val="Normal"/>
        <w:rPr/>
      </w:pPr>
      <w:r>
        <w:rPr/>
      </w:r>
    </w:p>
    <w:p>
      <w:pPr>
        <w:pStyle w:val="Normal"/>
        <w:rPr/>
      </w:pPr>
      <w:r>
        <w:rPr/>
      </w:r>
    </w:p>
    <w:sectPr>
      <w:type w:val="nextPage"/>
      <w:pgSz w:w="11906" w:h="16838"/>
      <w:pgMar w:left="851"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69" w:hanging="360"/>
      </w:pPr>
      <w:rPr>
        <w:i w:val="false"/>
      </w:rPr>
    </w:lvl>
    <w:lvl w:ilvl="2">
      <w:start w:val="1"/>
      <w:numFmt w:val="lowerRoman"/>
      <w:lvlText w:val="%3."/>
      <w:lvlJc w:val="right"/>
      <w:pPr>
        <w:ind w:left="1599" w:hanging="180"/>
      </w:pPr>
      <w:rPr>
        <w:i w:val="false"/>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212" w:hanging="360"/>
      </w:pPr>
      <w:rPr>
        <w:i w:val="false"/>
        <w:b w:val="fals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20e9"/>
    <w:pPr>
      <w:widowControl/>
      <w:bidi w:val="0"/>
      <w:spacing w:lineRule="auto" w:line="240" w:before="0" w:after="0"/>
      <w:jc w:val="left"/>
    </w:pPr>
    <w:rPr>
      <w:rFonts w:ascii="Times New Roman" w:hAnsi="Times New Roman" w:eastAsia="SimSun" w:cs="Times New Roman"/>
      <w:color w:val="auto"/>
      <w:sz w:val="24"/>
      <w:szCs w:val="24"/>
      <w:lang w:eastAsia="ru-RU" w:val="ru-RU" w:bidi="ar-SA"/>
    </w:rPr>
  </w:style>
  <w:style w:type="character" w:styleId="DefaultParagraphFont" w:default="1">
    <w:name w:val="Default Paragraph Font"/>
    <w:uiPriority w:val="1"/>
    <w:semiHidden/>
    <w:unhideWhenUsed/>
    <w:qFormat/>
    <w:rPr/>
  </w:style>
  <w:style w:type="character" w:styleId="ListLabel1">
    <w:name w:val="ListLabel 1"/>
    <w:qFormat/>
    <w:rPr>
      <w:i w:val="false"/>
    </w:rPr>
  </w:style>
  <w:style w:type="character" w:styleId="ListLabel2">
    <w:name w:val="ListLabel 2"/>
    <w:qFormat/>
    <w:rPr>
      <w:i w:val="false"/>
    </w:rPr>
  </w:style>
  <w:style w:type="character" w:styleId="ListLabel3">
    <w:name w:val="ListLabel 3"/>
    <w:qFormat/>
    <w:rPr>
      <w:b w:val="false"/>
      <w:i w:val="false"/>
    </w:rPr>
  </w:style>
  <w:style w:type="character" w:styleId="ListLabel4">
    <w:name w:val="ListLabel 4"/>
    <w:qFormat/>
    <w:rPr>
      <w:b w:val="false"/>
      <w:i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620e9"/>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LibreOffice/5.1.6.2$Linux_X86_64 LibreOffice_project/10m0$Build-2</Application>
  <Pages>4</Pages>
  <Words>1038</Words>
  <Characters>6529</Characters>
  <CharactersWithSpaces>7469</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2017-02-21T19:48:00Z</dcterms:created>
  <dc:creator>Ksenia Sh</dc:creator>
  <dc:description/>
  <dc:language>en-US</dc:language>
  <cp:lastModifiedBy/>
  <dcterms:modified xsi:type="dcterms:W3CDTF">2017-02-27T21:07:33Z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