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Volkswagen Company Analysis</w:t>
      </w:r>
    </w:p>
    <w:p>
      <w:pPr>
        <w:jc w:val="both"/>
      </w:pPr>
      <w:r/>
    </w:p>
    <w:p>
      <w:pPr>
        <w:pStyle w:val="Heading4"/>
      </w:pPr>
      <w:r>
        <w:t>Origin, History, Development, and Current Business Model</w:t>
      </w:r>
    </w:p>
    <w:p>
      <w:pPr>
        <w:jc w:val="both"/>
      </w:pPr>
      <w:r/>
    </w:p>
    <w:p>
      <w:pPr>
        <w:jc w:val="both"/>
      </w:pPr>
      <w:r>
        <w:t>Volkswagen (VW), a German automobile manufacturer headquartered in Wolfsburg, Lower Saxony, Germany, was founded in 1937 by the German Labour Front under the Nazi Party. The company was initially established as part of the Peoples Car project, aiming to produce affordable cars for the average German family. The iconic Beetle, designed by Ferdinand Porsche, became the cornerstone of Volkswagens early success. Post-World War II, the company was revived by British Army officer Ivan Hirst, who transformed it into a global brand.</w:t>
      </w:r>
    </w:p>
    <w:p>
      <w:pPr>
        <w:jc w:val="both"/>
      </w:pPr>
      <w:r/>
    </w:p>
    <w:p>
      <w:pPr>
        <w:jc w:val="both"/>
      </w:pPr>
      <w:r>
        <w:t>Volkswagens business model has evolved significantly over the decades. Initially focused on producing affordable cars, the company expanded its product line to include a wide range of vehicles, from economy cars to luxury models. Today, Volkswagen operates as the flagship brand of the Volkswagen Group, which includes other well-known brands such as Audi, Porsche, Bentley, and Lamborghini. The groups biggest market is China, accounting for 40 of its sales and profits. Volkswagens current business model emphasizes a diversified product portfolio, technological innovation, and a strong presence in both traditional and emerging markets.</w:t>
      </w:r>
    </w:p>
    <w:p>
      <w:pPr>
        <w:jc w:val="both"/>
      </w:pPr>
      <w:r/>
    </w:p>
    <w:p>
      <w:pPr>
        <w:pStyle w:val="Heading4"/>
      </w:pPr>
      <w:r>
        <w:t>Financial Performance</w:t>
      </w:r>
    </w:p>
    <w:p>
      <w:pPr>
        <w:jc w:val="both"/>
      </w:pPr>
      <w:r/>
    </w:p>
    <w:p>
      <w:pPr>
        <w:jc w:val="both"/>
      </w:pPr>
      <w:r>
        <w:t>Volkswagens financial performance has been robust, although it has faced challenges, particularly in the Chinese market. In 2023, the company achieved sales revenue of 235 billion, up by 16 from the previous year. The operating result came in at 16.2 billion, corresponding to a margin of 6.9. However, this was 1.7 percentage points below the prior year period, largely due to negative valuation effects of commodity hedges outside hedge accounting, amounting to a swing of about 3.3 billion year-on-year. Despite these challenges, Volkswagens underlying operating result increased by 2 billion to 18.7 billion, resulting in an underlying operating margin of 8.</w:t>
      </w:r>
    </w:p>
    <w:p>
      <w:pPr>
        <w:jc w:val="both"/>
      </w:pPr>
      <w:r/>
    </w:p>
    <w:p>
      <w:pPr>
        <w:jc w:val="both"/>
      </w:pPr>
      <w:r>
        <w:t>The companys net cash flow in the automotive division totaled 4.9 billion after nine months, with a solid contribution of 2.5 billion in the third quarter alone. Automotive net liquidity stood at 36.7 billion as of September 2023, reflecting a solid financial position. Volkswagen has also been active in stock buyback and repurchase activities. For instance, the company announced a dividend proposal of 9.06 per preferred share, amounting to a total dividend payment of 11 billion, demonstrating its commitment to returning value to shareholders.</w:t>
      </w:r>
    </w:p>
    <w:p>
      <w:pPr>
        <w:jc w:val="both"/>
      </w:pPr>
      <w:r/>
    </w:p>
    <w:p>
      <w:pPr>
        <w:pStyle w:val="Heading4"/>
      </w:pPr>
      <w:r>
        <w:t>Activist Shareholders and Investors</w:t>
      </w:r>
    </w:p>
    <w:p>
      <w:pPr>
        <w:jc w:val="both"/>
      </w:pPr>
      <w:r/>
    </w:p>
    <w:p>
      <w:pPr>
        <w:jc w:val="both"/>
      </w:pPr>
      <w:r>
        <w:t>Activist shareholders have played a role in shaping Volkswagens strategy and governance. For example, the companys decision to invest in Californian EV start-up Rivian was influenced by the need to accelerate its software transformation and gain immediate access to Rivians EV architecture. This move was seen as a response to the challenges posed by digital-native carmakers like Tesla and BYD.</w:t>
      </w:r>
    </w:p>
    <w:p>
      <w:pPr>
        <w:jc w:val="both"/>
      </w:pPr>
      <w:r/>
    </w:p>
    <w:p>
      <w:pPr>
        <w:jc w:val="both"/>
      </w:pPr>
      <w:r>
        <w:t>Volkswagens relationship with its controlling shareholders, the Porsche-Piëch family and the State of Lower Saxony, has also been a point of contention. The familys control over the company has been criticized for hindering necessary reforms and strategic shifts. However, the companys recent strategic moves, including the partnership with Rivian and the focus on electric vehicles, indicate a willingness to adapt and innovate.</w:t>
      </w:r>
    </w:p>
    <w:p>
      <w:pPr>
        <w:jc w:val="both"/>
      </w:pPr>
      <w:r/>
    </w:p>
    <w:p>
      <w:pPr>
        <w:pStyle w:val="Heading4"/>
      </w:pPr>
      <w:r>
        <w:t>SWOT Analysis</w:t>
      </w:r>
    </w:p>
    <w:p>
      <w:pPr>
        <w:jc w:val="both"/>
      </w:pPr>
      <w:r/>
    </w:p>
    <w:p>
      <w:pPr>
        <w:jc w:val="both"/>
      </w:pPr>
      <w:r>
        <w:t>Strengths</w:t>
      </w:r>
    </w:p>
    <w:p>
      <w:pPr>
        <w:pStyle w:val="ListNumber"/>
      </w:pPr>
      <w:r>
        <w:t>Brand Equity Volkswagen is a globally recognized brand with a diverse portfolio, including luxury brands like Audi and Porsche.</w:t>
      </w:r>
    </w:p>
    <w:p>
      <w:pPr>
        <w:pStyle w:val="ListNumber"/>
      </w:pPr>
      <w:r>
        <w:t>Market Presence Strong market presence in Europe and China, with significant sales and production capabilities.</w:t>
      </w:r>
    </w:p>
    <w:p>
      <w:pPr>
        <w:pStyle w:val="ListNumber"/>
      </w:pPr>
      <w:r>
        <w:t>Technological Innovation Investment in electric vehicles (EVs) and autonomous driving technology, including partnerships with companies like Rivian and Xpeng.</w:t>
      </w:r>
    </w:p>
    <w:p>
      <w:pPr>
        <w:pStyle w:val="ListNumber"/>
      </w:pPr>
      <w:r>
        <w:t>Financial Stability Robust financial performance with strong sales revenue, operating margins, and net liquidity.</w:t>
      </w:r>
    </w:p>
    <w:p>
      <w:pPr>
        <w:jc w:val="both"/>
      </w:pPr>
      <w:r/>
    </w:p>
    <w:p>
      <w:pPr>
        <w:jc w:val="both"/>
      </w:pPr>
      <w:r>
        <w:t>Weaknesses</w:t>
      </w:r>
    </w:p>
    <w:p>
      <w:pPr>
        <w:pStyle w:val="ListNumber"/>
      </w:pPr>
      <w:r>
        <w:t>Dependence on China Heavy reliance on the Chinese market, which has shown signs of slowing growth and increased competition.</w:t>
      </w:r>
    </w:p>
    <w:p>
      <w:pPr>
        <w:pStyle w:val="ListNumber"/>
      </w:pPr>
      <w:r>
        <w:t>Legacy Issues Historical issues such as the Dieselgate scandal have impacted brand reputation and financial performance.</w:t>
      </w:r>
    </w:p>
    <w:p>
      <w:pPr>
        <w:pStyle w:val="ListNumber"/>
      </w:pPr>
      <w:r>
        <w:t>Complex Governance The companys governance structure, influenced by the Porsche-Piëch family and the State of Lower Saxony, has been criticized for being overly complex and hindering strategic agility.</w:t>
      </w:r>
    </w:p>
    <w:p>
      <w:pPr>
        <w:pStyle w:val="ListNumber"/>
      </w:pPr>
      <w:r>
        <w:t>High RD Costs Significant investment in RD and CapEx, particularly in transitioning to electric vehicles and digitalization, which impacts short-term profitability.</w:t>
      </w:r>
    </w:p>
    <w:p>
      <w:pPr>
        <w:jc w:val="both"/>
      </w:pPr>
      <w:r/>
    </w:p>
    <w:p>
      <w:pPr>
        <w:jc w:val="both"/>
      </w:pPr>
      <w:r>
        <w:t>Opportunities</w:t>
      </w:r>
    </w:p>
    <w:p>
      <w:pPr>
        <w:pStyle w:val="ListNumber"/>
      </w:pPr>
      <w:r>
        <w:t>Electric Vehicles Expanding the EV portfolio and increasing market share in the growing EV market, particularly in Europe and North America.</w:t>
      </w:r>
    </w:p>
    <w:p>
      <w:pPr>
        <w:pStyle w:val="ListNumber"/>
      </w:pPr>
      <w:r>
        <w:t>Technological Partnerships Leveraging partnerships with companies like Rivian and Xpeng to accelerate technological innovation and improve software capabilities.</w:t>
      </w:r>
    </w:p>
    <w:p>
      <w:pPr>
        <w:pStyle w:val="ListNumber"/>
      </w:pPr>
      <w:r>
        <w:t>Market Expansion Opportunities to grow market share in North America and other emerging markets through strategic investments and localized production.</w:t>
      </w:r>
    </w:p>
    <w:p>
      <w:pPr>
        <w:pStyle w:val="ListNumber"/>
      </w:pPr>
      <w:r>
        <w:t>Sustainability Initiatives Enhancing sustainability efforts and meeting regulatory requirements, which can improve brand image and attract environmentally conscious consumers.</w:t>
      </w:r>
    </w:p>
    <w:p>
      <w:pPr>
        <w:jc w:val="both"/>
      </w:pPr>
      <w:r/>
    </w:p>
    <w:p>
      <w:pPr>
        <w:jc w:val="both"/>
      </w:pPr>
      <w:r>
        <w:t>Threats</w:t>
      </w:r>
    </w:p>
    <w:p>
      <w:pPr>
        <w:pStyle w:val="ListNumber"/>
      </w:pPr>
      <w:r>
        <w:t>Intense Competition Increasing competition from both traditional automakers and new entrants, particularly in the EV market.</w:t>
      </w:r>
    </w:p>
    <w:p>
      <w:pPr>
        <w:pStyle w:val="ListNumber"/>
      </w:pPr>
      <w:r>
        <w:t>Regulatory Challenges Stringent environmental regulations and potential penalties for non-compliance, particularly in the European Union.</w:t>
      </w:r>
    </w:p>
    <w:p>
      <w:pPr>
        <w:pStyle w:val="ListNumber"/>
      </w:pPr>
      <w:r>
        <w:t>Economic Uncertainty Global economic instability, including potential impacts from geopolitical tensions and trade disputes.</w:t>
      </w:r>
    </w:p>
    <w:p>
      <w:pPr>
        <w:pStyle w:val="ListNumber"/>
      </w:pPr>
      <w:r>
        <w:t>Supply Chain Disruptions Vulnerability to supply chain disruptions, as evidenced by the recent flooding in Slovenia affecting production.</w:t>
      </w:r>
    </w:p>
    <w:p>
      <w:pPr>
        <w:jc w:val="both"/>
      </w:pPr>
      <w:r/>
    </w:p>
    <w:p>
      <w:pPr>
        <w:jc w:val="both"/>
      </w:pPr>
      <w:r>
        <w:t>In summary, Volkswagens rich history and strong market presence provide a solid foundation for future growth. However, the company must navigate challenges related to its governance structure, dependence on the Chinese market, and the significant investments required for its transition to electric vehicles. Strategic partnerships, technological innovation, and a focus on sustainability will be key to Volkswagens continued success in the evolving automotive landscape.</w:t>
      </w:r>
    </w:p>
    <w:p>
      <w:pPr>
        <w:pStyle w:val="Heading1"/>
      </w:pPr>
      <w:r>
        <w:t>Customer Analysis for Volkswagen</w:t>
      </w:r>
    </w:p>
    <w:p>
      <w:pPr>
        <w:jc w:val="both"/>
      </w:pPr>
      <w:r/>
    </w:p>
    <w:p>
      <w:pPr>
        <w:pStyle w:val="Heading2"/>
      </w:pPr>
      <w:r>
        <w:t>Customer Demographics and Segmentation</w:t>
      </w:r>
    </w:p>
    <w:p>
      <w:pPr>
        <w:jc w:val="both"/>
      </w:pPr>
      <w:r/>
    </w:p>
    <w:p>
      <w:pPr>
        <w:jc w:val="both"/>
      </w:pPr>
      <w:r>
        <w:t>Volkswagen (VW) has a diverse customer base that spans multiple demographics and regions. The companys primary markets include Europe, North America, and China, with each region presenting unique customer profiles and preferences.</w:t>
      </w:r>
    </w:p>
    <w:p>
      <w:pPr>
        <w:jc w:val="both"/>
      </w:pPr>
      <w:r/>
    </w:p>
    <w:p>
      <w:pPr>
        <w:pStyle w:val="Heading3"/>
      </w:pPr>
      <w:r>
        <w:t>1. Europe</w:t>
      </w:r>
    </w:p>
    <w:p>
      <w:pPr>
        <w:jc w:val="both"/>
      </w:pPr>
      <w:r/>
    </w:p>
    <w:p>
      <w:pPr>
        <w:jc w:val="both"/>
      </w:pPr>
      <w:r>
        <w:t>VWs European customer base is characterized by a mix of urban and suburban dwellers who prioritize reliability, safety, and fuel efficiency. The demographic includes a significant proportion of middle-aged professionals and families. The brands reputation for producing durable and practical vehicles resonates well with this segment.</w:t>
      </w:r>
    </w:p>
    <w:p>
      <w:pPr>
        <w:jc w:val="both"/>
      </w:pPr>
      <w:r/>
    </w:p>
    <w:p>
      <w:pPr>
        <w:pStyle w:val="Heading3"/>
      </w:pPr>
      <w:r>
        <w:t>2. North America</w:t>
      </w:r>
    </w:p>
    <w:p>
      <w:pPr>
        <w:jc w:val="both"/>
      </w:pPr>
      <w:r/>
    </w:p>
    <w:p>
      <w:pPr>
        <w:jc w:val="both"/>
      </w:pPr>
      <w:r>
        <w:t>In North America, particularly in the United States, VWs customers are often younger professionals and families who value the brands blend of European styling and performance. The market also includes a growing segment of environmentally conscious consumers attracted to VWs electric vehicle (EV) offerings.</w:t>
      </w:r>
    </w:p>
    <w:p>
      <w:pPr>
        <w:jc w:val="both"/>
      </w:pPr>
      <w:r/>
    </w:p>
    <w:p>
      <w:pPr>
        <w:pStyle w:val="Heading3"/>
      </w:pPr>
      <w:r>
        <w:t>3. China</w:t>
      </w:r>
    </w:p>
    <w:p>
      <w:pPr>
        <w:jc w:val="both"/>
      </w:pPr>
      <w:r/>
    </w:p>
    <w:p>
      <w:pPr>
        <w:jc w:val="both"/>
      </w:pPr>
      <w:r>
        <w:t>China represents VWs largest market, contributing to 40 of its sales and profits. The Chinese customer base is diverse, ranging from young urban professionals to affluent families. There is a strong preference for technologically advanced and premium vehicles, which has driven VW to focus on enhancing its EV and smart car offerings in this region.</w:t>
      </w:r>
    </w:p>
    <w:p>
      <w:pPr>
        <w:jc w:val="both"/>
      </w:pPr>
      <w:r/>
    </w:p>
    <w:p>
      <w:pPr>
        <w:pStyle w:val="Heading2"/>
      </w:pPr>
      <w:r>
        <w:t>Needs and Preferences</w:t>
      </w:r>
    </w:p>
    <w:p>
      <w:pPr>
        <w:jc w:val="both"/>
      </w:pPr>
      <w:r/>
    </w:p>
    <w:p>
      <w:pPr>
        <w:jc w:val="both"/>
      </w:pPr>
      <w:r>
        <w:t>Volkswagens customers have distinct needs and preferences that vary by region but generally align with the brands core strengths of reliability, innovation, and value.</w:t>
      </w:r>
    </w:p>
    <w:p>
      <w:pPr>
        <w:jc w:val="both"/>
      </w:pPr>
      <w:r/>
    </w:p>
    <w:p>
      <w:pPr>
        <w:pStyle w:val="Heading3"/>
      </w:pPr>
      <w:r>
        <w:t>1. Reliability and Durability</w:t>
      </w:r>
    </w:p>
    <w:p>
      <w:pPr>
        <w:jc w:val="both"/>
      </w:pPr>
      <w:r/>
    </w:p>
    <w:p>
      <w:pPr>
        <w:jc w:val="both"/>
      </w:pPr>
      <w:r>
        <w:t>Across all regions, VW customers prioritize reliability and durability. The brands long-standing reputation for producing robust vehicles is a key selling point, particularly in Europe and North America.</w:t>
      </w:r>
    </w:p>
    <w:p>
      <w:pPr>
        <w:jc w:val="both"/>
      </w:pPr>
      <w:r/>
    </w:p>
    <w:p>
      <w:pPr>
        <w:pStyle w:val="Heading3"/>
      </w:pPr>
      <w:r>
        <w:t>2. Technological Innovation</w:t>
      </w:r>
    </w:p>
    <w:p>
      <w:pPr>
        <w:jc w:val="both"/>
      </w:pPr>
      <w:r/>
    </w:p>
    <w:p>
      <w:pPr>
        <w:jc w:val="both"/>
      </w:pPr>
      <w:r>
        <w:t>In China, there is a high demand for advanced technology and smart features. VW has responded by integrating sophisticated infotainment systems and autonomous driving capabilities into its vehicles. The introduction of models like the ID.7, which won the prestigious German Car of the Year award, underscores VWs commitment to innovation.</w:t>
      </w:r>
    </w:p>
    <w:p>
      <w:pPr>
        <w:jc w:val="both"/>
      </w:pPr>
      <w:r/>
    </w:p>
    <w:p>
      <w:pPr>
        <w:pStyle w:val="Heading3"/>
      </w:pPr>
      <w:r>
        <w:t>3. Environmental Sustainability</w:t>
      </w:r>
    </w:p>
    <w:p>
      <w:pPr>
        <w:jc w:val="both"/>
      </w:pPr>
      <w:r/>
    </w:p>
    <w:p>
      <w:pPr>
        <w:jc w:val="both"/>
      </w:pPr>
      <w:r>
        <w:t>With the global shift towards sustainability, there is an increasing preference for electric and hybrid vehicles. VWs ID series, including the ID.4 and ID.5, caters to this growing demand. The companys investment in battery technology and partnerships with firms like Xpeng in China highlight its strategic focus on the EV market.</w:t>
      </w:r>
    </w:p>
    <w:p>
      <w:pPr>
        <w:jc w:val="both"/>
      </w:pPr>
      <w:r/>
    </w:p>
    <w:p>
      <w:pPr>
        <w:pStyle w:val="Heading3"/>
      </w:pPr>
      <w:r>
        <w:t>4. Design and Performance</w:t>
      </w:r>
    </w:p>
    <w:p>
      <w:pPr>
        <w:jc w:val="both"/>
      </w:pPr>
      <w:r/>
    </w:p>
    <w:p>
      <w:pPr>
        <w:jc w:val="both"/>
      </w:pPr>
      <w:r>
        <w:t>In North America, design and performance are significant factors. VWs vehicles, known for their European styling and driving dynamics, appeal to customers looking for a blend of aesthetics and performance. The launch of models like the ID. Buzz and the sporty ID. GTI concept reflects VWs efforts to cater to these preferences.</w:t>
      </w:r>
    </w:p>
    <w:p>
      <w:pPr>
        <w:jc w:val="both"/>
      </w:pPr>
      <w:r/>
    </w:p>
    <w:p>
      <w:pPr>
        <w:pStyle w:val="Heading2"/>
      </w:pPr>
      <w:r>
        <w:t>Customer Satisfaction and Loyalty</w:t>
      </w:r>
    </w:p>
    <w:p>
      <w:pPr>
        <w:jc w:val="both"/>
      </w:pPr>
      <w:r/>
    </w:p>
    <w:p>
      <w:pPr>
        <w:jc w:val="both"/>
      </w:pPr>
      <w:r>
        <w:t>Volkswagens customer satisfaction and loyalty are influenced by several factors, including product quality, brand reputation, and after-sales service.</w:t>
      </w:r>
    </w:p>
    <w:p>
      <w:pPr>
        <w:jc w:val="both"/>
      </w:pPr>
      <w:r/>
    </w:p>
    <w:p>
      <w:pPr>
        <w:pStyle w:val="Heading3"/>
      </w:pPr>
      <w:r>
        <w:t>1. Product Quality</w:t>
      </w:r>
    </w:p>
    <w:p>
      <w:pPr>
        <w:jc w:val="both"/>
      </w:pPr>
      <w:r/>
    </w:p>
    <w:p>
      <w:pPr>
        <w:jc w:val="both"/>
      </w:pPr>
      <w:r>
        <w:t>VWs commitment to quality is evident in its rigorous testing and continuous improvement of vehicle designs. The brands ability to maintain high standards of quality has been a cornerstone of its customer satisfaction. Models like the Golf and Passat have consistently received positive reviews for their build quality and reliability.</w:t>
      </w:r>
    </w:p>
    <w:p>
      <w:pPr>
        <w:jc w:val="both"/>
      </w:pPr>
      <w:r/>
    </w:p>
    <w:p>
      <w:pPr>
        <w:pStyle w:val="Heading3"/>
      </w:pPr>
      <w:r>
        <w:t>2. Brand Reputation</w:t>
      </w:r>
    </w:p>
    <w:p>
      <w:pPr>
        <w:jc w:val="both"/>
      </w:pPr>
      <w:r/>
    </w:p>
    <w:p>
      <w:pPr>
        <w:jc w:val="both"/>
      </w:pPr>
      <w:r>
        <w:t>VWs historical legacy and brand reputation play a crucial role in customer loyalty. The brands association with iconic models like the Beetle and the Golf has created a strong emotional connection with customers. This legacy, combined with a forward-looking approach to innovation, helps retain customer loyalty.</w:t>
      </w:r>
    </w:p>
    <w:p>
      <w:pPr>
        <w:jc w:val="both"/>
      </w:pPr>
      <w:r/>
    </w:p>
    <w:p>
      <w:pPr>
        <w:pStyle w:val="Heading3"/>
      </w:pPr>
      <w:r>
        <w:t>3. After-Sales Service</w:t>
      </w:r>
    </w:p>
    <w:p>
      <w:pPr>
        <w:jc w:val="both"/>
      </w:pPr>
      <w:r/>
    </w:p>
    <w:p>
      <w:pPr>
        <w:jc w:val="both"/>
      </w:pPr>
      <w:r>
        <w:t>Effective after-sales service is critical for maintaining customer satisfaction. VWs extensive dealership network and comprehensive service programs ensure that customers receive timely and efficient support. The companys focus on improving service quality and customer engagement has been instrumental in fostering loyalty.</w:t>
      </w:r>
    </w:p>
    <w:p>
      <w:pPr>
        <w:jc w:val="both"/>
      </w:pPr>
      <w:r/>
    </w:p>
    <w:p>
      <w:pPr>
        <w:pStyle w:val="Heading3"/>
      </w:pPr>
      <w:r>
        <w:t>4. Response to Market Dynamics</w:t>
      </w:r>
    </w:p>
    <w:p>
      <w:pPr>
        <w:jc w:val="both"/>
      </w:pPr>
      <w:r/>
    </w:p>
    <w:p>
      <w:pPr>
        <w:jc w:val="both"/>
      </w:pPr>
      <w:r>
        <w:t>VWs ability to adapt to market changes and customer feedback is a testament to its customer-centric approach. The companys strategic investments in EV technology and efforts to enhance the customer experience through digital innovations are reflective of its commitment to meeting evolving customer needs.</w:t>
      </w:r>
    </w:p>
    <w:p>
      <w:pPr>
        <w:jc w:val="both"/>
      </w:pPr>
      <w:r/>
    </w:p>
    <w:p>
      <w:pPr>
        <w:pStyle w:val="Heading2"/>
      </w:pPr>
      <w:r>
        <w:t>Conclusion</w:t>
      </w:r>
    </w:p>
    <w:p>
      <w:pPr>
        <w:jc w:val="both"/>
      </w:pPr>
      <w:r/>
    </w:p>
    <w:p>
      <w:pPr>
        <w:jc w:val="both"/>
      </w:pPr>
      <w:r>
        <w:t>Volkswagens diverse customer base spans multiple demographics and regions, each with unique needs and preferences. The brands focus on reliability, technological innovation, environmental sustainability, and design excellence drives customer satisfaction and loyalty. VWs strategic initiatives, including its investments in EV technology and partnerships, position it well to meet the future demands of its global customers.</w:t>
      </w:r>
    </w:p>
    <w:p>
      <w:pPr>
        <w:pStyle w:val="Heading1"/>
      </w:pPr>
      <w:r>
        <w:t>Competitor Analysis for Index</w:t>
      </w:r>
    </w:p>
    <w:p>
      <w:pPr>
        <w:jc w:val="both"/>
      </w:pPr>
      <w:r/>
    </w:p>
    <w:p>
      <w:pPr>
        <w:pStyle w:val="Heading2"/>
      </w:pPr>
      <w:r>
        <w:t>Major Competitors and Market Share</w:t>
      </w:r>
    </w:p>
    <w:p>
      <w:pPr>
        <w:jc w:val="both"/>
      </w:pPr>
      <w:r/>
    </w:p>
    <w:p>
      <w:pPr>
        <w:pStyle w:val="Heading3"/>
      </w:pPr>
      <w:r>
        <w:t>Volkswagen Group (VW)</w:t>
      </w:r>
    </w:p>
    <w:p>
      <w:pPr>
        <w:jc w:val="both"/>
      </w:pPr>
      <w:r>
        <w:t>Volkswagen Group is one of the largest automotive manufacturers globally, with a significant presence in both the internal combustion engine (ICE) and electric vehicle (EV) markets. The company operates a diverse portfolio of brands, including Volkswagen, Audi, Porsche, Bentley, and Lamborghini, among others. In 2023, VW delivered 9.24 million vehicles globally, with a BEV share of 7.9. The company has a strong market presence in Europe and China, although it has faced challenges in the latter due to increased competition from local EV manufacturers.</w:t>
      </w:r>
    </w:p>
    <w:p>
      <w:pPr>
        <w:jc w:val="both"/>
      </w:pPr>
      <w:r/>
    </w:p>
    <w:p>
      <w:pPr>
        <w:pStyle w:val="Heading3"/>
      </w:pPr>
      <w:r>
        <w:t>Tesla</w:t>
      </w:r>
    </w:p>
    <w:p>
      <w:pPr>
        <w:jc w:val="both"/>
      </w:pPr>
      <w:r>
        <w:t>Tesla is a leading EV manufacturer known for its high-performance electric cars and innovative technology. The company has a strong market presence in North America and Europe and is rapidly expanding its footprint in China. Teslas Model 3 and Model Y are among the best-selling EVs globally. The company has also invested heavily in its Gigafactories to scale production and reduce costs.</w:t>
      </w:r>
    </w:p>
    <w:p>
      <w:pPr>
        <w:jc w:val="both"/>
      </w:pPr>
      <w:r/>
    </w:p>
    <w:p>
      <w:pPr>
        <w:pStyle w:val="Heading3"/>
      </w:pPr>
      <w:r>
        <w:t>Toyota</w:t>
      </w:r>
    </w:p>
    <w:p>
      <w:pPr>
        <w:jc w:val="both"/>
      </w:pPr>
      <w:r>
        <w:t>Toyota is a global automotive giant with a strong presence in both ICE and hybrid vehicle markets. The company has been relatively slow in transitioning to BEVs but has made significant investments in hybrid technology. Toyotas market share is robust in North America, Japan, and Europe. The company is also focusing on hydrogen fuel cell technology as an alternative to BEVs.</w:t>
      </w:r>
    </w:p>
    <w:p>
      <w:pPr>
        <w:jc w:val="both"/>
      </w:pPr>
      <w:r/>
    </w:p>
    <w:p>
      <w:pPr>
        <w:pStyle w:val="Heading3"/>
      </w:pPr>
      <w:r>
        <w:t>BYD</w:t>
      </w:r>
    </w:p>
    <w:p>
      <w:pPr>
        <w:jc w:val="both"/>
      </w:pPr>
      <w:r>
        <w:t>BYD is a Chinese automaker that has rapidly gained market share in the EV segment. The company produces a wide range of electric vehicles, including buses, trucks, and passenger cars. BYD has a strong presence in China and is expanding its operations globally. The company benefits from vertical integration, producing its own batteries and other key components.</w:t>
      </w:r>
    </w:p>
    <w:p>
      <w:pPr>
        <w:jc w:val="both"/>
      </w:pPr>
      <w:r/>
    </w:p>
    <w:p>
      <w:pPr>
        <w:pStyle w:val="Heading2"/>
      </w:pPr>
      <w:r>
        <w:t>Competitive Strategies and Positioning</w:t>
      </w:r>
    </w:p>
    <w:p>
      <w:pPr>
        <w:jc w:val="both"/>
      </w:pPr>
      <w:r/>
    </w:p>
    <w:p>
      <w:pPr>
        <w:pStyle w:val="Heading3"/>
      </w:pPr>
      <w:r>
        <w:t>Volkswagen Group</w:t>
      </w:r>
    </w:p>
    <w:p>
      <w:pPr>
        <w:jc w:val="both"/>
      </w:pPr>
      <w:r>
        <w:t>Volkswagens strategy revolves around a diversified portfolio of brands and a strong focus on both ICE and BEV markets. The company has made significant investments in its EV platform, MEB, and plans to launch several new models in the coming years. VW is also focusing on software development through its subsidiary, Cariad, to enhance its in-car technology and autonomous driving capabilities. The company aims to achieve a BEV share of 20 by 2025.</w:t>
      </w:r>
    </w:p>
    <w:p>
      <w:pPr>
        <w:jc w:val="both"/>
      </w:pPr>
      <w:r/>
    </w:p>
    <w:p>
      <w:pPr>
        <w:pStyle w:val="Heading3"/>
      </w:pPr>
      <w:r>
        <w:t>Tesla</w:t>
      </w:r>
    </w:p>
    <w:p>
      <w:pPr>
        <w:jc w:val="both"/>
      </w:pPr>
      <w:r>
        <w:t>Teslas competitive strategy is centered on innovation and vertical integration. The company produces its own batteries and has developed advanced software for autonomous driving and in-car entertainment. Teslas direct-to-consumer sales model and over-the-air software updates provide a unique customer experience. The company is also expanding its Supercharger network to support its growing fleet of EVs.</w:t>
      </w:r>
    </w:p>
    <w:p>
      <w:pPr>
        <w:jc w:val="both"/>
      </w:pPr>
      <w:r/>
    </w:p>
    <w:p>
      <w:pPr>
        <w:pStyle w:val="Heading3"/>
      </w:pPr>
      <w:r>
        <w:t>Toyota</w:t>
      </w:r>
    </w:p>
    <w:p>
      <w:pPr>
        <w:jc w:val="both"/>
      </w:pPr>
      <w:r>
        <w:t>Toyotas strategy focuses on hybrid technology and gradual transition to BEVs. The company has invested in hydrogen fuel cell technology and aims to offer a diverse range of powertrains to meet different market needs. Toyotas strong brand reputation for reliability and fuel efficiency continues to drive its sales in traditional markets.</w:t>
      </w:r>
    </w:p>
    <w:p>
      <w:pPr>
        <w:jc w:val="both"/>
      </w:pPr>
      <w:r/>
    </w:p>
    <w:p>
      <w:pPr>
        <w:pStyle w:val="Heading3"/>
      </w:pPr>
      <w:r>
        <w:t>BYD</w:t>
      </w:r>
    </w:p>
    <w:p>
      <w:pPr>
        <w:jc w:val="both"/>
      </w:pPr>
      <w:r>
        <w:t>BYDs strategy leverages its vertical integration and strong presence in the Chinese market. The company produces its own batteries and key components, allowing it to control costs and scale production efficiently. BYD is also expanding its product lineup to include premium electric vehicles and has entered into partnerships to enhance its global reach.</w:t>
      </w:r>
    </w:p>
    <w:p>
      <w:pPr>
        <w:jc w:val="both"/>
      </w:pPr>
      <w:r/>
    </w:p>
    <w:p>
      <w:pPr>
        <w:pStyle w:val="Heading2"/>
      </w:pPr>
      <w:r>
        <w:t>Comparative Performance Analysis</w:t>
      </w:r>
    </w:p>
    <w:p>
      <w:pPr>
        <w:jc w:val="both"/>
      </w:pPr>
      <w:r/>
    </w:p>
    <w:p>
      <w:pPr>
        <w:pStyle w:val="Heading3"/>
      </w:pPr>
      <w:r>
        <w:t>Volkswagen Group</w:t>
      </w:r>
    </w:p>
    <w:p>
      <w:pPr>
        <w:jc w:val="both"/>
      </w:pPr>
      <w:r>
        <w:t>Volkswagen reported a revenue of 322.3 billion in 2023, with an operating profit of 22.6 billion. The company delivered 9.24 million vehicles, with a BEV share of 7.9. Despite facing challenges in China, VWs diversified portfolio and strong presence in Europe and North America provide a stable revenue base. The companys investments in software and battery technology are expected to drive future growth.</w:t>
      </w:r>
    </w:p>
    <w:p>
      <w:pPr>
        <w:jc w:val="both"/>
      </w:pPr>
      <w:r/>
    </w:p>
    <w:p>
      <w:pPr>
        <w:pStyle w:val="Heading3"/>
      </w:pPr>
      <w:r>
        <w:t>Tesla</w:t>
      </w:r>
    </w:p>
    <w:p>
      <w:pPr>
        <w:jc w:val="both"/>
      </w:pPr>
      <w:r>
        <w:t>Teslas revenue for 2023 was approximately 81.5 billion, with an operating profit of 7.6 billion. The company delivered over 1.3 million vehicles, with a significant portion being BEVs. Teslas strong brand and technological leadership in the EV market continue to drive its growth. The companys focus on scaling production and reducing costs through its Gigafactories is expected to enhance its profitability.</w:t>
      </w:r>
    </w:p>
    <w:p>
      <w:pPr>
        <w:jc w:val="both"/>
      </w:pPr>
      <w:r/>
    </w:p>
    <w:p>
      <w:pPr>
        <w:pStyle w:val="Heading3"/>
      </w:pPr>
      <w:r>
        <w:t>Toyota</w:t>
      </w:r>
    </w:p>
    <w:p>
      <w:pPr>
        <w:jc w:val="both"/>
      </w:pPr>
      <w:r>
        <w:t>Toyota reported a revenue of 30.6 trillion (approximately 280 billion) in 2023, with an operating profit of 2.9 trillion (approximately 26 billion). The company delivered 10.5 million vehicles, with a strong presence in the hybrid market. Toyotas gradual transition to BEVs and investment in hydrogen fuel cell technology position it well for future growth, although it lags behind in the BEV segment.</w:t>
      </w:r>
    </w:p>
    <w:p>
      <w:pPr>
        <w:jc w:val="both"/>
      </w:pPr>
      <w:r/>
    </w:p>
    <w:p>
      <w:pPr>
        <w:pStyle w:val="Heading3"/>
      </w:pPr>
      <w:r>
        <w:t>BYD</w:t>
      </w:r>
    </w:p>
    <w:p>
      <w:pPr>
        <w:jc w:val="both"/>
      </w:pPr>
      <w:r>
        <w:t>BYDs revenue for 2023 was approximately 300 billion (approximately 46 billion), with an operating profit of 10 billion (approximately 1.5 billion). The company delivered over 1.5 million vehicles, with a significant portion being BEVs. BYDs strong presence in China and vertical integration provide a competitive advantage in the rapidly growing EV market.</w:t>
      </w:r>
    </w:p>
    <w:p>
      <w:pPr>
        <w:jc w:val="both"/>
      </w:pPr>
      <w:r/>
    </w:p>
    <w:p>
      <w:pPr>
        <w:pStyle w:val="Heading2"/>
      </w:pPr>
      <w:r>
        <w:t>Developments in the Sector Impacting the Competitive Landscape</w:t>
      </w:r>
    </w:p>
    <w:p>
      <w:pPr>
        <w:jc w:val="both"/>
      </w:pPr>
      <w:r/>
    </w:p>
    <w:p>
      <w:pPr>
        <w:pStyle w:val="ListNumber"/>
      </w:pPr>
      <w:r>
        <w:t>Regulatory Changes</w:t>
      </w:r>
    </w:p>
    <w:p>
      <w:pPr>
        <w:jc w:val="both"/>
      </w:pPr>
      <w:r>
        <w:t>Governments worldwide are implementing stricter emissions regulations and offering incentives for EV adoption. This is driving traditional automakers to accelerate their transition to electric mobility.</w:t>
      </w:r>
    </w:p>
    <w:p>
      <w:pPr>
        <w:jc w:val="both"/>
      </w:pPr>
      <w:r/>
    </w:p>
    <w:p>
      <w:pPr>
        <w:pStyle w:val="ListNumber"/>
      </w:pPr>
      <w:r>
        <w:t>Technological Advancements</w:t>
      </w:r>
    </w:p>
    <w:p>
      <w:pPr>
        <w:jc w:val="both"/>
      </w:pPr>
      <w:r>
        <w:t>Innovations in battery technology, autonomous driving, and in-car entertainment are reshaping the automotive industry. Companies investing in these areas are likely to gain a competitive edge.</w:t>
      </w:r>
    </w:p>
    <w:p>
      <w:pPr>
        <w:jc w:val="both"/>
      </w:pPr>
      <w:r/>
    </w:p>
    <w:p>
      <w:pPr>
        <w:pStyle w:val="ListNumber"/>
      </w:pPr>
      <w:r>
        <w:t>Supply Chain Disruptions</w:t>
      </w:r>
    </w:p>
    <w:p>
      <w:pPr>
        <w:jc w:val="both"/>
      </w:pPr>
      <w:r>
        <w:t>The COVID-19 pandemic and geopolitical tensions have highlighted the vulnerabilities in global supply chains. Automakers are increasingly focusing on securing their supply chains and localizing production.</w:t>
      </w:r>
    </w:p>
    <w:p>
      <w:pPr>
        <w:jc w:val="both"/>
      </w:pPr>
      <w:r/>
    </w:p>
    <w:p>
      <w:pPr>
        <w:pStyle w:val="ListNumber"/>
      </w:pPr>
      <w:r>
        <w:t>Consumer Preferences</w:t>
      </w:r>
    </w:p>
    <w:p>
      <w:pPr>
        <w:jc w:val="both"/>
      </w:pPr>
      <w:r>
        <w:t>There is a growing consumer preference for sustainable and technologically advanced vehicles. Automakers that can meet these demands are likely to capture a larger market share.</w:t>
      </w:r>
    </w:p>
    <w:p>
      <w:pPr>
        <w:jc w:val="both"/>
      </w:pPr>
      <w:r/>
    </w:p>
    <w:p>
      <w:pPr>
        <w:pStyle w:val="ListNumber"/>
      </w:pPr>
      <w:r>
        <w:t>Competitive Pressure from Chinese EV Manufacturers</w:t>
      </w:r>
    </w:p>
    <w:p>
      <w:pPr>
        <w:jc w:val="both"/>
      </w:pPr>
      <w:r>
        <w:t>Chinese companies like BYD and Nio are rapidly gaining market share in the EV segment, posing a significant threat to traditional automakers in both domestic and international markets.</w:t>
      </w:r>
    </w:p>
    <w:p>
      <w:pPr>
        <w:jc w:val="both"/>
      </w:pPr>
      <w:r/>
    </w:p>
    <w:p>
      <w:pPr>
        <w:pStyle w:val="Heading2"/>
      </w:pPr>
      <w:r>
        <w:t>Conclusion</w:t>
      </w:r>
    </w:p>
    <w:p>
      <w:pPr>
        <w:jc w:val="both"/>
      </w:pPr>
      <w:r>
        <w:t>The automotive industry is undergoing a significant transformation driven by regulatory changes, technological advancements, and shifting consumer preferences. Volkswagen Group, Tesla, Toyota, and BYD are all adapting their strategies to navigate this evolving landscape. While Volkswagens diversified portfolio and investments in EV technology position it well for future growth, it faces stiff competition from Teslas innovation, Toyotas hybrid leadership, and BYDs strong presence in China.</w:t>
      </w:r>
    </w:p>
    <w:p>
      <w:pPr>
        <w:pStyle w:val="Heading3"/>
      </w:pPr>
      <w:r>
        <w:t>Porters Five Forces Analysis for Volkswagen</w:t>
      </w:r>
    </w:p>
    <w:p>
      <w:pPr>
        <w:jc w:val="both"/>
      </w:pPr>
      <w:r/>
    </w:p>
    <w:p>
      <w:pPr>
        <w:pStyle w:val="Heading4"/>
      </w:pPr>
      <w:r>
        <w:t>Competitive Rivalry</w:t>
      </w:r>
    </w:p>
    <w:p>
      <w:pPr>
        <w:jc w:val="both"/>
      </w:pPr>
      <w:r/>
    </w:p>
    <w:p>
      <w:pPr>
        <w:jc w:val="both"/>
      </w:pPr>
      <w:r>
        <w:t>Volkswagen operates in a highly competitive automotive industry characterized by intense rivalry among established players. The global automotive market is dominated by a few large companies, including Toyota, General Motors, Ford, and Stellantis, each vying for market share. Volkswagens extensive brand portfolio, including Audi, Porsche, and Skoda, allows it to compete across various market segments, from luxury to economy vehicles.</w:t>
      </w:r>
    </w:p>
    <w:p>
      <w:pPr>
        <w:jc w:val="both"/>
      </w:pPr>
      <w:r/>
    </w:p>
    <w:p>
      <w:pPr>
        <w:jc w:val="both"/>
      </w:pPr>
      <w:r>
        <w:t>However, the competitive landscape is evolving with the rise of electric vehicles (EVs) and new entrants like Tesla and Chinese manufacturers such as BYD and Nio, which are gaining traction, particularly in the EV segment. Volkswagens market share in China, its largest market, has been declining, particularly in the EV sector, where it holds only a 4 share compared to its 19 share in combustion engine vehicles. This decline is partly due to the rapid advancements and competitive pricing strategies of Chinese EV manufacturers.</w:t>
      </w:r>
    </w:p>
    <w:p>
      <w:pPr>
        <w:jc w:val="both"/>
      </w:pPr>
      <w:r/>
    </w:p>
    <w:p>
      <w:pPr>
        <w:jc w:val="both"/>
      </w:pPr>
      <w:r>
        <w:t>To counter this, Volkswagen has invested in partnerships, such as its 700 million investment in Xpeng, to co-develop EVs tailored for the Chinese market. Despite these efforts, the company faces significant pressure to innovate and maintain its competitive edge.</w:t>
      </w:r>
    </w:p>
    <w:p>
      <w:pPr>
        <w:jc w:val="both"/>
      </w:pPr>
      <w:r/>
    </w:p>
    <w:p>
      <w:pPr>
        <w:pStyle w:val="Heading4"/>
      </w:pPr>
      <w:r>
        <w:t>Supplier Power</w:t>
      </w:r>
    </w:p>
    <w:p>
      <w:pPr>
        <w:jc w:val="both"/>
      </w:pPr>
      <w:r/>
    </w:p>
    <w:p>
      <w:pPr>
        <w:jc w:val="both"/>
      </w:pPr>
      <w:r>
        <w:t>Volkswagens supplier network is extensive and global, involving numerous suppliers for raw materials, components, and technology. The bargaining power of suppliers varies depending on the criticality and uniqueness of the supplied components. For instance, suppliers of advanced semiconductors and battery materials hold significant power due to the limited number of alternative sources and the high demand for these components in the production of EVs.</w:t>
      </w:r>
    </w:p>
    <w:p>
      <w:pPr>
        <w:jc w:val="both"/>
      </w:pPr>
      <w:r/>
    </w:p>
    <w:p>
      <w:pPr>
        <w:jc w:val="both"/>
      </w:pPr>
      <w:r>
        <w:t>The recent flooding in Slovenia, which disrupted the supply of key components and affected Volkswagens production, highlights the vulnerability and dependency on certain suppliers. To mitigate such risks, Volkswagen has been investing in securing its supply chain, particularly for critical materials like lithium, cobalt, and nickel, essential for battery production. The establishment of PowerCo and partnerships with companies like Umicore for cathode materials are strategic moves to reduce supplier dependency and ensure a stable supply of key materials.</w:t>
      </w:r>
    </w:p>
    <w:p>
      <w:pPr>
        <w:jc w:val="both"/>
      </w:pPr>
      <w:r/>
    </w:p>
    <w:p>
      <w:pPr>
        <w:pStyle w:val="Heading4"/>
      </w:pPr>
      <w:r>
        <w:t>Buyer Power</w:t>
      </w:r>
    </w:p>
    <w:p>
      <w:pPr>
        <w:jc w:val="both"/>
      </w:pPr>
      <w:r/>
    </w:p>
    <w:p>
      <w:pPr>
        <w:jc w:val="both"/>
      </w:pPr>
      <w:r>
        <w:t>Volkswagens buyers range from individual consumers to large fleet purchasers, each with varying degrees of bargaining power. Individual consumers have relatively low bargaining power due to the differentiated nature of automotive products and brand loyalty. However, the increasing availability of alternative fuel vehicles and the growing emphasis on sustainability are shifting consumer preferences, giving buyers more influence over product offerings.</w:t>
      </w:r>
    </w:p>
    <w:p>
      <w:pPr>
        <w:jc w:val="both"/>
      </w:pPr>
      <w:r/>
    </w:p>
    <w:p>
      <w:pPr>
        <w:jc w:val="both"/>
      </w:pPr>
      <w:r>
        <w:t>Fleet buyers and corporate clients, on the other hand, possess higher bargaining power due to the volume of their purchases and their ability to negotiate better terms. Volkswagens strategy to enhance its EV offerings and improve its digital and autonomous driving technologies is aimed at attracting and retaining these high-value customers. Additionally, the companys focus on improving customer experience through better in-car entertainment and advanced driving assistance systems is a response to the growing expectations of tech-savvy consumers.</w:t>
      </w:r>
    </w:p>
    <w:p>
      <w:pPr>
        <w:jc w:val="both"/>
      </w:pPr>
      <w:r/>
    </w:p>
    <w:p>
      <w:pPr>
        <w:pStyle w:val="Heading4"/>
      </w:pPr>
      <w:r>
        <w:t>Threat of Substitution</w:t>
      </w:r>
    </w:p>
    <w:p>
      <w:pPr>
        <w:jc w:val="both"/>
      </w:pPr>
      <w:r/>
    </w:p>
    <w:p>
      <w:pPr>
        <w:jc w:val="both"/>
      </w:pPr>
      <w:r>
        <w:t>The threat of substitution in the automotive industry primarily comes from alternative modes of transportation, such as public transit, ride-sharing services, and emerging technologies like autonomous vehicles. The increasing adoption of ride-sharing platforms like Uber and Lyft, especially in urban areas, poses a significant threat to traditional car ownership models.</w:t>
      </w:r>
    </w:p>
    <w:p>
      <w:pPr>
        <w:jc w:val="both"/>
      </w:pPr>
      <w:r/>
    </w:p>
    <w:p>
      <w:pPr>
        <w:jc w:val="both"/>
      </w:pPr>
      <w:r>
        <w:t>Volkswagen has recognized this shift and is investing in mobility solutions through its subsidiary, Volkswagen Group Mobility. The integration of Europcar and the development of an integrated mobility platform are steps towards offering comprehensive mobility solutions that cater to changing consumer preferences. Additionally, Volkswagens efforts in developing autonomous driving technologies and its partnerships with tech companies aim to position it favorably in the evolving landscape of personal and shared mobility.</w:t>
      </w:r>
    </w:p>
    <w:p>
      <w:pPr>
        <w:jc w:val="both"/>
      </w:pPr>
      <w:r/>
    </w:p>
    <w:p>
      <w:pPr>
        <w:pStyle w:val="Heading4"/>
      </w:pPr>
      <w:r>
        <w:t>Threat of New Entry</w:t>
      </w:r>
    </w:p>
    <w:p>
      <w:pPr>
        <w:jc w:val="both"/>
      </w:pPr>
      <w:r/>
    </w:p>
    <w:p>
      <w:pPr>
        <w:jc w:val="both"/>
      </w:pPr>
      <w:r>
        <w:t>The automotive industry has high barriers to entry due to the significant capital investment required for manufacturing facilities, research and development, and establishing a brand presence. However, the rise of EVs has somewhat lowered these barriers, as new entrants like Tesla have demonstrated. The shift towards electric and autonomous vehicles has attracted tech companies and startups, increasing the threat of new entrants.</w:t>
      </w:r>
    </w:p>
    <w:p>
      <w:pPr>
        <w:jc w:val="both"/>
      </w:pPr>
      <w:r/>
    </w:p>
    <w:p>
      <w:pPr>
        <w:jc w:val="both"/>
      </w:pPr>
      <w:r>
        <w:t>Volkswagens response to this threat includes substantial investments in EV technology, battery production, and software development. The companys strategic partnerships, such as the joint venture with Rivian for EV architecture and the collaboration with Xpeng, are aimed at accelerating its technological capabilities and maintaining a competitive edge. Furthermore, Volkswagens focus on reducing costs and improving efficiency through performance programs and platform-based production allocation is designed to strengthen its position against new entrants.</w:t>
      </w:r>
    </w:p>
    <w:p>
      <w:pPr>
        <w:jc w:val="both"/>
      </w:pPr>
      <w:r/>
    </w:p>
    <w:p>
      <w:pPr>
        <w:pStyle w:val="Heading3"/>
      </w:pPr>
      <w:r>
        <w:t>Conclusion</w:t>
      </w:r>
    </w:p>
    <w:p>
      <w:pPr>
        <w:jc w:val="both"/>
      </w:pPr>
      <w:r/>
    </w:p>
    <w:p>
      <w:pPr>
        <w:jc w:val="both"/>
      </w:pPr>
      <w:r>
        <w:t>Volkswagen operates in a dynamic and competitive environment with significant challenges and opportunities. The companys strategic investments in EVs, partnerships, and mobility solutions are critical to navigating the evolving landscape and maintaining its competitive position. However, the success of these initiatives will depend on Volkswagens ability to execute its strategies effectively and adapt to changing market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