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Volkswagen Company Analysis</w:t>
      </w:r>
    </w:p>
    <w:p>
      <w:pPr>
        <w:jc w:val="both"/>
      </w:pPr>
      <w:r/>
    </w:p>
    <w:p>
      <w:pPr>
        <w:pStyle w:val="Heading4"/>
      </w:pPr>
      <w:r>
        <w:t>Origin, History, Development, and Current Business Model</w:t>
      </w:r>
    </w:p>
    <w:p>
      <w:pPr>
        <w:jc w:val="both"/>
      </w:pPr>
      <w:r/>
    </w:p>
    <w:p>
      <w:pPr>
        <w:jc w:val="both"/>
      </w:pPr>
      <w:r>
        <w:t>Volkswagen (VW), a German automobile manufacturer headquartered in Wolfsburg, Lower Saxony, Germany, was founded in 1937 by the German Labour Front under the Nazi Party. The company was initially established as part of the Strength Through Joy program, aimed at producing a car that the average German worker could afford. The iconic Beetle, designed by Ferdinand Porsche, became the companys flagship model and a symbol of post-war economic recovery in Germany.</w:t>
      </w:r>
    </w:p>
    <w:p>
      <w:pPr>
        <w:jc w:val="both"/>
      </w:pPr>
      <w:r/>
    </w:p>
    <w:p>
      <w:pPr>
        <w:jc w:val="both"/>
      </w:pPr>
      <w:r>
        <w:t>After World War II, the company was revived by British Army officer Ivan Hirst, who played a crucial role in re-establishing VW as a significant player in the automotive industry. The Beetles success in the 1950s and 1960s laid the foundation for Volkswagens global expansion. By the 1970s, the company had diversified its product line with models like the Golf, which became another iconic vehicle.</w:t>
      </w:r>
    </w:p>
    <w:p>
      <w:pPr>
        <w:jc w:val="both"/>
      </w:pPr>
      <w:r/>
    </w:p>
    <w:p>
      <w:pPr>
        <w:jc w:val="both"/>
      </w:pPr>
      <w:r>
        <w:t>Volkswagens business model has evolved significantly over the decades. Today, it operates as the flagship brand of the Volkswagen Group, which includes several other brands such as Audi, Porsche, SEAT, Škoda, Bentley, Bugatti, Lamborghini, and Ducati. The groups business model is centered around producing a wide range of vehicles, from economy cars to luxury and sports cars, as well as commercial vehicles. Volkswagen Group is also heavily invested in electric vehicles (EVs) and aims to become a leader in this segment.</w:t>
      </w:r>
    </w:p>
    <w:p>
      <w:pPr>
        <w:jc w:val="both"/>
      </w:pPr>
      <w:r/>
    </w:p>
    <w:p>
      <w:pPr>
        <w:pStyle w:val="Heading4"/>
      </w:pPr>
      <w:r>
        <w:t>Financial Performance</w:t>
      </w:r>
    </w:p>
    <w:p>
      <w:pPr>
        <w:jc w:val="both"/>
      </w:pPr>
      <w:r/>
    </w:p>
    <w:p>
      <w:pPr>
        <w:jc w:val="both"/>
      </w:pPr>
      <w:r>
        <w:t>Volkswagens financial performance in recent years has been robust, although it has faced challenges, particularly in the Chinese market. The companys global deliveries reached 6.7 million vehicles in the first nine months of 2023, an 11 increase year-over-year. However, the Chinese market, which is VWs largest, saw a slight decline in deliveries.</w:t>
      </w:r>
    </w:p>
    <w:p>
      <w:pPr>
        <w:jc w:val="both"/>
      </w:pPr>
      <w:r/>
    </w:p>
    <w:p>
      <w:pPr>
        <w:jc w:val="both"/>
      </w:pPr>
      <w:r>
        <w:t>For the first nine months of 2023, Volkswagen reported sales revenue of 235 billion, up 16 from the previous year. The operating result came in at 16.2 billion, corresponding to a margin of 6.9. This was 1.7 percentage points below the prior year period, primarily due to negative valuation effects of commodity hedges outside hedge accounting, amounting to 2.5 billion. Excluding these valuation effects, the operating result increased by 2 billion to 18.7 billion, resulting in an underlying operating margin of 8.</w:t>
      </w:r>
    </w:p>
    <w:p>
      <w:pPr>
        <w:jc w:val="both"/>
      </w:pPr>
      <w:r/>
    </w:p>
    <w:p>
      <w:pPr>
        <w:jc w:val="both"/>
      </w:pPr>
      <w:r>
        <w:t>Net cash flow in the automotive division totaled 4.9 billion for the first nine months, with a solid contribution of 2.5 billion in the third quarter alone. Volkswagen has also been active in stock buybacks and repurchase activities. The company has a strong balance sheet with automotive net liquidity standing at 36.7 billion as of September 2023. This financial strength allows Volkswagen to invest heavily in its transformation towards electric mobility and digitalization.</w:t>
      </w:r>
    </w:p>
    <w:p>
      <w:pPr>
        <w:jc w:val="both"/>
      </w:pPr>
      <w:r/>
    </w:p>
    <w:p>
      <w:pPr>
        <w:pStyle w:val="Heading4"/>
      </w:pPr>
      <w:r>
        <w:t>Activist Shareholders and Investors</w:t>
      </w:r>
    </w:p>
    <w:p>
      <w:pPr>
        <w:jc w:val="both"/>
      </w:pPr>
      <w:r/>
    </w:p>
    <w:p>
      <w:pPr>
        <w:jc w:val="both"/>
      </w:pPr>
      <w:r>
        <w:t>Volkswagen has faced scrutiny from activist shareholders and investors, particularly regarding its governance structure and strategic direction. Bert Flossbach, co-founder of Flossbach von Storch, a German asset management firm, has criticized Volkswagens flawed corporate governance, citing the disproportionate influence of its controlling shareholdersthe Porsche-Piëch family and the State of Lower Saxony. This governance structure has been blamed for VWs underperformance in the stock market.</w:t>
      </w:r>
    </w:p>
    <w:p>
      <w:pPr>
        <w:jc w:val="both"/>
      </w:pPr>
      <w:r/>
    </w:p>
    <w:p>
      <w:pPr>
        <w:jc w:val="both"/>
      </w:pPr>
      <w:r>
        <w:t>Flossbach pointed out that despite Volkswagens significant revenues, its market valuation is lower than that of much smaller companies like Ferrari. He argued that the companys decision-making and controls are highly complex and tangled, affecting profit margins and share price.</w:t>
      </w:r>
    </w:p>
    <w:p>
      <w:pPr>
        <w:jc w:val="both"/>
      </w:pPr>
      <w:r/>
    </w:p>
    <w:p>
      <w:pPr>
        <w:pStyle w:val="Heading4"/>
      </w:pPr>
      <w:r>
        <w:t>SWOT Analysis</w:t>
      </w:r>
    </w:p>
    <w:p>
      <w:pPr>
        <w:jc w:val="both"/>
      </w:pPr>
      <w:r/>
    </w:p>
    <w:p>
      <w:pPr>
        <w:jc w:val="both"/>
      </w:pPr>
      <w:r>
        <w:t>Strengths</w:t>
      </w:r>
    </w:p>
    <w:p>
      <w:pPr>
        <w:jc w:val="both"/>
      </w:pPr>
      <w:r/>
    </w:p>
    <w:p>
      <w:pPr>
        <w:pStyle w:val="ListNumber"/>
      </w:pPr>
      <w:r>
        <w:t>Brand Portfolio Volkswagen Groups diverse brand portfolio, including luxury brands like Audi and Porsche, provides a broad market reach and mitigates risks associated with market fluctuations.</w:t>
      </w:r>
    </w:p>
    <w:p>
      <w:pPr>
        <w:pStyle w:val="ListNumber"/>
      </w:pPr>
      <w:r>
        <w:t>Financial Strength With a robust balance sheet and significant net liquidity, Volkswagen is well-positioned to invest in future growth areas like electric vehicles and digitalization.</w:t>
      </w:r>
    </w:p>
    <w:p>
      <w:pPr>
        <w:pStyle w:val="ListNumber"/>
      </w:pPr>
      <w:r>
        <w:t>Global Presence Volkswagens strong presence in key markets like Europe, North America, and China provides a solid foundation for growth.</w:t>
      </w:r>
    </w:p>
    <w:p>
      <w:pPr>
        <w:pStyle w:val="ListNumber"/>
      </w:pPr>
      <w:r>
        <w:t>Innovation in EVs Volkswagens commitment to electric vehicles, including significant investments in battery technology and partnerships with companies like Xpeng, positions it as a future leader in the EV market.</w:t>
      </w:r>
    </w:p>
    <w:p>
      <w:pPr>
        <w:jc w:val="both"/>
      </w:pPr>
      <w:r/>
    </w:p>
    <w:p>
      <w:pPr>
        <w:jc w:val="both"/>
      </w:pPr>
      <w:r>
        <w:t>Weaknesses</w:t>
      </w:r>
    </w:p>
    <w:p>
      <w:pPr>
        <w:jc w:val="both"/>
      </w:pPr>
      <w:r/>
    </w:p>
    <w:p>
      <w:pPr>
        <w:pStyle w:val="ListNumber"/>
      </w:pPr>
      <w:r>
        <w:t>Governance Issues The complex and somewhat opaque governance structure has been a point of criticism, potentially affecting investor confidence and decision-making efficiency.</w:t>
      </w:r>
    </w:p>
    <w:p>
      <w:pPr>
        <w:pStyle w:val="ListNumber"/>
      </w:pPr>
      <w:r>
        <w:t>Dependence on China Volkswagens heavy reliance on the Chinese market, where it faces stiff competition and regulatory challenges, poses a significant risk.</w:t>
      </w:r>
    </w:p>
    <w:p>
      <w:pPr>
        <w:pStyle w:val="ListNumber"/>
      </w:pPr>
      <w:r>
        <w:t>Product Cost Management Elevated product costs, driven by raw material prices and logistics, have impacted profitability. Managing these costs effectively remains a challenge.</w:t>
      </w:r>
    </w:p>
    <w:p>
      <w:pPr>
        <w:jc w:val="both"/>
      </w:pPr>
      <w:r/>
    </w:p>
    <w:p>
      <w:pPr>
        <w:jc w:val="both"/>
      </w:pPr>
      <w:r>
        <w:t>Opportunities</w:t>
      </w:r>
    </w:p>
    <w:p>
      <w:pPr>
        <w:jc w:val="both"/>
      </w:pPr>
      <w:r/>
    </w:p>
    <w:p>
      <w:pPr>
        <w:pStyle w:val="ListNumber"/>
      </w:pPr>
      <w:r>
        <w:t>Electric Vehicle Market The global shift towards electric vehicles presents a significant growth opportunity. Volkswagens investments in this area could yield substantial returns.</w:t>
      </w:r>
    </w:p>
    <w:p>
      <w:pPr>
        <w:pStyle w:val="ListNumber"/>
      </w:pPr>
      <w:r>
        <w:t>Technological Advancements Advancements in autonomous driving and connected car technologies offer new revenue streams and market differentiation.</w:t>
      </w:r>
    </w:p>
    <w:p>
      <w:pPr>
        <w:pStyle w:val="ListNumber"/>
      </w:pPr>
      <w:r>
        <w:t>Market Expansion Expanding into emerging markets and increasing market share in North America can drive growth.</w:t>
      </w:r>
    </w:p>
    <w:p>
      <w:pPr>
        <w:jc w:val="both"/>
      </w:pPr>
      <w:r/>
    </w:p>
    <w:p>
      <w:pPr>
        <w:jc w:val="both"/>
      </w:pPr>
      <w:r>
        <w:t>Threats</w:t>
      </w:r>
    </w:p>
    <w:p>
      <w:pPr>
        <w:jc w:val="both"/>
      </w:pPr>
      <w:r/>
    </w:p>
    <w:p>
      <w:pPr>
        <w:pStyle w:val="ListNumber"/>
      </w:pPr>
      <w:r>
        <w:t>Regulatory Changes Stringent environmental regulations, particularly in Europe and China, could increase compliance costs and impact profitability.</w:t>
      </w:r>
    </w:p>
    <w:p>
      <w:pPr>
        <w:pStyle w:val="ListNumber"/>
      </w:pPr>
      <w:r>
        <w:t>Economic Uncertainty Global economic instability, including potential recessions and trade tensions, could affect consumer demand and supply chains.</w:t>
      </w:r>
    </w:p>
    <w:p>
      <w:pPr>
        <w:pStyle w:val="ListNumber"/>
      </w:pPr>
      <w:r>
        <w:t>Competition Intense competition from both traditional automakers and new entrants, particularly in the EV space, could erode market share and margins.</w:t>
      </w:r>
    </w:p>
    <w:p>
      <w:pPr>
        <w:jc w:val="both"/>
      </w:pPr>
      <w:r/>
    </w:p>
    <w:p>
      <w:pPr>
        <w:pStyle w:val="Heading4"/>
      </w:pPr>
      <w:r>
        <w:t>Conclusion</w:t>
      </w:r>
    </w:p>
    <w:p>
      <w:pPr>
        <w:jc w:val="both"/>
      </w:pPr>
      <w:r/>
    </w:p>
    <w:p>
      <w:pPr>
        <w:jc w:val="both"/>
      </w:pPr>
      <w:r>
        <w:t>Volkswagen is navigating a complex landscape with a mix of strengths and challenges. Its robust financial position and strategic investments in electric vehicles and digitalization provide a solid foundation for future growth. However, governance issues, dependence on the Chinese market, and elevated product costs are areas that require careful management. The companys ability to adapt to market dynamics and execute its strategic initiatives will be crucial in maintaining its competitive edge and driving long-term success.</w:t>
      </w:r>
    </w:p>
    <w:p>
      <w:pPr>
        <w:pStyle w:val="Heading1"/>
      </w:pPr>
      <w:r>
        <w:t>Customer Analysis for Volkswagen</w:t>
      </w:r>
    </w:p>
    <w:p>
      <w:pPr>
        <w:jc w:val="both"/>
      </w:pPr>
      <w:r/>
    </w:p>
    <w:p>
      <w:pPr>
        <w:pStyle w:val="Heading2"/>
      </w:pPr>
      <w:r>
        <w:t>Customer Demographics and Segmentation</w:t>
      </w:r>
    </w:p>
    <w:p>
      <w:pPr>
        <w:jc w:val="both"/>
      </w:pPr>
      <w:r/>
    </w:p>
    <w:p>
      <w:pPr>
        <w:jc w:val="both"/>
      </w:pPr>
      <w:r>
        <w:t>Volkswagen (VW), a global automotive giant, caters to a diverse customer base segmented primarily by geography, product type, and socio-economic status. The companys largest market is China, accounting for 40 of its sales and profits, followed by significant markets in Europe and North America. VWs customer base spans various demographics, including young professionals, families, and luxury car enthusiasts.</w:t>
      </w:r>
    </w:p>
    <w:p>
      <w:pPr>
        <w:jc w:val="both"/>
      </w:pPr>
      <w:r/>
    </w:p>
    <w:p>
      <w:pPr>
        <w:pStyle w:val="Heading3"/>
      </w:pPr>
      <w:r>
        <w:t>Geographic Segmentation</w:t>
      </w:r>
    </w:p>
    <w:p>
      <w:pPr>
        <w:jc w:val="both"/>
      </w:pPr>
      <w:r/>
    </w:p>
    <w:p>
      <w:pPr>
        <w:pStyle w:val="ListNumber"/>
      </w:pPr>
      <w:r>
        <w:t>China</w:t>
      </w:r>
    </w:p>
    <w:p>
      <w:pPr>
        <w:pStyle w:val="ListBullet"/>
      </w:pPr>
      <w:r>
        <w:t>VW has a strong presence in China, where it is a market leader in the internal combustion engine (ICE) segment but faces stiff competition in the electric vehicle (EV) market.</w:t>
      </w:r>
    </w:p>
    <w:p>
      <w:pPr>
        <w:jc w:val="both"/>
      </w:pPr>
      <w:r/>
    </w:p>
    <w:p>
      <w:pPr>
        <w:pStyle w:val="ListNumber"/>
      </w:pPr>
      <w:r>
        <w:t>Europe</w:t>
      </w:r>
    </w:p>
    <w:p>
      <w:pPr>
        <w:pStyle w:val="ListBullet"/>
      </w:pPr>
      <w:r>
        <w:t>VWs home market, where it has a robust presence across all segments, from economy to luxury vehicles.</w:t>
      </w:r>
    </w:p>
    <w:p>
      <w:pPr>
        <w:jc w:val="both"/>
      </w:pPr>
      <w:r/>
    </w:p>
    <w:p>
      <w:pPr>
        <w:pStyle w:val="ListNumber"/>
      </w:pPr>
      <w:r>
        <w:t>North America</w:t>
      </w:r>
    </w:p>
    <w:p>
      <w:pPr>
        <w:pStyle w:val="ListBullet"/>
      </w:pPr>
      <w:r>
        <w:t>A growing market for VW, especially with its recent focus on electric vehicles and the introduction of the Scout brand.</w:t>
      </w:r>
    </w:p>
    <w:p>
      <w:pPr>
        <w:jc w:val="both"/>
      </w:pPr>
      <w:r/>
    </w:p>
    <w:p>
      <w:pPr>
        <w:pStyle w:val="Heading3"/>
      </w:pPr>
      <w:r>
        <w:t>Product Segmentation</w:t>
      </w:r>
    </w:p>
    <w:p>
      <w:pPr>
        <w:jc w:val="both"/>
      </w:pPr>
      <w:r/>
    </w:p>
    <w:p>
      <w:pPr>
        <w:pStyle w:val="ListNumber"/>
      </w:pPr>
      <w:r>
        <w:t>Economy and Compact Cars</w:t>
      </w:r>
    </w:p>
    <w:p>
      <w:pPr>
        <w:pStyle w:val="ListBullet"/>
      </w:pPr>
      <w:r>
        <w:t>Models like the Polo and Golf cater to young professionals and small families looking for reliable and affordable transportation.</w:t>
      </w:r>
    </w:p>
    <w:p>
      <w:pPr>
        <w:jc w:val="both"/>
      </w:pPr>
      <w:r/>
    </w:p>
    <w:p>
      <w:pPr>
        <w:pStyle w:val="ListNumber"/>
      </w:pPr>
      <w:r>
        <w:t>SUVs and Crossovers</w:t>
      </w:r>
    </w:p>
    <w:p>
      <w:pPr>
        <w:pStyle w:val="ListBullet"/>
      </w:pPr>
      <w:r>
        <w:t>The Tiguan and Touareg are popular among families and individuals seeking more space and versatility.</w:t>
      </w:r>
    </w:p>
    <w:p>
      <w:pPr>
        <w:jc w:val="both"/>
      </w:pPr>
      <w:r/>
    </w:p>
    <w:p>
      <w:pPr>
        <w:pStyle w:val="ListNumber"/>
      </w:pPr>
      <w:r>
        <w:t>Luxury and Performance</w:t>
      </w:r>
    </w:p>
    <w:p>
      <w:pPr>
        <w:pStyle w:val="ListBullet"/>
      </w:pPr>
      <w:r>
        <w:t>Brands like Audi, Porsche, and Bentley attract high-income customers looking for premium features and performance.</w:t>
      </w:r>
    </w:p>
    <w:p>
      <w:pPr>
        <w:jc w:val="both"/>
      </w:pPr>
      <w:r/>
    </w:p>
    <w:p>
      <w:pPr>
        <w:pStyle w:val="Heading3"/>
      </w:pPr>
      <w:r>
        <w:t>Socio-Economic Segmentation</w:t>
      </w:r>
    </w:p>
    <w:p>
      <w:pPr>
        <w:jc w:val="both"/>
      </w:pPr>
      <w:r/>
    </w:p>
    <w:p>
      <w:pPr>
        <w:pStyle w:val="ListNumber"/>
      </w:pPr>
      <w:r>
        <w:t>Middle-Class Consumers</w:t>
      </w:r>
    </w:p>
    <w:p>
      <w:pPr>
        <w:pStyle w:val="ListBullet"/>
      </w:pPr>
      <w:r>
        <w:t>Primarily targeted with the VW brand, offering a range of affordable and reliable vehicles.</w:t>
      </w:r>
    </w:p>
    <w:p>
      <w:pPr>
        <w:jc w:val="both"/>
      </w:pPr>
      <w:r/>
    </w:p>
    <w:p>
      <w:pPr>
        <w:pStyle w:val="ListNumber"/>
      </w:pPr>
      <w:r>
        <w:t>Affluent Consumers</w:t>
      </w:r>
    </w:p>
    <w:p>
      <w:pPr>
        <w:pStyle w:val="ListBullet"/>
      </w:pPr>
      <w:r>
        <w:t>Catered to by the Audi, Porsche, and Bentley brands, which offer high-end luxury and performance vehicles.</w:t>
      </w:r>
    </w:p>
    <w:p>
      <w:pPr>
        <w:jc w:val="both"/>
      </w:pPr>
      <w:r/>
    </w:p>
    <w:p>
      <w:pPr>
        <w:pStyle w:val="Heading2"/>
      </w:pPr>
      <w:r>
        <w:t>Customer Needs and Preferences</w:t>
      </w:r>
    </w:p>
    <w:p>
      <w:pPr>
        <w:jc w:val="both"/>
      </w:pPr>
      <w:r/>
    </w:p>
    <w:p>
      <w:pPr>
        <w:jc w:val="both"/>
      </w:pPr>
      <w:r>
        <w:t>Volkswagens customers have diverse needs and preferences, which the company addresses through its wide range of products and continuous innovation.</w:t>
      </w:r>
    </w:p>
    <w:p>
      <w:pPr>
        <w:jc w:val="both"/>
      </w:pPr>
      <w:r/>
    </w:p>
    <w:p>
      <w:pPr>
        <w:pStyle w:val="Heading3"/>
      </w:pPr>
      <w:r>
        <w:t>Reliability and Affordability</w:t>
      </w:r>
    </w:p>
    <w:p>
      <w:pPr>
        <w:jc w:val="both"/>
      </w:pPr>
      <w:r/>
    </w:p>
    <w:p>
      <w:pPr>
        <w:pStyle w:val="ListNumber"/>
      </w:pPr>
      <w:r>
        <w:t>Economy Segment</w:t>
      </w:r>
    </w:p>
    <w:p>
      <w:pPr>
        <w:pStyle w:val="ListBullet"/>
      </w:pPr>
      <w:r>
        <w:t>Customers in this segment prioritize reliability, fuel efficiency, and affordability. Models like the Polo and Golf are designed to meet these needs with their efficient engines and practical features.</w:t>
      </w:r>
    </w:p>
    <w:p>
      <w:pPr>
        <w:jc w:val="both"/>
      </w:pPr>
      <w:r/>
    </w:p>
    <w:p>
      <w:pPr>
        <w:pStyle w:val="Heading3"/>
      </w:pPr>
      <w:r>
        <w:t>Space and Versatility</w:t>
      </w:r>
    </w:p>
    <w:p>
      <w:pPr>
        <w:jc w:val="both"/>
      </w:pPr>
      <w:r/>
    </w:p>
    <w:p>
      <w:pPr>
        <w:pStyle w:val="ListNumber"/>
      </w:pPr>
      <w:r>
        <w:t>SUV Segment</w:t>
      </w:r>
    </w:p>
    <w:p>
      <w:pPr>
        <w:pStyle w:val="ListBullet"/>
      </w:pPr>
      <w:r>
        <w:t>Families and individuals seeking more space and versatility prefer VWs SUVs and crossovers. The Tiguan and Touareg offer ample space, advanced safety features, and a comfortable ride, making them popular choices in this segment.</w:t>
      </w:r>
    </w:p>
    <w:p>
      <w:pPr>
        <w:jc w:val="both"/>
      </w:pPr>
      <w:r/>
    </w:p>
    <w:p>
      <w:pPr>
        <w:pStyle w:val="Heading3"/>
      </w:pPr>
      <w:r>
        <w:t>Luxury and Performance</w:t>
      </w:r>
    </w:p>
    <w:p>
      <w:pPr>
        <w:jc w:val="both"/>
      </w:pPr>
      <w:r/>
    </w:p>
    <w:p>
      <w:pPr>
        <w:pStyle w:val="ListNumber"/>
      </w:pPr>
      <w:r>
        <w:t>Luxury Segment</w:t>
      </w:r>
    </w:p>
    <w:p>
      <w:pPr>
        <w:pStyle w:val="ListBullet"/>
      </w:pPr>
      <w:r>
        <w:t>High-income customers looking for luxury and performance are drawn to VWs premium brands. Audi, Porsche, and Bentley offer advanced technology, superior performance, and luxurious interiors, catering to the discerning tastes of affluent customers.</w:t>
      </w:r>
    </w:p>
    <w:p>
      <w:pPr>
        <w:jc w:val="both"/>
      </w:pPr>
      <w:r/>
    </w:p>
    <w:p>
      <w:pPr>
        <w:pStyle w:val="Heading3"/>
      </w:pPr>
      <w:r>
        <w:t>Sustainability and Innovation</w:t>
      </w:r>
    </w:p>
    <w:p>
      <w:pPr>
        <w:jc w:val="both"/>
      </w:pPr>
      <w:r/>
    </w:p>
    <w:p>
      <w:pPr>
        <w:pStyle w:val="ListNumber"/>
      </w:pPr>
      <w:r>
        <w:t>Electric Vehicles</w:t>
      </w:r>
    </w:p>
    <w:p>
      <w:pPr>
        <w:pStyle w:val="ListBullet"/>
      </w:pPr>
      <w:r>
        <w:t>With the global shift towards sustainability, there is a growing demand for electric vehicles. VWs ID. series, including the ID.3, ID.4, and the upcoming ID.7, are designed to meet the needs of environmentally conscious consumers seeking innovative and sustainable transportation solutions.</w:t>
      </w:r>
    </w:p>
    <w:p>
      <w:pPr>
        <w:jc w:val="both"/>
      </w:pPr>
      <w:r/>
    </w:p>
    <w:p>
      <w:pPr>
        <w:pStyle w:val="Heading2"/>
      </w:pPr>
      <w:r>
        <w:t>Customer Satisfaction and Loyalty</w:t>
      </w:r>
    </w:p>
    <w:p>
      <w:pPr>
        <w:jc w:val="both"/>
      </w:pPr>
      <w:r/>
    </w:p>
    <w:p>
      <w:pPr>
        <w:jc w:val="both"/>
      </w:pPr>
      <w:r>
        <w:t>Volkswagens customer satisfaction and loyalty are influenced by various factors, including product quality, brand reputation, and after-sales service.</w:t>
      </w:r>
    </w:p>
    <w:p>
      <w:pPr>
        <w:jc w:val="both"/>
      </w:pPr>
      <w:r/>
    </w:p>
    <w:p>
      <w:pPr>
        <w:pStyle w:val="Heading3"/>
      </w:pPr>
      <w:r>
        <w:t>Product Quality and Innovation</w:t>
      </w:r>
    </w:p>
    <w:p>
      <w:pPr>
        <w:jc w:val="both"/>
      </w:pPr>
      <w:r/>
    </w:p>
    <w:p>
      <w:pPr>
        <w:pStyle w:val="ListNumber"/>
      </w:pPr>
      <w:r>
        <w:t>Continuous Upgrades</w:t>
      </w:r>
    </w:p>
    <w:p>
      <w:pPr>
        <w:pStyle w:val="ListBullet"/>
      </w:pPr>
      <w:r>
        <w:t>VWs commitment to quality and innovation is evident in its continuous product upgrades and new model launches. The recent upgrades to the ID.4 and ID.5, and the introduction of the ID.7, reflect VWs focus on enhancing product competitiveness and meeting customer expectations.</w:t>
      </w:r>
    </w:p>
    <w:p>
      <w:pPr>
        <w:jc w:val="both"/>
      </w:pPr>
      <w:r/>
    </w:p>
    <w:p>
      <w:pPr>
        <w:pStyle w:val="Heading3"/>
      </w:pPr>
      <w:r>
        <w:t>Brand Reputation</w:t>
      </w:r>
    </w:p>
    <w:p>
      <w:pPr>
        <w:jc w:val="both"/>
      </w:pPr>
      <w:r/>
    </w:p>
    <w:p>
      <w:pPr>
        <w:pStyle w:val="ListNumber"/>
      </w:pPr>
      <w:r>
        <w:t>Reliability and Quality</w:t>
      </w:r>
    </w:p>
    <w:p>
      <w:pPr>
        <w:pStyle w:val="ListBullet"/>
      </w:pPr>
      <w:r>
        <w:t>VWs long-standing reputation for reliability and quality has fostered strong customer loyalty. The companys ability to maintain this reputation, despite challenges such as the diesel emissions scandal, is a testament to its resilience and commitment to customer satisfaction.</w:t>
      </w:r>
    </w:p>
    <w:p>
      <w:pPr>
        <w:jc w:val="both"/>
      </w:pPr>
      <w:r/>
    </w:p>
    <w:p>
      <w:pPr>
        <w:pStyle w:val="Heading3"/>
      </w:pPr>
      <w:r>
        <w:t>After-Sales Service</w:t>
      </w:r>
    </w:p>
    <w:p>
      <w:pPr>
        <w:jc w:val="both"/>
      </w:pPr>
      <w:r/>
    </w:p>
    <w:p>
      <w:pPr>
        <w:pStyle w:val="ListNumber"/>
      </w:pPr>
      <w:r>
        <w:t>Comprehensive Support</w:t>
      </w:r>
    </w:p>
    <w:p>
      <w:pPr>
        <w:pStyle w:val="ListBullet"/>
      </w:pPr>
      <w:r>
        <w:t>VWs comprehensive after-sales service, including maintenance, repairs, and customer support, plays a crucial role in ensuring customer satisfaction and loyalty. The companys financial services division also offers attractive financing and leasing options, further enhancing the customer experience.</w:t>
      </w:r>
    </w:p>
    <w:p>
      <w:pPr>
        <w:jc w:val="both"/>
      </w:pPr>
      <w:r/>
    </w:p>
    <w:p>
      <w:pPr>
        <w:pStyle w:val="Heading3"/>
      </w:pPr>
      <w:r>
        <w:t>Customer Feedback and Adaptation</w:t>
      </w:r>
    </w:p>
    <w:p>
      <w:pPr>
        <w:jc w:val="both"/>
      </w:pPr>
      <w:r/>
    </w:p>
    <w:p>
      <w:pPr>
        <w:pStyle w:val="ListNumber"/>
      </w:pPr>
      <w:r>
        <w:t>Active Engagement</w:t>
      </w:r>
    </w:p>
    <w:p>
      <w:pPr>
        <w:pStyle w:val="ListBullet"/>
      </w:pPr>
      <w:r>
        <w:t>VW actively seeks customer feedback and adapts its products and services accordingly. The companys recent decision to commission an independent audit of its Xinjiang plant in response to investor and human rights concerns demonstrates its commitment to transparency and customer trust.</w:t>
      </w:r>
    </w:p>
    <w:p>
      <w:pPr>
        <w:jc w:val="both"/>
      </w:pPr>
      <w:r/>
    </w:p>
    <w:p>
      <w:pPr>
        <w:pStyle w:val="Heading2"/>
      </w:pPr>
      <w:r>
        <w:t>Conclusion</w:t>
      </w:r>
    </w:p>
    <w:p>
      <w:pPr>
        <w:jc w:val="both"/>
      </w:pPr>
      <w:r/>
    </w:p>
    <w:p>
      <w:pPr>
        <w:jc w:val="both"/>
      </w:pPr>
      <w:r>
        <w:t>Volkswagens diverse customer base, spanning various demographics and segments, reflects the companys global reach and adaptability. By continuously innovating and addressing customer needs and preferences, VW has maintained strong customer satisfaction and loyalty. The companys strategic focus on electric vehicles and sustainability positions it well to meet the evolving demands of the automotive market.</w:t>
      </w:r>
    </w:p>
    <w:p>
      <w:pPr>
        <w:pStyle w:val="Heading1"/>
      </w:pPr>
      <w:r>
        <w:t>Competitor Analysis for Index</w:t>
      </w:r>
    </w:p>
    <w:p>
      <w:pPr>
        <w:jc w:val="both"/>
      </w:pPr>
      <w:r/>
    </w:p>
    <w:p>
      <w:pPr>
        <w:pStyle w:val="Heading2"/>
      </w:pPr>
      <w:r>
        <w:t>Major Competitors and Market Share</w:t>
      </w:r>
    </w:p>
    <w:p>
      <w:pPr>
        <w:jc w:val="both"/>
      </w:pPr>
      <w:r/>
    </w:p>
    <w:p>
      <w:pPr>
        <w:pStyle w:val="Heading3"/>
      </w:pPr>
      <w:r>
        <w:t>Volkswagen Group</w:t>
      </w:r>
    </w:p>
    <w:p>
      <w:pPr>
        <w:jc w:val="both"/>
      </w:pPr>
      <w:r>
        <w:t>Volkswagen Group, headquartered in Wolfsburg, Germany, is one of the largest automotive manufacturers globally. The company operates several brands, including Volkswagen, Audi, Porsche, Bentley, Lamborghini, and Skoda. In 2023, Volkswagen Group delivered approximately 9.24 million vehicles, with a significant presence in Europe, China, and North America. Despite facing challenges in the Chinese market, Volkswagen maintains a strong market share in Europe and North America. The groups market share in China for combustion engine vehicles is around 19, but it struggles in the electric vehicle (EV) segment with only a 4 market share.</w:t>
      </w:r>
    </w:p>
    <w:p>
      <w:pPr>
        <w:jc w:val="both"/>
      </w:pPr>
      <w:r/>
    </w:p>
    <w:p>
      <w:pPr>
        <w:pStyle w:val="Heading3"/>
      </w:pPr>
      <w:r>
        <w:t>Toyota Motor Corporation</w:t>
      </w:r>
    </w:p>
    <w:p>
      <w:pPr>
        <w:jc w:val="both"/>
      </w:pPr>
      <w:r>
        <w:t>Toyota, headquartered in Toyota City, Japan, is the worlds largest automaker by sales volume. In 2023, Toyota surpassed Volkswagen in global sales, delivering approximately 10.5 million vehicles. Toyotas strength lies in its robust hybrid technology and a strong presence in North America and Asia. The company has been a leader in hybrid vehicles with models like the Prius and has been gradually increasing its EV offerings. Toyotas market share in China is also significant, although it faces competition from both local and international brands.</w:t>
      </w:r>
    </w:p>
    <w:p>
      <w:pPr>
        <w:jc w:val="both"/>
      </w:pPr>
      <w:r/>
    </w:p>
    <w:p>
      <w:pPr>
        <w:pStyle w:val="Heading3"/>
      </w:pPr>
      <w:r>
        <w:t>Stellantis N.V.</w:t>
      </w:r>
    </w:p>
    <w:p>
      <w:pPr>
        <w:jc w:val="both"/>
      </w:pPr>
      <w:r>
        <w:t>Stellantis, formed from the merger of Fiat Chrysler Automobiles (FCA) and PSA Group, is a global automotive giant with brands like Jeep, Ram, Peugeot, Citroën, and Fiat. Stellantis has a strong presence in North America and Europe, with a growing footprint in electric and hybrid vehicles. The company delivered around 6.5 million vehicles in 2023. Stellantis has been focusing on a multi-energy platform strategy, allowing it to produce hybrid, petrol, and electric cars on the same production line, providing flexibility in response to market demand.</w:t>
      </w:r>
    </w:p>
    <w:p>
      <w:pPr>
        <w:jc w:val="both"/>
      </w:pPr>
      <w:r/>
    </w:p>
    <w:p>
      <w:pPr>
        <w:pStyle w:val="Heading3"/>
      </w:pPr>
      <w:r>
        <w:t>General Motors (GM)</w:t>
      </w:r>
    </w:p>
    <w:p>
      <w:pPr>
        <w:jc w:val="both"/>
      </w:pPr>
      <w:r>
        <w:t>General Motors, headquartered in Detroit, Michigan, is a leading automaker in North America with brands like Chevrolet, GMC, Cadillac, and Buick. GM has been aggressively expanding its EV lineup with models like the Chevrolet Bolt and the upcoming Hummer EV. In 2023, GM delivered approximately 6.8 million vehicles globally. The company has a strong market share in North America and is making inroads into the Chinese EV market through its joint ventures.</w:t>
      </w:r>
    </w:p>
    <w:p>
      <w:pPr>
        <w:jc w:val="both"/>
      </w:pPr>
      <w:r/>
    </w:p>
    <w:p>
      <w:pPr>
        <w:pStyle w:val="Heading2"/>
      </w:pPr>
      <w:r>
        <w:t>Competitive Strategies and Positioning</w:t>
      </w:r>
    </w:p>
    <w:p>
      <w:pPr>
        <w:jc w:val="both"/>
      </w:pPr>
      <w:r/>
    </w:p>
    <w:p>
      <w:pPr>
        <w:pStyle w:val="Heading3"/>
      </w:pPr>
      <w:r>
        <w:t>Volkswagen Group</w:t>
      </w:r>
    </w:p>
    <w:p>
      <w:pPr>
        <w:jc w:val="both"/>
      </w:pPr>
      <w:r>
        <w:t>Volkswagens strategy focuses on electrification, digitalization, and regional leadership. The company aims to launch at least 30 EV models by 2025, with a target of 20-25 of its annual sales volume being EVs. Volkswagen is also investing heavily in battery technology and software development through its subsidiaries PowerCo and Cariad. The groups value-over-volume strategy emphasizes profitability over sheer sales numbers, aiming to maintain strong margins even in a competitive market.</w:t>
      </w:r>
    </w:p>
    <w:p>
      <w:pPr>
        <w:jc w:val="both"/>
      </w:pPr>
      <w:r/>
    </w:p>
    <w:p>
      <w:pPr>
        <w:pStyle w:val="Heading3"/>
      </w:pPr>
      <w:r>
        <w:t>Toyota Motor Corporation</w:t>
      </w:r>
    </w:p>
    <w:p>
      <w:pPr>
        <w:jc w:val="both"/>
      </w:pPr>
      <w:r>
        <w:t>Toyotas competitive strategy revolves around its leadership in hybrid technology and gradual transition to EVs. The company has been investing in solid-state battery technology and aims to have a significant share of the EV market by 2030. Toyotas strength in hybrid vehicles provides a competitive edge in markets where full EV adoption is slower. The companys focus on reliability and fuel efficiency continues to attract a broad customer base.</w:t>
      </w:r>
    </w:p>
    <w:p>
      <w:pPr>
        <w:jc w:val="both"/>
      </w:pPr>
      <w:r/>
    </w:p>
    <w:p>
      <w:pPr>
        <w:pStyle w:val="Heading3"/>
      </w:pPr>
      <w:r>
        <w:t>Stellantis N.V.</w:t>
      </w:r>
    </w:p>
    <w:p>
      <w:pPr>
        <w:jc w:val="both"/>
      </w:pPr>
      <w:r>
        <w:t>Stellantis employs a multi-energy platform strategy, allowing it to produce various types of vehicles on the same production line. This flexibility helps the company adapt to changing market demands without significant retooling costs. Stellantis is also focusing on expanding its EV lineup, with plans to launch several new models in the coming years. The companys strong presence in North America with brands like Jeep and Ram provides a stable revenue base.</w:t>
      </w:r>
    </w:p>
    <w:p>
      <w:pPr>
        <w:jc w:val="both"/>
      </w:pPr>
      <w:r/>
    </w:p>
    <w:p>
      <w:pPr>
        <w:pStyle w:val="Heading3"/>
      </w:pPr>
      <w:r>
        <w:t>General Motors</w:t>
      </w:r>
    </w:p>
    <w:p>
      <w:pPr>
        <w:jc w:val="both"/>
      </w:pPr>
      <w:r>
        <w:t>GMs strategy is centered on accelerating its transition to electric vehicles. The company plans to invest 35 billion in EV and autonomous vehicle technology by 2025. GMs Ultium battery platform is designed to be versatile and scalable, supporting a wide range of vehicle types. The companys focus on innovation and technology is aimed at positioning it as a leader in the future of mobility.</w:t>
      </w:r>
    </w:p>
    <w:p>
      <w:pPr>
        <w:jc w:val="both"/>
      </w:pPr>
      <w:r/>
    </w:p>
    <w:p>
      <w:pPr>
        <w:pStyle w:val="Heading2"/>
      </w:pPr>
      <w:r>
        <w:t>Comparative Performance Analysis</w:t>
      </w:r>
    </w:p>
    <w:p>
      <w:pPr>
        <w:jc w:val="both"/>
      </w:pPr>
      <w:r/>
    </w:p>
    <w:p>
      <w:pPr>
        <w:pStyle w:val="Heading3"/>
      </w:pPr>
      <w:r>
        <w:t>Financial Performance</w:t>
      </w:r>
    </w:p>
    <w:p>
      <w:pPr>
        <w:pStyle w:val="ListBullet"/>
      </w:pPr>
      <w:r>
        <w:t>Volkswagen Group Reported a sales revenue of 322.3 billion in 2023, with an operating profit of 22.6 billion. The groups operating margin stood at 7.0. Despite challenges in the Chinese market, Volkswagen maintained strong sales in Europe and North America, contributing to its robust financial performance.</w:t>
      </w:r>
    </w:p>
    <w:p>
      <w:pPr>
        <w:pStyle w:val="ListBullet"/>
      </w:pPr>
      <w:r>
        <w:t>Toyota Motor Corporation Reported a sales revenue of approximately 275 billion in 2023, with an operating profit of 25 billion. Toyotas operating margin was around 9, reflecting its strong profitability and efficient operations. The companys leadership in hybrid technology and gradual transition to EVs have supported its financial stability.</w:t>
      </w:r>
    </w:p>
    <w:p>
      <w:pPr>
        <w:pStyle w:val="ListBullet"/>
      </w:pPr>
      <w:r>
        <w:t>Stellantis N.V. Reported a sales revenue of 180 billion in 2023, with an operating profit of 15 billion. The companys operating margin stood at 8.3. Stellantis multi-energy platform strategy and strong presence in North America have contributed to its solid financial performance.</w:t>
      </w:r>
    </w:p>
    <w:p>
      <w:pPr>
        <w:pStyle w:val="ListBullet"/>
      </w:pPr>
      <w:r>
        <w:t>General Motors Reported a sales revenue of 155 billion in 2023, with an operating profit of 12 billion. GMs operating margin was around 7.7. The companys aggressive investment in EV technology and strong market share in North America have supported its financial results.</w:t>
      </w:r>
    </w:p>
    <w:p>
      <w:pPr>
        <w:jc w:val="both"/>
      </w:pPr>
      <w:r/>
    </w:p>
    <w:p>
      <w:pPr>
        <w:pStyle w:val="Heading3"/>
      </w:pPr>
      <w:r>
        <w:t>Market Share and Sales Volume</w:t>
      </w:r>
    </w:p>
    <w:p>
      <w:pPr>
        <w:pStyle w:val="ListBullet"/>
      </w:pPr>
      <w:r>
        <w:t>Volkswagen Group Delivered 9.24 million vehicles in 2023, with a significant market share in Europe and North America. The groups market share in China for combustion engine vehicles is 19, but it struggles in the EV segment with a 4 market share.</w:t>
      </w:r>
    </w:p>
    <w:p>
      <w:pPr>
        <w:pStyle w:val="ListBullet"/>
      </w:pPr>
      <w:r>
        <w:t>Toyota Motor Corporation Delivered 10.5 million vehicles in 2023, maintaining its position as the worlds largest automaker by sales volume. Toyotas strong presence in North America and Asia, coupled with its leadership in hybrid technology, has supported its market share.</w:t>
      </w:r>
    </w:p>
    <w:p>
      <w:pPr>
        <w:pStyle w:val="ListBullet"/>
      </w:pPr>
      <w:r>
        <w:t>Stellantis N.V. Delivered 6.5 million vehicles in 2023, with a strong presence in North America and Europe. The companys flexible production strategy and expanding EV lineup have helped it maintain a competitive market position.</w:t>
      </w:r>
    </w:p>
    <w:p>
      <w:pPr>
        <w:pStyle w:val="ListBullet"/>
      </w:pPr>
      <w:r>
        <w:t>General Motors Delivered 6.8 million vehicles in 2023, with a dominant market share in North America. GMs focus on EV technology and innovation has supported its market position, although it faces challenges in the Chinese market.</w:t>
      </w:r>
    </w:p>
    <w:p>
      <w:pPr>
        <w:jc w:val="both"/>
      </w:pPr>
      <w:r/>
    </w:p>
    <w:p>
      <w:pPr>
        <w:pStyle w:val="Heading2"/>
      </w:pPr>
      <w:r>
        <w:t>Sector Developments Impacting the Competitive Landscape</w:t>
      </w:r>
    </w:p>
    <w:p>
      <w:pPr>
        <w:jc w:val="both"/>
      </w:pPr>
      <w:r>
        <w:t>The automotive sector is undergoing significant transformations driven by electrification, digitalization, and changing consumer preferences. Key developments include</w:t>
      </w:r>
    </w:p>
    <w:p>
      <w:pPr>
        <w:jc w:val="both"/>
      </w:pPr>
      <w:r/>
    </w:p>
    <w:p>
      <w:pPr>
        <w:pStyle w:val="ListNumber"/>
      </w:pPr>
      <w:r>
        <w:t>Electrification</w:t>
      </w:r>
    </w:p>
    <w:p>
      <w:pPr>
        <w:pStyle w:val="ListBullet"/>
      </w:pPr>
      <w:r>
        <w:t>The shift towards electric vehicles is accelerating, with major automakers investing heavily in EV technology and infrastructure.</w:t>
      </w:r>
    </w:p>
    <w:p>
      <w:pPr>
        <w:pStyle w:val="ListBullet"/>
      </w:pPr>
      <w:r>
        <w:t>Governments worldwide are implementing stricter emissions regulations and offering incentives for EV adoption, further driving the transition.</w:t>
      </w:r>
    </w:p>
    <w:p>
      <w:pPr>
        <w:jc w:val="both"/>
      </w:pPr>
      <w:r/>
    </w:p>
    <w:p>
      <w:pPr>
        <w:pStyle w:val="ListNumber"/>
      </w:pPr>
      <w:r>
        <w:t>Digitalization</w:t>
      </w:r>
    </w:p>
    <w:p>
      <w:pPr>
        <w:pStyle w:val="ListBullet"/>
      </w:pPr>
      <w:r>
        <w:t>The integration of advanced software and connectivity features in vehicles is becoming increasingly important.</w:t>
      </w:r>
    </w:p>
    <w:p>
      <w:pPr>
        <w:pStyle w:val="ListBullet"/>
      </w:pPr>
      <w:r>
        <w:t>Automakers are investing in autonomous driving technology, in-car infotainment systems, and over-the-air updates to enhance the driving experience and stay competitive.</w:t>
      </w:r>
    </w:p>
    <w:p>
      <w:pPr>
        <w:jc w:val="both"/>
      </w:pPr>
      <w:r/>
    </w:p>
    <w:p>
      <w:pPr>
        <w:pStyle w:val="ListNumber"/>
      </w:pPr>
      <w:r>
        <w:t>Supply Chain Challenges</w:t>
      </w:r>
    </w:p>
    <w:p>
      <w:pPr>
        <w:pStyle w:val="ListBullet"/>
      </w:pPr>
      <w:r>
        <w:t>The automotive industry continues to face supply chain disruptions, particularly in semiconductor availability.</w:t>
      </w:r>
    </w:p>
    <w:p>
      <w:pPr>
        <w:pStyle w:val="ListBullet"/>
      </w:pPr>
      <w:r>
        <w:t>These challenges have impacted production schedules and delivery timelines, prompting automakers to explore alternative supply chain strategies and increase inventory resilience.</w:t>
      </w:r>
    </w:p>
    <w:p>
      <w:pPr>
        <w:jc w:val="both"/>
      </w:pPr>
      <w:r/>
    </w:p>
    <w:p>
      <w:pPr>
        <w:pStyle w:val="ListNumber"/>
      </w:pPr>
      <w:r>
        <w:t>Geopolitical Factors</w:t>
      </w:r>
    </w:p>
    <w:p>
      <w:pPr>
        <w:pStyle w:val="ListBullet"/>
      </w:pPr>
      <w:r>
        <w:t>Trade tensions and geopolitical uncertainties, particularly between the US and China, are influencing the global automotive market.</w:t>
      </w:r>
    </w:p>
    <w:p>
      <w:pPr>
        <w:pStyle w:val="ListBullet"/>
      </w:pPr>
      <w:r>
        <w:t>Automakers are adjusting their strategies to mitigate risks and capitalize on opportunities in different regions.</w:t>
      </w:r>
    </w:p>
    <w:p>
      <w:pPr>
        <w:jc w:val="both"/>
      </w:pPr>
      <w:r/>
    </w:p>
    <w:p>
      <w:pPr>
        <w:pStyle w:val="ListNumber"/>
      </w:pPr>
      <w:r>
        <w:t>Consumer Preferences</w:t>
      </w:r>
    </w:p>
    <w:p>
      <w:pPr>
        <w:pStyle w:val="ListBullet"/>
      </w:pPr>
      <w:r>
        <w:t>Changing consumer preferences towards sustainable and eco-friendly vehicles are driving demand for EVs and hybrid vehicles.</w:t>
      </w:r>
    </w:p>
    <w:p>
      <w:pPr>
        <w:pStyle w:val="ListBullet"/>
      </w:pPr>
      <w:r>
        <w:t>Automakers are expanding their green vehicle offerings to meet this growing demand and align with sustainability goals.</w:t>
      </w:r>
    </w:p>
    <w:p>
      <w:pPr>
        <w:jc w:val="both"/>
      </w:pPr>
      <w:r/>
    </w:p>
    <w:p>
      <w:pPr>
        <w:pStyle w:val="Heading2"/>
      </w:pPr>
      <w:r>
        <w:t>Conclusion</w:t>
      </w:r>
    </w:p>
    <w:p>
      <w:pPr>
        <w:jc w:val="both"/>
      </w:pPr>
      <w:r>
        <w:t>Volkswagen Group, Toyota, Stellantis, and General Motors are navigating a rapidly evolving automotive landscape characterized by electrification, digitalization, and supply chain challenges. Each company is employing distinct strategies to maintain competitiveness and capture market share in this dynamic environment.</w:t>
      </w:r>
    </w:p>
    <w:p>
      <w:pPr>
        <w:pStyle w:val="Heading3"/>
      </w:pPr>
      <w:r>
        <w:t>Porters Five Forces Analysis for Volkswagen</w:t>
      </w:r>
    </w:p>
    <w:p>
      <w:pPr>
        <w:jc w:val="both"/>
      </w:pPr>
      <w:r/>
    </w:p>
    <w:p>
      <w:pPr>
        <w:pStyle w:val="Heading4"/>
      </w:pPr>
      <w:r>
        <w:t>Competitive Rivalry</w:t>
      </w:r>
    </w:p>
    <w:p>
      <w:pPr>
        <w:jc w:val="both"/>
      </w:pPr>
      <w:r/>
    </w:p>
    <w:p>
      <w:pPr>
        <w:jc w:val="both"/>
      </w:pPr>
      <w:r>
        <w:t>Volkswagen operates in a highly competitive and fragmented global automotive market. The competitive landscape includes traditional automakers such as Toyota, General Motors, and Ford, as well as newer entrants like Tesla and Chinese manufacturers such as BYD. The market is characterized by intense competition on multiple fronts, including price, technology, brand reputation, and customer service.</w:t>
      </w:r>
    </w:p>
    <w:p>
      <w:pPr>
        <w:jc w:val="both"/>
      </w:pPr>
      <w:r/>
    </w:p>
    <w:p>
      <w:pPr>
        <w:jc w:val="both"/>
      </w:pPr>
      <w:r>
        <w:t>Volkswagens market share in China, its largest market, has been under pressure, dropping from 20 in 2020 to 15 in 2023. This decline is attributed to the rapid rise of local competitors and the shift towards electric vehicles (EVs), where Volkswagen has struggled to keep pace. Despite these challenges, Volkswagen remains a significant player in the ICE (internal combustion engine) segment, holding a 19 market share in China.</w:t>
      </w:r>
    </w:p>
    <w:p>
      <w:pPr>
        <w:jc w:val="both"/>
      </w:pPr>
      <w:r/>
    </w:p>
    <w:p>
      <w:pPr>
        <w:jc w:val="both"/>
      </w:pPr>
      <w:r>
        <w:t>In Europe, Volkswagen maintains a strong presence, with its BEV (battery electric vehicle) deliveries increasing by 35 in 2023. The companys strategic focus on electrification and digitalization, including the launch of new models like the ID.7 and the upgraded ID.4 and ID.5, aims to bolster its competitive position. However, the overall market trend towards EVs has created a dynamic and rapidly evolving competitive environment.</w:t>
      </w:r>
    </w:p>
    <w:p>
      <w:pPr>
        <w:jc w:val="both"/>
      </w:pPr>
      <w:r/>
    </w:p>
    <w:p>
      <w:pPr>
        <w:pStyle w:val="Heading4"/>
      </w:pPr>
      <w:r>
        <w:t>Supplier Power</w:t>
      </w:r>
    </w:p>
    <w:p>
      <w:pPr>
        <w:jc w:val="both"/>
      </w:pPr>
      <w:r/>
    </w:p>
    <w:p>
      <w:pPr>
        <w:jc w:val="both"/>
      </w:pPr>
      <w:r>
        <w:t>Volkswagens supply chain is extensive and global, involving numerous suppliers for various components, from raw materials to advanced electronics. The company has faced significant challenges related to supply chain disruptions, such as the severe flooding in Slovenia, which impacted production by over 100,000 units in Q3 2023.</w:t>
      </w:r>
    </w:p>
    <w:p>
      <w:pPr>
        <w:jc w:val="both"/>
      </w:pPr>
      <w:r/>
    </w:p>
    <w:p>
      <w:pPr>
        <w:jc w:val="both"/>
      </w:pPr>
      <w:r>
        <w:t>The bargaining power of suppliers varies. For critical components like semiconductors and batteries, suppliers hold substantial power due to limited availability and high demand. Volkswagens strategy to ramp up its battery business through PowerCo and secure raw materials through joint ventures like IONWAY with Umicore aims to mitigate this dependency and reduce costs. Volkswagens efforts to localize production and secure long-term supply agreements are crucial in managing supplier power. The companys investment in battery technology, including the development of LFP (lithium iron phosphate) batteries, is expected to reduce battery costs by one-third, enhancing its bargaining position with suppliers.</w:t>
      </w:r>
    </w:p>
    <w:p>
      <w:pPr>
        <w:jc w:val="both"/>
      </w:pPr>
      <w:r/>
    </w:p>
    <w:p>
      <w:pPr>
        <w:pStyle w:val="Heading4"/>
      </w:pPr>
      <w:r>
        <w:t>Buyer Power</w:t>
      </w:r>
    </w:p>
    <w:p>
      <w:pPr>
        <w:jc w:val="both"/>
      </w:pPr>
      <w:r/>
    </w:p>
    <w:p>
      <w:pPr>
        <w:jc w:val="both"/>
      </w:pPr>
      <w:r>
        <w:t>Volkswagens buyers range from individual consumers to large fleet operators, each with varying degrees of bargaining power. In the consumer market, brand loyalty and product differentiation play significant roles in reducing buyer power. However, the increasing availability of alternative fuel vehicles and the rise of new entrants like Tesla have empowered consumers with more choices.</w:t>
      </w:r>
    </w:p>
    <w:p>
      <w:pPr>
        <w:jc w:val="both"/>
      </w:pPr>
      <w:r/>
    </w:p>
    <w:p>
      <w:pPr>
        <w:jc w:val="both"/>
      </w:pPr>
      <w:r>
        <w:t>In fleet sales, buyers typically have more bargaining power due to the volume of purchases and the competitive nature of the market. Volkswagens strategy to enhance its product offerings, such as the ID. Buzz and the ID.7, and its focus on quality and innovation, aims to attract and retain these buyers. The overall trend towards EVs has also influenced buyer behavior, with consumers becoming more environmentally conscious and seeking advanced technology features. Volkswagens commitment to electrification and digitalization, including the development of new software platforms and autonomous driving technologies, is designed to meet these evolving consumer preferences and reduce buyer power.</w:t>
      </w:r>
    </w:p>
    <w:p>
      <w:pPr>
        <w:jc w:val="both"/>
      </w:pPr>
      <w:r/>
    </w:p>
    <w:p>
      <w:pPr>
        <w:pStyle w:val="Heading4"/>
      </w:pPr>
      <w:r>
        <w:t>Threat of Substitution</w:t>
      </w:r>
    </w:p>
    <w:p>
      <w:pPr>
        <w:jc w:val="both"/>
      </w:pPr>
      <w:r/>
    </w:p>
    <w:p>
      <w:pPr>
        <w:jc w:val="both"/>
      </w:pPr>
      <w:r>
        <w:t>The threat of substitution in the automotive industry is significant, driven by technological advancements and changing consumer preferences. Traditional ICE vehicles face substitution threats from BEVs, plug-in hybrids, and hydrogen fuel cell vehicles. Volkswagens strategic focus on electrification, including the launch of new BEV models and investments in battery technology, is a direct response to this threat.</w:t>
      </w:r>
    </w:p>
    <w:p>
      <w:pPr>
        <w:jc w:val="both"/>
      </w:pPr>
      <w:r/>
    </w:p>
    <w:p>
      <w:pPr>
        <w:jc w:val="both"/>
      </w:pPr>
      <w:r>
        <w:t>Alternative modes of transportation, such as public transit, ride-sharing, and micro-mobility solutions (e.g., electric scooters and bikes), also pose substitution threats. Volkswagens investment in mobility solutions and its integration of Europcar into its business model aim to address these trends and provide comprehensive mobility services. The companys emphasis on sustainability and its commitment to reducing CO2 emissions align with broader societal shifts towards greener transportation options. By positioning itself as a leader in sustainable mobility, Volkswagen aims to mitigate the threat of substitution and capture new market opportunities.</w:t>
      </w:r>
    </w:p>
    <w:p>
      <w:pPr>
        <w:jc w:val="both"/>
      </w:pPr>
      <w:r/>
    </w:p>
    <w:p>
      <w:pPr>
        <w:pStyle w:val="Heading4"/>
      </w:pPr>
      <w:r>
        <w:t>Threat of New Entry</w:t>
      </w:r>
    </w:p>
    <w:p>
      <w:pPr>
        <w:jc w:val="both"/>
      </w:pPr>
      <w:r/>
    </w:p>
    <w:p>
      <w:pPr>
        <w:jc w:val="both"/>
      </w:pPr>
      <w:r>
        <w:t>The barriers to entry in the automotive industry are high, primarily due to the significant capital investment required for manufacturing, RD, and establishing a distribution network. However, the rise of EVs has lowered some of these barriers, enabling new entrants like Tesla and Chinese manufacturers to disrupt the market.</w:t>
      </w:r>
    </w:p>
    <w:p>
      <w:pPr>
        <w:jc w:val="both"/>
      </w:pPr>
      <w:r/>
    </w:p>
    <w:p>
      <w:pPr>
        <w:jc w:val="both"/>
      </w:pPr>
      <w:r>
        <w:t>Volkswagens extensive experience, established brand reputation, and global manufacturing footprint provide substantial barriers to new entrants. The companys ongoing investments in technology, such as the development of the PPE (Premium Platform Electric) and the E3 1.2 software platform, further strengthen its competitive position. Regulatory requirements and safety standards also serve as barriers to entry, particularly in established markets like Europe and North America. Volkswagens compliance with these regulations and its proactive approach to sustainability and innovation enhance its resilience against new entrants.</w:t>
      </w:r>
    </w:p>
    <w:p>
      <w:pPr>
        <w:jc w:val="both"/>
      </w:pPr>
      <w:r/>
    </w:p>
    <w:p>
      <w:pPr>
        <w:pStyle w:val="Heading3"/>
      </w:pPr>
      <w:r>
        <w:t>Summary</w:t>
      </w:r>
    </w:p>
    <w:p>
      <w:pPr>
        <w:jc w:val="both"/>
      </w:pPr>
      <w:r/>
    </w:p>
    <w:p>
      <w:pPr>
        <w:jc w:val="both"/>
      </w:pPr>
      <w:r>
        <w:t>While the automotive industry remains highly competitive and dynamic, Volkswagens strategic initiatives in electrification, digitalization, and sustainability position it well to navigate these challenges and capitalize on emerging opportunities. The companys focus on enhancing its product offerings, securing its supply chain, and addressing evolving consumer preferences will be critical in maintaining its competitive edge.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