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CE0BC" w14:textId="77777777" w:rsidR="000B2290" w:rsidRPr="00CB2CE1" w:rsidRDefault="000B2290" w:rsidP="00E50A70">
      <w:pPr>
        <w:pStyle w:val="Title"/>
        <w:jc w:val="both"/>
        <w:rPr>
          <w:rFonts w:ascii="Verdana" w:hAnsi="Verdana"/>
          <w:b/>
        </w:rPr>
      </w:pPr>
      <w:r w:rsidRPr="00CB2CE1">
        <w:rPr>
          <w:rFonts w:ascii="Verdana" w:hAnsi="Verdana"/>
          <w:b/>
        </w:rPr>
        <w:t>Builder</w:t>
      </w:r>
    </w:p>
    <w:p w14:paraId="40C11106" w14:textId="77777777" w:rsidR="00E27C37" w:rsidRPr="00CB2CE1" w:rsidRDefault="00E27C37" w:rsidP="00E50A70">
      <w:pPr>
        <w:pStyle w:val="Heading1"/>
        <w:numPr>
          <w:ilvl w:val="0"/>
          <w:numId w:val="0"/>
        </w:numPr>
        <w:ind w:left="432" w:hanging="432"/>
        <w:jc w:val="both"/>
        <w:rPr>
          <w:rFonts w:ascii="Verdana" w:hAnsi="Verdana"/>
        </w:rPr>
      </w:pPr>
      <w:r w:rsidRPr="00CB2CE1">
        <w:rPr>
          <w:rFonts w:ascii="Verdana" w:hAnsi="Verdana"/>
        </w:rPr>
        <w:t>Intent</w:t>
      </w:r>
    </w:p>
    <w:p w14:paraId="0F92C272" w14:textId="0756E585" w:rsidR="00E27C37" w:rsidRPr="00CB2CE1" w:rsidRDefault="00E27C37" w:rsidP="00E50A70">
      <w:pPr>
        <w:jc w:val="both"/>
        <w:rPr>
          <w:rFonts w:ascii="Verdana" w:hAnsi="Verdana"/>
        </w:rPr>
      </w:pPr>
      <w:r w:rsidRPr="00CB2CE1">
        <w:rPr>
          <w:rFonts w:ascii="Verdana" w:hAnsi="Verdana"/>
        </w:rPr>
        <w:t>Separate the construction of a complex object from its representation so that the same construction process can create different representations.</w:t>
      </w:r>
    </w:p>
    <w:p w14:paraId="20EDAF5E" w14:textId="77777777" w:rsidR="0079579E" w:rsidRPr="00CB2CE1" w:rsidRDefault="0079579E" w:rsidP="00E50A70">
      <w:pPr>
        <w:pStyle w:val="Heading1"/>
        <w:numPr>
          <w:ilvl w:val="0"/>
          <w:numId w:val="0"/>
        </w:numPr>
        <w:ind w:left="432" w:hanging="432"/>
        <w:jc w:val="both"/>
        <w:rPr>
          <w:rFonts w:ascii="Verdana" w:hAnsi="Verdana"/>
        </w:rPr>
      </w:pPr>
      <w:r w:rsidRPr="00CB2CE1">
        <w:rPr>
          <w:rFonts w:ascii="Verdana" w:hAnsi="Verdana"/>
        </w:rPr>
        <w:t>Motivation</w:t>
      </w:r>
    </w:p>
    <w:p w14:paraId="5B944AA7" w14:textId="6AC8CEC5" w:rsidR="006D56E2" w:rsidRDefault="006D56E2" w:rsidP="00E50A70">
      <w:pPr>
        <w:jc w:val="both"/>
        <w:rPr>
          <w:rFonts w:ascii="Verdana" w:hAnsi="Verdana"/>
        </w:rPr>
      </w:pPr>
      <w:r w:rsidRPr="00CB2CE1">
        <w:rPr>
          <w:rFonts w:ascii="Verdana" w:hAnsi="Verdana"/>
        </w:rPr>
        <w:t>We want to construct a complex object; however, we do not want to have a complex constructor member or one that would need many arguments.</w:t>
      </w:r>
    </w:p>
    <w:p w14:paraId="0DD922D7" w14:textId="77777777" w:rsidR="00410C02" w:rsidRPr="00CB2CE1" w:rsidRDefault="00410C02" w:rsidP="00410C02">
      <w:pPr>
        <w:jc w:val="both"/>
        <w:rPr>
          <w:rFonts w:ascii="Verdana" w:hAnsi="Verdana"/>
          <w:b/>
        </w:rPr>
      </w:pPr>
      <w:r w:rsidRPr="00CB2CE1">
        <w:rPr>
          <w:rFonts w:ascii="Verdana" w:hAnsi="Verdana"/>
        </w:rPr>
        <w:t>Define an intermediate object whose member functions define the desired object part by part before the object is available to the client. Builder Pattern lets us defer the construction of the object until all the options for creation have been specified.</w:t>
      </w:r>
    </w:p>
    <w:p w14:paraId="5E1A5697" w14:textId="77777777" w:rsidR="00410C02" w:rsidRPr="00CB2CE1" w:rsidRDefault="00410C02" w:rsidP="00410C02">
      <w:pPr>
        <w:jc w:val="both"/>
        <w:rPr>
          <w:rFonts w:ascii="Verdana" w:hAnsi="Verdana"/>
        </w:rPr>
      </w:pPr>
      <w:r w:rsidRPr="00CB2CE1">
        <w:rPr>
          <w:rFonts w:ascii="Verdana" w:hAnsi="Verdana"/>
        </w:rPr>
        <w:t>Builder design pattern describes how to solve such problems:</w:t>
      </w:r>
    </w:p>
    <w:p w14:paraId="3378B972" w14:textId="77777777" w:rsidR="00410C02" w:rsidRPr="00CB2CE1" w:rsidRDefault="00410C02" w:rsidP="00410C02">
      <w:pPr>
        <w:pStyle w:val="ListParagraph"/>
        <w:numPr>
          <w:ilvl w:val="0"/>
          <w:numId w:val="4"/>
        </w:numPr>
        <w:jc w:val="both"/>
        <w:rPr>
          <w:rFonts w:ascii="Verdana" w:hAnsi="Verdana"/>
        </w:rPr>
      </w:pPr>
      <w:r w:rsidRPr="00CB2CE1">
        <w:rPr>
          <w:rFonts w:ascii="Verdana" w:hAnsi="Verdana"/>
        </w:rPr>
        <w:t>Encapsulate creating and assembling the parts of a complex object in a separate Builder object.</w:t>
      </w:r>
    </w:p>
    <w:p w14:paraId="34B138B4" w14:textId="25F8D709" w:rsidR="00410C02" w:rsidRDefault="00410C02" w:rsidP="00E50A70">
      <w:pPr>
        <w:pStyle w:val="ListParagraph"/>
        <w:numPr>
          <w:ilvl w:val="0"/>
          <w:numId w:val="4"/>
        </w:numPr>
        <w:jc w:val="both"/>
        <w:rPr>
          <w:rFonts w:ascii="Verdana" w:hAnsi="Verdana"/>
        </w:rPr>
      </w:pPr>
      <w:r w:rsidRPr="00CB2CE1">
        <w:rPr>
          <w:rFonts w:ascii="Verdana" w:hAnsi="Verdana"/>
        </w:rPr>
        <w:t xml:space="preserve">A class delegates object creation to a </w:t>
      </w:r>
      <w:proofErr w:type="gramStart"/>
      <w:r w:rsidRPr="00CB2CE1">
        <w:rPr>
          <w:rFonts w:ascii="Verdana" w:hAnsi="Verdana"/>
        </w:rPr>
        <w:t>Builder</w:t>
      </w:r>
      <w:proofErr w:type="gramEnd"/>
      <w:r w:rsidRPr="00CB2CE1">
        <w:rPr>
          <w:rFonts w:ascii="Verdana" w:hAnsi="Verdana"/>
        </w:rPr>
        <w:t xml:space="preserve"> object instead of creating the objects directly.</w:t>
      </w:r>
    </w:p>
    <w:p w14:paraId="565E3DEC" w14:textId="77777777" w:rsidR="00410C02" w:rsidRPr="00410C02" w:rsidRDefault="00410C02" w:rsidP="00410C02">
      <w:pPr>
        <w:jc w:val="both"/>
        <w:rPr>
          <w:rFonts w:ascii="Verdana" w:hAnsi="Verdana"/>
        </w:rPr>
      </w:pPr>
    </w:p>
    <w:p w14:paraId="596D775F" w14:textId="5DA574B8" w:rsidR="0079579E" w:rsidRPr="00CB2CE1" w:rsidRDefault="0079579E" w:rsidP="00E50A70">
      <w:pPr>
        <w:jc w:val="both"/>
        <w:rPr>
          <w:rFonts w:ascii="Verdana" w:hAnsi="Verdana"/>
        </w:rPr>
      </w:pPr>
      <w:r w:rsidRPr="00CB2CE1">
        <w:rPr>
          <w:rFonts w:ascii="Verdana" w:hAnsi="Verdana"/>
        </w:rPr>
        <w:t xml:space="preserve">A reader for the </w:t>
      </w:r>
      <w:r w:rsidR="00DD2FE1" w:rsidRPr="00CB2CE1">
        <w:rPr>
          <w:rFonts w:ascii="Verdana" w:hAnsi="Verdana"/>
        </w:rPr>
        <w:t>RTF (</w:t>
      </w:r>
      <w:r w:rsidRPr="00CB2CE1">
        <w:rPr>
          <w:rFonts w:ascii="Verdana" w:hAnsi="Verdana"/>
        </w:rPr>
        <w:t>Rich Text Format)</w:t>
      </w:r>
      <w:r w:rsidR="00DD2FE1">
        <w:rPr>
          <w:rFonts w:ascii="Verdana" w:hAnsi="Verdana"/>
        </w:rPr>
        <w:t xml:space="preserve"> </w:t>
      </w:r>
      <w:r w:rsidRPr="00CB2CE1">
        <w:rPr>
          <w:rFonts w:ascii="Verdana" w:hAnsi="Verdana"/>
        </w:rPr>
        <w:t>document exchange format should be able to convert RTF to many text formats.</w:t>
      </w:r>
      <w:r w:rsidR="00935054">
        <w:rPr>
          <w:rFonts w:ascii="Verdana" w:hAnsi="Verdana"/>
        </w:rPr>
        <w:t xml:space="preserve"> </w:t>
      </w:r>
      <w:r w:rsidRPr="00CB2CE1">
        <w:rPr>
          <w:rFonts w:ascii="Verdana" w:hAnsi="Verdana"/>
        </w:rPr>
        <w:t xml:space="preserve">The problem, however, is that the number of possible conversions is open-ended. </w:t>
      </w:r>
      <w:r w:rsidR="00410C02" w:rsidRPr="00CB2CE1">
        <w:rPr>
          <w:rFonts w:ascii="Verdana" w:hAnsi="Verdana"/>
        </w:rPr>
        <w:t>So,</w:t>
      </w:r>
      <w:r w:rsidRPr="00CB2CE1">
        <w:rPr>
          <w:rFonts w:ascii="Verdana" w:hAnsi="Verdana"/>
        </w:rPr>
        <w:t xml:space="preserve"> it should be easy to add a new conversion without modifying the reader.</w:t>
      </w:r>
    </w:p>
    <w:p w14:paraId="1743A17A" w14:textId="49958E01" w:rsidR="00901FF8" w:rsidRPr="00CB2CE1" w:rsidRDefault="00901FF8" w:rsidP="00E50A70">
      <w:pPr>
        <w:jc w:val="both"/>
        <w:rPr>
          <w:rFonts w:ascii="Verdana" w:hAnsi="Verdana"/>
        </w:rPr>
      </w:pPr>
      <w:r w:rsidRPr="00CB2CE1">
        <w:rPr>
          <w:rFonts w:ascii="Verdana" w:hAnsi="Verdana"/>
          <w:noProof/>
        </w:rPr>
        <w:drawing>
          <wp:inline distT="0" distB="0" distL="0" distR="0" wp14:anchorId="0975A125" wp14:editId="00B3C7AF">
            <wp:extent cx="5283472" cy="2216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3472" cy="2216264"/>
                    </a:xfrm>
                    <a:prstGeom prst="rect">
                      <a:avLst/>
                    </a:prstGeom>
                  </pic:spPr>
                </pic:pic>
              </a:graphicData>
            </a:graphic>
          </wp:inline>
        </w:drawing>
      </w:r>
    </w:p>
    <w:p w14:paraId="578969A0" w14:textId="77777777" w:rsidR="0079579E" w:rsidRPr="00CB2CE1" w:rsidRDefault="0079579E" w:rsidP="00E50A70">
      <w:pPr>
        <w:jc w:val="both"/>
        <w:rPr>
          <w:rFonts w:ascii="Verdana" w:hAnsi="Verdana"/>
        </w:rPr>
      </w:pPr>
      <w:r w:rsidRPr="00CB2CE1">
        <w:rPr>
          <w:rFonts w:ascii="Verdana" w:hAnsi="Verdana"/>
        </w:rPr>
        <w:t xml:space="preserve">A solution is to configure the </w:t>
      </w:r>
      <w:proofErr w:type="spellStart"/>
      <w:r w:rsidRPr="00CB2CE1">
        <w:rPr>
          <w:rFonts w:ascii="Verdana" w:hAnsi="Verdana"/>
        </w:rPr>
        <w:t>RTFReader</w:t>
      </w:r>
      <w:proofErr w:type="spellEnd"/>
      <w:r w:rsidRPr="00CB2CE1">
        <w:rPr>
          <w:rFonts w:ascii="Verdana" w:hAnsi="Verdana"/>
        </w:rPr>
        <w:t xml:space="preserve"> class with a </w:t>
      </w:r>
      <w:proofErr w:type="spellStart"/>
      <w:r w:rsidRPr="00CB2CE1">
        <w:rPr>
          <w:rFonts w:ascii="Verdana" w:hAnsi="Verdana"/>
        </w:rPr>
        <w:t>TextConverter</w:t>
      </w:r>
      <w:proofErr w:type="spellEnd"/>
      <w:r w:rsidRPr="00CB2CE1">
        <w:rPr>
          <w:rFonts w:ascii="Verdana" w:hAnsi="Verdana"/>
        </w:rPr>
        <w:t xml:space="preserve"> object that converts RTF to another textual representation.</w:t>
      </w:r>
    </w:p>
    <w:p w14:paraId="4DA61177" w14:textId="77777777" w:rsidR="0079579E" w:rsidRPr="00CB2CE1" w:rsidRDefault="0079579E" w:rsidP="00E50A70">
      <w:pPr>
        <w:jc w:val="both"/>
        <w:rPr>
          <w:rFonts w:ascii="Verdana" w:hAnsi="Verdana"/>
        </w:rPr>
      </w:pPr>
      <w:r w:rsidRPr="00CB2CE1">
        <w:rPr>
          <w:rFonts w:ascii="Verdana" w:hAnsi="Verdana"/>
        </w:rPr>
        <w:lastRenderedPageBreak/>
        <w:t xml:space="preserve">Subclasses of </w:t>
      </w:r>
      <w:proofErr w:type="spellStart"/>
      <w:r w:rsidRPr="00CB2CE1">
        <w:rPr>
          <w:rFonts w:ascii="Verdana" w:hAnsi="Verdana"/>
        </w:rPr>
        <w:t>TextConverter</w:t>
      </w:r>
      <w:proofErr w:type="spellEnd"/>
      <w:r w:rsidRPr="00CB2CE1">
        <w:rPr>
          <w:rFonts w:ascii="Verdana" w:hAnsi="Verdana"/>
        </w:rPr>
        <w:t xml:space="preserve"> specialize in different conversions and </w:t>
      </w:r>
      <w:proofErr w:type="spellStart"/>
      <w:proofErr w:type="gramStart"/>
      <w:r w:rsidRPr="00CB2CE1">
        <w:rPr>
          <w:rFonts w:ascii="Verdana" w:hAnsi="Verdana"/>
        </w:rPr>
        <w:t>formats.For</w:t>
      </w:r>
      <w:proofErr w:type="spellEnd"/>
      <w:proofErr w:type="gramEnd"/>
      <w:r w:rsidRPr="00CB2CE1">
        <w:rPr>
          <w:rFonts w:ascii="Verdana" w:hAnsi="Verdana"/>
        </w:rPr>
        <w:t xml:space="preserve"> example, an </w:t>
      </w:r>
      <w:proofErr w:type="spellStart"/>
      <w:r w:rsidRPr="00CB2CE1">
        <w:rPr>
          <w:rFonts w:ascii="Verdana" w:hAnsi="Verdana"/>
        </w:rPr>
        <w:t>ASCIIConverter</w:t>
      </w:r>
      <w:proofErr w:type="spellEnd"/>
      <w:r w:rsidRPr="00CB2CE1">
        <w:rPr>
          <w:rFonts w:ascii="Verdana" w:hAnsi="Verdana"/>
        </w:rPr>
        <w:t xml:space="preserve"> ignores requests to convert anything except plain text.</w:t>
      </w:r>
    </w:p>
    <w:p w14:paraId="76F8E31C" w14:textId="77777777" w:rsidR="0079579E" w:rsidRPr="00CB2CE1" w:rsidRDefault="0079579E" w:rsidP="00E50A70">
      <w:pPr>
        <w:jc w:val="both"/>
        <w:rPr>
          <w:rFonts w:ascii="Verdana" w:hAnsi="Verdana"/>
        </w:rPr>
      </w:pPr>
      <w:r w:rsidRPr="00CB2CE1">
        <w:rPr>
          <w:rFonts w:ascii="Verdana" w:hAnsi="Verdana"/>
        </w:rPr>
        <w:t xml:space="preserve">Each kind of converter class takes the mechanism for creating and assembling a complex object and puts it behind an abstract </w:t>
      </w:r>
      <w:proofErr w:type="spellStart"/>
      <w:proofErr w:type="gramStart"/>
      <w:r w:rsidRPr="00CB2CE1">
        <w:rPr>
          <w:rFonts w:ascii="Verdana" w:hAnsi="Verdana"/>
        </w:rPr>
        <w:t>interface.The</w:t>
      </w:r>
      <w:proofErr w:type="spellEnd"/>
      <w:proofErr w:type="gramEnd"/>
      <w:r w:rsidRPr="00CB2CE1">
        <w:rPr>
          <w:rFonts w:ascii="Verdana" w:hAnsi="Verdana"/>
        </w:rPr>
        <w:t xml:space="preserve"> converter is </w:t>
      </w:r>
      <w:proofErr w:type="spellStart"/>
      <w:r w:rsidRPr="00CB2CE1">
        <w:rPr>
          <w:rFonts w:ascii="Verdana" w:hAnsi="Verdana"/>
        </w:rPr>
        <w:t>separatefrom</w:t>
      </w:r>
      <w:proofErr w:type="spellEnd"/>
      <w:r w:rsidRPr="00CB2CE1">
        <w:rPr>
          <w:rFonts w:ascii="Verdana" w:hAnsi="Verdana"/>
        </w:rPr>
        <w:t xml:space="preserve"> the reader, which is responsible for parsing an </w:t>
      </w:r>
      <w:proofErr w:type="spellStart"/>
      <w:r w:rsidRPr="00CB2CE1">
        <w:rPr>
          <w:rFonts w:ascii="Verdana" w:hAnsi="Verdana"/>
        </w:rPr>
        <w:t>RTFdocument</w:t>
      </w:r>
      <w:proofErr w:type="spellEnd"/>
      <w:r w:rsidRPr="00CB2CE1">
        <w:rPr>
          <w:rFonts w:ascii="Verdana" w:hAnsi="Verdana"/>
        </w:rPr>
        <w:t>.</w:t>
      </w:r>
    </w:p>
    <w:p w14:paraId="452DA40E" w14:textId="77777777" w:rsidR="0079579E" w:rsidRPr="00CB2CE1" w:rsidRDefault="0079579E" w:rsidP="00E50A70">
      <w:pPr>
        <w:jc w:val="both"/>
        <w:rPr>
          <w:rFonts w:ascii="Verdana" w:hAnsi="Verdana"/>
        </w:rPr>
      </w:pPr>
      <w:r w:rsidRPr="00CB2CE1">
        <w:rPr>
          <w:rFonts w:ascii="Verdana" w:hAnsi="Verdana"/>
        </w:rPr>
        <w:t xml:space="preserve">The Builder pattern captures all these relationships. Each converter class is called a </w:t>
      </w:r>
      <w:r w:rsidRPr="00CB2CE1">
        <w:rPr>
          <w:rFonts w:ascii="Verdana" w:hAnsi="Verdana"/>
          <w:b/>
          <w:bCs/>
          <w:highlight w:val="yellow"/>
        </w:rPr>
        <w:t>builder</w:t>
      </w:r>
      <w:r w:rsidRPr="00CB2CE1">
        <w:rPr>
          <w:rFonts w:ascii="Verdana" w:hAnsi="Verdana"/>
        </w:rPr>
        <w:t xml:space="preserve"> in the pattern, and the reader is called the </w:t>
      </w:r>
      <w:r w:rsidRPr="00CB2CE1">
        <w:rPr>
          <w:rFonts w:ascii="Verdana" w:hAnsi="Verdana"/>
          <w:b/>
          <w:bCs/>
          <w:highlight w:val="yellow"/>
        </w:rPr>
        <w:t>director</w:t>
      </w:r>
      <w:r w:rsidRPr="00CB2CE1">
        <w:rPr>
          <w:rFonts w:ascii="Verdana" w:hAnsi="Verdana"/>
        </w:rPr>
        <w:t>.</w:t>
      </w:r>
    </w:p>
    <w:p w14:paraId="05D30B04" w14:textId="0CBF5E58" w:rsidR="0079579E" w:rsidRPr="00CB2CE1" w:rsidRDefault="0079579E" w:rsidP="00E50A70">
      <w:pPr>
        <w:jc w:val="both"/>
        <w:rPr>
          <w:rFonts w:ascii="Verdana" w:hAnsi="Verdana"/>
        </w:rPr>
      </w:pPr>
      <w:r w:rsidRPr="00CB2CE1">
        <w:rPr>
          <w:rFonts w:ascii="Verdana" w:hAnsi="Verdana"/>
        </w:rPr>
        <w:t>Applied to this example, the Builder pattern separates the algorithm for interpreting a textual format from how a converted format gets</w:t>
      </w:r>
      <w:r w:rsidR="00522C52" w:rsidRPr="00CB2CE1">
        <w:rPr>
          <w:rFonts w:ascii="Verdana" w:hAnsi="Verdana"/>
        </w:rPr>
        <w:t xml:space="preserve"> </w:t>
      </w:r>
      <w:r w:rsidRPr="00CB2CE1">
        <w:rPr>
          <w:rFonts w:ascii="Verdana" w:hAnsi="Verdana"/>
        </w:rPr>
        <w:t xml:space="preserve">created and represented. This lets us reuse the </w:t>
      </w:r>
      <w:proofErr w:type="spellStart"/>
      <w:r w:rsidRPr="00CB2CE1">
        <w:rPr>
          <w:rFonts w:ascii="Verdana" w:hAnsi="Verdana"/>
        </w:rPr>
        <w:t>RTFReader's</w:t>
      </w:r>
      <w:proofErr w:type="spellEnd"/>
      <w:r w:rsidRPr="00CB2CE1">
        <w:rPr>
          <w:rFonts w:ascii="Verdana" w:hAnsi="Verdana"/>
        </w:rPr>
        <w:t xml:space="preserve"> parsing algorithm to create different text representations from </w:t>
      </w:r>
      <w:proofErr w:type="spellStart"/>
      <w:r w:rsidRPr="00CB2CE1">
        <w:rPr>
          <w:rFonts w:ascii="Verdana" w:hAnsi="Verdana"/>
        </w:rPr>
        <w:t>RTFdocuments</w:t>
      </w:r>
      <w:proofErr w:type="spellEnd"/>
      <w:r w:rsidRPr="00CB2CE1">
        <w:rPr>
          <w:rFonts w:ascii="Verdana" w:hAnsi="Verdana"/>
        </w:rPr>
        <w:t xml:space="preserve">—just configure the </w:t>
      </w:r>
      <w:proofErr w:type="spellStart"/>
      <w:r w:rsidRPr="00CB2CE1">
        <w:rPr>
          <w:rFonts w:ascii="Verdana" w:hAnsi="Verdana"/>
        </w:rPr>
        <w:t>RTFReader</w:t>
      </w:r>
      <w:proofErr w:type="spellEnd"/>
      <w:r w:rsidRPr="00CB2CE1">
        <w:rPr>
          <w:rFonts w:ascii="Verdana" w:hAnsi="Verdana"/>
        </w:rPr>
        <w:t xml:space="preserve"> with different subclasses of </w:t>
      </w:r>
      <w:proofErr w:type="spellStart"/>
      <w:r w:rsidRPr="00CB2CE1">
        <w:rPr>
          <w:rFonts w:ascii="Verdana" w:hAnsi="Verdana"/>
        </w:rPr>
        <w:t>TextConverter</w:t>
      </w:r>
      <w:proofErr w:type="spellEnd"/>
      <w:r w:rsidRPr="00CB2CE1">
        <w:rPr>
          <w:rFonts w:ascii="Verdana" w:hAnsi="Verdana"/>
        </w:rPr>
        <w:t>.</w:t>
      </w:r>
    </w:p>
    <w:p w14:paraId="3F3939F7" w14:textId="77777777" w:rsidR="00522C52" w:rsidRPr="00CB2CE1" w:rsidRDefault="00522C52" w:rsidP="00E50A70">
      <w:pPr>
        <w:pStyle w:val="Heading1"/>
        <w:numPr>
          <w:ilvl w:val="0"/>
          <w:numId w:val="0"/>
        </w:numPr>
        <w:ind w:left="432" w:hanging="432"/>
        <w:jc w:val="both"/>
        <w:rPr>
          <w:rFonts w:ascii="Verdana" w:hAnsi="Verdana"/>
        </w:rPr>
      </w:pPr>
      <w:r w:rsidRPr="00CB2CE1">
        <w:rPr>
          <w:rFonts w:ascii="Verdana" w:hAnsi="Verdana"/>
        </w:rPr>
        <w:t>Applicability</w:t>
      </w:r>
    </w:p>
    <w:p w14:paraId="11719FE9" w14:textId="77777777" w:rsidR="00522C52" w:rsidRPr="00CB2CE1" w:rsidRDefault="00522C52" w:rsidP="00E50A70">
      <w:pPr>
        <w:jc w:val="both"/>
        <w:rPr>
          <w:rFonts w:ascii="Verdana" w:hAnsi="Verdana"/>
        </w:rPr>
      </w:pPr>
      <w:r w:rsidRPr="00CB2CE1">
        <w:rPr>
          <w:rFonts w:ascii="Verdana" w:hAnsi="Verdana"/>
        </w:rPr>
        <w:t>Use the Builder pattern when</w:t>
      </w:r>
    </w:p>
    <w:p w14:paraId="4F1065B1" w14:textId="63208CAD" w:rsidR="00522C52" w:rsidRPr="00CB2CE1" w:rsidRDefault="00522C52" w:rsidP="00E50A70">
      <w:pPr>
        <w:pStyle w:val="ListParagraph"/>
        <w:numPr>
          <w:ilvl w:val="0"/>
          <w:numId w:val="19"/>
        </w:numPr>
        <w:jc w:val="both"/>
        <w:rPr>
          <w:rFonts w:ascii="Verdana" w:hAnsi="Verdana"/>
        </w:rPr>
      </w:pPr>
      <w:r w:rsidRPr="00CB2CE1">
        <w:rPr>
          <w:rFonts w:ascii="Verdana" w:hAnsi="Verdana"/>
        </w:rPr>
        <w:t>the algorithm for creating a complex object should be independent of the parts that make up the object and how they're assembled.</w:t>
      </w:r>
    </w:p>
    <w:p w14:paraId="2492FCA2" w14:textId="65DAC5A0" w:rsidR="00522C52" w:rsidRPr="00CB2CE1" w:rsidRDefault="00522C52" w:rsidP="00E50A70">
      <w:pPr>
        <w:pStyle w:val="ListParagraph"/>
        <w:numPr>
          <w:ilvl w:val="0"/>
          <w:numId w:val="19"/>
        </w:numPr>
        <w:jc w:val="both"/>
        <w:rPr>
          <w:rFonts w:ascii="Verdana" w:hAnsi="Verdana"/>
        </w:rPr>
      </w:pPr>
      <w:r w:rsidRPr="00CB2CE1">
        <w:rPr>
          <w:rFonts w:ascii="Verdana" w:hAnsi="Verdana"/>
        </w:rPr>
        <w:t>the construction process must allow different representations for the object that's constructed.</w:t>
      </w:r>
    </w:p>
    <w:p w14:paraId="0C5A4C16" w14:textId="1F3EB698" w:rsidR="0079579E" w:rsidRPr="00CB2CE1" w:rsidRDefault="00947F72" w:rsidP="00E50A70">
      <w:pPr>
        <w:pStyle w:val="Heading1"/>
        <w:numPr>
          <w:ilvl w:val="0"/>
          <w:numId w:val="0"/>
        </w:numPr>
        <w:jc w:val="both"/>
        <w:rPr>
          <w:rFonts w:ascii="Verdana" w:hAnsi="Verdana"/>
        </w:rPr>
      </w:pPr>
      <w:r w:rsidRPr="00CB2CE1">
        <w:rPr>
          <w:rFonts w:ascii="Verdana" w:hAnsi="Verdana"/>
        </w:rPr>
        <w:t>Structure</w:t>
      </w:r>
    </w:p>
    <w:p w14:paraId="2BAFE3A7" w14:textId="7F874BF5" w:rsidR="00E27C37" w:rsidRPr="00CB2CE1" w:rsidRDefault="00E27C37" w:rsidP="00E50A70">
      <w:pPr>
        <w:jc w:val="both"/>
        <w:rPr>
          <w:rFonts w:ascii="Verdana" w:hAnsi="Verdana"/>
        </w:rPr>
      </w:pPr>
    </w:p>
    <w:p w14:paraId="047A0053" w14:textId="7DD96BAE" w:rsidR="00947F72" w:rsidRPr="00CB2CE1" w:rsidRDefault="00947F72" w:rsidP="00E50A70">
      <w:pPr>
        <w:jc w:val="both"/>
        <w:rPr>
          <w:rFonts w:ascii="Verdana" w:hAnsi="Verdana"/>
        </w:rPr>
      </w:pPr>
      <w:r w:rsidRPr="00CB2CE1">
        <w:rPr>
          <w:rFonts w:ascii="Verdana" w:hAnsi="Verdana"/>
          <w:noProof/>
        </w:rPr>
        <w:drawing>
          <wp:inline distT="0" distB="0" distL="0" distR="0" wp14:anchorId="1904DC50" wp14:editId="6A84A454">
            <wp:extent cx="4769095" cy="17145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9095" cy="1714588"/>
                    </a:xfrm>
                    <a:prstGeom prst="rect">
                      <a:avLst/>
                    </a:prstGeom>
                  </pic:spPr>
                </pic:pic>
              </a:graphicData>
            </a:graphic>
          </wp:inline>
        </w:drawing>
      </w:r>
    </w:p>
    <w:p w14:paraId="468C0E8A" w14:textId="77777777" w:rsidR="003151DA" w:rsidRPr="00CB2CE1" w:rsidRDefault="003151DA" w:rsidP="00E50A70">
      <w:pPr>
        <w:pStyle w:val="Heading1"/>
        <w:numPr>
          <w:ilvl w:val="0"/>
          <w:numId w:val="0"/>
        </w:numPr>
        <w:ind w:left="432" w:hanging="432"/>
        <w:jc w:val="both"/>
        <w:rPr>
          <w:rFonts w:ascii="Verdana" w:hAnsi="Verdana"/>
        </w:rPr>
      </w:pPr>
      <w:r w:rsidRPr="00CB2CE1">
        <w:rPr>
          <w:rFonts w:ascii="Verdana" w:hAnsi="Verdana"/>
        </w:rPr>
        <w:t>Participants</w:t>
      </w:r>
    </w:p>
    <w:p w14:paraId="06169968" w14:textId="77777777" w:rsidR="003151DA" w:rsidRPr="00CB2CE1" w:rsidRDefault="003151DA" w:rsidP="00E50A70">
      <w:pPr>
        <w:pStyle w:val="Heading2"/>
        <w:numPr>
          <w:ilvl w:val="0"/>
          <w:numId w:val="0"/>
        </w:numPr>
        <w:ind w:left="576" w:hanging="576"/>
        <w:jc w:val="both"/>
        <w:rPr>
          <w:rFonts w:ascii="Verdana" w:hAnsi="Verdana"/>
        </w:rPr>
      </w:pPr>
      <w:r w:rsidRPr="00CB2CE1">
        <w:rPr>
          <w:rFonts w:ascii="Verdana" w:hAnsi="Verdana"/>
        </w:rPr>
        <w:t>Builder (</w:t>
      </w:r>
      <w:proofErr w:type="spellStart"/>
      <w:r w:rsidRPr="00CB2CE1">
        <w:rPr>
          <w:rFonts w:ascii="Verdana" w:hAnsi="Verdana"/>
        </w:rPr>
        <w:t>TextConverter</w:t>
      </w:r>
      <w:proofErr w:type="spellEnd"/>
      <w:r w:rsidRPr="00CB2CE1">
        <w:rPr>
          <w:rFonts w:ascii="Verdana" w:hAnsi="Verdana"/>
        </w:rPr>
        <w:t>)</w:t>
      </w:r>
    </w:p>
    <w:p w14:paraId="2C07D305" w14:textId="3DC8A3BA" w:rsidR="003151DA" w:rsidRPr="00CB2CE1" w:rsidRDefault="003151DA" w:rsidP="00E50A70">
      <w:pPr>
        <w:pStyle w:val="ListParagraph"/>
        <w:numPr>
          <w:ilvl w:val="0"/>
          <w:numId w:val="20"/>
        </w:numPr>
        <w:jc w:val="both"/>
        <w:rPr>
          <w:rFonts w:ascii="Verdana" w:hAnsi="Verdana"/>
        </w:rPr>
      </w:pPr>
      <w:r w:rsidRPr="00CB2CE1">
        <w:rPr>
          <w:rFonts w:ascii="Verdana" w:hAnsi="Verdana"/>
        </w:rPr>
        <w:t>specifies an abstract interface for creating parts of a Product object.</w:t>
      </w:r>
    </w:p>
    <w:p w14:paraId="43372F0C" w14:textId="77777777" w:rsidR="003151DA" w:rsidRPr="00CB2CE1" w:rsidRDefault="003151DA" w:rsidP="00E50A70">
      <w:pPr>
        <w:jc w:val="both"/>
        <w:rPr>
          <w:rFonts w:ascii="Verdana" w:hAnsi="Verdana"/>
        </w:rPr>
      </w:pPr>
    </w:p>
    <w:p w14:paraId="3714BD18" w14:textId="77777777" w:rsidR="003151DA" w:rsidRPr="00CB2CE1" w:rsidRDefault="003151DA" w:rsidP="00E50A70">
      <w:pPr>
        <w:pStyle w:val="Heading2"/>
        <w:numPr>
          <w:ilvl w:val="0"/>
          <w:numId w:val="0"/>
        </w:numPr>
        <w:ind w:left="576" w:hanging="576"/>
        <w:jc w:val="both"/>
        <w:rPr>
          <w:rFonts w:ascii="Verdana" w:hAnsi="Verdana"/>
        </w:rPr>
      </w:pPr>
      <w:proofErr w:type="spellStart"/>
      <w:r w:rsidRPr="00CB2CE1">
        <w:rPr>
          <w:rFonts w:ascii="Verdana" w:hAnsi="Verdana"/>
        </w:rPr>
        <w:lastRenderedPageBreak/>
        <w:t>ConcreteBuilder</w:t>
      </w:r>
      <w:proofErr w:type="spellEnd"/>
      <w:r w:rsidRPr="00CB2CE1">
        <w:rPr>
          <w:rFonts w:ascii="Verdana" w:hAnsi="Verdana"/>
        </w:rPr>
        <w:t xml:space="preserve"> (</w:t>
      </w:r>
      <w:proofErr w:type="spellStart"/>
      <w:r w:rsidRPr="00CB2CE1">
        <w:rPr>
          <w:rFonts w:ascii="Verdana" w:hAnsi="Verdana"/>
        </w:rPr>
        <w:t>ASCIIConverter</w:t>
      </w:r>
      <w:proofErr w:type="spellEnd"/>
      <w:r w:rsidRPr="00CB2CE1">
        <w:rPr>
          <w:rFonts w:ascii="Verdana" w:hAnsi="Verdana"/>
        </w:rPr>
        <w:t xml:space="preserve">, </w:t>
      </w:r>
      <w:proofErr w:type="spellStart"/>
      <w:r w:rsidRPr="00CB2CE1">
        <w:rPr>
          <w:rFonts w:ascii="Verdana" w:hAnsi="Verdana"/>
        </w:rPr>
        <w:t>TeXConverter</w:t>
      </w:r>
      <w:proofErr w:type="spellEnd"/>
      <w:r w:rsidRPr="00CB2CE1">
        <w:rPr>
          <w:rFonts w:ascii="Verdana" w:hAnsi="Verdana"/>
        </w:rPr>
        <w:t xml:space="preserve">, </w:t>
      </w:r>
      <w:proofErr w:type="spellStart"/>
      <w:r w:rsidRPr="00CB2CE1">
        <w:rPr>
          <w:rFonts w:ascii="Verdana" w:hAnsi="Verdana"/>
        </w:rPr>
        <w:t>TextWidgetConverter</w:t>
      </w:r>
      <w:proofErr w:type="spellEnd"/>
      <w:r w:rsidRPr="00CB2CE1">
        <w:rPr>
          <w:rFonts w:ascii="Verdana" w:hAnsi="Verdana"/>
        </w:rPr>
        <w:t>)</w:t>
      </w:r>
    </w:p>
    <w:p w14:paraId="31A7247A" w14:textId="4A297222" w:rsidR="003151DA" w:rsidRPr="00CB2CE1" w:rsidRDefault="003151DA" w:rsidP="00E50A70">
      <w:pPr>
        <w:pStyle w:val="ListParagraph"/>
        <w:numPr>
          <w:ilvl w:val="0"/>
          <w:numId w:val="22"/>
        </w:numPr>
        <w:jc w:val="both"/>
        <w:rPr>
          <w:rFonts w:ascii="Verdana" w:hAnsi="Verdana"/>
        </w:rPr>
      </w:pPr>
      <w:r w:rsidRPr="00CB2CE1">
        <w:rPr>
          <w:rFonts w:ascii="Verdana" w:hAnsi="Verdana"/>
        </w:rPr>
        <w:t>constructs and assembles parts of the product by implementing the Builder interface.</w:t>
      </w:r>
    </w:p>
    <w:p w14:paraId="742F1F3A" w14:textId="4101FA05" w:rsidR="003151DA" w:rsidRPr="00CB2CE1" w:rsidRDefault="003151DA" w:rsidP="00E50A70">
      <w:pPr>
        <w:pStyle w:val="ListParagraph"/>
        <w:numPr>
          <w:ilvl w:val="0"/>
          <w:numId w:val="22"/>
        </w:numPr>
        <w:jc w:val="both"/>
        <w:rPr>
          <w:rFonts w:ascii="Verdana" w:hAnsi="Verdana"/>
        </w:rPr>
      </w:pPr>
      <w:r w:rsidRPr="00CB2CE1">
        <w:rPr>
          <w:rFonts w:ascii="Verdana" w:hAnsi="Verdana"/>
        </w:rPr>
        <w:t>defines and keeps track of the representation it creates.</w:t>
      </w:r>
    </w:p>
    <w:p w14:paraId="4ECDFC24" w14:textId="25E8A701" w:rsidR="003151DA" w:rsidRPr="00CB2CE1" w:rsidRDefault="003151DA" w:rsidP="00E50A70">
      <w:pPr>
        <w:pStyle w:val="ListParagraph"/>
        <w:numPr>
          <w:ilvl w:val="0"/>
          <w:numId w:val="22"/>
        </w:numPr>
        <w:jc w:val="both"/>
        <w:rPr>
          <w:rFonts w:ascii="Verdana" w:hAnsi="Verdana"/>
        </w:rPr>
      </w:pPr>
      <w:r w:rsidRPr="00CB2CE1">
        <w:rPr>
          <w:rFonts w:ascii="Verdana" w:hAnsi="Verdana"/>
        </w:rPr>
        <w:t xml:space="preserve">provides an interface for retrieving the product (e.g., </w:t>
      </w:r>
      <w:proofErr w:type="spellStart"/>
      <w:r w:rsidRPr="00CB2CE1">
        <w:rPr>
          <w:rFonts w:ascii="Verdana" w:hAnsi="Verdana"/>
        </w:rPr>
        <w:t>GetASCIIText</w:t>
      </w:r>
      <w:proofErr w:type="spellEnd"/>
      <w:r w:rsidRPr="00CB2CE1">
        <w:rPr>
          <w:rFonts w:ascii="Verdana" w:hAnsi="Verdana"/>
        </w:rPr>
        <w:t xml:space="preserve">, </w:t>
      </w:r>
      <w:proofErr w:type="spellStart"/>
      <w:r w:rsidRPr="00CB2CE1">
        <w:rPr>
          <w:rFonts w:ascii="Verdana" w:hAnsi="Verdana"/>
        </w:rPr>
        <w:t>GetTextWidget</w:t>
      </w:r>
      <w:proofErr w:type="spellEnd"/>
      <w:r w:rsidRPr="00CB2CE1">
        <w:rPr>
          <w:rFonts w:ascii="Verdana" w:hAnsi="Verdana"/>
        </w:rPr>
        <w:t>).</w:t>
      </w:r>
    </w:p>
    <w:p w14:paraId="4F4EC586" w14:textId="77777777" w:rsidR="003151DA" w:rsidRPr="00CB2CE1" w:rsidRDefault="003151DA" w:rsidP="00E50A70">
      <w:pPr>
        <w:jc w:val="both"/>
        <w:rPr>
          <w:rFonts w:ascii="Verdana" w:hAnsi="Verdana"/>
        </w:rPr>
      </w:pPr>
    </w:p>
    <w:p w14:paraId="1BFC745B" w14:textId="77777777" w:rsidR="003151DA" w:rsidRPr="00CB2CE1" w:rsidRDefault="003151DA" w:rsidP="00E50A70">
      <w:pPr>
        <w:pStyle w:val="Heading2"/>
        <w:numPr>
          <w:ilvl w:val="0"/>
          <w:numId w:val="0"/>
        </w:numPr>
        <w:ind w:left="576" w:hanging="576"/>
        <w:jc w:val="both"/>
        <w:rPr>
          <w:rFonts w:ascii="Verdana" w:hAnsi="Verdana"/>
        </w:rPr>
      </w:pPr>
      <w:r w:rsidRPr="00CB2CE1">
        <w:rPr>
          <w:rFonts w:ascii="Verdana" w:hAnsi="Verdana"/>
        </w:rPr>
        <w:t>Director (</w:t>
      </w:r>
      <w:proofErr w:type="spellStart"/>
      <w:r w:rsidRPr="00CB2CE1">
        <w:rPr>
          <w:rFonts w:ascii="Verdana" w:hAnsi="Verdana"/>
        </w:rPr>
        <w:t>RTFReader</w:t>
      </w:r>
      <w:proofErr w:type="spellEnd"/>
      <w:r w:rsidRPr="00CB2CE1">
        <w:rPr>
          <w:rFonts w:ascii="Verdana" w:hAnsi="Verdana"/>
        </w:rPr>
        <w:t>)</w:t>
      </w:r>
    </w:p>
    <w:p w14:paraId="3F089642" w14:textId="5B316756" w:rsidR="003151DA" w:rsidRPr="00CB2CE1" w:rsidRDefault="003151DA" w:rsidP="00E50A70">
      <w:pPr>
        <w:pStyle w:val="ListParagraph"/>
        <w:numPr>
          <w:ilvl w:val="0"/>
          <w:numId w:val="25"/>
        </w:numPr>
        <w:jc w:val="both"/>
        <w:rPr>
          <w:rFonts w:ascii="Verdana" w:hAnsi="Verdana"/>
        </w:rPr>
      </w:pPr>
      <w:r w:rsidRPr="00CB2CE1">
        <w:rPr>
          <w:rFonts w:ascii="Verdana" w:hAnsi="Verdana"/>
        </w:rPr>
        <w:t xml:space="preserve">constructs an object using </w:t>
      </w:r>
      <w:proofErr w:type="spellStart"/>
      <w:r w:rsidRPr="00CB2CE1">
        <w:rPr>
          <w:rFonts w:ascii="Verdana" w:hAnsi="Verdana"/>
        </w:rPr>
        <w:t>th</w:t>
      </w:r>
      <w:proofErr w:type="spellEnd"/>
      <w:r w:rsidRPr="00CB2CE1">
        <w:rPr>
          <w:rFonts w:ascii="Verdana" w:hAnsi="Verdana"/>
        </w:rPr>
        <w:t xml:space="preserve"> </w:t>
      </w:r>
      <w:proofErr w:type="spellStart"/>
      <w:r w:rsidRPr="00CB2CE1">
        <w:rPr>
          <w:rFonts w:ascii="Verdana" w:hAnsi="Verdana"/>
        </w:rPr>
        <w:t>eBui</w:t>
      </w:r>
      <w:proofErr w:type="spellEnd"/>
      <w:r w:rsidRPr="00CB2CE1">
        <w:rPr>
          <w:rFonts w:ascii="Verdana" w:hAnsi="Verdana"/>
        </w:rPr>
        <w:t xml:space="preserve"> </w:t>
      </w:r>
      <w:proofErr w:type="spellStart"/>
      <w:r w:rsidRPr="00CB2CE1">
        <w:rPr>
          <w:rFonts w:ascii="Verdana" w:hAnsi="Verdana"/>
        </w:rPr>
        <w:t>lderinterface</w:t>
      </w:r>
      <w:proofErr w:type="spellEnd"/>
      <w:r w:rsidRPr="00CB2CE1">
        <w:rPr>
          <w:rFonts w:ascii="Verdana" w:hAnsi="Verdana"/>
        </w:rPr>
        <w:t>.</w:t>
      </w:r>
    </w:p>
    <w:p w14:paraId="47793B97" w14:textId="77777777" w:rsidR="003151DA" w:rsidRPr="00CB2CE1" w:rsidRDefault="003151DA" w:rsidP="00E50A70">
      <w:pPr>
        <w:jc w:val="both"/>
        <w:rPr>
          <w:rFonts w:ascii="Verdana" w:hAnsi="Verdana"/>
        </w:rPr>
      </w:pPr>
    </w:p>
    <w:p w14:paraId="10EFF2FD" w14:textId="77777777" w:rsidR="003151DA" w:rsidRPr="00CB2CE1" w:rsidRDefault="003151DA" w:rsidP="00E50A70">
      <w:pPr>
        <w:pStyle w:val="Heading2"/>
        <w:numPr>
          <w:ilvl w:val="0"/>
          <w:numId w:val="0"/>
        </w:numPr>
        <w:ind w:left="576" w:hanging="576"/>
        <w:jc w:val="both"/>
        <w:rPr>
          <w:rFonts w:ascii="Verdana" w:hAnsi="Verdana"/>
        </w:rPr>
      </w:pPr>
      <w:r w:rsidRPr="00CB2CE1">
        <w:rPr>
          <w:rFonts w:ascii="Verdana" w:hAnsi="Verdana"/>
        </w:rPr>
        <w:t>Product (</w:t>
      </w:r>
      <w:proofErr w:type="spellStart"/>
      <w:r w:rsidRPr="00CB2CE1">
        <w:rPr>
          <w:rFonts w:ascii="Verdana" w:hAnsi="Verdana"/>
        </w:rPr>
        <w:t>ASCIIText</w:t>
      </w:r>
      <w:proofErr w:type="spellEnd"/>
      <w:r w:rsidRPr="00CB2CE1">
        <w:rPr>
          <w:rFonts w:ascii="Verdana" w:hAnsi="Verdana"/>
        </w:rPr>
        <w:t xml:space="preserve">, </w:t>
      </w:r>
      <w:proofErr w:type="spellStart"/>
      <w:r w:rsidRPr="00CB2CE1">
        <w:rPr>
          <w:rFonts w:ascii="Verdana" w:hAnsi="Verdana"/>
        </w:rPr>
        <w:t>TeXText</w:t>
      </w:r>
      <w:proofErr w:type="spellEnd"/>
      <w:r w:rsidRPr="00CB2CE1">
        <w:rPr>
          <w:rFonts w:ascii="Verdana" w:hAnsi="Verdana"/>
        </w:rPr>
        <w:t xml:space="preserve">, </w:t>
      </w:r>
      <w:proofErr w:type="spellStart"/>
      <w:r w:rsidRPr="00CB2CE1">
        <w:rPr>
          <w:rFonts w:ascii="Verdana" w:hAnsi="Verdana"/>
        </w:rPr>
        <w:t>TextWidget</w:t>
      </w:r>
      <w:proofErr w:type="spellEnd"/>
      <w:r w:rsidRPr="00CB2CE1">
        <w:rPr>
          <w:rFonts w:ascii="Verdana" w:hAnsi="Verdana"/>
        </w:rPr>
        <w:t>)</w:t>
      </w:r>
    </w:p>
    <w:p w14:paraId="6049934C" w14:textId="04529FD4" w:rsidR="003151DA" w:rsidRPr="00CB2CE1" w:rsidRDefault="003151DA" w:rsidP="00E50A70">
      <w:pPr>
        <w:pStyle w:val="ListParagraph"/>
        <w:numPr>
          <w:ilvl w:val="0"/>
          <w:numId w:val="25"/>
        </w:numPr>
        <w:jc w:val="both"/>
        <w:rPr>
          <w:rFonts w:ascii="Verdana" w:hAnsi="Verdana"/>
        </w:rPr>
      </w:pPr>
      <w:r w:rsidRPr="00CB2CE1">
        <w:rPr>
          <w:rFonts w:ascii="Verdana" w:hAnsi="Verdana"/>
        </w:rPr>
        <w:t xml:space="preserve">represents </w:t>
      </w:r>
      <w:proofErr w:type="spellStart"/>
      <w:r w:rsidRPr="00CB2CE1">
        <w:rPr>
          <w:rFonts w:ascii="Verdana" w:hAnsi="Verdana"/>
        </w:rPr>
        <w:t>th</w:t>
      </w:r>
      <w:proofErr w:type="spellEnd"/>
      <w:r w:rsidRPr="00CB2CE1">
        <w:rPr>
          <w:rFonts w:ascii="Verdana" w:hAnsi="Verdana"/>
        </w:rPr>
        <w:t xml:space="preserve"> e complex object under construction. </w:t>
      </w:r>
      <w:proofErr w:type="spellStart"/>
      <w:r w:rsidRPr="00CB2CE1">
        <w:rPr>
          <w:rFonts w:ascii="Verdana" w:hAnsi="Verdana"/>
        </w:rPr>
        <w:t>ConcreteBuilder</w:t>
      </w:r>
      <w:proofErr w:type="spellEnd"/>
      <w:r w:rsidRPr="00CB2CE1">
        <w:rPr>
          <w:rFonts w:ascii="Verdana" w:hAnsi="Verdana"/>
        </w:rPr>
        <w:t xml:space="preserve"> builds the product's internal representation and defines the process by which it's assembled.</w:t>
      </w:r>
    </w:p>
    <w:p w14:paraId="4556E2A3" w14:textId="13988D9A" w:rsidR="00435A3F" w:rsidRPr="00CB2CE1" w:rsidRDefault="003151DA" w:rsidP="00E50A70">
      <w:pPr>
        <w:pStyle w:val="ListParagraph"/>
        <w:numPr>
          <w:ilvl w:val="0"/>
          <w:numId w:val="25"/>
        </w:numPr>
        <w:jc w:val="both"/>
        <w:rPr>
          <w:rFonts w:ascii="Verdana" w:hAnsi="Verdana"/>
        </w:rPr>
      </w:pPr>
      <w:r w:rsidRPr="00CB2CE1">
        <w:rPr>
          <w:rFonts w:ascii="Verdana" w:hAnsi="Verdana"/>
        </w:rPr>
        <w:t>includes classes that define the constituent parts, including interfaces for assembling the parts into the final result.</w:t>
      </w:r>
    </w:p>
    <w:p w14:paraId="7F813E71" w14:textId="77777777" w:rsidR="00076508" w:rsidRPr="00CB2CE1" w:rsidRDefault="00076508" w:rsidP="00E50A70">
      <w:pPr>
        <w:pStyle w:val="Heading1"/>
        <w:numPr>
          <w:ilvl w:val="0"/>
          <w:numId w:val="0"/>
        </w:numPr>
        <w:ind w:left="432" w:hanging="432"/>
        <w:jc w:val="both"/>
        <w:rPr>
          <w:rFonts w:ascii="Verdana" w:hAnsi="Verdana"/>
        </w:rPr>
      </w:pPr>
      <w:r w:rsidRPr="00CB2CE1">
        <w:rPr>
          <w:rFonts w:ascii="Verdana" w:hAnsi="Verdana"/>
        </w:rPr>
        <w:t>Collaborations</w:t>
      </w:r>
    </w:p>
    <w:p w14:paraId="1C4572B5" w14:textId="2DE25A6F" w:rsidR="00076508" w:rsidRPr="00CB2CE1" w:rsidRDefault="00076508" w:rsidP="00E50A70">
      <w:pPr>
        <w:pStyle w:val="ListParagraph"/>
        <w:numPr>
          <w:ilvl w:val="0"/>
          <w:numId w:val="27"/>
        </w:numPr>
        <w:jc w:val="both"/>
        <w:rPr>
          <w:rFonts w:ascii="Verdana" w:hAnsi="Verdana"/>
        </w:rPr>
      </w:pPr>
      <w:r w:rsidRPr="00CB2CE1">
        <w:rPr>
          <w:rFonts w:ascii="Verdana" w:hAnsi="Verdana"/>
        </w:rPr>
        <w:t>The client creates the Director object and configures it with the desired Builder object.</w:t>
      </w:r>
    </w:p>
    <w:p w14:paraId="2F4E54C2" w14:textId="13B3B8EF" w:rsidR="00076508" w:rsidRPr="00CB2CE1" w:rsidRDefault="00076508" w:rsidP="00E50A70">
      <w:pPr>
        <w:pStyle w:val="ListParagraph"/>
        <w:numPr>
          <w:ilvl w:val="0"/>
          <w:numId w:val="27"/>
        </w:numPr>
        <w:jc w:val="both"/>
        <w:rPr>
          <w:rFonts w:ascii="Verdana" w:hAnsi="Verdana"/>
        </w:rPr>
      </w:pPr>
      <w:r w:rsidRPr="00CB2CE1">
        <w:rPr>
          <w:rFonts w:ascii="Verdana" w:hAnsi="Verdana"/>
        </w:rPr>
        <w:t>Director notifies the builder whenever a part of the product should be built.</w:t>
      </w:r>
    </w:p>
    <w:p w14:paraId="6B16697F" w14:textId="3A2A3B17" w:rsidR="00076508" w:rsidRPr="00CB2CE1" w:rsidRDefault="00076508" w:rsidP="00E50A70">
      <w:pPr>
        <w:pStyle w:val="ListParagraph"/>
        <w:numPr>
          <w:ilvl w:val="0"/>
          <w:numId w:val="27"/>
        </w:numPr>
        <w:jc w:val="both"/>
        <w:rPr>
          <w:rFonts w:ascii="Verdana" w:hAnsi="Verdana"/>
        </w:rPr>
      </w:pPr>
      <w:r w:rsidRPr="00CB2CE1">
        <w:rPr>
          <w:rFonts w:ascii="Verdana" w:hAnsi="Verdana"/>
        </w:rPr>
        <w:t>Builder handles requests from the director and adds parts to the product.</w:t>
      </w:r>
    </w:p>
    <w:p w14:paraId="55DA10DE" w14:textId="374E8C2B" w:rsidR="00076508" w:rsidRPr="00CB2CE1" w:rsidRDefault="00076508" w:rsidP="00E50A70">
      <w:pPr>
        <w:pStyle w:val="ListParagraph"/>
        <w:numPr>
          <w:ilvl w:val="0"/>
          <w:numId w:val="27"/>
        </w:numPr>
        <w:jc w:val="both"/>
        <w:rPr>
          <w:rFonts w:ascii="Verdana" w:hAnsi="Verdana"/>
        </w:rPr>
      </w:pPr>
      <w:r w:rsidRPr="00CB2CE1">
        <w:rPr>
          <w:rFonts w:ascii="Verdana" w:hAnsi="Verdana"/>
        </w:rPr>
        <w:t>The client retrieves the product from the builder.</w:t>
      </w:r>
    </w:p>
    <w:p w14:paraId="3C5F3887" w14:textId="47795F29" w:rsidR="003151DA" w:rsidRPr="00CB2CE1" w:rsidRDefault="00076508" w:rsidP="00E50A70">
      <w:pPr>
        <w:jc w:val="both"/>
        <w:rPr>
          <w:rFonts w:ascii="Verdana" w:hAnsi="Verdana"/>
        </w:rPr>
      </w:pPr>
      <w:r w:rsidRPr="00CB2CE1">
        <w:rPr>
          <w:rFonts w:ascii="Verdana" w:hAnsi="Verdana"/>
        </w:rPr>
        <w:t>The following interaction diagram illustrates how Builder and Director cooperate with a client.</w:t>
      </w:r>
    </w:p>
    <w:p w14:paraId="0D6D9E27" w14:textId="40178E9B" w:rsidR="00076508" w:rsidRPr="00CB2CE1" w:rsidRDefault="00076508" w:rsidP="00E50A70">
      <w:pPr>
        <w:jc w:val="both"/>
        <w:rPr>
          <w:rFonts w:ascii="Verdana" w:hAnsi="Verdana"/>
        </w:rPr>
      </w:pPr>
      <w:r w:rsidRPr="00CB2CE1">
        <w:rPr>
          <w:rFonts w:ascii="Verdana" w:hAnsi="Verdana"/>
          <w:noProof/>
        </w:rPr>
        <w:drawing>
          <wp:inline distT="0" distB="0" distL="0" distR="0" wp14:anchorId="1633B444" wp14:editId="58975152">
            <wp:extent cx="3683189" cy="24829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3189" cy="2482978"/>
                    </a:xfrm>
                    <a:prstGeom prst="rect">
                      <a:avLst/>
                    </a:prstGeom>
                  </pic:spPr>
                </pic:pic>
              </a:graphicData>
            </a:graphic>
          </wp:inline>
        </w:drawing>
      </w:r>
    </w:p>
    <w:p w14:paraId="1B18C0F3" w14:textId="77777777" w:rsidR="00615891" w:rsidRPr="00CB2CE1" w:rsidRDefault="00615891" w:rsidP="00E50A70">
      <w:pPr>
        <w:pStyle w:val="Heading1"/>
        <w:numPr>
          <w:ilvl w:val="0"/>
          <w:numId w:val="0"/>
        </w:numPr>
        <w:ind w:left="432" w:hanging="432"/>
        <w:jc w:val="both"/>
        <w:rPr>
          <w:rFonts w:ascii="Verdana" w:hAnsi="Verdana"/>
        </w:rPr>
      </w:pPr>
      <w:r w:rsidRPr="00CB2CE1">
        <w:rPr>
          <w:rFonts w:ascii="Verdana" w:hAnsi="Verdana"/>
        </w:rPr>
        <w:lastRenderedPageBreak/>
        <w:t>Consequences</w:t>
      </w:r>
    </w:p>
    <w:p w14:paraId="532FFEEB" w14:textId="17352EBE" w:rsidR="00E50A70" w:rsidRPr="00CB2CE1" w:rsidRDefault="00615891" w:rsidP="00E50A70">
      <w:pPr>
        <w:pStyle w:val="ListParagraph"/>
        <w:numPr>
          <w:ilvl w:val="0"/>
          <w:numId w:val="28"/>
        </w:numPr>
        <w:jc w:val="both"/>
        <w:rPr>
          <w:rFonts w:ascii="Verdana" w:hAnsi="Verdana"/>
        </w:rPr>
      </w:pPr>
      <w:r w:rsidRPr="00CB2CE1">
        <w:rPr>
          <w:rFonts w:ascii="Verdana" w:hAnsi="Verdana"/>
          <w:b/>
          <w:bCs/>
          <w:i/>
          <w:iCs/>
        </w:rPr>
        <w:t>It lets you vary a product's internal representation.</w:t>
      </w:r>
      <w:r w:rsidRPr="00CB2CE1">
        <w:rPr>
          <w:rFonts w:ascii="Verdana" w:hAnsi="Verdana"/>
        </w:rPr>
        <w:t xml:space="preserve"> The Builder object provides the director with an abstract interface for constructing the product. The interface lets the builder hide the representation and internal structure of the product. It also hides how the product gets assembled.</w:t>
      </w:r>
    </w:p>
    <w:p w14:paraId="6E4EEC9D" w14:textId="77777777" w:rsidR="00E50A70" w:rsidRPr="00CB2CE1" w:rsidRDefault="00E50A70" w:rsidP="00E50A70">
      <w:pPr>
        <w:pStyle w:val="ListParagraph"/>
        <w:jc w:val="both"/>
        <w:rPr>
          <w:rFonts w:ascii="Verdana" w:hAnsi="Verdana"/>
        </w:rPr>
      </w:pPr>
    </w:p>
    <w:p w14:paraId="1F3BC56E" w14:textId="3C9BEDF8" w:rsidR="00E50A70" w:rsidRPr="00CB2CE1" w:rsidRDefault="00615891" w:rsidP="00E50A70">
      <w:pPr>
        <w:pStyle w:val="ListParagraph"/>
        <w:numPr>
          <w:ilvl w:val="0"/>
          <w:numId w:val="28"/>
        </w:numPr>
        <w:jc w:val="both"/>
        <w:rPr>
          <w:rFonts w:ascii="Verdana" w:hAnsi="Verdana"/>
        </w:rPr>
      </w:pPr>
      <w:r w:rsidRPr="00CB2CE1">
        <w:rPr>
          <w:rFonts w:ascii="Verdana" w:hAnsi="Verdana"/>
          <w:b/>
          <w:bCs/>
          <w:i/>
          <w:iCs/>
        </w:rPr>
        <w:t>It isolates code for construction and representation.</w:t>
      </w:r>
      <w:r w:rsidRPr="00CB2CE1">
        <w:rPr>
          <w:rFonts w:ascii="Verdana" w:hAnsi="Verdana"/>
        </w:rPr>
        <w:t xml:space="preserve"> The Builder pattern improves modularity by encapsulating the way a complex object is constructed and represented. Clients needn't know anything about the classes that define the product's internal structure; such classes don't appear in Builder's interface.</w:t>
      </w:r>
    </w:p>
    <w:p w14:paraId="05F04259" w14:textId="74004621" w:rsidR="00615891" w:rsidRPr="00CB2CE1" w:rsidRDefault="00615891" w:rsidP="00E50A70">
      <w:pPr>
        <w:pStyle w:val="ListParagraph"/>
        <w:numPr>
          <w:ilvl w:val="0"/>
          <w:numId w:val="28"/>
        </w:numPr>
        <w:jc w:val="both"/>
        <w:rPr>
          <w:rFonts w:ascii="Verdana" w:hAnsi="Verdana"/>
        </w:rPr>
      </w:pPr>
      <w:r w:rsidRPr="00CB2CE1">
        <w:rPr>
          <w:rFonts w:ascii="Verdana" w:hAnsi="Verdana"/>
          <w:b/>
          <w:bCs/>
          <w:i/>
          <w:iCs/>
        </w:rPr>
        <w:t>It gives you finer control over the construction process.</w:t>
      </w:r>
      <w:r w:rsidRPr="00CB2CE1">
        <w:rPr>
          <w:rFonts w:ascii="Verdana" w:hAnsi="Verdana"/>
        </w:rPr>
        <w:t xml:space="preserve"> Unlike creational patterns that construct products in one shot, the Builder pattern constructs the product step by step under the director's control. Only when the product is finished does the director retrieve it from the builder.</w:t>
      </w:r>
    </w:p>
    <w:p w14:paraId="3C31BF1B" w14:textId="77777777" w:rsidR="004462D1" w:rsidRPr="00CB2CE1" w:rsidRDefault="004462D1" w:rsidP="00017494">
      <w:pPr>
        <w:pStyle w:val="Heading1"/>
        <w:numPr>
          <w:ilvl w:val="0"/>
          <w:numId w:val="0"/>
        </w:numPr>
        <w:ind w:left="432" w:hanging="432"/>
        <w:rPr>
          <w:rFonts w:ascii="Verdana" w:hAnsi="Verdana"/>
        </w:rPr>
      </w:pPr>
      <w:r w:rsidRPr="00CB2CE1">
        <w:rPr>
          <w:rFonts w:ascii="Verdana" w:hAnsi="Verdana"/>
        </w:rPr>
        <w:t>Implementation</w:t>
      </w:r>
    </w:p>
    <w:p w14:paraId="5B7D4DF7" w14:textId="7C154483" w:rsidR="004462D1" w:rsidRPr="00CB2CE1" w:rsidRDefault="00017494" w:rsidP="004462D1">
      <w:pPr>
        <w:jc w:val="both"/>
        <w:rPr>
          <w:rFonts w:ascii="Verdana" w:hAnsi="Verdana"/>
        </w:rPr>
      </w:pPr>
      <w:r w:rsidRPr="00CB2CE1">
        <w:rPr>
          <w:rFonts w:ascii="Verdana" w:hAnsi="Verdana"/>
        </w:rPr>
        <w:t>Typically,</w:t>
      </w:r>
      <w:r w:rsidR="004462D1" w:rsidRPr="00CB2CE1">
        <w:rPr>
          <w:rFonts w:ascii="Verdana" w:hAnsi="Verdana"/>
        </w:rPr>
        <w:t xml:space="preserve"> there's an abstract Builder class that defines an operation for each component that a director may ask it to create. The operations do nothing by default. A Concrete Builder class overrides operations for components it's interested in creating.</w:t>
      </w:r>
    </w:p>
    <w:p w14:paraId="31368373" w14:textId="5E6F082D" w:rsidR="004462D1" w:rsidRPr="00CB2CE1" w:rsidRDefault="004462D1" w:rsidP="004462D1">
      <w:pPr>
        <w:jc w:val="both"/>
        <w:rPr>
          <w:rFonts w:ascii="Verdana" w:hAnsi="Verdana"/>
        </w:rPr>
      </w:pPr>
      <w:r w:rsidRPr="00CB2CE1">
        <w:rPr>
          <w:rFonts w:ascii="Verdana" w:hAnsi="Verdana"/>
        </w:rPr>
        <w:t>Here are other implementation issues to consider:</w:t>
      </w:r>
    </w:p>
    <w:p w14:paraId="135D953E" w14:textId="77777777" w:rsidR="004462D1" w:rsidRPr="00CB2CE1" w:rsidRDefault="004462D1" w:rsidP="00017494">
      <w:pPr>
        <w:pStyle w:val="ListParagraph"/>
        <w:numPr>
          <w:ilvl w:val="0"/>
          <w:numId w:val="29"/>
        </w:numPr>
        <w:jc w:val="both"/>
        <w:rPr>
          <w:rFonts w:ascii="Verdana" w:hAnsi="Verdana"/>
        </w:rPr>
      </w:pPr>
      <w:r w:rsidRPr="00CB2CE1">
        <w:rPr>
          <w:rFonts w:ascii="Verdana" w:hAnsi="Verdana"/>
        </w:rPr>
        <w:t>Assembly and construction interface. Builder class interface must be general enough to allow the construction of products for all kinds of concrete builders.</w:t>
      </w:r>
    </w:p>
    <w:p w14:paraId="0833236C" w14:textId="77777777" w:rsidR="004462D1" w:rsidRPr="00CB2CE1" w:rsidRDefault="004462D1" w:rsidP="00017494">
      <w:pPr>
        <w:pStyle w:val="ListParagraph"/>
        <w:jc w:val="both"/>
        <w:rPr>
          <w:rFonts w:ascii="Verdana" w:hAnsi="Verdana"/>
        </w:rPr>
      </w:pPr>
      <w:r w:rsidRPr="00CB2CE1">
        <w:rPr>
          <w:rFonts w:ascii="Verdana" w:hAnsi="Verdana"/>
        </w:rPr>
        <w:t>A key design issue concerns the model for the construction and assembly process. A model where the results of construction requests are simply appended to the product is usually sufficient.</w:t>
      </w:r>
    </w:p>
    <w:p w14:paraId="0F154B6D" w14:textId="4576ED54" w:rsidR="004462D1" w:rsidRPr="00CB2CE1" w:rsidRDefault="004462D1" w:rsidP="00017494">
      <w:pPr>
        <w:pStyle w:val="ListParagraph"/>
        <w:jc w:val="both"/>
        <w:rPr>
          <w:rFonts w:ascii="Verdana" w:hAnsi="Verdana"/>
        </w:rPr>
      </w:pPr>
      <w:r w:rsidRPr="00CB2CE1">
        <w:rPr>
          <w:rFonts w:ascii="Verdana" w:hAnsi="Verdana"/>
        </w:rPr>
        <w:t>But sometimes you might need access to parts of the product constructed earlier. Tree structures such as parse trees that are built bottom-up are another example. In that case, the builder would return child nodes to the director, which then would pass them back to the builder to build the parent nodes.</w:t>
      </w:r>
    </w:p>
    <w:p w14:paraId="7E7B85C1" w14:textId="77777777" w:rsidR="00017494" w:rsidRPr="00CB2CE1" w:rsidRDefault="00017494" w:rsidP="00017494">
      <w:pPr>
        <w:pStyle w:val="ListParagraph"/>
        <w:jc w:val="both"/>
        <w:rPr>
          <w:rFonts w:ascii="Verdana" w:hAnsi="Verdana"/>
        </w:rPr>
      </w:pPr>
    </w:p>
    <w:p w14:paraId="4A9B4078" w14:textId="1E6A40C8" w:rsidR="004462D1" w:rsidRPr="00CB2CE1" w:rsidRDefault="004462D1" w:rsidP="004462D1">
      <w:pPr>
        <w:pStyle w:val="ListParagraph"/>
        <w:numPr>
          <w:ilvl w:val="0"/>
          <w:numId w:val="29"/>
        </w:numPr>
        <w:jc w:val="both"/>
        <w:rPr>
          <w:rFonts w:ascii="Verdana" w:hAnsi="Verdana"/>
        </w:rPr>
      </w:pPr>
      <w:r w:rsidRPr="00CB2CE1">
        <w:rPr>
          <w:rFonts w:ascii="Verdana" w:hAnsi="Verdana"/>
        </w:rPr>
        <w:t>Why no abstract class for products? In the common case, the products produced by the concrete builders differ so greatly in their representation that they are unlikely to have a common interface, nor do they need one. Because the client usually configures the director with the proper concrete builder, the client is in a position to know which concrete subclass of Builder is in use and can handle its products accordingly.</w:t>
      </w:r>
    </w:p>
    <w:p w14:paraId="6D440767" w14:textId="77777777" w:rsidR="00017494" w:rsidRPr="00CB2CE1" w:rsidRDefault="00017494" w:rsidP="00017494">
      <w:pPr>
        <w:pStyle w:val="ListParagraph"/>
        <w:jc w:val="both"/>
        <w:rPr>
          <w:rFonts w:ascii="Verdana" w:hAnsi="Verdana"/>
        </w:rPr>
      </w:pPr>
    </w:p>
    <w:p w14:paraId="4105137C" w14:textId="77777777" w:rsidR="004462D1" w:rsidRPr="00CB2CE1" w:rsidRDefault="004462D1" w:rsidP="00017494">
      <w:pPr>
        <w:pStyle w:val="ListParagraph"/>
        <w:numPr>
          <w:ilvl w:val="0"/>
          <w:numId w:val="29"/>
        </w:numPr>
        <w:jc w:val="both"/>
        <w:rPr>
          <w:rFonts w:ascii="Verdana" w:hAnsi="Verdana"/>
        </w:rPr>
      </w:pPr>
      <w:r w:rsidRPr="00CB2CE1">
        <w:rPr>
          <w:rFonts w:ascii="Verdana" w:hAnsi="Verdana"/>
        </w:rPr>
        <w:t xml:space="preserve">Empty methods as default in Builder. In C++, the build methods are intentionally not declared pure virtual member functions. They're defined </w:t>
      </w:r>
      <w:r w:rsidRPr="00CB2CE1">
        <w:rPr>
          <w:rFonts w:ascii="Verdana" w:hAnsi="Verdana"/>
        </w:rPr>
        <w:lastRenderedPageBreak/>
        <w:t>as empty methods instead, letting clients override only the operations they're interested in.</w:t>
      </w:r>
    </w:p>
    <w:p w14:paraId="5D581905" w14:textId="610CEE41" w:rsidR="00EC2A93" w:rsidRPr="00CB2CE1" w:rsidRDefault="003A75F3" w:rsidP="003A75F3">
      <w:pPr>
        <w:pStyle w:val="Heading1"/>
        <w:numPr>
          <w:ilvl w:val="0"/>
          <w:numId w:val="0"/>
        </w:numPr>
        <w:ind w:left="432" w:hanging="432"/>
        <w:rPr>
          <w:rFonts w:ascii="Verdana" w:hAnsi="Verdana"/>
        </w:rPr>
      </w:pPr>
      <w:r w:rsidRPr="00CB2CE1">
        <w:rPr>
          <w:rFonts w:ascii="Verdana" w:hAnsi="Verdana"/>
        </w:rPr>
        <w:t>Sample Code</w:t>
      </w:r>
    </w:p>
    <w:p w14:paraId="75BFC402"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#include &lt;iostream&gt;</w:t>
      </w:r>
    </w:p>
    <w:p w14:paraId="58CF8952"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#include &lt;memory&gt;</w:t>
      </w:r>
    </w:p>
    <w:p w14:paraId="2CD3EDBA"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#include &lt;string&gt;</w:t>
      </w:r>
    </w:p>
    <w:p w14:paraId="5953B15D" w14:textId="77777777" w:rsidR="0033362E" w:rsidRPr="0033362E" w:rsidRDefault="0033362E" w:rsidP="0033362E">
      <w:pPr>
        <w:shd w:val="clear" w:color="auto" w:fill="000000" w:themeFill="text1"/>
        <w:spacing w:after="0"/>
        <w:jc w:val="both"/>
        <w:rPr>
          <w:rFonts w:ascii="Verdana" w:hAnsi="Verdana"/>
          <w:sz w:val="20"/>
        </w:rPr>
      </w:pPr>
    </w:p>
    <w:p w14:paraId="7AC830D9"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class Product {</w:t>
      </w:r>
    </w:p>
    <w:p w14:paraId="6D06DC88"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public:</w:t>
      </w:r>
    </w:p>
    <w:p w14:paraId="3B47363B"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void </w:t>
      </w:r>
      <w:proofErr w:type="spellStart"/>
      <w:r w:rsidRPr="0033362E">
        <w:rPr>
          <w:rFonts w:ascii="Verdana" w:hAnsi="Verdana"/>
          <w:sz w:val="20"/>
        </w:rPr>
        <w:t>set_part_</w:t>
      </w:r>
      <w:proofErr w:type="gramStart"/>
      <w:r w:rsidRPr="0033362E">
        <w:rPr>
          <w:rFonts w:ascii="Verdana" w:hAnsi="Verdana"/>
          <w:sz w:val="20"/>
        </w:rPr>
        <w:t>a</w:t>
      </w:r>
      <w:proofErr w:type="spellEnd"/>
      <w:r w:rsidRPr="0033362E">
        <w:rPr>
          <w:rFonts w:ascii="Verdana" w:hAnsi="Verdana"/>
          <w:sz w:val="20"/>
        </w:rPr>
        <w:t>(</w:t>
      </w:r>
      <w:proofErr w:type="spellStart"/>
      <w:proofErr w:type="gramEnd"/>
      <w:r w:rsidRPr="0033362E">
        <w:rPr>
          <w:rFonts w:ascii="Verdana" w:hAnsi="Verdana"/>
          <w:sz w:val="20"/>
        </w:rPr>
        <w:t>const</w:t>
      </w:r>
      <w:proofErr w:type="spellEnd"/>
      <w:r w:rsidRPr="0033362E">
        <w:rPr>
          <w:rFonts w:ascii="Verdana" w:hAnsi="Verdana"/>
          <w:sz w:val="20"/>
        </w:rPr>
        <w:t xml:space="preserve"> std::string&amp; a) { </w:t>
      </w:r>
      <w:proofErr w:type="spellStart"/>
      <w:r w:rsidRPr="0033362E">
        <w:rPr>
          <w:rFonts w:ascii="Verdana" w:hAnsi="Verdana"/>
          <w:sz w:val="20"/>
        </w:rPr>
        <w:t>m_a</w:t>
      </w:r>
      <w:proofErr w:type="spellEnd"/>
      <w:r w:rsidRPr="0033362E">
        <w:rPr>
          <w:rFonts w:ascii="Verdana" w:hAnsi="Verdana"/>
          <w:sz w:val="20"/>
        </w:rPr>
        <w:t xml:space="preserve"> = a; }</w:t>
      </w:r>
    </w:p>
    <w:p w14:paraId="35F853C5"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void </w:t>
      </w:r>
      <w:proofErr w:type="spellStart"/>
      <w:r w:rsidRPr="0033362E">
        <w:rPr>
          <w:rFonts w:ascii="Verdana" w:hAnsi="Verdana"/>
          <w:sz w:val="20"/>
        </w:rPr>
        <w:t>set_part_</w:t>
      </w:r>
      <w:proofErr w:type="gramStart"/>
      <w:r w:rsidRPr="0033362E">
        <w:rPr>
          <w:rFonts w:ascii="Verdana" w:hAnsi="Verdana"/>
          <w:sz w:val="20"/>
        </w:rPr>
        <w:t>b</w:t>
      </w:r>
      <w:proofErr w:type="spellEnd"/>
      <w:r w:rsidRPr="0033362E">
        <w:rPr>
          <w:rFonts w:ascii="Verdana" w:hAnsi="Verdana"/>
          <w:sz w:val="20"/>
        </w:rPr>
        <w:t>(</w:t>
      </w:r>
      <w:proofErr w:type="spellStart"/>
      <w:proofErr w:type="gramEnd"/>
      <w:r w:rsidRPr="0033362E">
        <w:rPr>
          <w:rFonts w:ascii="Verdana" w:hAnsi="Verdana"/>
          <w:sz w:val="20"/>
        </w:rPr>
        <w:t>const</w:t>
      </w:r>
      <w:proofErr w:type="spellEnd"/>
      <w:r w:rsidRPr="0033362E">
        <w:rPr>
          <w:rFonts w:ascii="Verdana" w:hAnsi="Verdana"/>
          <w:sz w:val="20"/>
        </w:rPr>
        <w:t xml:space="preserve"> std::string&amp; b) { </w:t>
      </w:r>
      <w:proofErr w:type="spellStart"/>
      <w:r w:rsidRPr="0033362E">
        <w:rPr>
          <w:rFonts w:ascii="Verdana" w:hAnsi="Verdana"/>
          <w:sz w:val="20"/>
        </w:rPr>
        <w:t>m_b</w:t>
      </w:r>
      <w:proofErr w:type="spellEnd"/>
      <w:r w:rsidRPr="0033362E">
        <w:rPr>
          <w:rFonts w:ascii="Verdana" w:hAnsi="Verdana"/>
          <w:sz w:val="20"/>
        </w:rPr>
        <w:t xml:space="preserve"> = b; }</w:t>
      </w:r>
    </w:p>
    <w:p w14:paraId="12B27A58"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void </w:t>
      </w:r>
      <w:proofErr w:type="spellStart"/>
      <w:r w:rsidRPr="0033362E">
        <w:rPr>
          <w:rFonts w:ascii="Verdana" w:hAnsi="Verdana"/>
          <w:sz w:val="20"/>
        </w:rPr>
        <w:t>set_part_</w:t>
      </w:r>
      <w:proofErr w:type="gramStart"/>
      <w:r w:rsidRPr="0033362E">
        <w:rPr>
          <w:rFonts w:ascii="Verdana" w:hAnsi="Verdana"/>
          <w:sz w:val="20"/>
        </w:rPr>
        <w:t>c</w:t>
      </w:r>
      <w:proofErr w:type="spellEnd"/>
      <w:r w:rsidRPr="0033362E">
        <w:rPr>
          <w:rFonts w:ascii="Verdana" w:hAnsi="Verdana"/>
          <w:sz w:val="20"/>
        </w:rPr>
        <w:t>(</w:t>
      </w:r>
      <w:proofErr w:type="spellStart"/>
      <w:proofErr w:type="gramEnd"/>
      <w:r w:rsidRPr="0033362E">
        <w:rPr>
          <w:rFonts w:ascii="Verdana" w:hAnsi="Verdana"/>
          <w:sz w:val="20"/>
        </w:rPr>
        <w:t>const</w:t>
      </w:r>
      <w:proofErr w:type="spellEnd"/>
      <w:r w:rsidRPr="0033362E">
        <w:rPr>
          <w:rFonts w:ascii="Verdana" w:hAnsi="Verdana"/>
          <w:sz w:val="20"/>
        </w:rPr>
        <w:t xml:space="preserve"> std::string&amp; c) { </w:t>
      </w:r>
      <w:proofErr w:type="spellStart"/>
      <w:r w:rsidRPr="0033362E">
        <w:rPr>
          <w:rFonts w:ascii="Verdana" w:hAnsi="Verdana"/>
          <w:sz w:val="20"/>
        </w:rPr>
        <w:t>m_c</w:t>
      </w:r>
      <w:proofErr w:type="spellEnd"/>
      <w:r w:rsidRPr="0033362E">
        <w:rPr>
          <w:rFonts w:ascii="Verdana" w:hAnsi="Verdana"/>
          <w:sz w:val="20"/>
        </w:rPr>
        <w:t xml:space="preserve"> = c; }</w:t>
      </w:r>
    </w:p>
    <w:p w14:paraId="640C4A46"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void </w:t>
      </w:r>
      <w:proofErr w:type="gramStart"/>
      <w:r w:rsidRPr="0033362E">
        <w:rPr>
          <w:rFonts w:ascii="Verdana" w:hAnsi="Verdana"/>
          <w:sz w:val="20"/>
        </w:rPr>
        <w:t>open(</w:t>
      </w:r>
      <w:proofErr w:type="gramEnd"/>
      <w:r w:rsidRPr="0033362E">
        <w:rPr>
          <w:rFonts w:ascii="Verdana" w:hAnsi="Verdana"/>
          <w:sz w:val="20"/>
        </w:rPr>
        <w:t xml:space="preserve">) </w:t>
      </w:r>
      <w:proofErr w:type="spellStart"/>
      <w:r w:rsidRPr="0033362E">
        <w:rPr>
          <w:rFonts w:ascii="Verdana" w:hAnsi="Verdana"/>
          <w:sz w:val="20"/>
        </w:rPr>
        <w:t>const</w:t>
      </w:r>
      <w:proofErr w:type="spellEnd"/>
      <w:r w:rsidRPr="0033362E">
        <w:rPr>
          <w:rFonts w:ascii="Verdana" w:hAnsi="Verdana"/>
          <w:sz w:val="20"/>
        </w:rPr>
        <w:t xml:space="preserve"> {</w:t>
      </w:r>
    </w:p>
    <w:p w14:paraId="468A4422"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w:t>
      </w:r>
      <w:proofErr w:type="gramStart"/>
      <w:r w:rsidRPr="0033362E">
        <w:rPr>
          <w:rFonts w:ascii="Verdana" w:hAnsi="Verdana"/>
          <w:sz w:val="20"/>
        </w:rPr>
        <w:t>std::</w:t>
      </w:r>
      <w:proofErr w:type="gramEnd"/>
      <w:r w:rsidRPr="0033362E">
        <w:rPr>
          <w:rFonts w:ascii="Verdana" w:hAnsi="Verdana"/>
          <w:sz w:val="20"/>
        </w:rPr>
        <w:t xml:space="preserve">clog &lt;&lt; "Product with part a " &lt;&lt; </w:t>
      </w:r>
      <w:proofErr w:type="spellStart"/>
      <w:r w:rsidRPr="0033362E">
        <w:rPr>
          <w:rFonts w:ascii="Verdana" w:hAnsi="Verdana"/>
          <w:sz w:val="20"/>
        </w:rPr>
        <w:t>m_a</w:t>
      </w:r>
      <w:proofErr w:type="spellEnd"/>
      <w:r w:rsidRPr="0033362E">
        <w:rPr>
          <w:rFonts w:ascii="Verdana" w:hAnsi="Verdana"/>
          <w:sz w:val="20"/>
        </w:rPr>
        <w:t xml:space="preserve"> &lt;&lt;</w:t>
      </w:r>
    </w:p>
    <w:p w14:paraId="4164AAFC"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 Product with part b " &lt;&lt; </w:t>
      </w:r>
      <w:proofErr w:type="spellStart"/>
      <w:r w:rsidRPr="0033362E">
        <w:rPr>
          <w:rFonts w:ascii="Verdana" w:hAnsi="Verdana"/>
          <w:sz w:val="20"/>
        </w:rPr>
        <w:t>m_b</w:t>
      </w:r>
      <w:proofErr w:type="spellEnd"/>
      <w:r w:rsidRPr="0033362E">
        <w:rPr>
          <w:rFonts w:ascii="Verdana" w:hAnsi="Verdana"/>
          <w:sz w:val="20"/>
        </w:rPr>
        <w:t xml:space="preserve"> &lt;&lt;</w:t>
      </w:r>
    </w:p>
    <w:p w14:paraId="4E006F32"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 Product with part c " &lt;&lt; </w:t>
      </w:r>
      <w:proofErr w:type="spellStart"/>
      <w:r w:rsidRPr="0033362E">
        <w:rPr>
          <w:rFonts w:ascii="Verdana" w:hAnsi="Verdana"/>
          <w:sz w:val="20"/>
        </w:rPr>
        <w:t>m_c</w:t>
      </w:r>
      <w:proofErr w:type="spellEnd"/>
      <w:r w:rsidRPr="0033362E">
        <w:rPr>
          <w:rFonts w:ascii="Verdana" w:hAnsi="Verdana"/>
          <w:sz w:val="20"/>
        </w:rPr>
        <w:t xml:space="preserve"> &lt;&lt; '\n';</w:t>
      </w:r>
    </w:p>
    <w:p w14:paraId="01B6AF5A"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w:t>
      </w:r>
    </w:p>
    <w:p w14:paraId="5871CF88" w14:textId="77777777" w:rsidR="0033362E" w:rsidRPr="0033362E" w:rsidRDefault="0033362E" w:rsidP="0033362E">
      <w:pPr>
        <w:shd w:val="clear" w:color="auto" w:fill="000000" w:themeFill="text1"/>
        <w:spacing w:after="0"/>
        <w:jc w:val="both"/>
        <w:rPr>
          <w:rFonts w:ascii="Verdana" w:hAnsi="Verdana"/>
          <w:sz w:val="20"/>
        </w:rPr>
      </w:pPr>
    </w:p>
    <w:p w14:paraId="21338B52"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private:</w:t>
      </w:r>
    </w:p>
    <w:p w14:paraId="51749D62"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w:t>
      </w:r>
      <w:proofErr w:type="gramStart"/>
      <w:r w:rsidRPr="0033362E">
        <w:rPr>
          <w:rFonts w:ascii="Verdana" w:hAnsi="Verdana"/>
          <w:sz w:val="20"/>
        </w:rPr>
        <w:t>std::</w:t>
      </w:r>
      <w:proofErr w:type="gramEnd"/>
      <w:r w:rsidRPr="0033362E">
        <w:rPr>
          <w:rFonts w:ascii="Verdana" w:hAnsi="Verdana"/>
          <w:sz w:val="20"/>
        </w:rPr>
        <w:t xml:space="preserve">string </w:t>
      </w:r>
      <w:proofErr w:type="spellStart"/>
      <w:r w:rsidRPr="0033362E">
        <w:rPr>
          <w:rFonts w:ascii="Verdana" w:hAnsi="Verdana"/>
          <w:sz w:val="20"/>
        </w:rPr>
        <w:t>m_c</w:t>
      </w:r>
      <w:proofErr w:type="spellEnd"/>
      <w:r w:rsidRPr="0033362E">
        <w:rPr>
          <w:rFonts w:ascii="Verdana" w:hAnsi="Verdana"/>
          <w:sz w:val="20"/>
        </w:rPr>
        <w:t>;</w:t>
      </w:r>
    </w:p>
    <w:p w14:paraId="01C69538"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w:t>
      </w:r>
      <w:proofErr w:type="gramStart"/>
      <w:r w:rsidRPr="0033362E">
        <w:rPr>
          <w:rFonts w:ascii="Verdana" w:hAnsi="Verdana"/>
          <w:sz w:val="20"/>
        </w:rPr>
        <w:t>std::</w:t>
      </w:r>
      <w:proofErr w:type="gramEnd"/>
      <w:r w:rsidRPr="0033362E">
        <w:rPr>
          <w:rFonts w:ascii="Verdana" w:hAnsi="Verdana"/>
          <w:sz w:val="20"/>
        </w:rPr>
        <w:t xml:space="preserve">string </w:t>
      </w:r>
      <w:proofErr w:type="spellStart"/>
      <w:r w:rsidRPr="0033362E">
        <w:rPr>
          <w:rFonts w:ascii="Verdana" w:hAnsi="Verdana"/>
          <w:sz w:val="20"/>
        </w:rPr>
        <w:t>m_b</w:t>
      </w:r>
      <w:proofErr w:type="spellEnd"/>
      <w:r w:rsidRPr="0033362E">
        <w:rPr>
          <w:rFonts w:ascii="Verdana" w:hAnsi="Verdana"/>
          <w:sz w:val="20"/>
        </w:rPr>
        <w:t>;</w:t>
      </w:r>
    </w:p>
    <w:p w14:paraId="3A5725F0"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w:t>
      </w:r>
      <w:proofErr w:type="gramStart"/>
      <w:r w:rsidRPr="0033362E">
        <w:rPr>
          <w:rFonts w:ascii="Verdana" w:hAnsi="Verdana"/>
          <w:sz w:val="20"/>
        </w:rPr>
        <w:t>std::</w:t>
      </w:r>
      <w:proofErr w:type="gramEnd"/>
      <w:r w:rsidRPr="0033362E">
        <w:rPr>
          <w:rFonts w:ascii="Verdana" w:hAnsi="Verdana"/>
          <w:sz w:val="20"/>
        </w:rPr>
        <w:t xml:space="preserve">string </w:t>
      </w:r>
      <w:proofErr w:type="spellStart"/>
      <w:r w:rsidRPr="0033362E">
        <w:rPr>
          <w:rFonts w:ascii="Verdana" w:hAnsi="Verdana"/>
          <w:sz w:val="20"/>
        </w:rPr>
        <w:t>m_a</w:t>
      </w:r>
      <w:proofErr w:type="spellEnd"/>
      <w:r w:rsidRPr="0033362E">
        <w:rPr>
          <w:rFonts w:ascii="Verdana" w:hAnsi="Verdana"/>
          <w:sz w:val="20"/>
        </w:rPr>
        <w:t>;</w:t>
      </w:r>
    </w:p>
    <w:p w14:paraId="3C57428E"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w:t>
      </w:r>
    </w:p>
    <w:p w14:paraId="7AA10E4F" w14:textId="77777777" w:rsidR="0033362E" w:rsidRPr="0033362E" w:rsidRDefault="0033362E" w:rsidP="0033362E">
      <w:pPr>
        <w:shd w:val="clear" w:color="auto" w:fill="000000" w:themeFill="text1"/>
        <w:spacing w:after="0"/>
        <w:jc w:val="both"/>
        <w:rPr>
          <w:rFonts w:ascii="Verdana" w:hAnsi="Verdana"/>
          <w:sz w:val="20"/>
        </w:rPr>
      </w:pPr>
    </w:p>
    <w:p w14:paraId="0FAEECE8"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Abstract Builder</w:t>
      </w:r>
    </w:p>
    <w:p w14:paraId="44C32BAA"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class Builder {</w:t>
      </w:r>
    </w:p>
    <w:p w14:paraId="0E6EF91E"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public:</w:t>
      </w:r>
    </w:p>
    <w:p w14:paraId="5257BE00"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virtual ~</w:t>
      </w:r>
      <w:proofErr w:type="gramStart"/>
      <w:r w:rsidRPr="0033362E">
        <w:rPr>
          <w:rFonts w:ascii="Verdana" w:hAnsi="Verdana"/>
          <w:sz w:val="20"/>
        </w:rPr>
        <w:t>Builder(</w:t>
      </w:r>
      <w:proofErr w:type="gramEnd"/>
      <w:r w:rsidRPr="0033362E">
        <w:rPr>
          <w:rFonts w:ascii="Verdana" w:hAnsi="Verdana"/>
          <w:sz w:val="20"/>
        </w:rPr>
        <w:t>){};</w:t>
      </w:r>
    </w:p>
    <w:p w14:paraId="0B20F87E" w14:textId="77777777" w:rsidR="0033362E" w:rsidRPr="0033362E" w:rsidRDefault="0033362E" w:rsidP="0033362E">
      <w:pPr>
        <w:shd w:val="clear" w:color="auto" w:fill="000000" w:themeFill="text1"/>
        <w:spacing w:after="0"/>
        <w:jc w:val="both"/>
        <w:rPr>
          <w:rFonts w:ascii="Verdana" w:hAnsi="Verdana"/>
          <w:sz w:val="20"/>
        </w:rPr>
      </w:pPr>
    </w:p>
    <w:p w14:paraId="0AE9C23C"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w:t>
      </w:r>
      <w:proofErr w:type="gramStart"/>
      <w:r w:rsidRPr="0033362E">
        <w:rPr>
          <w:rFonts w:ascii="Verdana" w:hAnsi="Verdana"/>
          <w:sz w:val="20"/>
        </w:rPr>
        <w:t>std::</w:t>
      </w:r>
      <w:proofErr w:type="spellStart"/>
      <w:proofErr w:type="gramEnd"/>
      <w:r w:rsidRPr="0033362E">
        <w:rPr>
          <w:rFonts w:ascii="Verdana" w:hAnsi="Verdana"/>
          <w:sz w:val="20"/>
        </w:rPr>
        <w:t>unique_ptr</w:t>
      </w:r>
      <w:proofErr w:type="spellEnd"/>
      <w:r w:rsidRPr="0033362E">
        <w:rPr>
          <w:rFonts w:ascii="Verdana" w:hAnsi="Verdana"/>
          <w:sz w:val="20"/>
        </w:rPr>
        <w:t xml:space="preserve">&lt;Product&gt; </w:t>
      </w:r>
      <w:proofErr w:type="spellStart"/>
      <w:r w:rsidRPr="0033362E">
        <w:rPr>
          <w:rFonts w:ascii="Verdana" w:hAnsi="Verdana"/>
          <w:sz w:val="20"/>
        </w:rPr>
        <w:t>getProduct</w:t>
      </w:r>
      <w:proofErr w:type="spellEnd"/>
      <w:r w:rsidRPr="0033362E">
        <w:rPr>
          <w:rFonts w:ascii="Verdana" w:hAnsi="Verdana"/>
          <w:sz w:val="20"/>
        </w:rPr>
        <w:t>() { return std::move(</w:t>
      </w:r>
      <w:proofErr w:type="spellStart"/>
      <w:r w:rsidRPr="0033362E">
        <w:rPr>
          <w:rFonts w:ascii="Verdana" w:hAnsi="Verdana"/>
          <w:sz w:val="20"/>
        </w:rPr>
        <w:t>m_up_product</w:t>
      </w:r>
      <w:proofErr w:type="spellEnd"/>
      <w:r w:rsidRPr="0033362E">
        <w:rPr>
          <w:rFonts w:ascii="Verdana" w:hAnsi="Verdana"/>
          <w:sz w:val="20"/>
        </w:rPr>
        <w:t>); }</w:t>
      </w:r>
    </w:p>
    <w:p w14:paraId="44CD1DB6"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void </w:t>
      </w:r>
      <w:proofErr w:type="spellStart"/>
      <w:proofErr w:type="gramStart"/>
      <w:r w:rsidRPr="0033362E">
        <w:rPr>
          <w:rFonts w:ascii="Verdana" w:hAnsi="Verdana"/>
          <w:sz w:val="20"/>
        </w:rPr>
        <w:t>createNewProduct</w:t>
      </w:r>
      <w:proofErr w:type="spellEnd"/>
      <w:r w:rsidRPr="0033362E">
        <w:rPr>
          <w:rFonts w:ascii="Verdana" w:hAnsi="Verdana"/>
          <w:sz w:val="20"/>
        </w:rPr>
        <w:t>(</w:t>
      </w:r>
      <w:proofErr w:type="gramEnd"/>
      <w:r w:rsidRPr="0033362E">
        <w:rPr>
          <w:rFonts w:ascii="Verdana" w:hAnsi="Verdana"/>
          <w:sz w:val="20"/>
        </w:rPr>
        <w:t xml:space="preserve">) { </w:t>
      </w:r>
      <w:proofErr w:type="spellStart"/>
      <w:r w:rsidRPr="0033362E">
        <w:rPr>
          <w:rFonts w:ascii="Verdana" w:hAnsi="Verdana"/>
          <w:sz w:val="20"/>
        </w:rPr>
        <w:t>m_up_product</w:t>
      </w:r>
      <w:proofErr w:type="spellEnd"/>
      <w:r w:rsidRPr="0033362E">
        <w:rPr>
          <w:rFonts w:ascii="Verdana" w:hAnsi="Verdana"/>
          <w:sz w:val="20"/>
        </w:rPr>
        <w:t xml:space="preserve"> = std::</w:t>
      </w:r>
      <w:proofErr w:type="spellStart"/>
      <w:r w:rsidRPr="0033362E">
        <w:rPr>
          <w:rFonts w:ascii="Verdana" w:hAnsi="Verdana"/>
          <w:sz w:val="20"/>
        </w:rPr>
        <w:t>make_unique</w:t>
      </w:r>
      <w:proofErr w:type="spellEnd"/>
      <w:r w:rsidRPr="0033362E">
        <w:rPr>
          <w:rFonts w:ascii="Verdana" w:hAnsi="Verdana"/>
          <w:sz w:val="20"/>
        </w:rPr>
        <w:t>&lt;Product&gt;(); }</w:t>
      </w:r>
    </w:p>
    <w:p w14:paraId="0BF9A583"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virtual void </w:t>
      </w:r>
      <w:proofErr w:type="spellStart"/>
      <w:r w:rsidRPr="0033362E">
        <w:rPr>
          <w:rFonts w:ascii="Verdana" w:hAnsi="Verdana"/>
          <w:sz w:val="20"/>
        </w:rPr>
        <w:t>build_part_</w:t>
      </w:r>
      <w:proofErr w:type="gramStart"/>
      <w:r w:rsidRPr="0033362E">
        <w:rPr>
          <w:rFonts w:ascii="Verdana" w:hAnsi="Verdana"/>
          <w:sz w:val="20"/>
        </w:rPr>
        <w:t>a</w:t>
      </w:r>
      <w:proofErr w:type="spellEnd"/>
      <w:r w:rsidRPr="0033362E">
        <w:rPr>
          <w:rFonts w:ascii="Verdana" w:hAnsi="Verdana"/>
          <w:sz w:val="20"/>
        </w:rPr>
        <w:t>(</w:t>
      </w:r>
      <w:proofErr w:type="gramEnd"/>
      <w:r w:rsidRPr="0033362E">
        <w:rPr>
          <w:rFonts w:ascii="Verdana" w:hAnsi="Verdana"/>
          <w:sz w:val="20"/>
        </w:rPr>
        <w:t>) { };</w:t>
      </w:r>
    </w:p>
    <w:p w14:paraId="034F56A1"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virtual void </w:t>
      </w:r>
      <w:proofErr w:type="spellStart"/>
      <w:r w:rsidRPr="0033362E">
        <w:rPr>
          <w:rFonts w:ascii="Verdana" w:hAnsi="Verdana"/>
          <w:sz w:val="20"/>
        </w:rPr>
        <w:t>build_part_</w:t>
      </w:r>
      <w:proofErr w:type="gramStart"/>
      <w:r w:rsidRPr="0033362E">
        <w:rPr>
          <w:rFonts w:ascii="Verdana" w:hAnsi="Verdana"/>
          <w:sz w:val="20"/>
        </w:rPr>
        <w:t>b</w:t>
      </w:r>
      <w:proofErr w:type="spellEnd"/>
      <w:r w:rsidRPr="0033362E">
        <w:rPr>
          <w:rFonts w:ascii="Verdana" w:hAnsi="Verdana"/>
          <w:sz w:val="20"/>
        </w:rPr>
        <w:t>(</w:t>
      </w:r>
      <w:proofErr w:type="gramEnd"/>
      <w:r w:rsidRPr="0033362E">
        <w:rPr>
          <w:rFonts w:ascii="Verdana" w:hAnsi="Verdana"/>
          <w:sz w:val="20"/>
        </w:rPr>
        <w:t>) { };</w:t>
      </w:r>
    </w:p>
    <w:p w14:paraId="15BB0F45"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virtual void </w:t>
      </w:r>
      <w:proofErr w:type="spellStart"/>
      <w:r w:rsidRPr="0033362E">
        <w:rPr>
          <w:rFonts w:ascii="Verdana" w:hAnsi="Verdana"/>
          <w:sz w:val="20"/>
        </w:rPr>
        <w:t>build_part_</w:t>
      </w:r>
      <w:proofErr w:type="gramStart"/>
      <w:r w:rsidRPr="0033362E">
        <w:rPr>
          <w:rFonts w:ascii="Verdana" w:hAnsi="Verdana"/>
          <w:sz w:val="20"/>
        </w:rPr>
        <w:t>c</w:t>
      </w:r>
      <w:proofErr w:type="spellEnd"/>
      <w:r w:rsidRPr="0033362E">
        <w:rPr>
          <w:rFonts w:ascii="Verdana" w:hAnsi="Verdana"/>
          <w:sz w:val="20"/>
        </w:rPr>
        <w:t>(</w:t>
      </w:r>
      <w:proofErr w:type="gramEnd"/>
      <w:r w:rsidRPr="0033362E">
        <w:rPr>
          <w:rFonts w:ascii="Verdana" w:hAnsi="Verdana"/>
          <w:sz w:val="20"/>
        </w:rPr>
        <w:t>) { };</w:t>
      </w:r>
    </w:p>
    <w:p w14:paraId="4445870F" w14:textId="77777777" w:rsidR="0033362E" w:rsidRPr="0033362E" w:rsidRDefault="0033362E" w:rsidP="0033362E">
      <w:pPr>
        <w:shd w:val="clear" w:color="auto" w:fill="000000" w:themeFill="text1"/>
        <w:spacing w:after="0"/>
        <w:jc w:val="both"/>
        <w:rPr>
          <w:rFonts w:ascii="Verdana" w:hAnsi="Verdana"/>
          <w:sz w:val="20"/>
        </w:rPr>
      </w:pPr>
    </w:p>
    <w:p w14:paraId="3A5B35BF"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protected:</w:t>
      </w:r>
    </w:p>
    <w:p w14:paraId="5829BE6C"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w:t>
      </w:r>
      <w:proofErr w:type="gramStart"/>
      <w:r w:rsidRPr="0033362E">
        <w:rPr>
          <w:rFonts w:ascii="Verdana" w:hAnsi="Verdana"/>
          <w:sz w:val="20"/>
        </w:rPr>
        <w:t>std::</w:t>
      </w:r>
      <w:proofErr w:type="spellStart"/>
      <w:proofErr w:type="gramEnd"/>
      <w:r w:rsidRPr="0033362E">
        <w:rPr>
          <w:rFonts w:ascii="Verdana" w:hAnsi="Verdana"/>
          <w:sz w:val="20"/>
        </w:rPr>
        <w:t>unique_ptr</w:t>
      </w:r>
      <w:proofErr w:type="spellEnd"/>
      <w:r w:rsidRPr="0033362E">
        <w:rPr>
          <w:rFonts w:ascii="Verdana" w:hAnsi="Verdana"/>
          <w:sz w:val="20"/>
        </w:rPr>
        <w:t xml:space="preserve">&lt;Product&gt; </w:t>
      </w:r>
      <w:proofErr w:type="spellStart"/>
      <w:r w:rsidRPr="0033362E">
        <w:rPr>
          <w:rFonts w:ascii="Verdana" w:hAnsi="Verdana"/>
          <w:sz w:val="20"/>
        </w:rPr>
        <w:t>m_up_product</w:t>
      </w:r>
      <w:proofErr w:type="spellEnd"/>
      <w:r w:rsidRPr="0033362E">
        <w:rPr>
          <w:rFonts w:ascii="Verdana" w:hAnsi="Verdana"/>
          <w:sz w:val="20"/>
        </w:rPr>
        <w:t>;</w:t>
      </w:r>
    </w:p>
    <w:p w14:paraId="547B0D80"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w:t>
      </w:r>
    </w:p>
    <w:p w14:paraId="0FC1C04B" w14:textId="77777777" w:rsidR="0033362E" w:rsidRPr="0033362E" w:rsidRDefault="0033362E" w:rsidP="0033362E">
      <w:pPr>
        <w:shd w:val="clear" w:color="auto" w:fill="000000" w:themeFill="text1"/>
        <w:spacing w:after="0"/>
        <w:jc w:val="both"/>
        <w:rPr>
          <w:rFonts w:ascii="Verdana" w:hAnsi="Verdana"/>
          <w:sz w:val="20"/>
        </w:rPr>
      </w:pPr>
    </w:p>
    <w:p w14:paraId="16FABA17"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concrete builder</w:t>
      </w:r>
    </w:p>
    <w:p w14:paraId="2BC1CAB7"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class ConcreteBuilder_</w:t>
      </w:r>
      <w:proofErr w:type="gramStart"/>
      <w:r w:rsidRPr="0033362E">
        <w:rPr>
          <w:rFonts w:ascii="Verdana" w:hAnsi="Verdana"/>
          <w:sz w:val="20"/>
        </w:rPr>
        <w:t>1 :</w:t>
      </w:r>
      <w:proofErr w:type="gramEnd"/>
      <w:r w:rsidRPr="0033362E">
        <w:rPr>
          <w:rFonts w:ascii="Verdana" w:hAnsi="Verdana"/>
          <w:sz w:val="20"/>
        </w:rPr>
        <w:t xml:space="preserve"> public Builder {</w:t>
      </w:r>
    </w:p>
    <w:p w14:paraId="448A9776"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public:</w:t>
      </w:r>
    </w:p>
    <w:p w14:paraId="13E16090"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virtual ~ConcreteBuilder_1</w:t>
      </w:r>
      <w:proofErr w:type="gramStart"/>
      <w:r w:rsidRPr="0033362E">
        <w:rPr>
          <w:rFonts w:ascii="Verdana" w:hAnsi="Verdana"/>
          <w:sz w:val="20"/>
        </w:rPr>
        <w:t>(){</w:t>
      </w:r>
      <w:proofErr w:type="gramEnd"/>
      <w:r w:rsidRPr="0033362E">
        <w:rPr>
          <w:rFonts w:ascii="Verdana" w:hAnsi="Verdana"/>
          <w:sz w:val="20"/>
        </w:rPr>
        <w:t>};</w:t>
      </w:r>
    </w:p>
    <w:p w14:paraId="48422DDB" w14:textId="77777777" w:rsidR="0033362E" w:rsidRPr="0033362E" w:rsidRDefault="0033362E" w:rsidP="0033362E">
      <w:pPr>
        <w:shd w:val="clear" w:color="auto" w:fill="000000" w:themeFill="text1"/>
        <w:spacing w:after="0"/>
        <w:jc w:val="both"/>
        <w:rPr>
          <w:rFonts w:ascii="Verdana" w:hAnsi="Verdana"/>
          <w:sz w:val="20"/>
        </w:rPr>
      </w:pPr>
    </w:p>
    <w:p w14:paraId="2DE61795"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virtual void </w:t>
      </w:r>
      <w:proofErr w:type="spellStart"/>
      <w:r w:rsidRPr="0033362E">
        <w:rPr>
          <w:rFonts w:ascii="Verdana" w:hAnsi="Verdana"/>
          <w:sz w:val="20"/>
        </w:rPr>
        <w:t>build_part_</w:t>
      </w:r>
      <w:proofErr w:type="gramStart"/>
      <w:r w:rsidRPr="0033362E">
        <w:rPr>
          <w:rFonts w:ascii="Verdana" w:hAnsi="Verdana"/>
          <w:sz w:val="20"/>
        </w:rPr>
        <w:t>a</w:t>
      </w:r>
      <w:proofErr w:type="spellEnd"/>
      <w:r w:rsidRPr="0033362E">
        <w:rPr>
          <w:rFonts w:ascii="Verdana" w:hAnsi="Verdana"/>
          <w:sz w:val="20"/>
        </w:rPr>
        <w:t>(</w:t>
      </w:r>
      <w:proofErr w:type="gramEnd"/>
      <w:r w:rsidRPr="0033362E">
        <w:rPr>
          <w:rFonts w:ascii="Verdana" w:hAnsi="Verdana"/>
          <w:sz w:val="20"/>
        </w:rPr>
        <w:t xml:space="preserve">) { </w:t>
      </w:r>
      <w:proofErr w:type="spellStart"/>
      <w:r w:rsidRPr="0033362E">
        <w:rPr>
          <w:rFonts w:ascii="Verdana" w:hAnsi="Verdana"/>
          <w:sz w:val="20"/>
        </w:rPr>
        <w:t>m_up_product</w:t>
      </w:r>
      <w:proofErr w:type="spellEnd"/>
      <w:r w:rsidRPr="0033362E">
        <w:rPr>
          <w:rFonts w:ascii="Verdana" w:hAnsi="Verdana"/>
          <w:sz w:val="20"/>
        </w:rPr>
        <w:t>-&gt;</w:t>
      </w:r>
      <w:proofErr w:type="spellStart"/>
      <w:r w:rsidRPr="0033362E">
        <w:rPr>
          <w:rFonts w:ascii="Verdana" w:hAnsi="Verdana"/>
          <w:sz w:val="20"/>
        </w:rPr>
        <w:t>set_part_a</w:t>
      </w:r>
      <w:proofErr w:type="spellEnd"/>
      <w:r w:rsidRPr="0033362E">
        <w:rPr>
          <w:rFonts w:ascii="Verdana" w:hAnsi="Verdana"/>
          <w:sz w:val="20"/>
        </w:rPr>
        <w:t>("concrete builder-1-a"); }</w:t>
      </w:r>
    </w:p>
    <w:p w14:paraId="6F236D9E"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virtual void </w:t>
      </w:r>
      <w:proofErr w:type="spellStart"/>
      <w:r w:rsidRPr="0033362E">
        <w:rPr>
          <w:rFonts w:ascii="Verdana" w:hAnsi="Verdana"/>
          <w:sz w:val="20"/>
        </w:rPr>
        <w:t>build_part_</w:t>
      </w:r>
      <w:proofErr w:type="gramStart"/>
      <w:r w:rsidRPr="0033362E">
        <w:rPr>
          <w:rFonts w:ascii="Verdana" w:hAnsi="Verdana"/>
          <w:sz w:val="20"/>
        </w:rPr>
        <w:t>b</w:t>
      </w:r>
      <w:proofErr w:type="spellEnd"/>
      <w:r w:rsidRPr="0033362E">
        <w:rPr>
          <w:rFonts w:ascii="Verdana" w:hAnsi="Verdana"/>
          <w:sz w:val="20"/>
        </w:rPr>
        <w:t>(</w:t>
      </w:r>
      <w:proofErr w:type="gramEnd"/>
      <w:r w:rsidRPr="0033362E">
        <w:rPr>
          <w:rFonts w:ascii="Verdana" w:hAnsi="Verdana"/>
          <w:sz w:val="20"/>
        </w:rPr>
        <w:t xml:space="preserve">) { </w:t>
      </w:r>
      <w:proofErr w:type="spellStart"/>
      <w:r w:rsidRPr="0033362E">
        <w:rPr>
          <w:rFonts w:ascii="Verdana" w:hAnsi="Verdana"/>
          <w:sz w:val="20"/>
        </w:rPr>
        <w:t>m_up_product</w:t>
      </w:r>
      <w:proofErr w:type="spellEnd"/>
      <w:r w:rsidRPr="0033362E">
        <w:rPr>
          <w:rFonts w:ascii="Verdana" w:hAnsi="Verdana"/>
          <w:sz w:val="20"/>
        </w:rPr>
        <w:t>-&gt;</w:t>
      </w:r>
      <w:proofErr w:type="spellStart"/>
      <w:r w:rsidRPr="0033362E">
        <w:rPr>
          <w:rFonts w:ascii="Verdana" w:hAnsi="Verdana"/>
          <w:sz w:val="20"/>
        </w:rPr>
        <w:t>set_part_b</w:t>
      </w:r>
      <w:proofErr w:type="spellEnd"/>
      <w:r w:rsidRPr="0033362E">
        <w:rPr>
          <w:rFonts w:ascii="Verdana" w:hAnsi="Verdana"/>
          <w:sz w:val="20"/>
        </w:rPr>
        <w:t>("concrete builder-1-b"); }</w:t>
      </w:r>
    </w:p>
    <w:p w14:paraId="3D3132F8"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virtual void </w:t>
      </w:r>
      <w:proofErr w:type="spellStart"/>
      <w:r w:rsidRPr="0033362E">
        <w:rPr>
          <w:rFonts w:ascii="Verdana" w:hAnsi="Verdana"/>
          <w:sz w:val="20"/>
        </w:rPr>
        <w:t>build_part_</w:t>
      </w:r>
      <w:proofErr w:type="gramStart"/>
      <w:r w:rsidRPr="0033362E">
        <w:rPr>
          <w:rFonts w:ascii="Verdana" w:hAnsi="Verdana"/>
          <w:sz w:val="20"/>
        </w:rPr>
        <w:t>c</w:t>
      </w:r>
      <w:proofErr w:type="spellEnd"/>
      <w:r w:rsidRPr="0033362E">
        <w:rPr>
          <w:rFonts w:ascii="Verdana" w:hAnsi="Verdana"/>
          <w:sz w:val="20"/>
        </w:rPr>
        <w:t>(</w:t>
      </w:r>
      <w:proofErr w:type="gramEnd"/>
      <w:r w:rsidRPr="0033362E">
        <w:rPr>
          <w:rFonts w:ascii="Verdana" w:hAnsi="Verdana"/>
          <w:sz w:val="20"/>
        </w:rPr>
        <w:t xml:space="preserve">) { </w:t>
      </w:r>
      <w:proofErr w:type="spellStart"/>
      <w:r w:rsidRPr="0033362E">
        <w:rPr>
          <w:rFonts w:ascii="Verdana" w:hAnsi="Verdana"/>
          <w:sz w:val="20"/>
        </w:rPr>
        <w:t>m_up_product</w:t>
      </w:r>
      <w:proofErr w:type="spellEnd"/>
      <w:r w:rsidRPr="0033362E">
        <w:rPr>
          <w:rFonts w:ascii="Verdana" w:hAnsi="Verdana"/>
          <w:sz w:val="20"/>
        </w:rPr>
        <w:t>-&gt;</w:t>
      </w:r>
      <w:proofErr w:type="spellStart"/>
      <w:r w:rsidRPr="0033362E">
        <w:rPr>
          <w:rFonts w:ascii="Verdana" w:hAnsi="Verdana"/>
          <w:sz w:val="20"/>
        </w:rPr>
        <w:t>set_part_c</w:t>
      </w:r>
      <w:proofErr w:type="spellEnd"/>
      <w:r w:rsidRPr="0033362E">
        <w:rPr>
          <w:rFonts w:ascii="Verdana" w:hAnsi="Verdana"/>
          <w:sz w:val="20"/>
        </w:rPr>
        <w:t>("concrete builder-1-c"); }</w:t>
      </w:r>
    </w:p>
    <w:p w14:paraId="237D3594"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lastRenderedPageBreak/>
        <w:t>};</w:t>
      </w:r>
    </w:p>
    <w:p w14:paraId="157D2E4F" w14:textId="77777777" w:rsidR="0033362E" w:rsidRPr="0033362E" w:rsidRDefault="0033362E" w:rsidP="0033362E">
      <w:pPr>
        <w:shd w:val="clear" w:color="auto" w:fill="000000" w:themeFill="text1"/>
        <w:spacing w:after="0"/>
        <w:jc w:val="both"/>
        <w:rPr>
          <w:rFonts w:ascii="Verdana" w:hAnsi="Verdana"/>
          <w:sz w:val="20"/>
        </w:rPr>
      </w:pPr>
    </w:p>
    <w:p w14:paraId="7E66415F"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concrete builder</w:t>
      </w:r>
    </w:p>
    <w:p w14:paraId="33E6CDF4"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class ConcreteBuilder_</w:t>
      </w:r>
      <w:proofErr w:type="gramStart"/>
      <w:r w:rsidRPr="0033362E">
        <w:rPr>
          <w:rFonts w:ascii="Verdana" w:hAnsi="Verdana"/>
          <w:sz w:val="20"/>
        </w:rPr>
        <w:t>2 :</w:t>
      </w:r>
      <w:proofErr w:type="gramEnd"/>
      <w:r w:rsidRPr="0033362E">
        <w:rPr>
          <w:rFonts w:ascii="Verdana" w:hAnsi="Verdana"/>
          <w:sz w:val="20"/>
        </w:rPr>
        <w:t xml:space="preserve"> public Builder {</w:t>
      </w:r>
    </w:p>
    <w:p w14:paraId="3877C79B"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public:</w:t>
      </w:r>
    </w:p>
    <w:p w14:paraId="66316776"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virtual ~ConcreteBuilder_2</w:t>
      </w:r>
      <w:proofErr w:type="gramStart"/>
      <w:r w:rsidRPr="0033362E">
        <w:rPr>
          <w:rFonts w:ascii="Verdana" w:hAnsi="Verdana"/>
          <w:sz w:val="20"/>
        </w:rPr>
        <w:t>(){</w:t>
      </w:r>
      <w:proofErr w:type="gramEnd"/>
      <w:r w:rsidRPr="0033362E">
        <w:rPr>
          <w:rFonts w:ascii="Verdana" w:hAnsi="Verdana"/>
          <w:sz w:val="20"/>
        </w:rPr>
        <w:t>};</w:t>
      </w:r>
    </w:p>
    <w:p w14:paraId="105B1820"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w:t>
      </w:r>
    </w:p>
    <w:p w14:paraId="11B93994"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virtual void </w:t>
      </w:r>
      <w:proofErr w:type="spellStart"/>
      <w:r w:rsidRPr="0033362E">
        <w:rPr>
          <w:rFonts w:ascii="Verdana" w:hAnsi="Verdana"/>
          <w:sz w:val="20"/>
        </w:rPr>
        <w:t>build_part_</w:t>
      </w:r>
      <w:proofErr w:type="gramStart"/>
      <w:r w:rsidRPr="0033362E">
        <w:rPr>
          <w:rFonts w:ascii="Verdana" w:hAnsi="Verdana"/>
          <w:sz w:val="20"/>
        </w:rPr>
        <w:t>a</w:t>
      </w:r>
      <w:proofErr w:type="spellEnd"/>
      <w:r w:rsidRPr="0033362E">
        <w:rPr>
          <w:rFonts w:ascii="Verdana" w:hAnsi="Verdana"/>
          <w:sz w:val="20"/>
        </w:rPr>
        <w:t>(</w:t>
      </w:r>
      <w:proofErr w:type="gramEnd"/>
      <w:r w:rsidRPr="0033362E">
        <w:rPr>
          <w:rFonts w:ascii="Verdana" w:hAnsi="Verdana"/>
          <w:sz w:val="20"/>
        </w:rPr>
        <w:t xml:space="preserve">) { </w:t>
      </w:r>
      <w:proofErr w:type="spellStart"/>
      <w:r w:rsidRPr="0033362E">
        <w:rPr>
          <w:rFonts w:ascii="Verdana" w:hAnsi="Verdana"/>
          <w:sz w:val="20"/>
        </w:rPr>
        <w:t>m_up_product</w:t>
      </w:r>
      <w:proofErr w:type="spellEnd"/>
      <w:r w:rsidRPr="0033362E">
        <w:rPr>
          <w:rFonts w:ascii="Verdana" w:hAnsi="Verdana"/>
          <w:sz w:val="20"/>
        </w:rPr>
        <w:t>-&gt;</w:t>
      </w:r>
      <w:proofErr w:type="spellStart"/>
      <w:r w:rsidRPr="0033362E">
        <w:rPr>
          <w:rFonts w:ascii="Verdana" w:hAnsi="Verdana"/>
          <w:sz w:val="20"/>
        </w:rPr>
        <w:t>set_part_a</w:t>
      </w:r>
      <w:proofErr w:type="spellEnd"/>
      <w:r w:rsidRPr="0033362E">
        <w:rPr>
          <w:rFonts w:ascii="Verdana" w:hAnsi="Verdana"/>
          <w:sz w:val="20"/>
        </w:rPr>
        <w:t>("concrete builder-2-a"); }</w:t>
      </w:r>
    </w:p>
    <w:p w14:paraId="09E28DDA"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virtual void </w:t>
      </w:r>
      <w:proofErr w:type="spellStart"/>
      <w:r w:rsidRPr="0033362E">
        <w:rPr>
          <w:rFonts w:ascii="Verdana" w:hAnsi="Verdana"/>
          <w:sz w:val="20"/>
        </w:rPr>
        <w:t>build_part_</w:t>
      </w:r>
      <w:proofErr w:type="gramStart"/>
      <w:r w:rsidRPr="0033362E">
        <w:rPr>
          <w:rFonts w:ascii="Verdana" w:hAnsi="Verdana"/>
          <w:sz w:val="20"/>
        </w:rPr>
        <w:t>b</w:t>
      </w:r>
      <w:proofErr w:type="spellEnd"/>
      <w:r w:rsidRPr="0033362E">
        <w:rPr>
          <w:rFonts w:ascii="Verdana" w:hAnsi="Verdana"/>
          <w:sz w:val="20"/>
        </w:rPr>
        <w:t>(</w:t>
      </w:r>
      <w:proofErr w:type="gramEnd"/>
      <w:r w:rsidRPr="0033362E">
        <w:rPr>
          <w:rFonts w:ascii="Verdana" w:hAnsi="Verdana"/>
          <w:sz w:val="20"/>
        </w:rPr>
        <w:t xml:space="preserve">) { </w:t>
      </w:r>
      <w:proofErr w:type="spellStart"/>
      <w:r w:rsidRPr="0033362E">
        <w:rPr>
          <w:rFonts w:ascii="Verdana" w:hAnsi="Verdana"/>
          <w:sz w:val="20"/>
        </w:rPr>
        <w:t>m_up_product</w:t>
      </w:r>
      <w:proofErr w:type="spellEnd"/>
      <w:r w:rsidRPr="0033362E">
        <w:rPr>
          <w:rFonts w:ascii="Verdana" w:hAnsi="Verdana"/>
          <w:sz w:val="20"/>
        </w:rPr>
        <w:t>-&gt;</w:t>
      </w:r>
      <w:proofErr w:type="spellStart"/>
      <w:r w:rsidRPr="0033362E">
        <w:rPr>
          <w:rFonts w:ascii="Verdana" w:hAnsi="Verdana"/>
          <w:sz w:val="20"/>
        </w:rPr>
        <w:t>set_part_b</w:t>
      </w:r>
      <w:proofErr w:type="spellEnd"/>
      <w:r w:rsidRPr="0033362E">
        <w:rPr>
          <w:rFonts w:ascii="Verdana" w:hAnsi="Verdana"/>
          <w:sz w:val="20"/>
        </w:rPr>
        <w:t>("concrete builder-2-b"); }</w:t>
      </w:r>
    </w:p>
    <w:p w14:paraId="5368A8AE"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virtual void </w:t>
      </w:r>
      <w:proofErr w:type="spellStart"/>
      <w:r w:rsidRPr="0033362E">
        <w:rPr>
          <w:rFonts w:ascii="Verdana" w:hAnsi="Verdana"/>
          <w:sz w:val="20"/>
        </w:rPr>
        <w:t>build_part_</w:t>
      </w:r>
      <w:proofErr w:type="gramStart"/>
      <w:r w:rsidRPr="0033362E">
        <w:rPr>
          <w:rFonts w:ascii="Verdana" w:hAnsi="Verdana"/>
          <w:sz w:val="20"/>
        </w:rPr>
        <w:t>c</w:t>
      </w:r>
      <w:proofErr w:type="spellEnd"/>
      <w:r w:rsidRPr="0033362E">
        <w:rPr>
          <w:rFonts w:ascii="Verdana" w:hAnsi="Verdana"/>
          <w:sz w:val="20"/>
        </w:rPr>
        <w:t>(</w:t>
      </w:r>
      <w:proofErr w:type="gramEnd"/>
      <w:r w:rsidRPr="0033362E">
        <w:rPr>
          <w:rFonts w:ascii="Verdana" w:hAnsi="Verdana"/>
          <w:sz w:val="20"/>
        </w:rPr>
        <w:t xml:space="preserve">) { </w:t>
      </w:r>
      <w:proofErr w:type="spellStart"/>
      <w:r w:rsidRPr="0033362E">
        <w:rPr>
          <w:rFonts w:ascii="Verdana" w:hAnsi="Verdana"/>
          <w:sz w:val="20"/>
        </w:rPr>
        <w:t>m_up_product</w:t>
      </w:r>
      <w:proofErr w:type="spellEnd"/>
      <w:r w:rsidRPr="0033362E">
        <w:rPr>
          <w:rFonts w:ascii="Verdana" w:hAnsi="Verdana"/>
          <w:sz w:val="20"/>
        </w:rPr>
        <w:t>-&gt;</w:t>
      </w:r>
      <w:proofErr w:type="spellStart"/>
      <w:r w:rsidRPr="0033362E">
        <w:rPr>
          <w:rFonts w:ascii="Verdana" w:hAnsi="Verdana"/>
          <w:sz w:val="20"/>
        </w:rPr>
        <w:t>set_part_c</w:t>
      </w:r>
      <w:proofErr w:type="spellEnd"/>
      <w:r w:rsidRPr="0033362E">
        <w:rPr>
          <w:rFonts w:ascii="Verdana" w:hAnsi="Verdana"/>
          <w:sz w:val="20"/>
        </w:rPr>
        <w:t>("concrete builder-2-c"); }</w:t>
      </w:r>
    </w:p>
    <w:p w14:paraId="711BF5CC"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w:t>
      </w:r>
    </w:p>
    <w:p w14:paraId="58B1841A" w14:textId="77777777" w:rsidR="0033362E" w:rsidRPr="0033362E" w:rsidRDefault="0033362E" w:rsidP="0033362E">
      <w:pPr>
        <w:shd w:val="clear" w:color="auto" w:fill="000000" w:themeFill="text1"/>
        <w:spacing w:after="0"/>
        <w:jc w:val="both"/>
        <w:rPr>
          <w:rFonts w:ascii="Verdana" w:hAnsi="Verdana"/>
          <w:sz w:val="20"/>
        </w:rPr>
      </w:pPr>
    </w:p>
    <w:p w14:paraId="2D25AFFD"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Director</w:t>
      </w:r>
    </w:p>
    <w:p w14:paraId="19DD4EE2"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class Director {</w:t>
      </w:r>
    </w:p>
    <w:p w14:paraId="5A280300"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public:</w:t>
      </w:r>
    </w:p>
    <w:p w14:paraId="4C07FB1B"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void </w:t>
      </w:r>
      <w:proofErr w:type="spellStart"/>
      <w:proofErr w:type="gramStart"/>
      <w:r w:rsidRPr="0033362E">
        <w:rPr>
          <w:rFonts w:ascii="Verdana" w:hAnsi="Verdana"/>
          <w:sz w:val="20"/>
        </w:rPr>
        <w:t>openProduct</w:t>
      </w:r>
      <w:proofErr w:type="spellEnd"/>
      <w:r w:rsidRPr="0033362E">
        <w:rPr>
          <w:rFonts w:ascii="Verdana" w:hAnsi="Verdana"/>
          <w:sz w:val="20"/>
        </w:rPr>
        <w:t>(</w:t>
      </w:r>
      <w:proofErr w:type="gramEnd"/>
      <w:r w:rsidRPr="0033362E">
        <w:rPr>
          <w:rFonts w:ascii="Verdana" w:hAnsi="Verdana"/>
          <w:sz w:val="20"/>
        </w:rPr>
        <w:t xml:space="preserve">) { </w:t>
      </w:r>
      <w:proofErr w:type="spellStart"/>
      <w:r w:rsidRPr="0033362E">
        <w:rPr>
          <w:rFonts w:ascii="Verdana" w:hAnsi="Verdana"/>
          <w:sz w:val="20"/>
        </w:rPr>
        <w:t>mp_builder</w:t>
      </w:r>
      <w:proofErr w:type="spellEnd"/>
      <w:r w:rsidRPr="0033362E">
        <w:rPr>
          <w:rFonts w:ascii="Verdana" w:hAnsi="Verdana"/>
          <w:sz w:val="20"/>
        </w:rPr>
        <w:t>-&gt;</w:t>
      </w:r>
      <w:proofErr w:type="spellStart"/>
      <w:r w:rsidRPr="0033362E">
        <w:rPr>
          <w:rFonts w:ascii="Verdana" w:hAnsi="Verdana"/>
          <w:sz w:val="20"/>
        </w:rPr>
        <w:t>getProduct</w:t>
      </w:r>
      <w:proofErr w:type="spellEnd"/>
      <w:r w:rsidRPr="0033362E">
        <w:rPr>
          <w:rFonts w:ascii="Verdana" w:hAnsi="Verdana"/>
          <w:sz w:val="20"/>
        </w:rPr>
        <w:t>()-&gt;open(); }</w:t>
      </w:r>
    </w:p>
    <w:p w14:paraId="6939080F"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void </w:t>
      </w:r>
      <w:proofErr w:type="spellStart"/>
      <w:proofErr w:type="gramStart"/>
      <w:r w:rsidRPr="0033362E">
        <w:rPr>
          <w:rFonts w:ascii="Verdana" w:hAnsi="Verdana"/>
          <w:sz w:val="20"/>
        </w:rPr>
        <w:t>makeProduct</w:t>
      </w:r>
      <w:proofErr w:type="spellEnd"/>
      <w:r w:rsidRPr="0033362E">
        <w:rPr>
          <w:rFonts w:ascii="Verdana" w:hAnsi="Verdana"/>
          <w:sz w:val="20"/>
        </w:rPr>
        <w:t>(</w:t>
      </w:r>
      <w:proofErr w:type="gramEnd"/>
      <w:r w:rsidRPr="0033362E">
        <w:rPr>
          <w:rFonts w:ascii="Verdana" w:hAnsi="Verdana"/>
          <w:sz w:val="20"/>
        </w:rPr>
        <w:t>Builder* pb) {</w:t>
      </w:r>
    </w:p>
    <w:p w14:paraId="4BF70BB4"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w:t>
      </w:r>
      <w:proofErr w:type="spellStart"/>
      <w:r w:rsidRPr="0033362E">
        <w:rPr>
          <w:rFonts w:ascii="Verdana" w:hAnsi="Verdana"/>
          <w:sz w:val="20"/>
        </w:rPr>
        <w:t>mp_builder</w:t>
      </w:r>
      <w:proofErr w:type="spellEnd"/>
      <w:r w:rsidRPr="0033362E">
        <w:rPr>
          <w:rFonts w:ascii="Verdana" w:hAnsi="Verdana"/>
          <w:sz w:val="20"/>
        </w:rPr>
        <w:t xml:space="preserve"> = pb;</w:t>
      </w:r>
    </w:p>
    <w:p w14:paraId="5F88D394"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w:t>
      </w:r>
      <w:proofErr w:type="spellStart"/>
      <w:r w:rsidRPr="0033362E">
        <w:rPr>
          <w:rFonts w:ascii="Verdana" w:hAnsi="Verdana"/>
          <w:sz w:val="20"/>
        </w:rPr>
        <w:t>mp_builder</w:t>
      </w:r>
      <w:proofErr w:type="spellEnd"/>
      <w:r w:rsidRPr="0033362E">
        <w:rPr>
          <w:rFonts w:ascii="Verdana" w:hAnsi="Verdana"/>
          <w:sz w:val="20"/>
        </w:rPr>
        <w:t>-&gt;</w:t>
      </w:r>
      <w:proofErr w:type="spellStart"/>
      <w:proofErr w:type="gramStart"/>
      <w:r w:rsidRPr="0033362E">
        <w:rPr>
          <w:rFonts w:ascii="Verdana" w:hAnsi="Verdana"/>
          <w:sz w:val="20"/>
        </w:rPr>
        <w:t>createNewProduct</w:t>
      </w:r>
      <w:proofErr w:type="spellEnd"/>
      <w:r w:rsidRPr="0033362E">
        <w:rPr>
          <w:rFonts w:ascii="Verdana" w:hAnsi="Verdana"/>
          <w:sz w:val="20"/>
        </w:rPr>
        <w:t>(</w:t>
      </w:r>
      <w:proofErr w:type="gramEnd"/>
      <w:r w:rsidRPr="0033362E">
        <w:rPr>
          <w:rFonts w:ascii="Verdana" w:hAnsi="Verdana"/>
          <w:sz w:val="20"/>
        </w:rPr>
        <w:t>);</w:t>
      </w:r>
    </w:p>
    <w:p w14:paraId="1F29B0C8"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w:t>
      </w:r>
      <w:proofErr w:type="spellStart"/>
      <w:r w:rsidRPr="0033362E">
        <w:rPr>
          <w:rFonts w:ascii="Verdana" w:hAnsi="Verdana"/>
          <w:sz w:val="20"/>
        </w:rPr>
        <w:t>mp_builder</w:t>
      </w:r>
      <w:proofErr w:type="spellEnd"/>
      <w:r w:rsidRPr="0033362E">
        <w:rPr>
          <w:rFonts w:ascii="Verdana" w:hAnsi="Verdana"/>
          <w:sz w:val="20"/>
        </w:rPr>
        <w:t>-&gt;</w:t>
      </w:r>
      <w:proofErr w:type="spellStart"/>
      <w:r w:rsidRPr="0033362E">
        <w:rPr>
          <w:rFonts w:ascii="Verdana" w:hAnsi="Verdana"/>
          <w:sz w:val="20"/>
        </w:rPr>
        <w:t>build_part_</w:t>
      </w:r>
      <w:proofErr w:type="gramStart"/>
      <w:r w:rsidRPr="0033362E">
        <w:rPr>
          <w:rFonts w:ascii="Verdana" w:hAnsi="Verdana"/>
          <w:sz w:val="20"/>
        </w:rPr>
        <w:t>a</w:t>
      </w:r>
      <w:proofErr w:type="spellEnd"/>
      <w:r w:rsidRPr="0033362E">
        <w:rPr>
          <w:rFonts w:ascii="Verdana" w:hAnsi="Verdana"/>
          <w:sz w:val="20"/>
        </w:rPr>
        <w:t>(</w:t>
      </w:r>
      <w:proofErr w:type="gramEnd"/>
      <w:r w:rsidRPr="0033362E">
        <w:rPr>
          <w:rFonts w:ascii="Verdana" w:hAnsi="Verdana"/>
          <w:sz w:val="20"/>
        </w:rPr>
        <w:t>);</w:t>
      </w:r>
    </w:p>
    <w:p w14:paraId="1D6F9E3B"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w:t>
      </w:r>
      <w:proofErr w:type="spellStart"/>
      <w:r w:rsidRPr="0033362E">
        <w:rPr>
          <w:rFonts w:ascii="Verdana" w:hAnsi="Verdana"/>
          <w:sz w:val="20"/>
        </w:rPr>
        <w:t>mp_builder</w:t>
      </w:r>
      <w:proofErr w:type="spellEnd"/>
      <w:r w:rsidRPr="0033362E">
        <w:rPr>
          <w:rFonts w:ascii="Verdana" w:hAnsi="Verdana"/>
          <w:sz w:val="20"/>
        </w:rPr>
        <w:t>-&gt;</w:t>
      </w:r>
      <w:proofErr w:type="spellStart"/>
      <w:r w:rsidRPr="0033362E">
        <w:rPr>
          <w:rFonts w:ascii="Verdana" w:hAnsi="Verdana"/>
          <w:sz w:val="20"/>
        </w:rPr>
        <w:t>build_part_</w:t>
      </w:r>
      <w:proofErr w:type="gramStart"/>
      <w:r w:rsidRPr="0033362E">
        <w:rPr>
          <w:rFonts w:ascii="Verdana" w:hAnsi="Verdana"/>
          <w:sz w:val="20"/>
        </w:rPr>
        <w:t>b</w:t>
      </w:r>
      <w:proofErr w:type="spellEnd"/>
      <w:r w:rsidRPr="0033362E">
        <w:rPr>
          <w:rFonts w:ascii="Verdana" w:hAnsi="Verdana"/>
          <w:sz w:val="20"/>
        </w:rPr>
        <w:t>(</w:t>
      </w:r>
      <w:proofErr w:type="gramEnd"/>
      <w:r w:rsidRPr="0033362E">
        <w:rPr>
          <w:rFonts w:ascii="Verdana" w:hAnsi="Verdana"/>
          <w:sz w:val="20"/>
        </w:rPr>
        <w:t>);</w:t>
      </w:r>
    </w:p>
    <w:p w14:paraId="5E161267"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w:t>
      </w:r>
      <w:proofErr w:type="spellStart"/>
      <w:r w:rsidRPr="0033362E">
        <w:rPr>
          <w:rFonts w:ascii="Verdana" w:hAnsi="Verdana"/>
          <w:sz w:val="20"/>
        </w:rPr>
        <w:t>mp_builder</w:t>
      </w:r>
      <w:proofErr w:type="spellEnd"/>
      <w:r w:rsidRPr="0033362E">
        <w:rPr>
          <w:rFonts w:ascii="Verdana" w:hAnsi="Verdana"/>
          <w:sz w:val="20"/>
        </w:rPr>
        <w:t>-&gt;</w:t>
      </w:r>
      <w:proofErr w:type="spellStart"/>
      <w:r w:rsidRPr="0033362E">
        <w:rPr>
          <w:rFonts w:ascii="Verdana" w:hAnsi="Verdana"/>
          <w:sz w:val="20"/>
        </w:rPr>
        <w:t>build_part_</w:t>
      </w:r>
      <w:proofErr w:type="gramStart"/>
      <w:r w:rsidRPr="0033362E">
        <w:rPr>
          <w:rFonts w:ascii="Verdana" w:hAnsi="Verdana"/>
          <w:sz w:val="20"/>
        </w:rPr>
        <w:t>c</w:t>
      </w:r>
      <w:proofErr w:type="spellEnd"/>
      <w:r w:rsidRPr="0033362E">
        <w:rPr>
          <w:rFonts w:ascii="Verdana" w:hAnsi="Verdana"/>
          <w:sz w:val="20"/>
        </w:rPr>
        <w:t>(</w:t>
      </w:r>
      <w:proofErr w:type="gramEnd"/>
      <w:r w:rsidRPr="0033362E">
        <w:rPr>
          <w:rFonts w:ascii="Verdana" w:hAnsi="Verdana"/>
          <w:sz w:val="20"/>
        </w:rPr>
        <w:t>);</w:t>
      </w:r>
    </w:p>
    <w:p w14:paraId="0FCCD283"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w:t>
      </w:r>
    </w:p>
    <w:p w14:paraId="3FB49DF1" w14:textId="77777777" w:rsidR="0033362E" w:rsidRPr="0033362E" w:rsidRDefault="0033362E" w:rsidP="0033362E">
      <w:pPr>
        <w:shd w:val="clear" w:color="auto" w:fill="000000" w:themeFill="text1"/>
        <w:spacing w:after="0"/>
        <w:jc w:val="both"/>
        <w:rPr>
          <w:rFonts w:ascii="Verdana" w:hAnsi="Verdana"/>
          <w:sz w:val="20"/>
        </w:rPr>
      </w:pPr>
    </w:p>
    <w:p w14:paraId="0F1C02CA"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private:</w:t>
      </w:r>
    </w:p>
    <w:p w14:paraId="40A3C9DD"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Builder* </w:t>
      </w:r>
      <w:proofErr w:type="spellStart"/>
      <w:r w:rsidRPr="0033362E">
        <w:rPr>
          <w:rFonts w:ascii="Verdana" w:hAnsi="Verdana"/>
          <w:sz w:val="20"/>
        </w:rPr>
        <w:t>mp_builder</w:t>
      </w:r>
      <w:proofErr w:type="spellEnd"/>
      <w:r w:rsidRPr="0033362E">
        <w:rPr>
          <w:rFonts w:ascii="Verdana" w:hAnsi="Verdana"/>
          <w:sz w:val="20"/>
        </w:rPr>
        <w:t>;</w:t>
      </w:r>
    </w:p>
    <w:p w14:paraId="6683EBE3"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w:t>
      </w:r>
    </w:p>
    <w:p w14:paraId="6DFD640A" w14:textId="77777777" w:rsidR="0033362E" w:rsidRPr="0033362E" w:rsidRDefault="0033362E" w:rsidP="0033362E">
      <w:pPr>
        <w:shd w:val="clear" w:color="auto" w:fill="000000" w:themeFill="text1"/>
        <w:spacing w:after="0"/>
        <w:jc w:val="both"/>
        <w:rPr>
          <w:rFonts w:ascii="Verdana" w:hAnsi="Verdana"/>
          <w:sz w:val="20"/>
        </w:rPr>
      </w:pPr>
    </w:p>
    <w:p w14:paraId="2CF3C826"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int </w:t>
      </w:r>
      <w:proofErr w:type="gramStart"/>
      <w:r w:rsidRPr="0033362E">
        <w:rPr>
          <w:rFonts w:ascii="Verdana" w:hAnsi="Verdana"/>
          <w:sz w:val="20"/>
        </w:rPr>
        <w:t>main(</w:t>
      </w:r>
      <w:proofErr w:type="gramEnd"/>
      <w:r w:rsidRPr="0033362E">
        <w:rPr>
          <w:rFonts w:ascii="Verdana" w:hAnsi="Verdana"/>
          <w:sz w:val="20"/>
        </w:rPr>
        <w:t>) {</w:t>
      </w:r>
    </w:p>
    <w:p w14:paraId="1F521EAB"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Director </w:t>
      </w:r>
      <w:proofErr w:type="spellStart"/>
      <w:r w:rsidRPr="0033362E">
        <w:rPr>
          <w:rFonts w:ascii="Verdana" w:hAnsi="Verdana"/>
          <w:sz w:val="20"/>
        </w:rPr>
        <w:t>Director</w:t>
      </w:r>
      <w:proofErr w:type="spellEnd"/>
      <w:r w:rsidRPr="0033362E">
        <w:rPr>
          <w:rFonts w:ascii="Verdana" w:hAnsi="Verdana"/>
          <w:sz w:val="20"/>
        </w:rPr>
        <w:t>;</w:t>
      </w:r>
    </w:p>
    <w:p w14:paraId="2C6F36D3"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ConcreteBuilder_1 </w:t>
      </w:r>
      <w:proofErr w:type="spellStart"/>
      <w:r w:rsidRPr="0033362E">
        <w:rPr>
          <w:rFonts w:ascii="Verdana" w:hAnsi="Verdana"/>
          <w:sz w:val="20"/>
        </w:rPr>
        <w:t>ConcreteBuilder_1</w:t>
      </w:r>
      <w:proofErr w:type="spellEnd"/>
      <w:r w:rsidRPr="0033362E">
        <w:rPr>
          <w:rFonts w:ascii="Verdana" w:hAnsi="Verdana"/>
          <w:sz w:val="20"/>
        </w:rPr>
        <w:t>;</w:t>
      </w:r>
    </w:p>
    <w:p w14:paraId="4197190A"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ConcreteBuilder_2 </w:t>
      </w:r>
      <w:proofErr w:type="spellStart"/>
      <w:r w:rsidRPr="0033362E">
        <w:rPr>
          <w:rFonts w:ascii="Verdana" w:hAnsi="Verdana"/>
          <w:sz w:val="20"/>
        </w:rPr>
        <w:t>ConcreteBuilder_2</w:t>
      </w:r>
      <w:proofErr w:type="spellEnd"/>
      <w:r w:rsidRPr="0033362E">
        <w:rPr>
          <w:rFonts w:ascii="Verdana" w:hAnsi="Verdana"/>
          <w:sz w:val="20"/>
        </w:rPr>
        <w:t>;</w:t>
      </w:r>
    </w:p>
    <w:p w14:paraId="5CA86D0C" w14:textId="77777777" w:rsidR="0033362E" w:rsidRPr="0033362E" w:rsidRDefault="0033362E" w:rsidP="0033362E">
      <w:pPr>
        <w:shd w:val="clear" w:color="auto" w:fill="000000" w:themeFill="text1"/>
        <w:spacing w:after="0"/>
        <w:jc w:val="both"/>
        <w:rPr>
          <w:rFonts w:ascii="Verdana" w:hAnsi="Verdana"/>
          <w:sz w:val="20"/>
        </w:rPr>
      </w:pPr>
    </w:p>
    <w:p w14:paraId="446C4C16"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w:t>
      </w:r>
      <w:proofErr w:type="spellStart"/>
      <w:r w:rsidRPr="0033362E">
        <w:rPr>
          <w:rFonts w:ascii="Verdana" w:hAnsi="Verdana"/>
          <w:sz w:val="20"/>
        </w:rPr>
        <w:t>Director.makeProduct</w:t>
      </w:r>
      <w:proofErr w:type="spellEnd"/>
      <w:r w:rsidRPr="0033362E">
        <w:rPr>
          <w:rFonts w:ascii="Verdana" w:hAnsi="Verdana"/>
          <w:sz w:val="20"/>
        </w:rPr>
        <w:t>(&amp;ConcreteBuilder_1);</w:t>
      </w:r>
    </w:p>
    <w:p w14:paraId="09AFC2F5"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w:t>
      </w:r>
      <w:proofErr w:type="spellStart"/>
      <w:r w:rsidRPr="0033362E">
        <w:rPr>
          <w:rFonts w:ascii="Verdana" w:hAnsi="Verdana"/>
          <w:sz w:val="20"/>
        </w:rPr>
        <w:t>Director.openProduct</w:t>
      </w:r>
      <w:proofErr w:type="spellEnd"/>
      <w:r w:rsidRPr="0033362E">
        <w:rPr>
          <w:rFonts w:ascii="Verdana" w:hAnsi="Verdana"/>
          <w:sz w:val="20"/>
        </w:rPr>
        <w:t>();</w:t>
      </w:r>
    </w:p>
    <w:p w14:paraId="36D6F81D" w14:textId="77777777" w:rsidR="0033362E" w:rsidRPr="0033362E" w:rsidRDefault="0033362E" w:rsidP="0033362E">
      <w:pPr>
        <w:shd w:val="clear" w:color="auto" w:fill="000000" w:themeFill="text1"/>
        <w:spacing w:after="0"/>
        <w:jc w:val="both"/>
        <w:rPr>
          <w:rFonts w:ascii="Verdana" w:hAnsi="Verdana"/>
          <w:sz w:val="20"/>
        </w:rPr>
      </w:pPr>
    </w:p>
    <w:p w14:paraId="6FF93278"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w:t>
      </w:r>
      <w:proofErr w:type="spellStart"/>
      <w:r w:rsidRPr="0033362E">
        <w:rPr>
          <w:rFonts w:ascii="Verdana" w:hAnsi="Verdana"/>
          <w:sz w:val="20"/>
        </w:rPr>
        <w:t>Director.makeProduct</w:t>
      </w:r>
      <w:proofErr w:type="spellEnd"/>
      <w:r w:rsidRPr="0033362E">
        <w:rPr>
          <w:rFonts w:ascii="Verdana" w:hAnsi="Verdana"/>
          <w:sz w:val="20"/>
        </w:rPr>
        <w:t>(&amp;ConcreteBuilder_2);</w:t>
      </w:r>
    </w:p>
    <w:p w14:paraId="46121FCD"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w:t>
      </w:r>
      <w:proofErr w:type="spellStart"/>
      <w:r w:rsidRPr="0033362E">
        <w:rPr>
          <w:rFonts w:ascii="Verdana" w:hAnsi="Verdana"/>
          <w:sz w:val="20"/>
        </w:rPr>
        <w:t>Director.openProduct</w:t>
      </w:r>
      <w:proofErr w:type="spellEnd"/>
      <w:r w:rsidRPr="0033362E">
        <w:rPr>
          <w:rFonts w:ascii="Verdana" w:hAnsi="Verdana"/>
          <w:sz w:val="20"/>
        </w:rPr>
        <w:t>();</w:t>
      </w:r>
    </w:p>
    <w:p w14:paraId="708F6B08" w14:textId="405ADF34" w:rsidR="0033362E" w:rsidRDefault="0033362E" w:rsidP="0033362E">
      <w:pPr>
        <w:shd w:val="clear" w:color="auto" w:fill="000000" w:themeFill="text1"/>
        <w:spacing w:after="0"/>
        <w:jc w:val="both"/>
        <w:rPr>
          <w:rFonts w:ascii="Verdana" w:hAnsi="Verdana"/>
          <w:sz w:val="20"/>
        </w:rPr>
      </w:pPr>
      <w:r w:rsidRPr="0033362E">
        <w:rPr>
          <w:rFonts w:ascii="Verdana" w:hAnsi="Verdana"/>
          <w:sz w:val="20"/>
        </w:rPr>
        <w:t>}</w:t>
      </w:r>
    </w:p>
    <w:p w14:paraId="148930BC" w14:textId="77777777" w:rsidR="0033362E" w:rsidRDefault="0033362E" w:rsidP="0074024D">
      <w:pPr>
        <w:shd w:val="clear" w:color="auto" w:fill="000000" w:themeFill="text1"/>
        <w:spacing w:after="0"/>
        <w:jc w:val="both"/>
        <w:rPr>
          <w:rFonts w:ascii="Verdana" w:hAnsi="Verdana"/>
          <w:sz w:val="20"/>
        </w:rPr>
      </w:pPr>
    </w:p>
    <w:p w14:paraId="450D3C21" w14:textId="07C412E8" w:rsidR="009038C9" w:rsidRPr="00CB2CE1" w:rsidRDefault="009038C9" w:rsidP="009038C9">
      <w:pPr>
        <w:pStyle w:val="Heading1"/>
        <w:numPr>
          <w:ilvl w:val="0"/>
          <w:numId w:val="0"/>
        </w:numPr>
        <w:ind w:left="432" w:hanging="432"/>
        <w:rPr>
          <w:rFonts w:ascii="Verdana" w:hAnsi="Verdana"/>
        </w:rPr>
      </w:pPr>
      <w:r w:rsidRPr="00CB2CE1">
        <w:rPr>
          <w:rFonts w:ascii="Verdana" w:hAnsi="Verdana"/>
        </w:rPr>
        <w:t>Known Uses</w:t>
      </w:r>
    </w:p>
    <w:p w14:paraId="0815F399" w14:textId="77777777" w:rsidR="009038C9" w:rsidRDefault="009038C9" w:rsidP="009038C9">
      <w:pPr>
        <w:rPr>
          <w:rFonts w:ascii="Verdana" w:hAnsi="Verdana"/>
        </w:rPr>
      </w:pPr>
    </w:p>
    <w:p w14:paraId="371CD0E2" w14:textId="77777777" w:rsidR="007401A0" w:rsidRPr="00CB2CE1" w:rsidRDefault="007401A0" w:rsidP="00EC2A93">
      <w:pPr>
        <w:pStyle w:val="Heading1"/>
        <w:numPr>
          <w:ilvl w:val="0"/>
          <w:numId w:val="0"/>
        </w:numPr>
        <w:ind w:left="432" w:hanging="432"/>
        <w:rPr>
          <w:rFonts w:ascii="Verdana" w:hAnsi="Verdana"/>
        </w:rPr>
      </w:pPr>
      <w:r w:rsidRPr="00CB2CE1">
        <w:rPr>
          <w:rFonts w:ascii="Verdana" w:hAnsi="Verdana"/>
        </w:rPr>
        <w:t>Related Patterns</w:t>
      </w:r>
    </w:p>
    <w:p w14:paraId="6786355B" w14:textId="77777777" w:rsidR="007401A0" w:rsidRPr="00CB2CE1" w:rsidRDefault="007401A0" w:rsidP="007401A0">
      <w:pPr>
        <w:jc w:val="both"/>
        <w:rPr>
          <w:rFonts w:ascii="Verdana" w:hAnsi="Verdana"/>
        </w:rPr>
      </w:pPr>
      <w:r w:rsidRPr="00CB2CE1">
        <w:rPr>
          <w:rFonts w:ascii="Verdana" w:hAnsi="Verdana"/>
        </w:rPr>
        <w:t xml:space="preserve">Abstract Factory is similar to Builder in that it too may construct complex objects. The primary difference is that the Builder pattern focuses on </w:t>
      </w:r>
      <w:r w:rsidRPr="00CB2CE1">
        <w:rPr>
          <w:rFonts w:ascii="Verdana" w:hAnsi="Verdana"/>
        </w:rPr>
        <w:lastRenderedPageBreak/>
        <w:t>constructing a complex object step by step. Abstract Factory's emphasis is on families of product objects (either simple or complex). Builder returns the product as a final step, but as far as the Abstract Factory pattern is concerned, the product gets returned immediately.</w:t>
      </w:r>
    </w:p>
    <w:p w14:paraId="16A4E8AD" w14:textId="4EF86136" w:rsidR="007401A0" w:rsidRPr="00CB2CE1" w:rsidRDefault="007401A0" w:rsidP="007401A0">
      <w:pPr>
        <w:jc w:val="both"/>
        <w:rPr>
          <w:rFonts w:ascii="Verdana" w:hAnsi="Verdana"/>
        </w:rPr>
      </w:pPr>
      <w:r w:rsidRPr="00CB2CE1">
        <w:rPr>
          <w:rFonts w:ascii="Verdana" w:hAnsi="Verdana"/>
        </w:rPr>
        <w:t>A Composite is what the builder often builds.</w:t>
      </w:r>
    </w:p>
    <w:p w14:paraId="4D287515" w14:textId="77777777" w:rsidR="0074245D" w:rsidRPr="00CB2CE1" w:rsidRDefault="0074245D" w:rsidP="00E50A70">
      <w:pPr>
        <w:pStyle w:val="Heading1"/>
        <w:numPr>
          <w:ilvl w:val="0"/>
          <w:numId w:val="0"/>
        </w:numPr>
        <w:jc w:val="both"/>
        <w:rPr>
          <w:rFonts w:ascii="Verdana" w:hAnsi="Verdana"/>
        </w:rPr>
      </w:pPr>
      <w:r w:rsidRPr="00CB2CE1">
        <w:rPr>
          <w:rFonts w:ascii="Verdana" w:hAnsi="Verdana"/>
        </w:rPr>
        <w:t>Advantages</w:t>
      </w:r>
    </w:p>
    <w:p w14:paraId="242074DB" w14:textId="77777777" w:rsidR="0074245D" w:rsidRPr="00CB2CE1" w:rsidRDefault="0074245D" w:rsidP="00E50A70">
      <w:pPr>
        <w:pStyle w:val="ListParagraph"/>
        <w:numPr>
          <w:ilvl w:val="0"/>
          <w:numId w:val="16"/>
        </w:numPr>
        <w:jc w:val="both"/>
        <w:rPr>
          <w:rFonts w:ascii="Verdana" w:hAnsi="Verdana"/>
        </w:rPr>
      </w:pPr>
      <w:r w:rsidRPr="00CB2CE1">
        <w:rPr>
          <w:rFonts w:ascii="Verdana" w:hAnsi="Verdana"/>
        </w:rPr>
        <w:t>Allows you to vary a product’s internal representation</w:t>
      </w:r>
    </w:p>
    <w:p w14:paraId="0C2FC151" w14:textId="77777777" w:rsidR="0074245D" w:rsidRPr="00CB2CE1" w:rsidRDefault="0074245D" w:rsidP="00E50A70">
      <w:pPr>
        <w:pStyle w:val="ListParagraph"/>
        <w:numPr>
          <w:ilvl w:val="0"/>
          <w:numId w:val="16"/>
        </w:numPr>
        <w:jc w:val="both"/>
        <w:rPr>
          <w:rFonts w:ascii="Verdana" w:hAnsi="Verdana"/>
        </w:rPr>
      </w:pPr>
      <w:r w:rsidRPr="00CB2CE1">
        <w:rPr>
          <w:rFonts w:ascii="Verdana" w:hAnsi="Verdana"/>
        </w:rPr>
        <w:t>Encapsulates code for construction and representation</w:t>
      </w:r>
    </w:p>
    <w:p w14:paraId="1F17E60B" w14:textId="77777777" w:rsidR="0074245D" w:rsidRPr="00CB2CE1" w:rsidRDefault="0074245D" w:rsidP="00E50A70">
      <w:pPr>
        <w:pStyle w:val="ListParagraph"/>
        <w:numPr>
          <w:ilvl w:val="0"/>
          <w:numId w:val="16"/>
        </w:numPr>
        <w:jc w:val="both"/>
        <w:rPr>
          <w:rFonts w:ascii="Verdana" w:hAnsi="Verdana"/>
        </w:rPr>
      </w:pPr>
      <w:r w:rsidRPr="00CB2CE1">
        <w:rPr>
          <w:rFonts w:ascii="Verdana" w:hAnsi="Verdana"/>
        </w:rPr>
        <w:t>Provides control over steps of construction process</w:t>
      </w:r>
    </w:p>
    <w:p w14:paraId="72E0EE83" w14:textId="77777777" w:rsidR="0074245D" w:rsidRPr="00CB2CE1" w:rsidRDefault="0074245D" w:rsidP="00E50A70">
      <w:pPr>
        <w:pStyle w:val="Heading1"/>
        <w:numPr>
          <w:ilvl w:val="0"/>
          <w:numId w:val="0"/>
        </w:numPr>
        <w:jc w:val="both"/>
        <w:rPr>
          <w:rFonts w:ascii="Verdana" w:hAnsi="Verdana"/>
        </w:rPr>
      </w:pPr>
      <w:r w:rsidRPr="00CB2CE1">
        <w:rPr>
          <w:rFonts w:ascii="Verdana" w:hAnsi="Verdana"/>
        </w:rPr>
        <w:t>Disadvantages</w:t>
      </w:r>
    </w:p>
    <w:p w14:paraId="3A2B1279" w14:textId="77777777" w:rsidR="0074245D" w:rsidRPr="00CB2CE1" w:rsidRDefault="0074245D" w:rsidP="00E50A70">
      <w:pPr>
        <w:pStyle w:val="ListParagraph"/>
        <w:numPr>
          <w:ilvl w:val="0"/>
          <w:numId w:val="17"/>
        </w:numPr>
        <w:jc w:val="both"/>
        <w:rPr>
          <w:rFonts w:ascii="Verdana" w:hAnsi="Verdana"/>
        </w:rPr>
      </w:pPr>
      <w:r w:rsidRPr="00CB2CE1">
        <w:rPr>
          <w:rFonts w:ascii="Verdana" w:hAnsi="Verdana"/>
        </w:rPr>
        <w:t xml:space="preserve">Requires creating a separate </w:t>
      </w:r>
      <w:proofErr w:type="spellStart"/>
      <w:r w:rsidRPr="00CB2CE1">
        <w:rPr>
          <w:rFonts w:ascii="Verdana" w:hAnsi="Verdana"/>
        </w:rPr>
        <w:t>ConcreteBuilder</w:t>
      </w:r>
      <w:proofErr w:type="spellEnd"/>
      <w:r w:rsidRPr="00CB2CE1">
        <w:rPr>
          <w:rFonts w:ascii="Verdana" w:hAnsi="Verdana"/>
        </w:rPr>
        <w:t xml:space="preserve"> for each different type of product</w:t>
      </w:r>
    </w:p>
    <w:p w14:paraId="2170819A" w14:textId="77777777" w:rsidR="0074245D" w:rsidRPr="00CB2CE1" w:rsidRDefault="0074245D" w:rsidP="00E50A70">
      <w:pPr>
        <w:pStyle w:val="ListParagraph"/>
        <w:numPr>
          <w:ilvl w:val="0"/>
          <w:numId w:val="17"/>
        </w:numPr>
        <w:jc w:val="both"/>
        <w:rPr>
          <w:rFonts w:ascii="Verdana" w:hAnsi="Verdana"/>
        </w:rPr>
      </w:pPr>
      <w:r w:rsidRPr="00CB2CE1">
        <w:rPr>
          <w:rFonts w:ascii="Verdana" w:hAnsi="Verdana"/>
        </w:rPr>
        <w:t>Requires the builder classes to be mutable</w:t>
      </w:r>
    </w:p>
    <w:p w14:paraId="7428BC05" w14:textId="77777777" w:rsidR="0074245D" w:rsidRPr="00CB2CE1" w:rsidRDefault="0074245D" w:rsidP="00E50A70">
      <w:pPr>
        <w:pStyle w:val="ListParagraph"/>
        <w:numPr>
          <w:ilvl w:val="0"/>
          <w:numId w:val="17"/>
        </w:numPr>
        <w:jc w:val="both"/>
        <w:rPr>
          <w:rFonts w:ascii="Verdana" w:hAnsi="Verdana"/>
        </w:rPr>
      </w:pPr>
      <w:r w:rsidRPr="00CB2CE1">
        <w:rPr>
          <w:rFonts w:ascii="Verdana" w:hAnsi="Verdana"/>
        </w:rPr>
        <w:t>Data members of class aren't guaranteed to be initialized</w:t>
      </w:r>
    </w:p>
    <w:p w14:paraId="59C20C2B" w14:textId="77777777" w:rsidR="0074245D" w:rsidRPr="00CB2CE1" w:rsidRDefault="0074245D" w:rsidP="00E50A70">
      <w:pPr>
        <w:pStyle w:val="ListParagraph"/>
        <w:numPr>
          <w:ilvl w:val="0"/>
          <w:numId w:val="17"/>
        </w:numPr>
        <w:jc w:val="both"/>
        <w:rPr>
          <w:rFonts w:ascii="Verdana" w:hAnsi="Verdana"/>
        </w:rPr>
      </w:pPr>
      <w:r w:rsidRPr="00CB2CE1">
        <w:rPr>
          <w:rFonts w:ascii="Verdana" w:hAnsi="Verdana"/>
        </w:rPr>
        <w:t>Dependency injection may be less supported</w:t>
      </w:r>
    </w:p>
    <w:p w14:paraId="5F7F9610" w14:textId="77777777" w:rsidR="005535C1" w:rsidRPr="00CB2CE1" w:rsidRDefault="005535C1" w:rsidP="00D915EE">
      <w:pPr>
        <w:pStyle w:val="Heading1"/>
        <w:numPr>
          <w:ilvl w:val="0"/>
          <w:numId w:val="0"/>
        </w:numPr>
        <w:rPr>
          <w:rFonts w:ascii="Verdana" w:hAnsi="Verdana"/>
        </w:rPr>
      </w:pPr>
      <w:r w:rsidRPr="00CB2CE1">
        <w:rPr>
          <w:rFonts w:ascii="Verdana" w:hAnsi="Verdana"/>
        </w:rPr>
        <w:t>References</w:t>
      </w:r>
    </w:p>
    <w:p w14:paraId="3CACDCF9" w14:textId="77777777" w:rsidR="005535C1" w:rsidRPr="00CB2CE1" w:rsidRDefault="005535C1" w:rsidP="005535C1">
      <w:pPr>
        <w:jc w:val="both"/>
        <w:rPr>
          <w:rFonts w:ascii="Verdana" w:hAnsi="Verdana"/>
        </w:rPr>
      </w:pPr>
      <w:r w:rsidRPr="00CB2CE1">
        <w:rPr>
          <w:rFonts w:ascii="Verdana" w:hAnsi="Verdana"/>
        </w:rPr>
        <w:t>Book: Design Patterns Elements of Reusable Object-Oriented Software</w:t>
      </w:r>
    </w:p>
    <w:p w14:paraId="4EA60B48" w14:textId="1E456D03" w:rsidR="005535C1" w:rsidRDefault="005535C1" w:rsidP="005535C1">
      <w:pPr>
        <w:jc w:val="both"/>
        <w:rPr>
          <w:rFonts w:ascii="Verdana" w:hAnsi="Verdana"/>
        </w:rPr>
      </w:pPr>
      <w:r w:rsidRPr="00CB2CE1">
        <w:rPr>
          <w:rFonts w:ascii="Verdana" w:hAnsi="Verdana"/>
        </w:rPr>
        <w:t>Book: Head First: Design Patterns</w:t>
      </w:r>
    </w:p>
    <w:p w14:paraId="6873D4EB" w14:textId="1458274E" w:rsidR="00B23FF5" w:rsidRDefault="003606ED" w:rsidP="005535C1">
      <w:pPr>
        <w:jc w:val="both"/>
        <w:rPr>
          <w:rFonts w:ascii="Verdana" w:hAnsi="Verdana"/>
        </w:rPr>
      </w:pPr>
      <w:hyperlink r:id="rId8" w:history="1">
        <w:r w:rsidR="00B23FF5" w:rsidRPr="004020F6">
          <w:rPr>
            <w:rStyle w:val="Hyperlink"/>
            <w:rFonts w:ascii="Verdana" w:hAnsi="Verdana"/>
          </w:rPr>
          <w:t>https://sourcemaking.com/design_patterns/builder</w:t>
        </w:r>
      </w:hyperlink>
    </w:p>
    <w:p w14:paraId="12740591" w14:textId="0B8AB695" w:rsidR="005172B8" w:rsidRPr="00CB2CE1" w:rsidRDefault="003606ED" w:rsidP="003606ED">
      <w:pPr>
        <w:jc w:val="both"/>
        <w:rPr>
          <w:rFonts w:ascii="Verdana" w:hAnsi="Verdana"/>
        </w:rPr>
      </w:pPr>
      <w:hyperlink r:id="rId9" w:history="1">
        <w:r w:rsidR="00734357" w:rsidRPr="004020F6">
          <w:rPr>
            <w:rStyle w:val="Hyperlink"/>
            <w:rFonts w:ascii="Verdana" w:hAnsi="Verdana"/>
          </w:rPr>
          <w:t>https://en.wikipedia.org/wiki/Builder_pattern</w:t>
        </w:r>
      </w:hyperlink>
    </w:p>
    <w:sectPr w:rsidR="005172B8" w:rsidRPr="00CB2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45FA"/>
    <w:multiLevelType w:val="hybridMultilevel"/>
    <w:tmpl w:val="A4EED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1536F5"/>
    <w:multiLevelType w:val="multilevel"/>
    <w:tmpl w:val="516055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DC32E84"/>
    <w:multiLevelType w:val="hybridMultilevel"/>
    <w:tmpl w:val="4E906B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483A44"/>
    <w:multiLevelType w:val="hybridMultilevel"/>
    <w:tmpl w:val="20B2D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95605B"/>
    <w:multiLevelType w:val="hybridMultilevel"/>
    <w:tmpl w:val="50E283F4"/>
    <w:lvl w:ilvl="0" w:tplc="CB8C78DE">
      <w:numFmt w:val="bullet"/>
      <w:lvlText w:val="-"/>
      <w:lvlJc w:val="left"/>
      <w:pPr>
        <w:ind w:left="720" w:hanging="360"/>
      </w:pPr>
      <w:rPr>
        <w:rFonts w:ascii="Verdana" w:eastAsiaTheme="minorEastAsia"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2F723A"/>
    <w:multiLevelType w:val="hybridMultilevel"/>
    <w:tmpl w:val="C0F2A2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2A0B01"/>
    <w:multiLevelType w:val="hybridMultilevel"/>
    <w:tmpl w:val="B114D5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5F67E6"/>
    <w:multiLevelType w:val="hybridMultilevel"/>
    <w:tmpl w:val="7FFE9F00"/>
    <w:lvl w:ilvl="0" w:tplc="3392B412">
      <w:numFmt w:val="bullet"/>
      <w:lvlText w:val="•"/>
      <w:lvlJc w:val="left"/>
      <w:pPr>
        <w:ind w:left="720" w:hanging="360"/>
      </w:pPr>
      <w:rPr>
        <w:rFonts w:ascii="Verdana" w:eastAsiaTheme="minorEastAsia" w:hAnsi="Verdana"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304C06"/>
    <w:multiLevelType w:val="hybridMultilevel"/>
    <w:tmpl w:val="7538813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1F222F"/>
    <w:multiLevelType w:val="hybridMultilevel"/>
    <w:tmpl w:val="46DE065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B64A7D"/>
    <w:multiLevelType w:val="hybridMultilevel"/>
    <w:tmpl w:val="F4F04238"/>
    <w:lvl w:ilvl="0" w:tplc="3392B412">
      <w:numFmt w:val="bullet"/>
      <w:lvlText w:val="•"/>
      <w:lvlJc w:val="left"/>
      <w:pPr>
        <w:ind w:left="720" w:hanging="360"/>
      </w:pPr>
      <w:rPr>
        <w:rFonts w:ascii="Verdana" w:eastAsiaTheme="minorEastAsia"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A5337F"/>
    <w:multiLevelType w:val="hybridMultilevel"/>
    <w:tmpl w:val="A134F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F34CD5"/>
    <w:multiLevelType w:val="hybridMultilevel"/>
    <w:tmpl w:val="96AA9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7F3D4D"/>
    <w:multiLevelType w:val="hybridMultilevel"/>
    <w:tmpl w:val="C9345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826574C"/>
    <w:multiLevelType w:val="hybridMultilevel"/>
    <w:tmpl w:val="925C5232"/>
    <w:lvl w:ilvl="0" w:tplc="3392B412">
      <w:numFmt w:val="bullet"/>
      <w:lvlText w:val="•"/>
      <w:lvlJc w:val="left"/>
      <w:pPr>
        <w:ind w:left="720" w:hanging="360"/>
      </w:pPr>
      <w:rPr>
        <w:rFonts w:ascii="Verdana" w:eastAsiaTheme="minorEastAsia" w:hAnsi="Verdana"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3C072C"/>
    <w:multiLevelType w:val="hybridMultilevel"/>
    <w:tmpl w:val="DC46E406"/>
    <w:lvl w:ilvl="0" w:tplc="40090001">
      <w:start w:val="1"/>
      <w:numFmt w:val="bullet"/>
      <w:lvlText w:val=""/>
      <w:lvlJc w:val="left"/>
      <w:pPr>
        <w:ind w:left="720" w:hanging="360"/>
      </w:pPr>
      <w:rPr>
        <w:rFonts w:ascii="Symbol" w:hAnsi="Symbol" w:hint="default"/>
      </w:rPr>
    </w:lvl>
    <w:lvl w:ilvl="1" w:tplc="518CCDD6">
      <w:numFmt w:val="bullet"/>
      <w:lvlText w:val="-"/>
      <w:lvlJc w:val="left"/>
      <w:pPr>
        <w:ind w:left="1440" w:hanging="360"/>
      </w:pPr>
      <w:rPr>
        <w:rFonts w:ascii="Verdana" w:eastAsiaTheme="minorEastAsia" w:hAnsi="Verdana"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570507"/>
    <w:multiLevelType w:val="hybridMultilevel"/>
    <w:tmpl w:val="156E7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FC06859"/>
    <w:multiLevelType w:val="hybridMultilevel"/>
    <w:tmpl w:val="B2888F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1CB4796"/>
    <w:multiLevelType w:val="hybridMultilevel"/>
    <w:tmpl w:val="447CAE00"/>
    <w:lvl w:ilvl="0" w:tplc="3392B412">
      <w:numFmt w:val="bullet"/>
      <w:lvlText w:val="•"/>
      <w:lvlJc w:val="left"/>
      <w:pPr>
        <w:ind w:left="720" w:hanging="360"/>
      </w:pPr>
      <w:rPr>
        <w:rFonts w:ascii="Verdana" w:eastAsiaTheme="minorEastAsia"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2627D45"/>
    <w:multiLevelType w:val="hybridMultilevel"/>
    <w:tmpl w:val="432C7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54D58B3"/>
    <w:multiLevelType w:val="hybridMultilevel"/>
    <w:tmpl w:val="0B60D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1A2073B"/>
    <w:multiLevelType w:val="hybridMultilevel"/>
    <w:tmpl w:val="271CA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F243BA"/>
    <w:multiLevelType w:val="hybridMultilevel"/>
    <w:tmpl w:val="E3F81FAE"/>
    <w:lvl w:ilvl="0" w:tplc="3392B412">
      <w:numFmt w:val="bullet"/>
      <w:lvlText w:val="•"/>
      <w:lvlJc w:val="left"/>
      <w:pPr>
        <w:ind w:left="720" w:hanging="360"/>
      </w:pPr>
      <w:rPr>
        <w:rFonts w:ascii="Verdana" w:eastAsiaTheme="minorEastAsia"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B1A3D5E"/>
    <w:multiLevelType w:val="hybridMultilevel"/>
    <w:tmpl w:val="FFDC4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30E618A"/>
    <w:multiLevelType w:val="hybridMultilevel"/>
    <w:tmpl w:val="8F12440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3F626F7"/>
    <w:multiLevelType w:val="hybridMultilevel"/>
    <w:tmpl w:val="3230D2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A8254B"/>
    <w:multiLevelType w:val="hybridMultilevel"/>
    <w:tmpl w:val="D420877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3F66C4B"/>
    <w:multiLevelType w:val="hybridMultilevel"/>
    <w:tmpl w:val="599668AA"/>
    <w:lvl w:ilvl="0" w:tplc="E668A08A">
      <w:numFmt w:val="bullet"/>
      <w:lvlText w:val="-"/>
      <w:lvlJc w:val="left"/>
      <w:pPr>
        <w:ind w:left="720" w:hanging="360"/>
      </w:pPr>
      <w:rPr>
        <w:rFonts w:ascii="Verdana" w:eastAsiaTheme="minorEastAsia"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A53163A"/>
    <w:multiLevelType w:val="hybridMultilevel"/>
    <w:tmpl w:val="B41E7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3583899">
    <w:abstractNumId w:val="1"/>
  </w:num>
  <w:num w:numId="2" w16cid:durableId="1115634194">
    <w:abstractNumId w:val="6"/>
  </w:num>
  <w:num w:numId="3" w16cid:durableId="1389186958">
    <w:abstractNumId w:val="3"/>
  </w:num>
  <w:num w:numId="4" w16cid:durableId="2000645709">
    <w:abstractNumId w:val="20"/>
  </w:num>
  <w:num w:numId="5" w16cid:durableId="739907184">
    <w:abstractNumId w:val="13"/>
  </w:num>
  <w:num w:numId="6" w16cid:durableId="1562132241">
    <w:abstractNumId w:val="21"/>
  </w:num>
  <w:num w:numId="7" w16cid:durableId="665866816">
    <w:abstractNumId w:val="11"/>
  </w:num>
  <w:num w:numId="8" w16cid:durableId="1838954775">
    <w:abstractNumId w:val="19"/>
  </w:num>
  <w:num w:numId="9" w16cid:durableId="563416205">
    <w:abstractNumId w:val="2"/>
  </w:num>
  <w:num w:numId="10" w16cid:durableId="989594340">
    <w:abstractNumId w:val="28"/>
  </w:num>
  <w:num w:numId="11" w16cid:durableId="435444402">
    <w:abstractNumId w:val="26"/>
  </w:num>
  <w:num w:numId="12" w16cid:durableId="1751807201">
    <w:abstractNumId w:val="12"/>
  </w:num>
  <w:num w:numId="13" w16cid:durableId="966669305">
    <w:abstractNumId w:val="9"/>
  </w:num>
  <w:num w:numId="14" w16cid:durableId="1399286254">
    <w:abstractNumId w:val="16"/>
  </w:num>
  <w:num w:numId="15" w16cid:durableId="722338273">
    <w:abstractNumId w:val="17"/>
  </w:num>
  <w:num w:numId="16" w16cid:durableId="1793590016">
    <w:abstractNumId w:val="8"/>
  </w:num>
  <w:num w:numId="17" w16cid:durableId="2036032760">
    <w:abstractNumId w:val="24"/>
  </w:num>
  <w:num w:numId="18" w16cid:durableId="552695454">
    <w:abstractNumId w:val="23"/>
  </w:num>
  <w:num w:numId="19" w16cid:durableId="1602059723">
    <w:abstractNumId w:val="18"/>
  </w:num>
  <w:num w:numId="20" w16cid:durableId="631710304">
    <w:abstractNumId w:val="0"/>
  </w:num>
  <w:num w:numId="21" w16cid:durableId="1476877086">
    <w:abstractNumId w:val="4"/>
  </w:num>
  <w:num w:numId="22" w16cid:durableId="1996840380">
    <w:abstractNumId w:val="15"/>
  </w:num>
  <w:num w:numId="23" w16cid:durableId="780954954">
    <w:abstractNumId w:val="27"/>
  </w:num>
  <w:num w:numId="24" w16cid:durableId="169685593">
    <w:abstractNumId w:val="14"/>
  </w:num>
  <w:num w:numId="25" w16cid:durableId="1546989491">
    <w:abstractNumId w:val="10"/>
  </w:num>
  <w:num w:numId="26" w16cid:durableId="352728258">
    <w:abstractNumId w:val="7"/>
  </w:num>
  <w:num w:numId="27" w16cid:durableId="1515682425">
    <w:abstractNumId w:val="22"/>
  </w:num>
  <w:num w:numId="28" w16cid:durableId="1375352118">
    <w:abstractNumId w:val="5"/>
  </w:num>
  <w:num w:numId="29" w16cid:durableId="178784577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B2290"/>
    <w:rsid w:val="00001287"/>
    <w:rsid w:val="00002A33"/>
    <w:rsid w:val="0001435D"/>
    <w:rsid w:val="00017494"/>
    <w:rsid w:val="00051747"/>
    <w:rsid w:val="00053009"/>
    <w:rsid w:val="000623FC"/>
    <w:rsid w:val="00076508"/>
    <w:rsid w:val="000A2075"/>
    <w:rsid w:val="000B2290"/>
    <w:rsid w:val="000B5159"/>
    <w:rsid w:val="000B68BA"/>
    <w:rsid w:val="000D3F7D"/>
    <w:rsid w:val="000D7737"/>
    <w:rsid w:val="000F318C"/>
    <w:rsid w:val="00103671"/>
    <w:rsid w:val="001259BE"/>
    <w:rsid w:val="00140C67"/>
    <w:rsid w:val="00150EED"/>
    <w:rsid w:val="00176F8B"/>
    <w:rsid w:val="001B0CB8"/>
    <w:rsid w:val="001B41D3"/>
    <w:rsid w:val="001D15E4"/>
    <w:rsid w:val="001D380A"/>
    <w:rsid w:val="001D7C19"/>
    <w:rsid w:val="001E05E0"/>
    <w:rsid w:val="001E1A92"/>
    <w:rsid w:val="001E4C0D"/>
    <w:rsid w:val="001E7E76"/>
    <w:rsid w:val="001F71C2"/>
    <w:rsid w:val="002431FB"/>
    <w:rsid w:val="0027175B"/>
    <w:rsid w:val="00277561"/>
    <w:rsid w:val="0029651F"/>
    <w:rsid w:val="002B71C8"/>
    <w:rsid w:val="002B7751"/>
    <w:rsid w:val="002E22A0"/>
    <w:rsid w:val="002E6FF3"/>
    <w:rsid w:val="0030340B"/>
    <w:rsid w:val="003151DA"/>
    <w:rsid w:val="0032309C"/>
    <w:rsid w:val="0032682D"/>
    <w:rsid w:val="0033362E"/>
    <w:rsid w:val="0034570A"/>
    <w:rsid w:val="003606ED"/>
    <w:rsid w:val="00374D16"/>
    <w:rsid w:val="0039718E"/>
    <w:rsid w:val="003A3A59"/>
    <w:rsid w:val="003A3C16"/>
    <w:rsid w:val="003A75F3"/>
    <w:rsid w:val="003B4052"/>
    <w:rsid w:val="003B59BC"/>
    <w:rsid w:val="00400E15"/>
    <w:rsid w:val="004027EA"/>
    <w:rsid w:val="00410C02"/>
    <w:rsid w:val="0041544D"/>
    <w:rsid w:val="00435A3F"/>
    <w:rsid w:val="004462D1"/>
    <w:rsid w:val="004507C0"/>
    <w:rsid w:val="00475879"/>
    <w:rsid w:val="0048248A"/>
    <w:rsid w:val="004841AB"/>
    <w:rsid w:val="00485172"/>
    <w:rsid w:val="004A1241"/>
    <w:rsid w:val="004B5FEA"/>
    <w:rsid w:val="004D61AD"/>
    <w:rsid w:val="00501980"/>
    <w:rsid w:val="005172B8"/>
    <w:rsid w:val="00522C52"/>
    <w:rsid w:val="00541944"/>
    <w:rsid w:val="005535C1"/>
    <w:rsid w:val="00577DAC"/>
    <w:rsid w:val="005D13A5"/>
    <w:rsid w:val="005E218C"/>
    <w:rsid w:val="005F4D6C"/>
    <w:rsid w:val="005F5BA1"/>
    <w:rsid w:val="005F74EF"/>
    <w:rsid w:val="00603299"/>
    <w:rsid w:val="00615891"/>
    <w:rsid w:val="00625FD0"/>
    <w:rsid w:val="00627D98"/>
    <w:rsid w:val="00650ECE"/>
    <w:rsid w:val="006A61E5"/>
    <w:rsid w:val="006A64DF"/>
    <w:rsid w:val="006A6D80"/>
    <w:rsid w:val="006C49B3"/>
    <w:rsid w:val="006D2474"/>
    <w:rsid w:val="006D56E2"/>
    <w:rsid w:val="00714DF5"/>
    <w:rsid w:val="00720684"/>
    <w:rsid w:val="00723FE5"/>
    <w:rsid w:val="00734357"/>
    <w:rsid w:val="00735605"/>
    <w:rsid w:val="007401A0"/>
    <w:rsid w:val="0074024D"/>
    <w:rsid w:val="0074245D"/>
    <w:rsid w:val="00742925"/>
    <w:rsid w:val="007640AC"/>
    <w:rsid w:val="0079577A"/>
    <w:rsid w:val="0079579E"/>
    <w:rsid w:val="007972E6"/>
    <w:rsid w:val="007A738A"/>
    <w:rsid w:val="007C6324"/>
    <w:rsid w:val="007E2277"/>
    <w:rsid w:val="007E2303"/>
    <w:rsid w:val="007E3A47"/>
    <w:rsid w:val="008028DF"/>
    <w:rsid w:val="00824022"/>
    <w:rsid w:val="00824D53"/>
    <w:rsid w:val="00845519"/>
    <w:rsid w:val="00856F67"/>
    <w:rsid w:val="00864696"/>
    <w:rsid w:val="00877606"/>
    <w:rsid w:val="008B6AAB"/>
    <w:rsid w:val="008E52B8"/>
    <w:rsid w:val="008F45F7"/>
    <w:rsid w:val="00901FF8"/>
    <w:rsid w:val="009038C9"/>
    <w:rsid w:val="00935054"/>
    <w:rsid w:val="00947F72"/>
    <w:rsid w:val="0096102B"/>
    <w:rsid w:val="009628BC"/>
    <w:rsid w:val="00977F1E"/>
    <w:rsid w:val="009A2F17"/>
    <w:rsid w:val="009A3593"/>
    <w:rsid w:val="009C1611"/>
    <w:rsid w:val="009C1AD2"/>
    <w:rsid w:val="009C7AC6"/>
    <w:rsid w:val="00A07C03"/>
    <w:rsid w:val="00A37DD3"/>
    <w:rsid w:val="00A409AA"/>
    <w:rsid w:val="00A505BF"/>
    <w:rsid w:val="00A52CED"/>
    <w:rsid w:val="00A553A2"/>
    <w:rsid w:val="00A65568"/>
    <w:rsid w:val="00A67347"/>
    <w:rsid w:val="00A73922"/>
    <w:rsid w:val="00A85EC1"/>
    <w:rsid w:val="00AB04AF"/>
    <w:rsid w:val="00AB5E61"/>
    <w:rsid w:val="00B1203D"/>
    <w:rsid w:val="00B23FF5"/>
    <w:rsid w:val="00B3069F"/>
    <w:rsid w:val="00B4538A"/>
    <w:rsid w:val="00B72789"/>
    <w:rsid w:val="00BA3D9B"/>
    <w:rsid w:val="00BC5CF6"/>
    <w:rsid w:val="00BE5319"/>
    <w:rsid w:val="00BF6357"/>
    <w:rsid w:val="00C028D5"/>
    <w:rsid w:val="00C61319"/>
    <w:rsid w:val="00C63280"/>
    <w:rsid w:val="00C63F29"/>
    <w:rsid w:val="00C72F3B"/>
    <w:rsid w:val="00C75555"/>
    <w:rsid w:val="00C76EAE"/>
    <w:rsid w:val="00CB2CE1"/>
    <w:rsid w:val="00CD737E"/>
    <w:rsid w:val="00CE383A"/>
    <w:rsid w:val="00D27B82"/>
    <w:rsid w:val="00D443D2"/>
    <w:rsid w:val="00D45B84"/>
    <w:rsid w:val="00D7159D"/>
    <w:rsid w:val="00D77A43"/>
    <w:rsid w:val="00D915EE"/>
    <w:rsid w:val="00D93C1D"/>
    <w:rsid w:val="00DC6BA4"/>
    <w:rsid w:val="00DC71F4"/>
    <w:rsid w:val="00DD2FE1"/>
    <w:rsid w:val="00DF4679"/>
    <w:rsid w:val="00DF682F"/>
    <w:rsid w:val="00E04FEA"/>
    <w:rsid w:val="00E21D9E"/>
    <w:rsid w:val="00E23E98"/>
    <w:rsid w:val="00E27C37"/>
    <w:rsid w:val="00E50A70"/>
    <w:rsid w:val="00E61A85"/>
    <w:rsid w:val="00E73FAA"/>
    <w:rsid w:val="00E90BBC"/>
    <w:rsid w:val="00EB06CD"/>
    <w:rsid w:val="00EB7ED3"/>
    <w:rsid w:val="00EC2A93"/>
    <w:rsid w:val="00EC2DC4"/>
    <w:rsid w:val="00ED41D0"/>
    <w:rsid w:val="00ED4431"/>
    <w:rsid w:val="00F21747"/>
    <w:rsid w:val="00F21FD4"/>
    <w:rsid w:val="00F46CA1"/>
    <w:rsid w:val="00F60271"/>
    <w:rsid w:val="00F77414"/>
    <w:rsid w:val="00F823DB"/>
    <w:rsid w:val="00F92335"/>
    <w:rsid w:val="00F940F8"/>
    <w:rsid w:val="00FB56B1"/>
    <w:rsid w:val="00FD3FD4"/>
    <w:rsid w:val="00FF7B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52442"/>
  <w15:docId w15:val="{33640245-7AF5-4421-9EDA-355AB6FD6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C02"/>
  </w:style>
  <w:style w:type="paragraph" w:styleId="Heading1">
    <w:name w:val="heading 1"/>
    <w:basedOn w:val="Normal"/>
    <w:next w:val="Normal"/>
    <w:link w:val="Heading1Char"/>
    <w:uiPriority w:val="9"/>
    <w:qFormat/>
    <w:rsid w:val="000B229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229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61E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61E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A61E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61E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A61E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61E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61E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290"/>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0B229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B2290"/>
    <w:rPr>
      <w:rFonts w:ascii="Tahoma" w:hAnsi="Tahoma" w:cs="Tahoma"/>
      <w:sz w:val="16"/>
      <w:szCs w:val="16"/>
    </w:rPr>
  </w:style>
  <w:style w:type="paragraph" w:styleId="Title">
    <w:name w:val="Title"/>
    <w:basedOn w:val="Normal"/>
    <w:next w:val="Normal"/>
    <w:link w:val="TitleChar"/>
    <w:uiPriority w:val="10"/>
    <w:qFormat/>
    <w:rsid w:val="000B22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229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B22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61E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A61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A61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A61E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A61E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A61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61E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74D16"/>
    <w:pPr>
      <w:ind w:left="720"/>
      <w:contextualSpacing/>
    </w:pPr>
  </w:style>
  <w:style w:type="paragraph" w:styleId="BalloonText">
    <w:name w:val="Balloon Text"/>
    <w:basedOn w:val="Normal"/>
    <w:link w:val="BalloonTextChar"/>
    <w:uiPriority w:val="99"/>
    <w:semiHidden/>
    <w:unhideWhenUsed/>
    <w:rsid w:val="00ED4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431"/>
    <w:rPr>
      <w:rFonts w:ascii="Tahoma" w:hAnsi="Tahoma" w:cs="Tahoma"/>
      <w:sz w:val="16"/>
      <w:szCs w:val="16"/>
    </w:rPr>
  </w:style>
  <w:style w:type="character" w:styleId="Hyperlink">
    <w:name w:val="Hyperlink"/>
    <w:basedOn w:val="DefaultParagraphFont"/>
    <w:uiPriority w:val="99"/>
    <w:unhideWhenUsed/>
    <w:rsid w:val="005535C1"/>
    <w:rPr>
      <w:color w:val="0000FF" w:themeColor="hyperlink"/>
      <w:u w:val="single"/>
    </w:rPr>
  </w:style>
  <w:style w:type="character" w:styleId="UnresolvedMention">
    <w:name w:val="Unresolved Mention"/>
    <w:basedOn w:val="DefaultParagraphFont"/>
    <w:uiPriority w:val="99"/>
    <w:semiHidden/>
    <w:unhideWhenUsed/>
    <w:rsid w:val="007343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67313">
      <w:bodyDiv w:val="1"/>
      <w:marLeft w:val="0"/>
      <w:marRight w:val="0"/>
      <w:marTop w:val="0"/>
      <w:marBottom w:val="0"/>
      <w:divBdr>
        <w:top w:val="none" w:sz="0" w:space="0" w:color="auto"/>
        <w:left w:val="none" w:sz="0" w:space="0" w:color="auto"/>
        <w:bottom w:val="none" w:sz="0" w:space="0" w:color="auto"/>
        <w:right w:val="none" w:sz="0" w:space="0" w:color="auto"/>
      </w:divBdr>
      <w:divsChild>
        <w:div w:id="607739468">
          <w:marLeft w:val="0"/>
          <w:marRight w:val="0"/>
          <w:marTop w:val="0"/>
          <w:marBottom w:val="0"/>
          <w:divBdr>
            <w:top w:val="none" w:sz="0" w:space="0" w:color="auto"/>
            <w:left w:val="none" w:sz="0" w:space="0" w:color="auto"/>
            <w:bottom w:val="none" w:sz="0" w:space="0" w:color="auto"/>
            <w:right w:val="none" w:sz="0" w:space="0" w:color="auto"/>
          </w:divBdr>
          <w:divsChild>
            <w:div w:id="899291756">
              <w:marLeft w:val="0"/>
              <w:marRight w:val="0"/>
              <w:marTop w:val="0"/>
              <w:marBottom w:val="0"/>
              <w:divBdr>
                <w:top w:val="none" w:sz="0" w:space="0" w:color="auto"/>
                <w:left w:val="none" w:sz="0" w:space="0" w:color="auto"/>
                <w:bottom w:val="none" w:sz="0" w:space="0" w:color="auto"/>
                <w:right w:val="none" w:sz="0" w:space="0" w:color="auto"/>
              </w:divBdr>
            </w:div>
            <w:div w:id="902368785">
              <w:marLeft w:val="0"/>
              <w:marRight w:val="0"/>
              <w:marTop w:val="0"/>
              <w:marBottom w:val="0"/>
              <w:divBdr>
                <w:top w:val="none" w:sz="0" w:space="0" w:color="auto"/>
                <w:left w:val="none" w:sz="0" w:space="0" w:color="auto"/>
                <w:bottom w:val="none" w:sz="0" w:space="0" w:color="auto"/>
                <w:right w:val="none" w:sz="0" w:space="0" w:color="auto"/>
              </w:divBdr>
            </w:div>
            <w:div w:id="746851833">
              <w:marLeft w:val="0"/>
              <w:marRight w:val="0"/>
              <w:marTop w:val="0"/>
              <w:marBottom w:val="0"/>
              <w:divBdr>
                <w:top w:val="none" w:sz="0" w:space="0" w:color="auto"/>
                <w:left w:val="none" w:sz="0" w:space="0" w:color="auto"/>
                <w:bottom w:val="none" w:sz="0" w:space="0" w:color="auto"/>
                <w:right w:val="none" w:sz="0" w:space="0" w:color="auto"/>
              </w:divBdr>
            </w:div>
            <w:div w:id="488714489">
              <w:marLeft w:val="0"/>
              <w:marRight w:val="0"/>
              <w:marTop w:val="0"/>
              <w:marBottom w:val="0"/>
              <w:divBdr>
                <w:top w:val="none" w:sz="0" w:space="0" w:color="auto"/>
                <w:left w:val="none" w:sz="0" w:space="0" w:color="auto"/>
                <w:bottom w:val="none" w:sz="0" w:space="0" w:color="auto"/>
                <w:right w:val="none" w:sz="0" w:space="0" w:color="auto"/>
              </w:divBdr>
            </w:div>
            <w:div w:id="1571387100">
              <w:marLeft w:val="0"/>
              <w:marRight w:val="0"/>
              <w:marTop w:val="0"/>
              <w:marBottom w:val="0"/>
              <w:divBdr>
                <w:top w:val="none" w:sz="0" w:space="0" w:color="auto"/>
                <w:left w:val="none" w:sz="0" w:space="0" w:color="auto"/>
                <w:bottom w:val="none" w:sz="0" w:space="0" w:color="auto"/>
                <w:right w:val="none" w:sz="0" w:space="0" w:color="auto"/>
              </w:divBdr>
            </w:div>
            <w:div w:id="221789823">
              <w:marLeft w:val="0"/>
              <w:marRight w:val="0"/>
              <w:marTop w:val="0"/>
              <w:marBottom w:val="0"/>
              <w:divBdr>
                <w:top w:val="none" w:sz="0" w:space="0" w:color="auto"/>
                <w:left w:val="none" w:sz="0" w:space="0" w:color="auto"/>
                <w:bottom w:val="none" w:sz="0" w:space="0" w:color="auto"/>
                <w:right w:val="none" w:sz="0" w:space="0" w:color="auto"/>
              </w:divBdr>
            </w:div>
            <w:div w:id="958996648">
              <w:marLeft w:val="0"/>
              <w:marRight w:val="0"/>
              <w:marTop w:val="0"/>
              <w:marBottom w:val="0"/>
              <w:divBdr>
                <w:top w:val="none" w:sz="0" w:space="0" w:color="auto"/>
                <w:left w:val="none" w:sz="0" w:space="0" w:color="auto"/>
                <w:bottom w:val="none" w:sz="0" w:space="0" w:color="auto"/>
                <w:right w:val="none" w:sz="0" w:space="0" w:color="auto"/>
              </w:divBdr>
            </w:div>
            <w:div w:id="1698844857">
              <w:marLeft w:val="0"/>
              <w:marRight w:val="0"/>
              <w:marTop w:val="0"/>
              <w:marBottom w:val="0"/>
              <w:divBdr>
                <w:top w:val="none" w:sz="0" w:space="0" w:color="auto"/>
                <w:left w:val="none" w:sz="0" w:space="0" w:color="auto"/>
                <w:bottom w:val="none" w:sz="0" w:space="0" w:color="auto"/>
                <w:right w:val="none" w:sz="0" w:space="0" w:color="auto"/>
              </w:divBdr>
            </w:div>
            <w:div w:id="1464156552">
              <w:marLeft w:val="0"/>
              <w:marRight w:val="0"/>
              <w:marTop w:val="0"/>
              <w:marBottom w:val="0"/>
              <w:divBdr>
                <w:top w:val="none" w:sz="0" w:space="0" w:color="auto"/>
                <w:left w:val="none" w:sz="0" w:space="0" w:color="auto"/>
                <w:bottom w:val="none" w:sz="0" w:space="0" w:color="auto"/>
                <w:right w:val="none" w:sz="0" w:space="0" w:color="auto"/>
              </w:divBdr>
            </w:div>
            <w:div w:id="146630490">
              <w:marLeft w:val="0"/>
              <w:marRight w:val="0"/>
              <w:marTop w:val="0"/>
              <w:marBottom w:val="0"/>
              <w:divBdr>
                <w:top w:val="none" w:sz="0" w:space="0" w:color="auto"/>
                <w:left w:val="none" w:sz="0" w:space="0" w:color="auto"/>
                <w:bottom w:val="none" w:sz="0" w:space="0" w:color="auto"/>
                <w:right w:val="none" w:sz="0" w:space="0" w:color="auto"/>
              </w:divBdr>
            </w:div>
            <w:div w:id="177432469">
              <w:marLeft w:val="0"/>
              <w:marRight w:val="0"/>
              <w:marTop w:val="0"/>
              <w:marBottom w:val="0"/>
              <w:divBdr>
                <w:top w:val="none" w:sz="0" w:space="0" w:color="auto"/>
                <w:left w:val="none" w:sz="0" w:space="0" w:color="auto"/>
                <w:bottom w:val="none" w:sz="0" w:space="0" w:color="auto"/>
                <w:right w:val="none" w:sz="0" w:space="0" w:color="auto"/>
              </w:divBdr>
            </w:div>
            <w:div w:id="1521158298">
              <w:marLeft w:val="0"/>
              <w:marRight w:val="0"/>
              <w:marTop w:val="0"/>
              <w:marBottom w:val="0"/>
              <w:divBdr>
                <w:top w:val="none" w:sz="0" w:space="0" w:color="auto"/>
                <w:left w:val="none" w:sz="0" w:space="0" w:color="auto"/>
                <w:bottom w:val="none" w:sz="0" w:space="0" w:color="auto"/>
                <w:right w:val="none" w:sz="0" w:space="0" w:color="auto"/>
              </w:divBdr>
            </w:div>
            <w:div w:id="2053384960">
              <w:marLeft w:val="0"/>
              <w:marRight w:val="0"/>
              <w:marTop w:val="0"/>
              <w:marBottom w:val="0"/>
              <w:divBdr>
                <w:top w:val="none" w:sz="0" w:space="0" w:color="auto"/>
                <w:left w:val="none" w:sz="0" w:space="0" w:color="auto"/>
                <w:bottom w:val="none" w:sz="0" w:space="0" w:color="auto"/>
                <w:right w:val="none" w:sz="0" w:space="0" w:color="auto"/>
              </w:divBdr>
            </w:div>
            <w:div w:id="651642580">
              <w:marLeft w:val="0"/>
              <w:marRight w:val="0"/>
              <w:marTop w:val="0"/>
              <w:marBottom w:val="0"/>
              <w:divBdr>
                <w:top w:val="none" w:sz="0" w:space="0" w:color="auto"/>
                <w:left w:val="none" w:sz="0" w:space="0" w:color="auto"/>
                <w:bottom w:val="none" w:sz="0" w:space="0" w:color="auto"/>
                <w:right w:val="none" w:sz="0" w:space="0" w:color="auto"/>
              </w:divBdr>
            </w:div>
            <w:div w:id="1543247945">
              <w:marLeft w:val="0"/>
              <w:marRight w:val="0"/>
              <w:marTop w:val="0"/>
              <w:marBottom w:val="0"/>
              <w:divBdr>
                <w:top w:val="none" w:sz="0" w:space="0" w:color="auto"/>
                <w:left w:val="none" w:sz="0" w:space="0" w:color="auto"/>
                <w:bottom w:val="none" w:sz="0" w:space="0" w:color="auto"/>
                <w:right w:val="none" w:sz="0" w:space="0" w:color="auto"/>
              </w:divBdr>
            </w:div>
            <w:div w:id="954095130">
              <w:marLeft w:val="0"/>
              <w:marRight w:val="0"/>
              <w:marTop w:val="0"/>
              <w:marBottom w:val="0"/>
              <w:divBdr>
                <w:top w:val="none" w:sz="0" w:space="0" w:color="auto"/>
                <w:left w:val="none" w:sz="0" w:space="0" w:color="auto"/>
                <w:bottom w:val="none" w:sz="0" w:space="0" w:color="auto"/>
                <w:right w:val="none" w:sz="0" w:space="0" w:color="auto"/>
              </w:divBdr>
            </w:div>
            <w:div w:id="1030573564">
              <w:marLeft w:val="0"/>
              <w:marRight w:val="0"/>
              <w:marTop w:val="0"/>
              <w:marBottom w:val="0"/>
              <w:divBdr>
                <w:top w:val="none" w:sz="0" w:space="0" w:color="auto"/>
                <w:left w:val="none" w:sz="0" w:space="0" w:color="auto"/>
                <w:bottom w:val="none" w:sz="0" w:space="0" w:color="auto"/>
                <w:right w:val="none" w:sz="0" w:space="0" w:color="auto"/>
              </w:divBdr>
            </w:div>
            <w:div w:id="1746948000">
              <w:marLeft w:val="0"/>
              <w:marRight w:val="0"/>
              <w:marTop w:val="0"/>
              <w:marBottom w:val="0"/>
              <w:divBdr>
                <w:top w:val="none" w:sz="0" w:space="0" w:color="auto"/>
                <w:left w:val="none" w:sz="0" w:space="0" w:color="auto"/>
                <w:bottom w:val="none" w:sz="0" w:space="0" w:color="auto"/>
                <w:right w:val="none" w:sz="0" w:space="0" w:color="auto"/>
              </w:divBdr>
            </w:div>
            <w:div w:id="1496795369">
              <w:marLeft w:val="0"/>
              <w:marRight w:val="0"/>
              <w:marTop w:val="0"/>
              <w:marBottom w:val="0"/>
              <w:divBdr>
                <w:top w:val="none" w:sz="0" w:space="0" w:color="auto"/>
                <w:left w:val="none" w:sz="0" w:space="0" w:color="auto"/>
                <w:bottom w:val="none" w:sz="0" w:space="0" w:color="auto"/>
                <w:right w:val="none" w:sz="0" w:space="0" w:color="auto"/>
              </w:divBdr>
            </w:div>
            <w:div w:id="999577113">
              <w:marLeft w:val="0"/>
              <w:marRight w:val="0"/>
              <w:marTop w:val="0"/>
              <w:marBottom w:val="0"/>
              <w:divBdr>
                <w:top w:val="none" w:sz="0" w:space="0" w:color="auto"/>
                <w:left w:val="none" w:sz="0" w:space="0" w:color="auto"/>
                <w:bottom w:val="none" w:sz="0" w:space="0" w:color="auto"/>
                <w:right w:val="none" w:sz="0" w:space="0" w:color="auto"/>
              </w:divBdr>
            </w:div>
            <w:div w:id="767236764">
              <w:marLeft w:val="0"/>
              <w:marRight w:val="0"/>
              <w:marTop w:val="0"/>
              <w:marBottom w:val="0"/>
              <w:divBdr>
                <w:top w:val="none" w:sz="0" w:space="0" w:color="auto"/>
                <w:left w:val="none" w:sz="0" w:space="0" w:color="auto"/>
                <w:bottom w:val="none" w:sz="0" w:space="0" w:color="auto"/>
                <w:right w:val="none" w:sz="0" w:space="0" w:color="auto"/>
              </w:divBdr>
            </w:div>
            <w:div w:id="1433431472">
              <w:marLeft w:val="0"/>
              <w:marRight w:val="0"/>
              <w:marTop w:val="0"/>
              <w:marBottom w:val="0"/>
              <w:divBdr>
                <w:top w:val="none" w:sz="0" w:space="0" w:color="auto"/>
                <w:left w:val="none" w:sz="0" w:space="0" w:color="auto"/>
                <w:bottom w:val="none" w:sz="0" w:space="0" w:color="auto"/>
                <w:right w:val="none" w:sz="0" w:space="0" w:color="auto"/>
              </w:divBdr>
            </w:div>
            <w:div w:id="517701206">
              <w:marLeft w:val="0"/>
              <w:marRight w:val="0"/>
              <w:marTop w:val="0"/>
              <w:marBottom w:val="0"/>
              <w:divBdr>
                <w:top w:val="none" w:sz="0" w:space="0" w:color="auto"/>
                <w:left w:val="none" w:sz="0" w:space="0" w:color="auto"/>
                <w:bottom w:val="none" w:sz="0" w:space="0" w:color="auto"/>
                <w:right w:val="none" w:sz="0" w:space="0" w:color="auto"/>
              </w:divBdr>
            </w:div>
            <w:div w:id="1581326672">
              <w:marLeft w:val="0"/>
              <w:marRight w:val="0"/>
              <w:marTop w:val="0"/>
              <w:marBottom w:val="0"/>
              <w:divBdr>
                <w:top w:val="none" w:sz="0" w:space="0" w:color="auto"/>
                <w:left w:val="none" w:sz="0" w:space="0" w:color="auto"/>
                <w:bottom w:val="none" w:sz="0" w:space="0" w:color="auto"/>
                <w:right w:val="none" w:sz="0" w:space="0" w:color="auto"/>
              </w:divBdr>
            </w:div>
            <w:div w:id="331110503">
              <w:marLeft w:val="0"/>
              <w:marRight w:val="0"/>
              <w:marTop w:val="0"/>
              <w:marBottom w:val="0"/>
              <w:divBdr>
                <w:top w:val="none" w:sz="0" w:space="0" w:color="auto"/>
                <w:left w:val="none" w:sz="0" w:space="0" w:color="auto"/>
                <w:bottom w:val="none" w:sz="0" w:space="0" w:color="auto"/>
                <w:right w:val="none" w:sz="0" w:space="0" w:color="auto"/>
              </w:divBdr>
            </w:div>
            <w:div w:id="441799298">
              <w:marLeft w:val="0"/>
              <w:marRight w:val="0"/>
              <w:marTop w:val="0"/>
              <w:marBottom w:val="0"/>
              <w:divBdr>
                <w:top w:val="none" w:sz="0" w:space="0" w:color="auto"/>
                <w:left w:val="none" w:sz="0" w:space="0" w:color="auto"/>
                <w:bottom w:val="none" w:sz="0" w:space="0" w:color="auto"/>
                <w:right w:val="none" w:sz="0" w:space="0" w:color="auto"/>
              </w:divBdr>
            </w:div>
            <w:div w:id="1934774544">
              <w:marLeft w:val="0"/>
              <w:marRight w:val="0"/>
              <w:marTop w:val="0"/>
              <w:marBottom w:val="0"/>
              <w:divBdr>
                <w:top w:val="none" w:sz="0" w:space="0" w:color="auto"/>
                <w:left w:val="none" w:sz="0" w:space="0" w:color="auto"/>
                <w:bottom w:val="none" w:sz="0" w:space="0" w:color="auto"/>
                <w:right w:val="none" w:sz="0" w:space="0" w:color="auto"/>
              </w:divBdr>
            </w:div>
            <w:div w:id="1737626291">
              <w:marLeft w:val="0"/>
              <w:marRight w:val="0"/>
              <w:marTop w:val="0"/>
              <w:marBottom w:val="0"/>
              <w:divBdr>
                <w:top w:val="none" w:sz="0" w:space="0" w:color="auto"/>
                <w:left w:val="none" w:sz="0" w:space="0" w:color="auto"/>
                <w:bottom w:val="none" w:sz="0" w:space="0" w:color="auto"/>
                <w:right w:val="none" w:sz="0" w:space="0" w:color="auto"/>
              </w:divBdr>
            </w:div>
            <w:div w:id="2001225478">
              <w:marLeft w:val="0"/>
              <w:marRight w:val="0"/>
              <w:marTop w:val="0"/>
              <w:marBottom w:val="0"/>
              <w:divBdr>
                <w:top w:val="none" w:sz="0" w:space="0" w:color="auto"/>
                <w:left w:val="none" w:sz="0" w:space="0" w:color="auto"/>
                <w:bottom w:val="none" w:sz="0" w:space="0" w:color="auto"/>
                <w:right w:val="none" w:sz="0" w:space="0" w:color="auto"/>
              </w:divBdr>
            </w:div>
            <w:div w:id="1580990606">
              <w:marLeft w:val="0"/>
              <w:marRight w:val="0"/>
              <w:marTop w:val="0"/>
              <w:marBottom w:val="0"/>
              <w:divBdr>
                <w:top w:val="none" w:sz="0" w:space="0" w:color="auto"/>
                <w:left w:val="none" w:sz="0" w:space="0" w:color="auto"/>
                <w:bottom w:val="none" w:sz="0" w:space="0" w:color="auto"/>
                <w:right w:val="none" w:sz="0" w:space="0" w:color="auto"/>
              </w:divBdr>
            </w:div>
            <w:div w:id="1361512647">
              <w:marLeft w:val="0"/>
              <w:marRight w:val="0"/>
              <w:marTop w:val="0"/>
              <w:marBottom w:val="0"/>
              <w:divBdr>
                <w:top w:val="none" w:sz="0" w:space="0" w:color="auto"/>
                <w:left w:val="none" w:sz="0" w:space="0" w:color="auto"/>
                <w:bottom w:val="none" w:sz="0" w:space="0" w:color="auto"/>
                <w:right w:val="none" w:sz="0" w:space="0" w:color="auto"/>
              </w:divBdr>
            </w:div>
            <w:div w:id="848251281">
              <w:marLeft w:val="0"/>
              <w:marRight w:val="0"/>
              <w:marTop w:val="0"/>
              <w:marBottom w:val="0"/>
              <w:divBdr>
                <w:top w:val="none" w:sz="0" w:space="0" w:color="auto"/>
                <w:left w:val="none" w:sz="0" w:space="0" w:color="auto"/>
                <w:bottom w:val="none" w:sz="0" w:space="0" w:color="auto"/>
                <w:right w:val="none" w:sz="0" w:space="0" w:color="auto"/>
              </w:divBdr>
            </w:div>
            <w:div w:id="1496917291">
              <w:marLeft w:val="0"/>
              <w:marRight w:val="0"/>
              <w:marTop w:val="0"/>
              <w:marBottom w:val="0"/>
              <w:divBdr>
                <w:top w:val="none" w:sz="0" w:space="0" w:color="auto"/>
                <w:left w:val="none" w:sz="0" w:space="0" w:color="auto"/>
                <w:bottom w:val="none" w:sz="0" w:space="0" w:color="auto"/>
                <w:right w:val="none" w:sz="0" w:space="0" w:color="auto"/>
              </w:divBdr>
            </w:div>
            <w:div w:id="1682388065">
              <w:marLeft w:val="0"/>
              <w:marRight w:val="0"/>
              <w:marTop w:val="0"/>
              <w:marBottom w:val="0"/>
              <w:divBdr>
                <w:top w:val="none" w:sz="0" w:space="0" w:color="auto"/>
                <w:left w:val="none" w:sz="0" w:space="0" w:color="auto"/>
                <w:bottom w:val="none" w:sz="0" w:space="0" w:color="auto"/>
                <w:right w:val="none" w:sz="0" w:space="0" w:color="auto"/>
              </w:divBdr>
            </w:div>
            <w:div w:id="2077123227">
              <w:marLeft w:val="0"/>
              <w:marRight w:val="0"/>
              <w:marTop w:val="0"/>
              <w:marBottom w:val="0"/>
              <w:divBdr>
                <w:top w:val="none" w:sz="0" w:space="0" w:color="auto"/>
                <w:left w:val="none" w:sz="0" w:space="0" w:color="auto"/>
                <w:bottom w:val="none" w:sz="0" w:space="0" w:color="auto"/>
                <w:right w:val="none" w:sz="0" w:space="0" w:color="auto"/>
              </w:divBdr>
            </w:div>
            <w:div w:id="1818106594">
              <w:marLeft w:val="0"/>
              <w:marRight w:val="0"/>
              <w:marTop w:val="0"/>
              <w:marBottom w:val="0"/>
              <w:divBdr>
                <w:top w:val="none" w:sz="0" w:space="0" w:color="auto"/>
                <w:left w:val="none" w:sz="0" w:space="0" w:color="auto"/>
                <w:bottom w:val="none" w:sz="0" w:space="0" w:color="auto"/>
                <w:right w:val="none" w:sz="0" w:space="0" w:color="auto"/>
              </w:divBdr>
            </w:div>
            <w:div w:id="1746144494">
              <w:marLeft w:val="0"/>
              <w:marRight w:val="0"/>
              <w:marTop w:val="0"/>
              <w:marBottom w:val="0"/>
              <w:divBdr>
                <w:top w:val="none" w:sz="0" w:space="0" w:color="auto"/>
                <w:left w:val="none" w:sz="0" w:space="0" w:color="auto"/>
                <w:bottom w:val="none" w:sz="0" w:space="0" w:color="auto"/>
                <w:right w:val="none" w:sz="0" w:space="0" w:color="auto"/>
              </w:divBdr>
            </w:div>
            <w:div w:id="596914233">
              <w:marLeft w:val="0"/>
              <w:marRight w:val="0"/>
              <w:marTop w:val="0"/>
              <w:marBottom w:val="0"/>
              <w:divBdr>
                <w:top w:val="none" w:sz="0" w:space="0" w:color="auto"/>
                <w:left w:val="none" w:sz="0" w:space="0" w:color="auto"/>
                <w:bottom w:val="none" w:sz="0" w:space="0" w:color="auto"/>
                <w:right w:val="none" w:sz="0" w:space="0" w:color="auto"/>
              </w:divBdr>
            </w:div>
            <w:div w:id="450973021">
              <w:marLeft w:val="0"/>
              <w:marRight w:val="0"/>
              <w:marTop w:val="0"/>
              <w:marBottom w:val="0"/>
              <w:divBdr>
                <w:top w:val="none" w:sz="0" w:space="0" w:color="auto"/>
                <w:left w:val="none" w:sz="0" w:space="0" w:color="auto"/>
                <w:bottom w:val="none" w:sz="0" w:space="0" w:color="auto"/>
                <w:right w:val="none" w:sz="0" w:space="0" w:color="auto"/>
              </w:divBdr>
            </w:div>
            <w:div w:id="30420465">
              <w:marLeft w:val="0"/>
              <w:marRight w:val="0"/>
              <w:marTop w:val="0"/>
              <w:marBottom w:val="0"/>
              <w:divBdr>
                <w:top w:val="none" w:sz="0" w:space="0" w:color="auto"/>
                <w:left w:val="none" w:sz="0" w:space="0" w:color="auto"/>
                <w:bottom w:val="none" w:sz="0" w:space="0" w:color="auto"/>
                <w:right w:val="none" w:sz="0" w:space="0" w:color="auto"/>
              </w:divBdr>
            </w:div>
            <w:div w:id="2097633479">
              <w:marLeft w:val="0"/>
              <w:marRight w:val="0"/>
              <w:marTop w:val="0"/>
              <w:marBottom w:val="0"/>
              <w:divBdr>
                <w:top w:val="none" w:sz="0" w:space="0" w:color="auto"/>
                <w:left w:val="none" w:sz="0" w:space="0" w:color="auto"/>
                <w:bottom w:val="none" w:sz="0" w:space="0" w:color="auto"/>
                <w:right w:val="none" w:sz="0" w:space="0" w:color="auto"/>
              </w:divBdr>
            </w:div>
            <w:div w:id="1875539361">
              <w:marLeft w:val="0"/>
              <w:marRight w:val="0"/>
              <w:marTop w:val="0"/>
              <w:marBottom w:val="0"/>
              <w:divBdr>
                <w:top w:val="none" w:sz="0" w:space="0" w:color="auto"/>
                <w:left w:val="none" w:sz="0" w:space="0" w:color="auto"/>
                <w:bottom w:val="none" w:sz="0" w:space="0" w:color="auto"/>
                <w:right w:val="none" w:sz="0" w:space="0" w:color="auto"/>
              </w:divBdr>
            </w:div>
            <w:div w:id="1062754801">
              <w:marLeft w:val="0"/>
              <w:marRight w:val="0"/>
              <w:marTop w:val="0"/>
              <w:marBottom w:val="0"/>
              <w:divBdr>
                <w:top w:val="none" w:sz="0" w:space="0" w:color="auto"/>
                <w:left w:val="none" w:sz="0" w:space="0" w:color="auto"/>
                <w:bottom w:val="none" w:sz="0" w:space="0" w:color="auto"/>
                <w:right w:val="none" w:sz="0" w:space="0" w:color="auto"/>
              </w:divBdr>
            </w:div>
            <w:div w:id="146095938">
              <w:marLeft w:val="0"/>
              <w:marRight w:val="0"/>
              <w:marTop w:val="0"/>
              <w:marBottom w:val="0"/>
              <w:divBdr>
                <w:top w:val="none" w:sz="0" w:space="0" w:color="auto"/>
                <w:left w:val="none" w:sz="0" w:space="0" w:color="auto"/>
                <w:bottom w:val="none" w:sz="0" w:space="0" w:color="auto"/>
                <w:right w:val="none" w:sz="0" w:space="0" w:color="auto"/>
              </w:divBdr>
            </w:div>
            <w:div w:id="1406412734">
              <w:marLeft w:val="0"/>
              <w:marRight w:val="0"/>
              <w:marTop w:val="0"/>
              <w:marBottom w:val="0"/>
              <w:divBdr>
                <w:top w:val="none" w:sz="0" w:space="0" w:color="auto"/>
                <w:left w:val="none" w:sz="0" w:space="0" w:color="auto"/>
                <w:bottom w:val="none" w:sz="0" w:space="0" w:color="auto"/>
                <w:right w:val="none" w:sz="0" w:space="0" w:color="auto"/>
              </w:divBdr>
            </w:div>
            <w:div w:id="743337470">
              <w:marLeft w:val="0"/>
              <w:marRight w:val="0"/>
              <w:marTop w:val="0"/>
              <w:marBottom w:val="0"/>
              <w:divBdr>
                <w:top w:val="none" w:sz="0" w:space="0" w:color="auto"/>
                <w:left w:val="none" w:sz="0" w:space="0" w:color="auto"/>
                <w:bottom w:val="none" w:sz="0" w:space="0" w:color="auto"/>
                <w:right w:val="none" w:sz="0" w:space="0" w:color="auto"/>
              </w:divBdr>
            </w:div>
            <w:div w:id="1409112047">
              <w:marLeft w:val="0"/>
              <w:marRight w:val="0"/>
              <w:marTop w:val="0"/>
              <w:marBottom w:val="0"/>
              <w:divBdr>
                <w:top w:val="none" w:sz="0" w:space="0" w:color="auto"/>
                <w:left w:val="none" w:sz="0" w:space="0" w:color="auto"/>
                <w:bottom w:val="none" w:sz="0" w:space="0" w:color="auto"/>
                <w:right w:val="none" w:sz="0" w:space="0" w:color="auto"/>
              </w:divBdr>
            </w:div>
            <w:div w:id="287976222">
              <w:marLeft w:val="0"/>
              <w:marRight w:val="0"/>
              <w:marTop w:val="0"/>
              <w:marBottom w:val="0"/>
              <w:divBdr>
                <w:top w:val="none" w:sz="0" w:space="0" w:color="auto"/>
                <w:left w:val="none" w:sz="0" w:space="0" w:color="auto"/>
                <w:bottom w:val="none" w:sz="0" w:space="0" w:color="auto"/>
                <w:right w:val="none" w:sz="0" w:space="0" w:color="auto"/>
              </w:divBdr>
            </w:div>
            <w:div w:id="887911398">
              <w:marLeft w:val="0"/>
              <w:marRight w:val="0"/>
              <w:marTop w:val="0"/>
              <w:marBottom w:val="0"/>
              <w:divBdr>
                <w:top w:val="none" w:sz="0" w:space="0" w:color="auto"/>
                <w:left w:val="none" w:sz="0" w:space="0" w:color="auto"/>
                <w:bottom w:val="none" w:sz="0" w:space="0" w:color="auto"/>
                <w:right w:val="none" w:sz="0" w:space="0" w:color="auto"/>
              </w:divBdr>
            </w:div>
            <w:div w:id="1792286809">
              <w:marLeft w:val="0"/>
              <w:marRight w:val="0"/>
              <w:marTop w:val="0"/>
              <w:marBottom w:val="0"/>
              <w:divBdr>
                <w:top w:val="none" w:sz="0" w:space="0" w:color="auto"/>
                <w:left w:val="none" w:sz="0" w:space="0" w:color="auto"/>
                <w:bottom w:val="none" w:sz="0" w:space="0" w:color="auto"/>
                <w:right w:val="none" w:sz="0" w:space="0" w:color="auto"/>
              </w:divBdr>
            </w:div>
            <w:div w:id="306471275">
              <w:marLeft w:val="0"/>
              <w:marRight w:val="0"/>
              <w:marTop w:val="0"/>
              <w:marBottom w:val="0"/>
              <w:divBdr>
                <w:top w:val="none" w:sz="0" w:space="0" w:color="auto"/>
                <w:left w:val="none" w:sz="0" w:space="0" w:color="auto"/>
                <w:bottom w:val="none" w:sz="0" w:space="0" w:color="auto"/>
                <w:right w:val="none" w:sz="0" w:space="0" w:color="auto"/>
              </w:divBdr>
            </w:div>
            <w:div w:id="1956280965">
              <w:marLeft w:val="0"/>
              <w:marRight w:val="0"/>
              <w:marTop w:val="0"/>
              <w:marBottom w:val="0"/>
              <w:divBdr>
                <w:top w:val="none" w:sz="0" w:space="0" w:color="auto"/>
                <w:left w:val="none" w:sz="0" w:space="0" w:color="auto"/>
                <w:bottom w:val="none" w:sz="0" w:space="0" w:color="auto"/>
                <w:right w:val="none" w:sz="0" w:space="0" w:color="auto"/>
              </w:divBdr>
            </w:div>
            <w:div w:id="1867668743">
              <w:marLeft w:val="0"/>
              <w:marRight w:val="0"/>
              <w:marTop w:val="0"/>
              <w:marBottom w:val="0"/>
              <w:divBdr>
                <w:top w:val="none" w:sz="0" w:space="0" w:color="auto"/>
                <w:left w:val="none" w:sz="0" w:space="0" w:color="auto"/>
                <w:bottom w:val="none" w:sz="0" w:space="0" w:color="auto"/>
                <w:right w:val="none" w:sz="0" w:space="0" w:color="auto"/>
              </w:divBdr>
            </w:div>
            <w:div w:id="99302769">
              <w:marLeft w:val="0"/>
              <w:marRight w:val="0"/>
              <w:marTop w:val="0"/>
              <w:marBottom w:val="0"/>
              <w:divBdr>
                <w:top w:val="none" w:sz="0" w:space="0" w:color="auto"/>
                <w:left w:val="none" w:sz="0" w:space="0" w:color="auto"/>
                <w:bottom w:val="none" w:sz="0" w:space="0" w:color="auto"/>
                <w:right w:val="none" w:sz="0" w:space="0" w:color="auto"/>
              </w:divBdr>
            </w:div>
            <w:div w:id="1007753423">
              <w:marLeft w:val="0"/>
              <w:marRight w:val="0"/>
              <w:marTop w:val="0"/>
              <w:marBottom w:val="0"/>
              <w:divBdr>
                <w:top w:val="none" w:sz="0" w:space="0" w:color="auto"/>
                <w:left w:val="none" w:sz="0" w:space="0" w:color="auto"/>
                <w:bottom w:val="none" w:sz="0" w:space="0" w:color="auto"/>
                <w:right w:val="none" w:sz="0" w:space="0" w:color="auto"/>
              </w:divBdr>
            </w:div>
            <w:div w:id="1167016301">
              <w:marLeft w:val="0"/>
              <w:marRight w:val="0"/>
              <w:marTop w:val="0"/>
              <w:marBottom w:val="0"/>
              <w:divBdr>
                <w:top w:val="none" w:sz="0" w:space="0" w:color="auto"/>
                <w:left w:val="none" w:sz="0" w:space="0" w:color="auto"/>
                <w:bottom w:val="none" w:sz="0" w:space="0" w:color="auto"/>
                <w:right w:val="none" w:sz="0" w:space="0" w:color="auto"/>
              </w:divBdr>
            </w:div>
            <w:div w:id="374817859">
              <w:marLeft w:val="0"/>
              <w:marRight w:val="0"/>
              <w:marTop w:val="0"/>
              <w:marBottom w:val="0"/>
              <w:divBdr>
                <w:top w:val="none" w:sz="0" w:space="0" w:color="auto"/>
                <w:left w:val="none" w:sz="0" w:space="0" w:color="auto"/>
                <w:bottom w:val="none" w:sz="0" w:space="0" w:color="auto"/>
                <w:right w:val="none" w:sz="0" w:space="0" w:color="auto"/>
              </w:divBdr>
            </w:div>
            <w:div w:id="1507011259">
              <w:marLeft w:val="0"/>
              <w:marRight w:val="0"/>
              <w:marTop w:val="0"/>
              <w:marBottom w:val="0"/>
              <w:divBdr>
                <w:top w:val="none" w:sz="0" w:space="0" w:color="auto"/>
                <w:left w:val="none" w:sz="0" w:space="0" w:color="auto"/>
                <w:bottom w:val="none" w:sz="0" w:space="0" w:color="auto"/>
                <w:right w:val="none" w:sz="0" w:space="0" w:color="auto"/>
              </w:divBdr>
            </w:div>
            <w:div w:id="1510296369">
              <w:marLeft w:val="0"/>
              <w:marRight w:val="0"/>
              <w:marTop w:val="0"/>
              <w:marBottom w:val="0"/>
              <w:divBdr>
                <w:top w:val="none" w:sz="0" w:space="0" w:color="auto"/>
                <w:left w:val="none" w:sz="0" w:space="0" w:color="auto"/>
                <w:bottom w:val="none" w:sz="0" w:space="0" w:color="auto"/>
                <w:right w:val="none" w:sz="0" w:space="0" w:color="auto"/>
              </w:divBdr>
            </w:div>
            <w:div w:id="654921238">
              <w:marLeft w:val="0"/>
              <w:marRight w:val="0"/>
              <w:marTop w:val="0"/>
              <w:marBottom w:val="0"/>
              <w:divBdr>
                <w:top w:val="none" w:sz="0" w:space="0" w:color="auto"/>
                <w:left w:val="none" w:sz="0" w:space="0" w:color="auto"/>
                <w:bottom w:val="none" w:sz="0" w:space="0" w:color="auto"/>
                <w:right w:val="none" w:sz="0" w:space="0" w:color="auto"/>
              </w:divBdr>
            </w:div>
            <w:div w:id="1210679243">
              <w:marLeft w:val="0"/>
              <w:marRight w:val="0"/>
              <w:marTop w:val="0"/>
              <w:marBottom w:val="0"/>
              <w:divBdr>
                <w:top w:val="none" w:sz="0" w:space="0" w:color="auto"/>
                <w:left w:val="none" w:sz="0" w:space="0" w:color="auto"/>
                <w:bottom w:val="none" w:sz="0" w:space="0" w:color="auto"/>
                <w:right w:val="none" w:sz="0" w:space="0" w:color="auto"/>
              </w:divBdr>
            </w:div>
            <w:div w:id="1091974030">
              <w:marLeft w:val="0"/>
              <w:marRight w:val="0"/>
              <w:marTop w:val="0"/>
              <w:marBottom w:val="0"/>
              <w:divBdr>
                <w:top w:val="none" w:sz="0" w:space="0" w:color="auto"/>
                <w:left w:val="none" w:sz="0" w:space="0" w:color="auto"/>
                <w:bottom w:val="none" w:sz="0" w:space="0" w:color="auto"/>
                <w:right w:val="none" w:sz="0" w:space="0" w:color="auto"/>
              </w:divBdr>
            </w:div>
            <w:div w:id="1831098712">
              <w:marLeft w:val="0"/>
              <w:marRight w:val="0"/>
              <w:marTop w:val="0"/>
              <w:marBottom w:val="0"/>
              <w:divBdr>
                <w:top w:val="none" w:sz="0" w:space="0" w:color="auto"/>
                <w:left w:val="none" w:sz="0" w:space="0" w:color="auto"/>
                <w:bottom w:val="none" w:sz="0" w:space="0" w:color="auto"/>
                <w:right w:val="none" w:sz="0" w:space="0" w:color="auto"/>
              </w:divBdr>
            </w:div>
            <w:div w:id="943194886">
              <w:marLeft w:val="0"/>
              <w:marRight w:val="0"/>
              <w:marTop w:val="0"/>
              <w:marBottom w:val="0"/>
              <w:divBdr>
                <w:top w:val="none" w:sz="0" w:space="0" w:color="auto"/>
                <w:left w:val="none" w:sz="0" w:space="0" w:color="auto"/>
                <w:bottom w:val="none" w:sz="0" w:space="0" w:color="auto"/>
                <w:right w:val="none" w:sz="0" w:space="0" w:color="auto"/>
              </w:divBdr>
            </w:div>
            <w:div w:id="315765749">
              <w:marLeft w:val="0"/>
              <w:marRight w:val="0"/>
              <w:marTop w:val="0"/>
              <w:marBottom w:val="0"/>
              <w:divBdr>
                <w:top w:val="none" w:sz="0" w:space="0" w:color="auto"/>
                <w:left w:val="none" w:sz="0" w:space="0" w:color="auto"/>
                <w:bottom w:val="none" w:sz="0" w:space="0" w:color="auto"/>
                <w:right w:val="none" w:sz="0" w:space="0" w:color="auto"/>
              </w:divBdr>
            </w:div>
            <w:div w:id="1235894386">
              <w:marLeft w:val="0"/>
              <w:marRight w:val="0"/>
              <w:marTop w:val="0"/>
              <w:marBottom w:val="0"/>
              <w:divBdr>
                <w:top w:val="none" w:sz="0" w:space="0" w:color="auto"/>
                <w:left w:val="none" w:sz="0" w:space="0" w:color="auto"/>
                <w:bottom w:val="none" w:sz="0" w:space="0" w:color="auto"/>
                <w:right w:val="none" w:sz="0" w:space="0" w:color="auto"/>
              </w:divBdr>
            </w:div>
            <w:div w:id="1996912049">
              <w:marLeft w:val="0"/>
              <w:marRight w:val="0"/>
              <w:marTop w:val="0"/>
              <w:marBottom w:val="0"/>
              <w:divBdr>
                <w:top w:val="none" w:sz="0" w:space="0" w:color="auto"/>
                <w:left w:val="none" w:sz="0" w:space="0" w:color="auto"/>
                <w:bottom w:val="none" w:sz="0" w:space="0" w:color="auto"/>
                <w:right w:val="none" w:sz="0" w:space="0" w:color="auto"/>
              </w:divBdr>
            </w:div>
            <w:div w:id="1030954166">
              <w:marLeft w:val="0"/>
              <w:marRight w:val="0"/>
              <w:marTop w:val="0"/>
              <w:marBottom w:val="0"/>
              <w:divBdr>
                <w:top w:val="none" w:sz="0" w:space="0" w:color="auto"/>
                <w:left w:val="none" w:sz="0" w:space="0" w:color="auto"/>
                <w:bottom w:val="none" w:sz="0" w:space="0" w:color="auto"/>
                <w:right w:val="none" w:sz="0" w:space="0" w:color="auto"/>
              </w:divBdr>
            </w:div>
            <w:div w:id="1939871185">
              <w:marLeft w:val="0"/>
              <w:marRight w:val="0"/>
              <w:marTop w:val="0"/>
              <w:marBottom w:val="0"/>
              <w:divBdr>
                <w:top w:val="none" w:sz="0" w:space="0" w:color="auto"/>
                <w:left w:val="none" w:sz="0" w:space="0" w:color="auto"/>
                <w:bottom w:val="none" w:sz="0" w:space="0" w:color="auto"/>
                <w:right w:val="none" w:sz="0" w:space="0" w:color="auto"/>
              </w:divBdr>
            </w:div>
            <w:div w:id="2722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ourcemaking.com/design_patterns/builder"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Builder_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1059</TotalTime>
  <Pages>7</Pages>
  <Words>1444</Words>
  <Characters>8235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745</cp:revision>
  <dcterms:created xsi:type="dcterms:W3CDTF">2018-03-12T17:22:00Z</dcterms:created>
  <dcterms:modified xsi:type="dcterms:W3CDTF">2023-06-25T05:59:00Z</dcterms:modified>
</cp:coreProperties>
</file>