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B085" w14:textId="77777777" w:rsidR="00CF2C7A" w:rsidRPr="000863E9" w:rsidRDefault="00CF2C7A" w:rsidP="00D3187D">
      <w:pPr>
        <w:pStyle w:val="Title"/>
        <w:jc w:val="both"/>
        <w:rPr>
          <w:rFonts w:ascii="Verdana" w:hAnsi="Verdana"/>
          <w:b/>
          <w:bCs/>
        </w:rPr>
      </w:pPr>
      <w:proofErr w:type="spellStart"/>
      <w:r w:rsidRPr="000863E9">
        <w:rPr>
          <w:rFonts w:ascii="Verdana" w:hAnsi="Verdana"/>
          <w:b/>
          <w:bCs/>
        </w:rPr>
        <w:t>Behavioral</w:t>
      </w:r>
      <w:proofErr w:type="spellEnd"/>
      <w:r w:rsidRPr="000863E9">
        <w:rPr>
          <w:rFonts w:ascii="Verdana" w:hAnsi="Verdana"/>
          <w:b/>
          <w:bCs/>
        </w:rPr>
        <w:t xml:space="preserve"> Patterns</w:t>
      </w:r>
    </w:p>
    <w:p w14:paraId="6F6DB9CA" w14:textId="5EA38F26" w:rsidR="00CF2C7A" w:rsidRPr="000863E9" w:rsidRDefault="00CF2C7A" w:rsidP="00D3187D">
      <w:pPr>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patterns are concerned with algorithms and the assignment of</w:t>
      </w:r>
      <w:r w:rsidR="00817071" w:rsidRPr="000863E9">
        <w:rPr>
          <w:rFonts w:ascii="Verdana" w:hAnsi="Verdana"/>
        </w:rPr>
        <w:t xml:space="preserve"> </w:t>
      </w:r>
      <w:r w:rsidRPr="000863E9">
        <w:rPr>
          <w:rFonts w:ascii="Verdana" w:hAnsi="Verdana"/>
        </w:rPr>
        <w:t>responsibilities between objects.</w:t>
      </w:r>
    </w:p>
    <w:p w14:paraId="5F7D6B26" w14:textId="73F2158C" w:rsidR="00CF2C7A" w:rsidRPr="000863E9" w:rsidRDefault="00CF2C7A" w:rsidP="00D3187D">
      <w:pPr>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patterns describe not just patterns of objects or classes but also the</w:t>
      </w:r>
      <w:r w:rsidR="00817071" w:rsidRPr="000863E9">
        <w:rPr>
          <w:rFonts w:ascii="Verdana" w:hAnsi="Verdana"/>
        </w:rPr>
        <w:t xml:space="preserve"> </w:t>
      </w:r>
      <w:r w:rsidRPr="000863E9">
        <w:rPr>
          <w:rFonts w:ascii="Verdana" w:hAnsi="Verdana"/>
        </w:rPr>
        <w:t xml:space="preserve">patterns of communication between them. </w:t>
      </w:r>
    </w:p>
    <w:p w14:paraId="6A4163CF" w14:textId="6D6298F8" w:rsidR="00CF2C7A" w:rsidRPr="000863E9" w:rsidRDefault="00CF2C7A" w:rsidP="00D3187D">
      <w:pPr>
        <w:jc w:val="both"/>
        <w:rPr>
          <w:rFonts w:ascii="Verdana" w:hAnsi="Verdana"/>
        </w:rPr>
      </w:pPr>
      <w:r w:rsidRPr="000863E9">
        <w:rPr>
          <w:rFonts w:ascii="Verdana" w:hAnsi="Verdana"/>
        </w:rPr>
        <w:t>These patterns characterize complex control flow that's difficult to follow at run</w:t>
      </w:r>
      <w:r w:rsidR="00817071" w:rsidRPr="000863E9">
        <w:rPr>
          <w:rFonts w:ascii="Verdana" w:hAnsi="Verdana"/>
        </w:rPr>
        <w:t xml:space="preserve"> </w:t>
      </w:r>
      <w:r w:rsidRPr="000863E9">
        <w:rPr>
          <w:rFonts w:ascii="Verdana" w:hAnsi="Verdana"/>
        </w:rPr>
        <w:t>time.</w:t>
      </w:r>
    </w:p>
    <w:p w14:paraId="699EFE92" w14:textId="77777777" w:rsidR="00CF2C7A" w:rsidRPr="000863E9" w:rsidRDefault="00CF2C7A" w:rsidP="00D3187D">
      <w:pPr>
        <w:pStyle w:val="Heading1"/>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Class Patterns</w:t>
      </w:r>
    </w:p>
    <w:p w14:paraId="75D3C392" w14:textId="7A936537" w:rsidR="00CF2C7A" w:rsidRPr="000863E9" w:rsidRDefault="00CF2C7A" w:rsidP="00D3187D">
      <w:pPr>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class patterns use inheritance to distribute behavior between classes.</w:t>
      </w:r>
    </w:p>
    <w:p w14:paraId="5802B77E" w14:textId="2FCCDA85" w:rsidR="00CF2C7A" w:rsidRPr="000863E9" w:rsidRDefault="00CF2C7A" w:rsidP="00D3187D">
      <w:pPr>
        <w:pStyle w:val="Heading2"/>
        <w:numPr>
          <w:ilvl w:val="0"/>
          <w:numId w:val="5"/>
        </w:numPr>
        <w:jc w:val="both"/>
        <w:rPr>
          <w:rFonts w:ascii="Verdana" w:hAnsi="Verdana"/>
        </w:rPr>
      </w:pPr>
      <w:r w:rsidRPr="000863E9">
        <w:rPr>
          <w:rFonts w:ascii="Verdana" w:hAnsi="Verdana"/>
        </w:rPr>
        <w:t>Template Method</w:t>
      </w:r>
    </w:p>
    <w:p w14:paraId="6CC204E6" w14:textId="747BBD3A" w:rsidR="00B91955" w:rsidRPr="000863E9" w:rsidRDefault="00B91955" w:rsidP="00D3187D">
      <w:pPr>
        <w:jc w:val="both"/>
        <w:rPr>
          <w:rFonts w:ascii="Verdana" w:hAnsi="Verdana"/>
        </w:rPr>
      </w:pPr>
      <w:r w:rsidRPr="000863E9">
        <w:rPr>
          <w:rFonts w:ascii="Verdana" w:hAnsi="Verdana"/>
        </w:rPr>
        <w:t>Template Method lets subclasses redefine certain steps of an algorithm without changing the algorithm's structure.</w:t>
      </w:r>
    </w:p>
    <w:p w14:paraId="7D61FC00" w14:textId="72619025" w:rsidR="00B91955" w:rsidRPr="000863E9" w:rsidRDefault="00B91955" w:rsidP="00D3187D">
      <w:pPr>
        <w:jc w:val="both"/>
        <w:rPr>
          <w:rFonts w:ascii="Verdana" w:hAnsi="Verdana"/>
        </w:rPr>
      </w:pPr>
      <w:r w:rsidRPr="000863E9">
        <w:rPr>
          <w:rFonts w:ascii="Verdana" w:hAnsi="Verdana" w:cs="Times-Roman"/>
          <w:noProof/>
        </w:rPr>
        <w:drawing>
          <wp:inline distT="0" distB="0" distL="0" distR="0" wp14:anchorId="23E3D3DA" wp14:editId="76432823">
            <wp:extent cx="3359323" cy="1886047"/>
            <wp:effectExtent l="0" t="0" r="0" b="0"/>
            <wp:docPr id="77702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4207" name=""/>
                    <pic:cNvPicPr/>
                  </pic:nvPicPr>
                  <pic:blipFill>
                    <a:blip r:embed="rId5"/>
                    <a:stretch>
                      <a:fillRect/>
                    </a:stretch>
                  </pic:blipFill>
                  <pic:spPr>
                    <a:xfrm>
                      <a:off x="0" y="0"/>
                      <a:ext cx="3359323" cy="1886047"/>
                    </a:xfrm>
                    <a:prstGeom prst="rect">
                      <a:avLst/>
                    </a:prstGeom>
                  </pic:spPr>
                </pic:pic>
              </a:graphicData>
            </a:graphic>
          </wp:inline>
        </w:drawing>
      </w:r>
    </w:p>
    <w:p w14:paraId="3E908CAD" w14:textId="1F03EC0A" w:rsidR="00CF2C7A" w:rsidRPr="000863E9" w:rsidRDefault="00CF2C7A" w:rsidP="00D3187D">
      <w:pPr>
        <w:pStyle w:val="Heading2"/>
        <w:numPr>
          <w:ilvl w:val="0"/>
          <w:numId w:val="5"/>
        </w:numPr>
        <w:jc w:val="both"/>
        <w:rPr>
          <w:rFonts w:ascii="Verdana" w:hAnsi="Verdana"/>
        </w:rPr>
      </w:pPr>
      <w:r w:rsidRPr="000863E9">
        <w:rPr>
          <w:rFonts w:ascii="Verdana" w:hAnsi="Verdana"/>
        </w:rPr>
        <w:t>Interpreter</w:t>
      </w:r>
    </w:p>
    <w:p w14:paraId="4A7191D4" w14:textId="77777777" w:rsidR="00CF2C7A" w:rsidRPr="000863E9" w:rsidRDefault="00CF2C7A" w:rsidP="00D3187D">
      <w:pPr>
        <w:pStyle w:val="Heading1"/>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Object Patterns</w:t>
      </w:r>
    </w:p>
    <w:p w14:paraId="6B220FC1" w14:textId="77777777" w:rsidR="000D43AF" w:rsidRPr="000863E9" w:rsidRDefault="000D43AF" w:rsidP="00D3187D">
      <w:pPr>
        <w:jc w:val="both"/>
        <w:rPr>
          <w:rFonts w:ascii="Verdana" w:hAnsi="Verdana"/>
        </w:rPr>
      </w:pPr>
    </w:p>
    <w:p w14:paraId="04CDA16B" w14:textId="5FB62E7B" w:rsidR="000D43AF" w:rsidRPr="000863E9" w:rsidRDefault="00CF2C7A" w:rsidP="00D3187D">
      <w:pPr>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object patterns use object composition rather than inheritance. Some describe how a group of peer objects cooperate to perform a task that no single object can carry out by itself.</w:t>
      </w:r>
    </w:p>
    <w:p w14:paraId="7A31BD5C" w14:textId="41160514" w:rsidR="00CF2C7A" w:rsidRPr="000863E9" w:rsidRDefault="00CF2C7A" w:rsidP="00D3187D">
      <w:pPr>
        <w:jc w:val="both"/>
        <w:rPr>
          <w:rFonts w:ascii="Verdana" w:hAnsi="Verdana"/>
        </w:rPr>
      </w:pPr>
      <w:r w:rsidRPr="000863E9">
        <w:rPr>
          <w:rFonts w:ascii="Verdana" w:hAnsi="Verdana"/>
        </w:rPr>
        <w:t>An important issue here is how peer objects know about each other. Peers could maintain explicit references to each other, but that would increase their coupling. In the extreme, every object would know about every other.</w:t>
      </w:r>
    </w:p>
    <w:p w14:paraId="613A7C4A" w14:textId="77777777" w:rsidR="00CF2C7A" w:rsidRPr="000863E9" w:rsidRDefault="00CF2C7A" w:rsidP="00D3187D">
      <w:pPr>
        <w:jc w:val="both"/>
        <w:rPr>
          <w:rFonts w:ascii="Verdana" w:hAnsi="Verdana"/>
        </w:rPr>
      </w:pPr>
    </w:p>
    <w:p w14:paraId="1BBF1C32" w14:textId="2D9CBDB1" w:rsidR="00CF2C7A" w:rsidRPr="000863E9" w:rsidRDefault="00CF2C7A" w:rsidP="00D3187D">
      <w:pPr>
        <w:pStyle w:val="Heading2"/>
        <w:numPr>
          <w:ilvl w:val="0"/>
          <w:numId w:val="5"/>
        </w:numPr>
        <w:jc w:val="both"/>
        <w:rPr>
          <w:rFonts w:ascii="Verdana" w:hAnsi="Verdana"/>
        </w:rPr>
      </w:pPr>
      <w:r w:rsidRPr="000863E9">
        <w:rPr>
          <w:rFonts w:ascii="Verdana" w:hAnsi="Verdana"/>
        </w:rPr>
        <w:lastRenderedPageBreak/>
        <w:t>Chain of responsibility</w:t>
      </w:r>
    </w:p>
    <w:p w14:paraId="0DA96091" w14:textId="17AEA7AD" w:rsidR="00CF2C7A" w:rsidRPr="000863E9" w:rsidRDefault="00CF2C7A" w:rsidP="00D3187D">
      <w:pPr>
        <w:pStyle w:val="Heading2"/>
        <w:numPr>
          <w:ilvl w:val="0"/>
          <w:numId w:val="5"/>
        </w:numPr>
        <w:jc w:val="both"/>
        <w:rPr>
          <w:rFonts w:ascii="Verdana" w:hAnsi="Verdana"/>
        </w:rPr>
      </w:pPr>
      <w:r w:rsidRPr="000863E9">
        <w:rPr>
          <w:rFonts w:ascii="Verdana" w:hAnsi="Verdana"/>
        </w:rPr>
        <w:t>Command</w:t>
      </w:r>
    </w:p>
    <w:p w14:paraId="3484E670" w14:textId="4D5FB080" w:rsidR="005B448A" w:rsidRPr="000863E9" w:rsidRDefault="005B448A" w:rsidP="00D3187D">
      <w:pPr>
        <w:jc w:val="both"/>
        <w:rPr>
          <w:rFonts w:ascii="Verdana" w:hAnsi="Verdana"/>
        </w:rPr>
      </w:pPr>
      <w:r w:rsidRPr="000863E9">
        <w:rPr>
          <w:rFonts w:ascii="Verdana" w:hAnsi="Verdana"/>
        </w:rPr>
        <w:t>Encapsulate a request as an object, thereby letting you parameterize clients with different requests, queue or log requests, and support undoable operations.</w:t>
      </w:r>
    </w:p>
    <w:p w14:paraId="12A47937" w14:textId="4ACAE329" w:rsidR="00355A0B" w:rsidRPr="000863E9" w:rsidRDefault="00355A0B" w:rsidP="00D3187D">
      <w:pPr>
        <w:jc w:val="both"/>
        <w:rPr>
          <w:rFonts w:ascii="Verdana" w:hAnsi="Verdana"/>
        </w:rPr>
      </w:pPr>
      <w:r w:rsidRPr="000863E9">
        <w:rPr>
          <w:rFonts w:ascii="Verdana" w:hAnsi="Verdana"/>
          <w:noProof/>
          <w:lang w:eastAsia="en-IN"/>
        </w:rPr>
        <w:drawing>
          <wp:inline distT="0" distB="0" distL="0" distR="0" wp14:anchorId="64796DDD" wp14:editId="53242494">
            <wp:extent cx="5731510" cy="1901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01190"/>
                    </a:xfrm>
                    <a:prstGeom prst="rect">
                      <a:avLst/>
                    </a:prstGeom>
                  </pic:spPr>
                </pic:pic>
              </a:graphicData>
            </a:graphic>
          </wp:inline>
        </w:drawing>
      </w:r>
    </w:p>
    <w:p w14:paraId="35EA4935" w14:textId="6BCE8FA0" w:rsidR="00CF2C7A" w:rsidRPr="000863E9" w:rsidRDefault="00CF2C7A" w:rsidP="00D3187D">
      <w:pPr>
        <w:pStyle w:val="Heading2"/>
        <w:numPr>
          <w:ilvl w:val="0"/>
          <w:numId w:val="5"/>
        </w:numPr>
        <w:jc w:val="both"/>
        <w:rPr>
          <w:rFonts w:ascii="Verdana" w:hAnsi="Verdana"/>
        </w:rPr>
      </w:pPr>
      <w:r w:rsidRPr="000863E9">
        <w:rPr>
          <w:rFonts w:ascii="Verdana" w:hAnsi="Verdana"/>
        </w:rPr>
        <w:t>I</w:t>
      </w:r>
      <w:r w:rsidR="003223A1" w:rsidRPr="000863E9">
        <w:rPr>
          <w:rFonts w:ascii="Verdana" w:hAnsi="Verdana"/>
        </w:rPr>
        <w:t>terator</w:t>
      </w:r>
    </w:p>
    <w:p w14:paraId="7807485F" w14:textId="492DF53A" w:rsidR="00CF2C7A" w:rsidRPr="000863E9" w:rsidRDefault="00CF2C7A" w:rsidP="00D3187D">
      <w:pPr>
        <w:pStyle w:val="Heading2"/>
        <w:numPr>
          <w:ilvl w:val="0"/>
          <w:numId w:val="5"/>
        </w:numPr>
        <w:jc w:val="both"/>
        <w:rPr>
          <w:rFonts w:ascii="Verdana" w:hAnsi="Verdana"/>
        </w:rPr>
      </w:pPr>
      <w:r w:rsidRPr="000863E9">
        <w:rPr>
          <w:rFonts w:ascii="Verdana" w:hAnsi="Verdana"/>
        </w:rPr>
        <w:t>Mediator</w:t>
      </w:r>
    </w:p>
    <w:p w14:paraId="4A7067B6" w14:textId="2B50C69C" w:rsidR="00CF2C7A" w:rsidRPr="000863E9" w:rsidRDefault="00CF2C7A" w:rsidP="00D3187D">
      <w:pPr>
        <w:pStyle w:val="Heading2"/>
        <w:numPr>
          <w:ilvl w:val="0"/>
          <w:numId w:val="5"/>
        </w:numPr>
        <w:jc w:val="both"/>
        <w:rPr>
          <w:rFonts w:ascii="Verdana" w:hAnsi="Verdana"/>
        </w:rPr>
      </w:pPr>
      <w:r w:rsidRPr="000863E9">
        <w:rPr>
          <w:rFonts w:ascii="Verdana" w:hAnsi="Verdana"/>
        </w:rPr>
        <w:t>Memento</w:t>
      </w:r>
    </w:p>
    <w:p w14:paraId="55478D0E" w14:textId="56A78179" w:rsidR="00CF2C7A" w:rsidRPr="000863E9" w:rsidRDefault="00CF2C7A" w:rsidP="00D3187D">
      <w:pPr>
        <w:pStyle w:val="Heading2"/>
        <w:numPr>
          <w:ilvl w:val="0"/>
          <w:numId w:val="5"/>
        </w:numPr>
        <w:jc w:val="both"/>
        <w:rPr>
          <w:rFonts w:ascii="Verdana" w:hAnsi="Verdana"/>
        </w:rPr>
      </w:pPr>
      <w:r w:rsidRPr="000863E9">
        <w:rPr>
          <w:rFonts w:ascii="Verdana" w:hAnsi="Verdana"/>
        </w:rPr>
        <w:t>Observer</w:t>
      </w:r>
    </w:p>
    <w:p w14:paraId="34FB270E" w14:textId="29FFDF36" w:rsidR="00CF2C7A" w:rsidRPr="000863E9" w:rsidRDefault="00CF2C7A" w:rsidP="00D3187D">
      <w:pPr>
        <w:pStyle w:val="Heading2"/>
        <w:numPr>
          <w:ilvl w:val="0"/>
          <w:numId w:val="5"/>
        </w:numPr>
        <w:jc w:val="both"/>
        <w:rPr>
          <w:rFonts w:ascii="Verdana" w:hAnsi="Verdana"/>
        </w:rPr>
      </w:pPr>
      <w:r w:rsidRPr="000863E9">
        <w:rPr>
          <w:rFonts w:ascii="Verdana" w:hAnsi="Verdana"/>
        </w:rPr>
        <w:t>State</w:t>
      </w:r>
    </w:p>
    <w:p w14:paraId="7E3BBEB8" w14:textId="77777777" w:rsidR="00B8632F" w:rsidRPr="000863E9" w:rsidRDefault="00B8632F" w:rsidP="00D3187D">
      <w:pPr>
        <w:jc w:val="both"/>
        <w:rPr>
          <w:rFonts w:ascii="Verdana" w:hAnsi="Verdana"/>
        </w:rPr>
      </w:pPr>
      <w:r w:rsidRPr="000863E9">
        <w:rPr>
          <w:rFonts w:ascii="Verdana" w:hAnsi="Verdana"/>
        </w:rPr>
        <w:t>Allow an object to alter its behavior when its internal state changes. The object will appear to change its class.</w:t>
      </w:r>
    </w:p>
    <w:p w14:paraId="1760F8F6" w14:textId="41D8E863" w:rsidR="00B8632F" w:rsidRPr="000863E9" w:rsidRDefault="00575EE9" w:rsidP="00D3187D">
      <w:pPr>
        <w:jc w:val="both"/>
        <w:rPr>
          <w:rFonts w:ascii="Verdana" w:hAnsi="Verdana"/>
        </w:rPr>
      </w:pPr>
      <w:r w:rsidRPr="000863E9">
        <w:rPr>
          <w:rFonts w:ascii="Verdana" w:hAnsi="Verdana"/>
          <w:noProof/>
        </w:rPr>
        <w:drawing>
          <wp:inline distT="0" distB="0" distL="0" distR="0" wp14:anchorId="3957E718" wp14:editId="7C496858">
            <wp:extent cx="4083260" cy="1530429"/>
            <wp:effectExtent l="0" t="0" r="0" b="0"/>
            <wp:docPr id="934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2145" name=""/>
                    <pic:cNvPicPr/>
                  </pic:nvPicPr>
                  <pic:blipFill>
                    <a:blip r:embed="rId7"/>
                    <a:stretch>
                      <a:fillRect/>
                    </a:stretch>
                  </pic:blipFill>
                  <pic:spPr>
                    <a:xfrm>
                      <a:off x="0" y="0"/>
                      <a:ext cx="4083260" cy="1530429"/>
                    </a:xfrm>
                    <a:prstGeom prst="rect">
                      <a:avLst/>
                    </a:prstGeom>
                  </pic:spPr>
                </pic:pic>
              </a:graphicData>
            </a:graphic>
          </wp:inline>
        </w:drawing>
      </w:r>
    </w:p>
    <w:p w14:paraId="22161D2E" w14:textId="3C629B1F" w:rsidR="00CF2C7A" w:rsidRPr="000863E9" w:rsidRDefault="00CF2C7A" w:rsidP="00D3187D">
      <w:pPr>
        <w:pStyle w:val="Heading2"/>
        <w:numPr>
          <w:ilvl w:val="0"/>
          <w:numId w:val="5"/>
        </w:numPr>
        <w:jc w:val="both"/>
        <w:rPr>
          <w:rFonts w:ascii="Verdana" w:hAnsi="Verdana"/>
        </w:rPr>
      </w:pPr>
      <w:r w:rsidRPr="000863E9">
        <w:rPr>
          <w:rFonts w:ascii="Verdana" w:hAnsi="Verdana"/>
        </w:rPr>
        <w:t>Strategy</w:t>
      </w:r>
    </w:p>
    <w:p w14:paraId="456A2010" w14:textId="3FE2B8E6" w:rsidR="00CF2C7A" w:rsidRPr="000863E9" w:rsidRDefault="00CF2C7A" w:rsidP="00D3187D">
      <w:pPr>
        <w:pStyle w:val="Heading2"/>
        <w:numPr>
          <w:ilvl w:val="0"/>
          <w:numId w:val="5"/>
        </w:numPr>
        <w:jc w:val="both"/>
        <w:rPr>
          <w:rFonts w:ascii="Verdana" w:hAnsi="Verdana"/>
        </w:rPr>
      </w:pPr>
      <w:r w:rsidRPr="000863E9">
        <w:rPr>
          <w:rFonts w:ascii="Verdana" w:hAnsi="Verdana"/>
        </w:rPr>
        <w:t>Visitor</w:t>
      </w:r>
    </w:p>
    <w:p w14:paraId="503C6881" w14:textId="77777777" w:rsidR="00D3187D" w:rsidRPr="000863E9" w:rsidRDefault="00D3187D" w:rsidP="00D3187D">
      <w:pPr>
        <w:jc w:val="both"/>
        <w:rPr>
          <w:rFonts w:ascii="Verdana" w:hAnsi="Verdana"/>
        </w:rPr>
      </w:pPr>
    </w:p>
    <w:p w14:paraId="6BAE96E6" w14:textId="77777777" w:rsidR="00D3187D" w:rsidRPr="000863E9" w:rsidRDefault="00D3187D" w:rsidP="00D3187D">
      <w:pPr>
        <w:jc w:val="both"/>
        <w:rPr>
          <w:rFonts w:ascii="Verdana" w:hAnsi="Verdana"/>
        </w:rPr>
      </w:pPr>
    </w:p>
    <w:p w14:paraId="5EEA2791" w14:textId="77777777" w:rsidR="00D3187D" w:rsidRPr="000863E9" w:rsidRDefault="00D3187D" w:rsidP="00D3187D">
      <w:pPr>
        <w:jc w:val="both"/>
        <w:rPr>
          <w:rFonts w:ascii="Verdana" w:hAnsi="Verdana"/>
        </w:rPr>
      </w:pPr>
    </w:p>
    <w:p w14:paraId="53071B72" w14:textId="77777777" w:rsidR="00D3187D" w:rsidRPr="000863E9" w:rsidRDefault="00D3187D" w:rsidP="00D3187D">
      <w:pPr>
        <w:jc w:val="both"/>
        <w:rPr>
          <w:rFonts w:ascii="Verdana" w:hAnsi="Verdana"/>
        </w:rPr>
      </w:pPr>
    </w:p>
    <w:p w14:paraId="7A9062D8" w14:textId="77777777" w:rsidR="00D3187D" w:rsidRPr="000863E9" w:rsidRDefault="00D3187D" w:rsidP="00D3187D">
      <w:pPr>
        <w:pStyle w:val="Heading1"/>
        <w:jc w:val="both"/>
        <w:rPr>
          <w:rFonts w:ascii="Verdana" w:hAnsi="Verdana"/>
        </w:rPr>
      </w:pPr>
      <w:r w:rsidRPr="000863E9">
        <w:rPr>
          <w:rFonts w:ascii="Verdana" w:hAnsi="Verdana"/>
        </w:rPr>
        <w:lastRenderedPageBreak/>
        <w:t xml:space="preserve">Discussion of </w:t>
      </w:r>
      <w:proofErr w:type="spellStart"/>
      <w:r w:rsidRPr="000863E9">
        <w:rPr>
          <w:rFonts w:ascii="Verdana" w:hAnsi="Verdana"/>
        </w:rPr>
        <w:t>Behavioral</w:t>
      </w:r>
      <w:proofErr w:type="spellEnd"/>
      <w:r w:rsidRPr="000863E9">
        <w:rPr>
          <w:rFonts w:ascii="Verdana" w:hAnsi="Verdana"/>
        </w:rPr>
        <w:t xml:space="preserve"> Patterns</w:t>
      </w:r>
    </w:p>
    <w:p w14:paraId="102CE99D" w14:textId="77777777" w:rsidR="00D3187D" w:rsidRPr="000863E9" w:rsidRDefault="00D3187D" w:rsidP="00D3187D">
      <w:pPr>
        <w:pStyle w:val="Heading2"/>
        <w:jc w:val="both"/>
        <w:rPr>
          <w:rFonts w:ascii="Verdana" w:hAnsi="Verdana"/>
        </w:rPr>
      </w:pPr>
      <w:r w:rsidRPr="000863E9">
        <w:rPr>
          <w:rFonts w:ascii="Verdana" w:hAnsi="Verdana"/>
        </w:rPr>
        <w:t>Encapsulating Variation</w:t>
      </w:r>
    </w:p>
    <w:p w14:paraId="0BCB63A4" w14:textId="22AD669A" w:rsidR="00D3187D" w:rsidRPr="000863E9" w:rsidRDefault="00D3187D" w:rsidP="00D3187D">
      <w:pPr>
        <w:jc w:val="both"/>
        <w:rPr>
          <w:rFonts w:ascii="Verdana" w:hAnsi="Verdana"/>
        </w:rPr>
      </w:pPr>
      <w:r w:rsidRPr="000863E9">
        <w:rPr>
          <w:rFonts w:ascii="Verdana" w:hAnsi="Verdana"/>
        </w:rPr>
        <w:t>When an aspect of a program changes frequently, these patterns define an object that encapsulates that aspect. Then other parts of the program can collaborate with the object whenever they depend on that aspect. The patterns usually define an abstract class that describes the encapsulating object, and the pattern derives its name from that object. For example</w:t>
      </w:r>
    </w:p>
    <w:p w14:paraId="14BA51FD" w14:textId="77777777" w:rsidR="00D3187D" w:rsidRPr="000863E9" w:rsidRDefault="00D3187D" w:rsidP="00D3187D">
      <w:pPr>
        <w:pStyle w:val="ListParagraph"/>
        <w:numPr>
          <w:ilvl w:val="0"/>
          <w:numId w:val="6"/>
        </w:numPr>
        <w:jc w:val="both"/>
        <w:rPr>
          <w:rFonts w:ascii="Verdana" w:hAnsi="Verdana"/>
        </w:rPr>
      </w:pPr>
      <w:r w:rsidRPr="000863E9">
        <w:rPr>
          <w:rFonts w:ascii="Verdana" w:hAnsi="Verdana"/>
        </w:rPr>
        <w:t xml:space="preserve">a </w:t>
      </w:r>
      <w:proofErr w:type="gramStart"/>
      <w:r w:rsidRPr="000863E9">
        <w:rPr>
          <w:rFonts w:ascii="Verdana" w:hAnsi="Verdana"/>
        </w:rPr>
        <w:t>State</w:t>
      </w:r>
      <w:proofErr w:type="gramEnd"/>
      <w:r w:rsidRPr="000863E9">
        <w:rPr>
          <w:rFonts w:ascii="Verdana" w:hAnsi="Verdana"/>
        </w:rPr>
        <w:t xml:space="preserve"> object encapsulates a state-dependent behavior (State Pattern)</w:t>
      </w:r>
    </w:p>
    <w:p w14:paraId="4AE80E5B" w14:textId="77777777" w:rsidR="00D3187D" w:rsidRPr="000863E9" w:rsidRDefault="00D3187D" w:rsidP="00D3187D">
      <w:pPr>
        <w:pStyle w:val="ListParagraph"/>
        <w:numPr>
          <w:ilvl w:val="0"/>
          <w:numId w:val="6"/>
        </w:numPr>
        <w:jc w:val="both"/>
        <w:rPr>
          <w:rFonts w:ascii="Verdana" w:hAnsi="Verdana"/>
        </w:rPr>
      </w:pPr>
      <w:r w:rsidRPr="000863E9">
        <w:rPr>
          <w:rFonts w:ascii="Verdana" w:hAnsi="Verdana"/>
        </w:rPr>
        <w:t>an Iterator object encapsulates the way you access and traverse the components of an aggregate object (</w:t>
      </w:r>
      <w:proofErr w:type="spellStart"/>
      <w:r w:rsidRPr="000863E9">
        <w:rPr>
          <w:rFonts w:ascii="Verdana" w:hAnsi="Verdana"/>
        </w:rPr>
        <w:t>Iterat</w:t>
      </w:r>
      <w:proofErr w:type="spellEnd"/>
      <w:r w:rsidRPr="000863E9">
        <w:rPr>
          <w:rFonts w:ascii="Verdana" w:hAnsi="Verdana"/>
        </w:rPr>
        <w:t xml:space="preserve"> Pattern)</w:t>
      </w:r>
    </w:p>
    <w:p w14:paraId="77386247" w14:textId="77777777" w:rsidR="00D3187D" w:rsidRPr="000863E9" w:rsidRDefault="00D3187D" w:rsidP="00D3187D">
      <w:pPr>
        <w:jc w:val="both"/>
        <w:rPr>
          <w:rFonts w:ascii="Verdana" w:hAnsi="Verdana"/>
        </w:rPr>
      </w:pPr>
      <w:r w:rsidRPr="000863E9">
        <w:rPr>
          <w:rFonts w:ascii="Verdana" w:hAnsi="Verdana"/>
        </w:rPr>
        <w:t xml:space="preserve">These patterns describe aspects of a program that are likely to change. </w:t>
      </w:r>
    </w:p>
    <w:p w14:paraId="491F3527" w14:textId="77777777" w:rsidR="00D3187D" w:rsidRPr="000863E9" w:rsidRDefault="00D3187D" w:rsidP="00D3187D">
      <w:pPr>
        <w:jc w:val="both"/>
        <w:rPr>
          <w:rFonts w:ascii="Verdana" w:hAnsi="Verdana"/>
        </w:rPr>
      </w:pPr>
      <w:r w:rsidRPr="000863E9">
        <w:rPr>
          <w:rFonts w:ascii="Verdana" w:hAnsi="Verdana"/>
        </w:rPr>
        <w:t xml:space="preserve">Most patterns have two kinds of objects: the new object(s) that encapsulate the aspect, and the existing object(s) that use the new ones. </w:t>
      </w:r>
      <w:proofErr w:type="gramStart"/>
      <w:r w:rsidRPr="000863E9">
        <w:rPr>
          <w:rFonts w:ascii="Verdana" w:hAnsi="Verdana"/>
        </w:rPr>
        <w:t>Usually</w:t>
      </w:r>
      <w:proofErr w:type="gramEnd"/>
      <w:r w:rsidRPr="000863E9">
        <w:rPr>
          <w:rFonts w:ascii="Verdana" w:hAnsi="Verdana"/>
        </w:rPr>
        <w:t xml:space="preserve"> the functionality of new objects would be an integral part of the existing objects were it not for the pattern.</w:t>
      </w:r>
    </w:p>
    <w:p w14:paraId="37F08DDD" w14:textId="77777777" w:rsidR="00D3187D" w:rsidRPr="000863E9" w:rsidRDefault="00D3187D" w:rsidP="00D3187D">
      <w:pPr>
        <w:jc w:val="both"/>
        <w:rPr>
          <w:rFonts w:ascii="Verdana" w:hAnsi="Verdana"/>
        </w:rPr>
      </w:pPr>
      <w:r w:rsidRPr="000863E9">
        <w:rPr>
          <w:rFonts w:ascii="Verdana" w:hAnsi="Verdana"/>
        </w:rPr>
        <w:t xml:space="preserve">But not all object </w:t>
      </w:r>
      <w:proofErr w:type="spellStart"/>
      <w:r w:rsidRPr="000863E9">
        <w:rPr>
          <w:rFonts w:ascii="Verdana" w:hAnsi="Verdana"/>
        </w:rPr>
        <w:t>behavioral</w:t>
      </w:r>
      <w:proofErr w:type="spellEnd"/>
      <w:r w:rsidRPr="000863E9">
        <w:rPr>
          <w:rFonts w:ascii="Verdana" w:hAnsi="Verdana"/>
        </w:rPr>
        <w:t xml:space="preserve"> patterns partition functionality like this. For example, Chain of Responsibility</w:t>
      </w:r>
    </w:p>
    <w:p w14:paraId="0A9F9E7E" w14:textId="77777777" w:rsidR="00D3187D" w:rsidRPr="000863E9" w:rsidRDefault="00D3187D" w:rsidP="00D3187D">
      <w:pPr>
        <w:pStyle w:val="Heading2"/>
        <w:jc w:val="both"/>
        <w:rPr>
          <w:rFonts w:ascii="Verdana" w:hAnsi="Verdana"/>
        </w:rPr>
      </w:pPr>
      <w:r w:rsidRPr="000863E9">
        <w:rPr>
          <w:rFonts w:ascii="Verdana" w:hAnsi="Verdana"/>
        </w:rPr>
        <w:t>Objects as Arguments</w:t>
      </w:r>
    </w:p>
    <w:p w14:paraId="288FF6D5" w14:textId="77777777" w:rsidR="00D3187D" w:rsidRPr="000863E9" w:rsidRDefault="00D3187D" w:rsidP="00D3187D">
      <w:pPr>
        <w:jc w:val="both"/>
        <w:rPr>
          <w:rFonts w:ascii="Verdana" w:hAnsi="Verdana"/>
        </w:rPr>
      </w:pPr>
      <w:r w:rsidRPr="000863E9">
        <w:rPr>
          <w:rFonts w:ascii="Verdana" w:hAnsi="Verdana"/>
        </w:rPr>
        <w:t>Several patterns introduce an object that's always used as an argument. For example, Visitor.</w:t>
      </w:r>
    </w:p>
    <w:p w14:paraId="479DE6B9" w14:textId="77777777" w:rsidR="00D3187D" w:rsidRPr="000863E9" w:rsidRDefault="00D3187D" w:rsidP="00D3187D">
      <w:pPr>
        <w:jc w:val="both"/>
        <w:rPr>
          <w:rFonts w:ascii="Verdana" w:hAnsi="Verdana"/>
        </w:rPr>
      </w:pPr>
      <w:r w:rsidRPr="000863E9">
        <w:rPr>
          <w:rFonts w:ascii="Verdana" w:hAnsi="Verdana"/>
        </w:rPr>
        <w:t>Other patterns define objects that act as magic tokens to be passed around and invoked at a later time. For example, Command and Memento.</w:t>
      </w:r>
    </w:p>
    <w:p w14:paraId="0FA92612" w14:textId="77777777" w:rsidR="00D3187D" w:rsidRPr="000863E9" w:rsidRDefault="00D3187D" w:rsidP="00D3187D">
      <w:pPr>
        <w:jc w:val="both"/>
        <w:rPr>
          <w:rFonts w:ascii="Verdana" w:hAnsi="Verdana"/>
        </w:rPr>
      </w:pPr>
      <w:r w:rsidRPr="000863E9">
        <w:rPr>
          <w:rFonts w:ascii="Verdana" w:hAnsi="Verdana"/>
        </w:rPr>
        <w:t xml:space="preserve">In Command, the token represents a request; </w:t>
      </w:r>
    </w:p>
    <w:p w14:paraId="6726325D" w14:textId="77777777" w:rsidR="00D3187D" w:rsidRPr="000863E9" w:rsidRDefault="00D3187D" w:rsidP="00D3187D">
      <w:pPr>
        <w:jc w:val="both"/>
        <w:rPr>
          <w:rFonts w:ascii="Verdana" w:hAnsi="Verdana"/>
        </w:rPr>
      </w:pPr>
      <w:r w:rsidRPr="000863E9">
        <w:rPr>
          <w:rFonts w:ascii="Verdana" w:hAnsi="Verdana"/>
        </w:rPr>
        <w:t>in Memento, the token represents the internal state of an object at a particular time.</w:t>
      </w:r>
    </w:p>
    <w:p w14:paraId="3F6711F8" w14:textId="77777777" w:rsidR="00D3187D" w:rsidRPr="000863E9" w:rsidRDefault="00D3187D" w:rsidP="00D3187D">
      <w:pPr>
        <w:jc w:val="both"/>
        <w:rPr>
          <w:rFonts w:ascii="Verdana" w:hAnsi="Verdana"/>
        </w:rPr>
      </w:pPr>
      <w:r w:rsidRPr="000863E9">
        <w:rPr>
          <w:rFonts w:ascii="Verdana" w:hAnsi="Verdana"/>
        </w:rPr>
        <w:t>In both cases, the token can have a complex internal representation, but the client is never aware of it.</w:t>
      </w:r>
    </w:p>
    <w:p w14:paraId="5118AFAA" w14:textId="600B068C" w:rsidR="00D3187D" w:rsidRPr="000863E9" w:rsidRDefault="00D3187D" w:rsidP="00D3187D">
      <w:pPr>
        <w:pStyle w:val="Heading2"/>
        <w:jc w:val="both"/>
        <w:rPr>
          <w:rFonts w:ascii="Verdana" w:hAnsi="Verdana"/>
        </w:rPr>
      </w:pPr>
      <w:r w:rsidRPr="000863E9">
        <w:rPr>
          <w:rFonts w:ascii="Verdana" w:hAnsi="Verdana"/>
        </w:rPr>
        <w:t>Should Communication be Encapsulated or</w:t>
      </w:r>
      <w:r w:rsidR="0019219A" w:rsidRPr="000863E9">
        <w:rPr>
          <w:rFonts w:ascii="Verdana" w:hAnsi="Verdana"/>
        </w:rPr>
        <w:t xml:space="preserve"> </w:t>
      </w:r>
      <w:r w:rsidRPr="000863E9">
        <w:rPr>
          <w:rFonts w:ascii="Verdana" w:hAnsi="Verdana"/>
        </w:rPr>
        <w:t>Distributed?</w:t>
      </w:r>
    </w:p>
    <w:p w14:paraId="1E04D81F" w14:textId="00F9ECB5" w:rsidR="00D3187D" w:rsidRPr="000863E9" w:rsidRDefault="00D3187D" w:rsidP="00D3187D">
      <w:pPr>
        <w:jc w:val="both"/>
        <w:rPr>
          <w:rFonts w:ascii="Verdana" w:hAnsi="Verdana"/>
        </w:rPr>
      </w:pPr>
      <w:r w:rsidRPr="000863E9">
        <w:rPr>
          <w:rFonts w:ascii="Verdana" w:hAnsi="Verdana"/>
        </w:rPr>
        <w:t>Mediator and Observer are competing patterns. Observer distributes communication by introducing Observer and Subject objects, whereas a Mediator object encapsulates the communication between other objects.</w:t>
      </w:r>
    </w:p>
    <w:p w14:paraId="3AE3D130" w14:textId="77777777" w:rsidR="00D3187D" w:rsidRPr="000863E9" w:rsidRDefault="00D3187D" w:rsidP="00D3187D">
      <w:pPr>
        <w:jc w:val="both"/>
        <w:rPr>
          <w:rFonts w:ascii="Verdana" w:hAnsi="Verdana"/>
        </w:rPr>
      </w:pPr>
      <w:r w:rsidRPr="000863E9">
        <w:rPr>
          <w:rFonts w:ascii="Verdana" w:hAnsi="Verdana"/>
        </w:rPr>
        <w:t>It's easier to make reusable Observers and Subjects than to make reusable Mediators. The Observer pattern promotes partitioning and loose coupling between Observer and Subject, and that leads to finer-grained classes that are more apt to be reused.</w:t>
      </w:r>
    </w:p>
    <w:p w14:paraId="50DCF38E" w14:textId="77777777" w:rsidR="00D3187D" w:rsidRPr="000863E9" w:rsidRDefault="00D3187D" w:rsidP="00D3187D">
      <w:pPr>
        <w:jc w:val="both"/>
        <w:rPr>
          <w:rFonts w:ascii="Verdana" w:hAnsi="Verdana"/>
        </w:rPr>
      </w:pPr>
    </w:p>
    <w:p w14:paraId="7344D881" w14:textId="0EFA86B1" w:rsidR="00D3187D" w:rsidRPr="000863E9" w:rsidRDefault="00D3187D" w:rsidP="00D3187D">
      <w:pPr>
        <w:jc w:val="both"/>
        <w:rPr>
          <w:rFonts w:ascii="Verdana" w:hAnsi="Verdana"/>
        </w:rPr>
      </w:pPr>
      <w:r w:rsidRPr="000863E9">
        <w:rPr>
          <w:rFonts w:ascii="Verdana" w:hAnsi="Verdana"/>
        </w:rPr>
        <w:lastRenderedPageBreak/>
        <w:t>On the other hand, it's easier to understand the flow of communication in Mediator than in Observer.</w:t>
      </w:r>
    </w:p>
    <w:p w14:paraId="3332D037" w14:textId="1EB8D0BC" w:rsidR="00D3187D" w:rsidRPr="000863E9" w:rsidRDefault="00D3187D" w:rsidP="00D3187D">
      <w:pPr>
        <w:jc w:val="both"/>
        <w:rPr>
          <w:rFonts w:ascii="Verdana" w:hAnsi="Verdana"/>
        </w:rPr>
      </w:pPr>
      <w:r w:rsidRPr="000863E9">
        <w:rPr>
          <w:rFonts w:ascii="Verdana" w:hAnsi="Verdana"/>
        </w:rPr>
        <w:t>Observers in Smalltalk can be parameterized with messages to access the Subject state, and so they are even more reusable than they are in C++. This makes Observer more attractive than Mediator in Smalltalk.</w:t>
      </w:r>
      <w:r w:rsidR="0019219A" w:rsidRPr="000863E9">
        <w:rPr>
          <w:rFonts w:ascii="Verdana" w:hAnsi="Verdana"/>
        </w:rPr>
        <w:t xml:space="preserve"> Thus,</w:t>
      </w:r>
      <w:r w:rsidRPr="000863E9">
        <w:rPr>
          <w:rFonts w:ascii="Verdana" w:hAnsi="Verdana"/>
        </w:rPr>
        <w:t xml:space="preserve"> a Smalltalk programmer will often use Observer where a C++ programmer would use Mediator.</w:t>
      </w:r>
    </w:p>
    <w:p w14:paraId="3ED04760" w14:textId="77777777" w:rsidR="00DA5BA1" w:rsidRPr="000863E9" w:rsidRDefault="00DA5BA1" w:rsidP="000863E9">
      <w:pPr>
        <w:pStyle w:val="Heading2"/>
        <w:rPr>
          <w:rFonts w:ascii="Verdana" w:hAnsi="Verdana"/>
        </w:rPr>
      </w:pPr>
      <w:r w:rsidRPr="000863E9">
        <w:rPr>
          <w:rFonts w:ascii="Verdana" w:hAnsi="Verdana"/>
        </w:rPr>
        <w:t>Decoupling Senders and Receivers</w:t>
      </w:r>
    </w:p>
    <w:p w14:paraId="574F0F6E" w14:textId="77777777" w:rsidR="00DA5BA1" w:rsidRPr="000863E9" w:rsidRDefault="00DA5BA1" w:rsidP="00DA5BA1">
      <w:pPr>
        <w:jc w:val="both"/>
        <w:rPr>
          <w:rFonts w:ascii="Verdana" w:hAnsi="Verdana"/>
        </w:rPr>
      </w:pPr>
      <w:r w:rsidRPr="000863E9">
        <w:rPr>
          <w:rFonts w:ascii="Verdana" w:hAnsi="Verdana"/>
        </w:rPr>
        <w:t>When collaborating objects refer to each other directly, they become dependent on each other, and that can have an adverse impact on the layering and reusability of a system.</w:t>
      </w:r>
    </w:p>
    <w:p w14:paraId="0F0FDBD6" w14:textId="77777777" w:rsidR="00DA5BA1" w:rsidRPr="000863E9" w:rsidRDefault="00DA5BA1" w:rsidP="00DA5BA1">
      <w:pPr>
        <w:jc w:val="both"/>
        <w:rPr>
          <w:rFonts w:ascii="Verdana" w:hAnsi="Verdana"/>
        </w:rPr>
      </w:pPr>
      <w:r w:rsidRPr="000863E9">
        <w:rPr>
          <w:rFonts w:ascii="Verdana" w:hAnsi="Verdana"/>
        </w:rPr>
        <w:t>The Command pattern supports decoupling by using a Command object to define the binding between a sender and receiver.</w:t>
      </w:r>
    </w:p>
    <w:p w14:paraId="6E71514B" w14:textId="77777777" w:rsidR="00DA5BA1" w:rsidRPr="000863E9" w:rsidRDefault="00DA5BA1" w:rsidP="00DA5BA1">
      <w:pPr>
        <w:jc w:val="both"/>
        <w:rPr>
          <w:rFonts w:ascii="Verdana" w:hAnsi="Verdana"/>
        </w:rPr>
      </w:pPr>
      <w:r w:rsidRPr="000863E9">
        <w:rPr>
          <w:rFonts w:ascii="Verdana" w:hAnsi="Verdana"/>
        </w:rPr>
        <w:t>The Command object provides a simple interface for issuing the request (that is, the Execute operation). Defining the sender-receiver connection in a separate object lets the sender work with different receivers. It keeps the sender decoupled from the receivers, making senders easy to reuse.</w:t>
      </w:r>
    </w:p>
    <w:p w14:paraId="590AE32E" w14:textId="77777777" w:rsidR="00DA5BA1" w:rsidRPr="000863E9" w:rsidRDefault="00DA5BA1" w:rsidP="000863E9">
      <w:pPr>
        <w:pStyle w:val="Heading2"/>
        <w:rPr>
          <w:rFonts w:ascii="Verdana" w:hAnsi="Verdana"/>
        </w:rPr>
      </w:pPr>
      <w:r w:rsidRPr="000863E9">
        <w:rPr>
          <w:rFonts w:ascii="Verdana" w:hAnsi="Verdana"/>
        </w:rPr>
        <w:t>Summary</w:t>
      </w:r>
    </w:p>
    <w:p w14:paraId="328232EB" w14:textId="74E82E8B" w:rsidR="00DA5BA1" w:rsidRPr="000863E9" w:rsidRDefault="00DA5BA1" w:rsidP="00DA5BA1">
      <w:pPr>
        <w:jc w:val="both"/>
        <w:rPr>
          <w:rFonts w:ascii="Verdana" w:hAnsi="Verdana"/>
        </w:rPr>
      </w:pPr>
      <w:r w:rsidRPr="000863E9">
        <w:rPr>
          <w:rFonts w:ascii="Verdana" w:hAnsi="Verdana"/>
        </w:rPr>
        <w:t xml:space="preserve">With few exceptions, </w:t>
      </w:r>
      <w:proofErr w:type="spellStart"/>
      <w:r w:rsidRPr="000863E9">
        <w:rPr>
          <w:rFonts w:ascii="Verdana" w:hAnsi="Verdana"/>
        </w:rPr>
        <w:t>behavioral</w:t>
      </w:r>
      <w:proofErr w:type="spellEnd"/>
      <w:r w:rsidRPr="000863E9">
        <w:rPr>
          <w:rFonts w:ascii="Verdana" w:hAnsi="Verdana"/>
        </w:rPr>
        <w:t xml:space="preserve"> design patterns complement and reinforce each other.</w:t>
      </w:r>
      <w:r w:rsidR="003E0102">
        <w:rPr>
          <w:rFonts w:ascii="Verdana" w:hAnsi="Verdana"/>
        </w:rPr>
        <w:t xml:space="preserve"> </w:t>
      </w:r>
      <w:r w:rsidRPr="000863E9">
        <w:rPr>
          <w:rFonts w:ascii="Verdana" w:hAnsi="Verdana"/>
        </w:rPr>
        <w:t>An iterator can traverse an aggregate, and a visitor can apply an operation to each element in the aggregate.</w:t>
      </w:r>
    </w:p>
    <w:p w14:paraId="47E82BB3" w14:textId="77777777" w:rsidR="00DA5BA1" w:rsidRPr="000863E9" w:rsidRDefault="00DA5BA1" w:rsidP="00DA5BA1">
      <w:pPr>
        <w:jc w:val="both"/>
        <w:rPr>
          <w:rFonts w:ascii="Verdana" w:hAnsi="Verdana"/>
        </w:rPr>
      </w:pPr>
    </w:p>
    <w:p w14:paraId="30E15310" w14:textId="77777777" w:rsidR="00DA5BA1" w:rsidRPr="000863E9" w:rsidRDefault="00DA5BA1" w:rsidP="00DA5BA1">
      <w:pPr>
        <w:jc w:val="both"/>
        <w:rPr>
          <w:rFonts w:ascii="Verdana" w:hAnsi="Verdana"/>
        </w:rPr>
      </w:pPr>
      <w:proofErr w:type="spellStart"/>
      <w:r w:rsidRPr="000863E9">
        <w:rPr>
          <w:rFonts w:ascii="Verdana" w:hAnsi="Verdana"/>
        </w:rPr>
        <w:t>Behavioral</w:t>
      </w:r>
      <w:proofErr w:type="spellEnd"/>
      <w:r w:rsidRPr="000863E9">
        <w:rPr>
          <w:rFonts w:ascii="Verdana" w:hAnsi="Verdana"/>
        </w:rPr>
        <w:t xml:space="preserve"> patterns work well with other patterns, too. For example, a system that uses the Composite pattern might use a visitor to perform operations on components of the composition.</w:t>
      </w:r>
    </w:p>
    <w:p w14:paraId="4F3C48E8" w14:textId="77777777" w:rsidR="00DA5BA1" w:rsidRPr="000863E9" w:rsidRDefault="00DA5BA1" w:rsidP="00DA5BA1">
      <w:pPr>
        <w:jc w:val="both"/>
        <w:rPr>
          <w:rFonts w:ascii="Verdana" w:hAnsi="Verdana"/>
        </w:rPr>
      </w:pPr>
      <w:r w:rsidRPr="000863E9">
        <w:rPr>
          <w:rFonts w:ascii="Verdana" w:hAnsi="Verdana"/>
        </w:rPr>
        <w:t>It could use the Observer pattern to tie one object structure to another and the State pattern to let a component change its behavior as its state changes.</w:t>
      </w:r>
    </w:p>
    <w:p w14:paraId="64DA545D" w14:textId="41524E87" w:rsidR="00DA5BA1" w:rsidRDefault="00DA5BA1" w:rsidP="00DA5BA1">
      <w:pPr>
        <w:jc w:val="both"/>
        <w:rPr>
          <w:rFonts w:ascii="Verdana" w:hAnsi="Verdana"/>
        </w:rPr>
      </w:pPr>
      <w:r w:rsidRPr="000863E9">
        <w:rPr>
          <w:rFonts w:ascii="Verdana" w:hAnsi="Verdana"/>
        </w:rPr>
        <w:t>The composition itself might be created using the approach in Builder, and it might be treated as a Prototype by some other part of the system.</w:t>
      </w:r>
    </w:p>
    <w:p w14:paraId="1FE16072" w14:textId="77777777" w:rsidR="003E0102" w:rsidRPr="000863E9" w:rsidRDefault="003E0102" w:rsidP="00DA5BA1">
      <w:pPr>
        <w:jc w:val="both"/>
        <w:rPr>
          <w:rFonts w:ascii="Verdana" w:hAnsi="Verdana"/>
        </w:rPr>
      </w:pPr>
    </w:p>
    <w:p w14:paraId="26E350A0" w14:textId="77777777" w:rsidR="00DA5BA1" w:rsidRPr="000863E9" w:rsidRDefault="00DA5BA1" w:rsidP="00DA5BA1">
      <w:pPr>
        <w:jc w:val="both"/>
        <w:rPr>
          <w:rFonts w:ascii="Verdana" w:hAnsi="Verdana"/>
        </w:rPr>
      </w:pPr>
      <w:r w:rsidRPr="000863E9">
        <w:rPr>
          <w:rFonts w:ascii="Verdana" w:hAnsi="Verdana"/>
        </w:rPr>
        <w:t>Well-designed object-oriented systems are just like this—they have multiple patterns embedded in them—but not because their designers necessarily thought in these terms. Composition at the pattern level rather than the class or object levels lets us achieve the same synergy with greater ease.</w:t>
      </w:r>
    </w:p>
    <w:p w14:paraId="780358D1" w14:textId="77777777" w:rsidR="00103435" w:rsidRPr="000863E9" w:rsidRDefault="00103435" w:rsidP="00D3187D">
      <w:pPr>
        <w:pStyle w:val="Heading1"/>
        <w:jc w:val="both"/>
        <w:rPr>
          <w:rFonts w:ascii="Verdana" w:hAnsi="Verdana"/>
        </w:rPr>
      </w:pPr>
      <w:r w:rsidRPr="000863E9">
        <w:rPr>
          <w:rFonts w:ascii="Verdana" w:hAnsi="Verdana"/>
        </w:rPr>
        <w:t>References</w:t>
      </w:r>
    </w:p>
    <w:p w14:paraId="01EC89A0" w14:textId="6A6860B1" w:rsidR="003E0102" w:rsidRPr="000863E9" w:rsidRDefault="00103435" w:rsidP="00D3187D">
      <w:pPr>
        <w:jc w:val="both"/>
        <w:rPr>
          <w:rFonts w:ascii="Verdana" w:hAnsi="Verdana"/>
          <w:lang w:eastAsia="en-IN"/>
        </w:rPr>
      </w:pPr>
      <w:r w:rsidRPr="000863E9">
        <w:rPr>
          <w:rFonts w:ascii="Verdana" w:hAnsi="Verdana"/>
          <w:lang w:eastAsia="en-IN"/>
        </w:rPr>
        <w:t>Book: Design Patterns Elements of Reusable Object-Oriented Software</w:t>
      </w:r>
    </w:p>
    <w:sectPr w:rsidR="003E0102" w:rsidRPr="0008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830"/>
    <w:multiLevelType w:val="hybridMultilevel"/>
    <w:tmpl w:val="3322FB4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B25933"/>
    <w:multiLevelType w:val="hybridMultilevel"/>
    <w:tmpl w:val="94B42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13726"/>
    <w:multiLevelType w:val="hybridMultilevel"/>
    <w:tmpl w:val="DA382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B7D06"/>
    <w:multiLevelType w:val="hybridMultilevel"/>
    <w:tmpl w:val="4906C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177C27"/>
    <w:multiLevelType w:val="hybridMultilevel"/>
    <w:tmpl w:val="7A3485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DD30284"/>
    <w:multiLevelType w:val="hybridMultilevel"/>
    <w:tmpl w:val="4B76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441720">
    <w:abstractNumId w:val="2"/>
  </w:num>
  <w:num w:numId="2" w16cid:durableId="61955261">
    <w:abstractNumId w:val="1"/>
  </w:num>
  <w:num w:numId="3" w16cid:durableId="1195075984">
    <w:abstractNumId w:val="0"/>
  </w:num>
  <w:num w:numId="4" w16cid:durableId="1817262197">
    <w:abstractNumId w:val="3"/>
  </w:num>
  <w:num w:numId="5" w16cid:durableId="385448262">
    <w:abstractNumId w:val="4"/>
  </w:num>
  <w:num w:numId="6" w16cid:durableId="2037385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1B"/>
    <w:rsid w:val="000863E9"/>
    <w:rsid w:val="000D43AF"/>
    <w:rsid w:val="00103435"/>
    <w:rsid w:val="0019219A"/>
    <w:rsid w:val="00204926"/>
    <w:rsid w:val="003223A1"/>
    <w:rsid w:val="0035431B"/>
    <w:rsid w:val="00355A0B"/>
    <w:rsid w:val="003769E9"/>
    <w:rsid w:val="003E0102"/>
    <w:rsid w:val="00575EE9"/>
    <w:rsid w:val="005B448A"/>
    <w:rsid w:val="00786C54"/>
    <w:rsid w:val="007A4096"/>
    <w:rsid w:val="00817071"/>
    <w:rsid w:val="00A705DE"/>
    <w:rsid w:val="00A822B2"/>
    <w:rsid w:val="00AC0613"/>
    <w:rsid w:val="00B8632F"/>
    <w:rsid w:val="00B91955"/>
    <w:rsid w:val="00CF2C7A"/>
    <w:rsid w:val="00D3187D"/>
    <w:rsid w:val="00DA5BA1"/>
    <w:rsid w:val="00E07338"/>
    <w:rsid w:val="00FF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D4C5"/>
  <w15:chartTrackingRefBased/>
  <w15:docId w15:val="{63FC557A-241F-4BAF-8641-3663AF5A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2B2"/>
  </w:style>
  <w:style w:type="paragraph" w:styleId="Heading1">
    <w:name w:val="heading 1"/>
    <w:basedOn w:val="Normal"/>
    <w:next w:val="Normal"/>
    <w:link w:val="Heading1Char"/>
    <w:uiPriority w:val="9"/>
    <w:qFormat/>
    <w:rsid w:val="00A822B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822B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22B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822B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822B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822B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822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22B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822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2B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822B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822B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822B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22B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822B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822B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822B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822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2B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822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22B2"/>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822B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822B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822B2"/>
    <w:rPr>
      <w:b/>
      <w:bCs/>
    </w:rPr>
  </w:style>
  <w:style w:type="character" w:styleId="Emphasis">
    <w:name w:val="Emphasis"/>
    <w:basedOn w:val="DefaultParagraphFont"/>
    <w:uiPriority w:val="20"/>
    <w:qFormat/>
    <w:rsid w:val="00A822B2"/>
    <w:rPr>
      <w:i/>
      <w:iCs/>
    </w:rPr>
  </w:style>
  <w:style w:type="paragraph" w:styleId="NoSpacing">
    <w:name w:val="No Spacing"/>
    <w:uiPriority w:val="1"/>
    <w:qFormat/>
    <w:rsid w:val="00A822B2"/>
    <w:pPr>
      <w:spacing w:after="0" w:line="240" w:lineRule="auto"/>
    </w:pPr>
  </w:style>
  <w:style w:type="paragraph" w:styleId="Quote">
    <w:name w:val="Quote"/>
    <w:basedOn w:val="Normal"/>
    <w:next w:val="Normal"/>
    <w:link w:val="QuoteChar"/>
    <w:uiPriority w:val="29"/>
    <w:qFormat/>
    <w:rsid w:val="00A822B2"/>
    <w:rPr>
      <w:i/>
      <w:iCs/>
      <w:color w:val="000000" w:themeColor="text1"/>
    </w:rPr>
  </w:style>
  <w:style w:type="character" w:customStyle="1" w:styleId="QuoteChar">
    <w:name w:val="Quote Char"/>
    <w:basedOn w:val="DefaultParagraphFont"/>
    <w:link w:val="Quote"/>
    <w:uiPriority w:val="29"/>
    <w:rsid w:val="00A822B2"/>
    <w:rPr>
      <w:i/>
      <w:iCs/>
      <w:color w:val="000000" w:themeColor="text1"/>
    </w:rPr>
  </w:style>
  <w:style w:type="paragraph" w:styleId="IntenseQuote">
    <w:name w:val="Intense Quote"/>
    <w:basedOn w:val="Normal"/>
    <w:next w:val="Normal"/>
    <w:link w:val="IntenseQuoteChar"/>
    <w:uiPriority w:val="30"/>
    <w:qFormat/>
    <w:rsid w:val="00A822B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822B2"/>
    <w:rPr>
      <w:b/>
      <w:bCs/>
      <w:i/>
      <w:iCs/>
      <w:color w:val="4472C4" w:themeColor="accent1"/>
    </w:rPr>
  </w:style>
  <w:style w:type="character" w:styleId="SubtleEmphasis">
    <w:name w:val="Subtle Emphasis"/>
    <w:basedOn w:val="DefaultParagraphFont"/>
    <w:uiPriority w:val="19"/>
    <w:qFormat/>
    <w:rsid w:val="00A822B2"/>
    <w:rPr>
      <w:i/>
      <w:iCs/>
      <w:color w:val="808080" w:themeColor="text1" w:themeTint="7F"/>
    </w:rPr>
  </w:style>
  <w:style w:type="character" w:styleId="IntenseEmphasis">
    <w:name w:val="Intense Emphasis"/>
    <w:basedOn w:val="DefaultParagraphFont"/>
    <w:uiPriority w:val="21"/>
    <w:qFormat/>
    <w:rsid w:val="00A822B2"/>
    <w:rPr>
      <w:b/>
      <w:bCs/>
      <w:i/>
      <w:iCs/>
      <w:color w:val="4472C4" w:themeColor="accent1"/>
    </w:rPr>
  </w:style>
  <w:style w:type="character" w:styleId="SubtleReference">
    <w:name w:val="Subtle Reference"/>
    <w:basedOn w:val="DefaultParagraphFont"/>
    <w:uiPriority w:val="31"/>
    <w:qFormat/>
    <w:rsid w:val="00A822B2"/>
    <w:rPr>
      <w:smallCaps/>
      <w:color w:val="ED7D31" w:themeColor="accent2"/>
      <w:u w:val="single"/>
    </w:rPr>
  </w:style>
  <w:style w:type="character" w:styleId="IntenseReference">
    <w:name w:val="Intense Reference"/>
    <w:basedOn w:val="DefaultParagraphFont"/>
    <w:uiPriority w:val="32"/>
    <w:qFormat/>
    <w:rsid w:val="00A822B2"/>
    <w:rPr>
      <w:b/>
      <w:bCs/>
      <w:smallCaps/>
      <w:color w:val="ED7D31" w:themeColor="accent2"/>
      <w:spacing w:val="5"/>
      <w:u w:val="single"/>
    </w:rPr>
  </w:style>
  <w:style w:type="character" w:styleId="BookTitle">
    <w:name w:val="Book Title"/>
    <w:basedOn w:val="DefaultParagraphFont"/>
    <w:uiPriority w:val="33"/>
    <w:qFormat/>
    <w:rsid w:val="00A822B2"/>
    <w:rPr>
      <w:b/>
      <w:bCs/>
      <w:smallCaps/>
      <w:spacing w:val="5"/>
    </w:rPr>
  </w:style>
  <w:style w:type="paragraph" w:styleId="TOCHeading">
    <w:name w:val="TOC Heading"/>
    <w:basedOn w:val="Heading1"/>
    <w:next w:val="Normal"/>
    <w:uiPriority w:val="39"/>
    <w:semiHidden/>
    <w:unhideWhenUsed/>
    <w:qFormat/>
    <w:rsid w:val="00A822B2"/>
    <w:pPr>
      <w:outlineLvl w:val="9"/>
    </w:pPr>
  </w:style>
  <w:style w:type="paragraph" w:styleId="ListParagraph">
    <w:name w:val="List Paragraph"/>
    <w:basedOn w:val="Normal"/>
    <w:uiPriority w:val="34"/>
    <w:qFormat/>
    <w:rsid w:val="0081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88068">
      <w:bodyDiv w:val="1"/>
      <w:marLeft w:val="0"/>
      <w:marRight w:val="0"/>
      <w:marTop w:val="0"/>
      <w:marBottom w:val="0"/>
      <w:divBdr>
        <w:top w:val="none" w:sz="0" w:space="0" w:color="auto"/>
        <w:left w:val="none" w:sz="0" w:space="0" w:color="auto"/>
        <w:bottom w:val="none" w:sz="0" w:space="0" w:color="auto"/>
        <w:right w:val="none" w:sz="0" w:space="0" w:color="auto"/>
      </w:divBdr>
      <w:divsChild>
        <w:div w:id="1521356098">
          <w:marLeft w:val="0"/>
          <w:marRight w:val="0"/>
          <w:marTop w:val="0"/>
          <w:marBottom w:val="0"/>
          <w:divBdr>
            <w:top w:val="none" w:sz="0" w:space="0" w:color="auto"/>
            <w:left w:val="none" w:sz="0" w:space="0" w:color="auto"/>
            <w:bottom w:val="none" w:sz="0" w:space="0" w:color="auto"/>
            <w:right w:val="none" w:sz="0" w:space="0" w:color="auto"/>
          </w:divBdr>
          <w:divsChild>
            <w:div w:id="284115937">
              <w:marLeft w:val="0"/>
              <w:marRight w:val="0"/>
              <w:marTop w:val="0"/>
              <w:marBottom w:val="0"/>
              <w:divBdr>
                <w:top w:val="none" w:sz="0" w:space="0" w:color="auto"/>
                <w:left w:val="none" w:sz="0" w:space="0" w:color="auto"/>
                <w:bottom w:val="none" w:sz="0" w:space="0" w:color="auto"/>
                <w:right w:val="none" w:sz="0" w:space="0" w:color="auto"/>
              </w:divBdr>
            </w:div>
            <w:div w:id="480004586">
              <w:marLeft w:val="0"/>
              <w:marRight w:val="0"/>
              <w:marTop w:val="0"/>
              <w:marBottom w:val="0"/>
              <w:divBdr>
                <w:top w:val="none" w:sz="0" w:space="0" w:color="auto"/>
                <w:left w:val="none" w:sz="0" w:space="0" w:color="auto"/>
                <w:bottom w:val="none" w:sz="0" w:space="0" w:color="auto"/>
                <w:right w:val="none" w:sz="0" w:space="0" w:color="auto"/>
              </w:divBdr>
            </w:div>
            <w:div w:id="1117604244">
              <w:marLeft w:val="0"/>
              <w:marRight w:val="0"/>
              <w:marTop w:val="0"/>
              <w:marBottom w:val="0"/>
              <w:divBdr>
                <w:top w:val="none" w:sz="0" w:space="0" w:color="auto"/>
                <w:left w:val="none" w:sz="0" w:space="0" w:color="auto"/>
                <w:bottom w:val="none" w:sz="0" w:space="0" w:color="auto"/>
                <w:right w:val="none" w:sz="0" w:space="0" w:color="auto"/>
              </w:divBdr>
            </w:div>
            <w:div w:id="1671103395">
              <w:marLeft w:val="0"/>
              <w:marRight w:val="0"/>
              <w:marTop w:val="0"/>
              <w:marBottom w:val="0"/>
              <w:divBdr>
                <w:top w:val="none" w:sz="0" w:space="0" w:color="auto"/>
                <w:left w:val="none" w:sz="0" w:space="0" w:color="auto"/>
                <w:bottom w:val="none" w:sz="0" w:space="0" w:color="auto"/>
                <w:right w:val="none" w:sz="0" w:space="0" w:color="auto"/>
              </w:divBdr>
            </w:div>
            <w:div w:id="459539017">
              <w:marLeft w:val="0"/>
              <w:marRight w:val="0"/>
              <w:marTop w:val="0"/>
              <w:marBottom w:val="0"/>
              <w:divBdr>
                <w:top w:val="none" w:sz="0" w:space="0" w:color="auto"/>
                <w:left w:val="none" w:sz="0" w:space="0" w:color="auto"/>
                <w:bottom w:val="none" w:sz="0" w:space="0" w:color="auto"/>
                <w:right w:val="none" w:sz="0" w:space="0" w:color="auto"/>
              </w:divBdr>
            </w:div>
            <w:div w:id="954600957">
              <w:marLeft w:val="0"/>
              <w:marRight w:val="0"/>
              <w:marTop w:val="0"/>
              <w:marBottom w:val="0"/>
              <w:divBdr>
                <w:top w:val="none" w:sz="0" w:space="0" w:color="auto"/>
                <w:left w:val="none" w:sz="0" w:space="0" w:color="auto"/>
                <w:bottom w:val="none" w:sz="0" w:space="0" w:color="auto"/>
                <w:right w:val="none" w:sz="0" w:space="0" w:color="auto"/>
              </w:divBdr>
            </w:div>
            <w:div w:id="1055466112">
              <w:marLeft w:val="0"/>
              <w:marRight w:val="0"/>
              <w:marTop w:val="0"/>
              <w:marBottom w:val="0"/>
              <w:divBdr>
                <w:top w:val="none" w:sz="0" w:space="0" w:color="auto"/>
                <w:left w:val="none" w:sz="0" w:space="0" w:color="auto"/>
                <w:bottom w:val="none" w:sz="0" w:space="0" w:color="auto"/>
                <w:right w:val="none" w:sz="0" w:space="0" w:color="auto"/>
              </w:divBdr>
            </w:div>
            <w:div w:id="223217997">
              <w:marLeft w:val="0"/>
              <w:marRight w:val="0"/>
              <w:marTop w:val="0"/>
              <w:marBottom w:val="0"/>
              <w:divBdr>
                <w:top w:val="none" w:sz="0" w:space="0" w:color="auto"/>
                <w:left w:val="none" w:sz="0" w:space="0" w:color="auto"/>
                <w:bottom w:val="none" w:sz="0" w:space="0" w:color="auto"/>
                <w:right w:val="none" w:sz="0" w:space="0" w:color="auto"/>
              </w:divBdr>
            </w:div>
            <w:div w:id="1736970151">
              <w:marLeft w:val="0"/>
              <w:marRight w:val="0"/>
              <w:marTop w:val="0"/>
              <w:marBottom w:val="0"/>
              <w:divBdr>
                <w:top w:val="none" w:sz="0" w:space="0" w:color="auto"/>
                <w:left w:val="none" w:sz="0" w:space="0" w:color="auto"/>
                <w:bottom w:val="none" w:sz="0" w:space="0" w:color="auto"/>
                <w:right w:val="none" w:sz="0" w:space="0" w:color="auto"/>
              </w:divBdr>
            </w:div>
            <w:div w:id="179903114">
              <w:marLeft w:val="0"/>
              <w:marRight w:val="0"/>
              <w:marTop w:val="0"/>
              <w:marBottom w:val="0"/>
              <w:divBdr>
                <w:top w:val="none" w:sz="0" w:space="0" w:color="auto"/>
                <w:left w:val="none" w:sz="0" w:space="0" w:color="auto"/>
                <w:bottom w:val="none" w:sz="0" w:space="0" w:color="auto"/>
                <w:right w:val="none" w:sz="0" w:space="0" w:color="auto"/>
              </w:divBdr>
            </w:div>
            <w:div w:id="544102763">
              <w:marLeft w:val="0"/>
              <w:marRight w:val="0"/>
              <w:marTop w:val="0"/>
              <w:marBottom w:val="0"/>
              <w:divBdr>
                <w:top w:val="none" w:sz="0" w:space="0" w:color="auto"/>
                <w:left w:val="none" w:sz="0" w:space="0" w:color="auto"/>
                <w:bottom w:val="none" w:sz="0" w:space="0" w:color="auto"/>
                <w:right w:val="none" w:sz="0" w:space="0" w:color="auto"/>
              </w:divBdr>
            </w:div>
            <w:div w:id="303897550">
              <w:marLeft w:val="0"/>
              <w:marRight w:val="0"/>
              <w:marTop w:val="0"/>
              <w:marBottom w:val="0"/>
              <w:divBdr>
                <w:top w:val="none" w:sz="0" w:space="0" w:color="auto"/>
                <w:left w:val="none" w:sz="0" w:space="0" w:color="auto"/>
                <w:bottom w:val="none" w:sz="0" w:space="0" w:color="auto"/>
                <w:right w:val="none" w:sz="0" w:space="0" w:color="auto"/>
              </w:divBdr>
            </w:div>
            <w:div w:id="778454385">
              <w:marLeft w:val="0"/>
              <w:marRight w:val="0"/>
              <w:marTop w:val="0"/>
              <w:marBottom w:val="0"/>
              <w:divBdr>
                <w:top w:val="none" w:sz="0" w:space="0" w:color="auto"/>
                <w:left w:val="none" w:sz="0" w:space="0" w:color="auto"/>
                <w:bottom w:val="none" w:sz="0" w:space="0" w:color="auto"/>
                <w:right w:val="none" w:sz="0" w:space="0" w:color="auto"/>
              </w:divBdr>
            </w:div>
            <w:div w:id="703947341">
              <w:marLeft w:val="0"/>
              <w:marRight w:val="0"/>
              <w:marTop w:val="0"/>
              <w:marBottom w:val="0"/>
              <w:divBdr>
                <w:top w:val="none" w:sz="0" w:space="0" w:color="auto"/>
                <w:left w:val="none" w:sz="0" w:space="0" w:color="auto"/>
                <w:bottom w:val="none" w:sz="0" w:space="0" w:color="auto"/>
                <w:right w:val="none" w:sz="0" w:space="0" w:color="auto"/>
              </w:divBdr>
            </w:div>
            <w:div w:id="1190529134">
              <w:marLeft w:val="0"/>
              <w:marRight w:val="0"/>
              <w:marTop w:val="0"/>
              <w:marBottom w:val="0"/>
              <w:divBdr>
                <w:top w:val="none" w:sz="0" w:space="0" w:color="auto"/>
                <w:left w:val="none" w:sz="0" w:space="0" w:color="auto"/>
                <w:bottom w:val="none" w:sz="0" w:space="0" w:color="auto"/>
                <w:right w:val="none" w:sz="0" w:space="0" w:color="auto"/>
              </w:divBdr>
            </w:div>
            <w:div w:id="1558273228">
              <w:marLeft w:val="0"/>
              <w:marRight w:val="0"/>
              <w:marTop w:val="0"/>
              <w:marBottom w:val="0"/>
              <w:divBdr>
                <w:top w:val="none" w:sz="0" w:space="0" w:color="auto"/>
                <w:left w:val="none" w:sz="0" w:space="0" w:color="auto"/>
                <w:bottom w:val="none" w:sz="0" w:space="0" w:color="auto"/>
                <w:right w:val="none" w:sz="0" w:space="0" w:color="auto"/>
              </w:divBdr>
            </w:div>
            <w:div w:id="428434168">
              <w:marLeft w:val="0"/>
              <w:marRight w:val="0"/>
              <w:marTop w:val="0"/>
              <w:marBottom w:val="0"/>
              <w:divBdr>
                <w:top w:val="none" w:sz="0" w:space="0" w:color="auto"/>
                <w:left w:val="none" w:sz="0" w:space="0" w:color="auto"/>
                <w:bottom w:val="none" w:sz="0" w:space="0" w:color="auto"/>
                <w:right w:val="none" w:sz="0" w:space="0" w:color="auto"/>
              </w:divBdr>
            </w:div>
            <w:div w:id="2063404112">
              <w:marLeft w:val="0"/>
              <w:marRight w:val="0"/>
              <w:marTop w:val="0"/>
              <w:marBottom w:val="0"/>
              <w:divBdr>
                <w:top w:val="none" w:sz="0" w:space="0" w:color="auto"/>
                <w:left w:val="none" w:sz="0" w:space="0" w:color="auto"/>
                <w:bottom w:val="none" w:sz="0" w:space="0" w:color="auto"/>
                <w:right w:val="none" w:sz="0" w:space="0" w:color="auto"/>
              </w:divBdr>
            </w:div>
            <w:div w:id="1830827447">
              <w:marLeft w:val="0"/>
              <w:marRight w:val="0"/>
              <w:marTop w:val="0"/>
              <w:marBottom w:val="0"/>
              <w:divBdr>
                <w:top w:val="none" w:sz="0" w:space="0" w:color="auto"/>
                <w:left w:val="none" w:sz="0" w:space="0" w:color="auto"/>
                <w:bottom w:val="none" w:sz="0" w:space="0" w:color="auto"/>
                <w:right w:val="none" w:sz="0" w:space="0" w:color="auto"/>
              </w:divBdr>
            </w:div>
            <w:div w:id="1208640245">
              <w:marLeft w:val="0"/>
              <w:marRight w:val="0"/>
              <w:marTop w:val="0"/>
              <w:marBottom w:val="0"/>
              <w:divBdr>
                <w:top w:val="none" w:sz="0" w:space="0" w:color="auto"/>
                <w:left w:val="none" w:sz="0" w:space="0" w:color="auto"/>
                <w:bottom w:val="none" w:sz="0" w:space="0" w:color="auto"/>
                <w:right w:val="none" w:sz="0" w:space="0" w:color="auto"/>
              </w:divBdr>
            </w:div>
            <w:div w:id="1900510935">
              <w:marLeft w:val="0"/>
              <w:marRight w:val="0"/>
              <w:marTop w:val="0"/>
              <w:marBottom w:val="0"/>
              <w:divBdr>
                <w:top w:val="none" w:sz="0" w:space="0" w:color="auto"/>
                <w:left w:val="none" w:sz="0" w:space="0" w:color="auto"/>
                <w:bottom w:val="none" w:sz="0" w:space="0" w:color="auto"/>
                <w:right w:val="none" w:sz="0" w:space="0" w:color="auto"/>
              </w:divBdr>
            </w:div>
            <w:div w:id="10094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756">
      <w:bodyDiv w:val="1"/>
      <w:marLeft w:val="0"/>
      <w:marRight w:val="0"/>
      <w:marTop w:val="0"/>
      <w:marBottom w:val="0"/>
      <w:divBdr>
        <w:top w:val="none" w:sz="0" w:space="0" w:color="auto"/>
        <w:left w:val="none" w:sz="0" w:space="0" w:color="auto"/>
        <w:bottom w:val="none" w:sz="0" w:space="0" w:color="auto"/>
        <w:right w:val="none" w:sz="0" w:space="0" w:color="auto"/>
      </w:divBdr>
      <w:divsChild>
        <w:div w:id="1851604582">
          <w:marLeft w:val="0"/>
          <w:marRight w:val="0"/>
          <w:marTop w:val="0"/>
          <w:marBottom w:val="0"/>
          <w:divBdr>
            <w:top w:val="none" w:sz="0" w:space="0" w:color="auto"/>
            <w:left w:val="none" w:sz="0" w:space="0" w:color="auto"/>
            <w:bottom w:val="none" w:sz="0" w:space="0" w:color="auto"/>
            <w:right w:val="none" w:sz="0" w:space="0" w:color="auto"/>
          </w:divBdr>
          <w:divsChild>
            <w:div w:id="779105324">
              <w:marLeft w:val="0"/>
              <w:marRight w:val="0"/>
              <w:marTop w:val="0"/>
              <w:marBottom w:val="0"/>
              <w:divBdr>
                <w:top w:val="none" w:sz="0" w:space="0" w:color="auto"/>
                <w:left w:val="none" w:sz="0" w:space="0" w:color="auto"/>
                <w:bottom w:val="none" w:sz="0" w:space="0" w:color="auto"/>
                <w:right w:val="none" w:sz="0" w:space="0" w:color="auto"/>
              </w:divBdr>
            </w:div>
            <w:div w:id="73362889">
              <w:marLeft w:val="0"/>
              <w:marRight w:val="0"/>
              <w:marTop w:val="0"/>
              <w:marBottom w:val="0"/>
              <w:divBdr>
                <w:top w:val="none" w:sz="0" w:space="0" w:color="auto"/>
                <w:left w:val="none" w:sz="0" w:space="0" w:color="auto"/>
                <w:bottom w:val="none" w:sz="0" w:space="0" w:color="auto"/>
                <w:right w:val="none" w:sz="0" w:space="0" w:color="auto"/>
              </w:divBdr>
            </w:div>
            <w:div w:id="1878666368">
              <w:marLeft w:val="0"/>
              <w:marRight w:val="0"/>
              <w:marTop w:val="0"/>
              <w:marBottom w:val="0"/>
              <w:divBdr>
                <w:top w:val="none" w:sz="0" w:space="0" w:color="auto"/>
                <w:left w:val="none" w:sz="0" w:space="0" w:color="auto"/>
                <w:bottom w:val="none" w:sz="0" w:space="0" w:color="auto"/>
                <w:right w:val="none" w:sz="0" w:space="0" w:color="auto"/>
              </w:divBdr>
            </w:div>
            <w:div w:id="941884383">
              <w:marLeft w:val="0"/>
              <w:marRight w:val="0"/>
              <w:marTop w:val="0"/>
              <w:marBottom w:val="0"/>
              <w:divBdr>
                <w:top w:val="none" w:sz="0" w:space="0" w:color="auto"/>
                <w:left w:val="none" w:sz="0" w:space="0" w:color="auto"/>
                <w:bottom w:val="none" w:sz="0" w:space="0" w:color="auto"/>
                <w:right w:val="none" w:sz="0" w:space="0" w:color="auto"/>
              </w:divBdr>
            </w:div>
            <w:div w:id="479077457">
              <w:marLeft w:val="0"/>
              <w:marRight w:val="0"/>
              <w:marTop w:val="0"/>
              <w:marBottom w:val="0"/>
              <w:divBdr>
                <w:top w:val="none" w:sz="0" w:space="0" w:color="auto"/>
                <w:left w:val="none" w:sz="0" w:space="0" w:color="auto"/>
                <w:bottom w:val="none" w:sz="0" w:space="0" w:color="auto"/>
                <w:right w:val="none" w:sz="0" w:space="0" w:color="auto"/>
              </w:divBdr>
            </w:div>
            <w:div w:id="1233660999">
              <w:marLeft w:val="0"/>
              <w:marRight w:val="0"/>
              <w:marTop w:val="0"/>
              <w:marBottom w:val="0"/>
              <w:divBdr>
                <w:top w:val="none" w:sz="0" w:space="0" w:color="auto"/>
                <w:left w:val="none" w:sz="0" w:space="0" w:color="auto"/>
                <w:bottom w:val="none" w:sz="0" w:space="0" w:color="auto"/>
                <w:right w:val="none" w:sz="0" w:space="0" w:color="auto"/>
              </w:divBdr>
            </w:div>
            <w:div w:id="804200492">
              <w:marLeft w:val="0"/>
              <w:marRight w:val="0"/>
              <w:marTop w:val="0"/>
              <w:marBottom w:val="0"/>
              <w:divBdr>
                <w:top w:val="none" w:sz="0" w:space="0" w:color="auto"/>
                <w:left w:val="none" w:sz="0" w:space="0" w:color="auto"/>
                <w:bottom w:val="none" w:sz="0" w:space="0" w:color="auto"/>
                <w:right w:val="none" w:sz="0" w:space="0" w:color="auto"/>
              </w:divBdr>
            </w:div>
            <w:div w:id="1437942152">
              <w:marLeft w:val="0"/>
              <w:marRight w:val="0"/>
              <w:marTop w:val="0"/>
              <w:marBottom w:val="0"/>
              <w:divBdr>
                <w:top w:val="none" w:sz="0" w:space="0" w:color="auto"/>
                <w:left w:val="none" w:sz="0" w:space="0" w:color="auto"/>
                <w:bottom w:val="none" w:sz="0" w:space="0" w:color="auto"/>
                <w:right w:val="none" w:sz="0" w:space="0" w:color="auto"/>
              </w:divBdr>
            </w:div>
            <w:div w:id="642469008">
              <w:marLeft w:val="0"/>
              <w:marRight w:val="0"/>
              <w:marTop w:val="0"/>
              <w:marBottom w:val="0"/>
              <w:divBdr>
                <w:top w:val="none" w:sz="0" w:space="0" w:color="auto"/>
                <w:left w:val="none" w:sz="0" w:space="0" w:color="auto"/>
                <w:bottom w:val="none" w:sz="0" w:space="0" w:color="auto"/>
                <w:right w:val="none" w:sz="0" w:space="0" w:color="auto"/>
              </w:divBdr>
            </w:div>
            <w:div w:id="1277639040">
              <w:marLeft w:val="0"/>
              <w:marRight w:val="0"/>
              <w:marTop w:val="0"/>
              <w:marBottom w:val="0"/>
              <w:divBdr>
                <w:top w:val="none" w:sz="0" w:space="0" w:color="auto"/>
                <w:left w:val="none" w:sz="0" w:space="0" w:color="auto"/>
                <w:bottom w:val="none" w:sz="0" w:space="0" w:color="auto"/>
                <w:right w:val="none" w:sz="0" w:space="0" w:color="auto"/>
              </w:divBdr>
            </w:div>
            <w:div w:id="1839689097">
              <w:marLeft w:val="0"/>
              <w:marRight w:val="0"/>
              <w:marTop w:val="0"/>
              <w:marBottom w:val="0"/>
              <w:divBdr>
                <w:top w:val="none" w:sz="0" w:space="0" w:color="auto"/>
                <w:left w:val="none" w:sz="0" w:space="0" w:color="auto"/>
                <w:bottom w:val="none" w:sz="0" w:space="0" w:color="auto"/>
                <w:right w:val="none" w:sz="0" w:space="0" w:color="auto"/>
              </w:divBdr>
            </w:div>
            <w:div w:id="1153133704">
              <w:marLeft w:val="0"/>
              <w:marRight w:val="0"/>
              <w:marTop w:val="0"/>
              <w:marBottom w:val="0"/>
              <w:divBdr>
                <w:top w:val="none" w:sz="0" w:space="0" w:color="auto"/>
                <w:left w:val="none" w:sz="0" w:space="0" w:color="auto"/>
                <w:bottom w:val="none" w:sz="0" w:space="0" w:color="auto"/>
                <w:right w:val="none" w:sz="0" w:space="0" w:color="auto"/>
              </w:divBdr>
            </w:div>
            <w:div w:id="1306543619">
              <w:marLeft w:val="0"/>
              <w:marRight w:val="0"/>
              <w:marTop w:val="0"/>
              <w:marBottom w:val="0"/>
              <w:divBdr>
                <w:top w:val="none" w:sz="0" w:space="0" w:color="auto"/>
                <w:left w:val="none" w:sz="0" w:space="0" w:color="auto"/>
                <w:bottom w:val="none" w:sz="0" w:space="0" w:color="auto"/>
                <w:right w:val="none" w:sz="0" w:space="0" w:color="auto"/>
              </w:divBdr>
            </w:div>
            <w:div w:id="1851093905">
              <w:marLeft w:val="0"/>
              <w:marRight w:val="0"/>
              <w:marTop w:val="0"/>
              <w:marBottom w:val="0"/>
              <w:divBdr>
                <w:top w:val="none" w:sz="0" w:space="0" w:color="auto"/>
                <w:left w:val="none" w:sz="0" w:space="0" w:color="auto"/>
                <w:bottom w:val="none" w:sz="0" w:space="0" w:color="auto"/>
                <w:right w:val="none" w:sz="0" w:space="0" w:color="auto"/>
              </w:divBdr>
            </w:div>
            <w:div w:id="442070724">
              <w:marLeft w:val="0"/>
              <w:marRight w:val="0"/>
              <w:marTop w:val="0"/>
              <w:marBottom w:val="0"/>
              <w:divBdr>
                <w:top w:val="none" w:sz="0" w:space="0" w:color="auto"/>
                <w:left w:val="none" w:sz="0" w:space="0" w:color="auto"/>
                <w:bottom w:val="none" w:sz="0" w:space="0" w:color="auto"/>
                <w:right w:val="none" w:sz="0" w:space="0" w:color="auto"/>
              </w:divBdr>
            </w:div>
            <w:div w:id="1559314912">
              <w:marLeft w:val="0"/>
              <w:marRight w:val="0"/>
              <w:marTop w:val="0"/>
              <w:marBottom w:val="0"/>
              <w:divBdr>
                <w:top w:val="none" w:sz="0" w:space="0" w:color="auto"/>
                <w:left w:val="none" w:sz="0" w:space="0" w:color="auto"/>
                <w:bottom w:val="none" w:sz="0" w:space="0" w:color="auto"/>
                <w:right w:val="none" w:sz="0" w:space="0" w:color="auto"/>
              </w:divBdr>
            </w:div>
            <w:div w:id="1538398012">
              <w:marLeft w:val="0"/>
              <w:marRight w:val="0"/>
              <w:marTop w:val="0"/>
              <w:marBottom w:val="0"/>
              <w:divBdr>
                <w:top w:val="none" w:sz="0" w:space="0" w:color="auto"/>
                <w:left w:val="none" w:sz="0" w:space="0" w:color="auto"/>
                <w:bottom w:val="none" w:sz="0" w:space="0" w:color="auto"/>
                <w:right w:val="none" w:sz="0" w:space="0" w:color="auto"/>
              </w:divBdr>
            </w:div>
            <w:div w:id="1528451366">
              <w:marLeft w:val="0"/>
              <w:marRight w:val="0"/>
              <w:marTop w:val="0"/>
              <w:marBottom w:val="0"/>
              <w:divBdr>
                <w:top w:val="none" w:sz="0" w:space="0" w:color="auto"/>
                <w:left w:val="none" w:sz="0" w:space="0" w:color="auto"/>
                <w:bottom w:val="none" w:sz="0" w:space="0" w:color="auto"/>
                <w:right w:val="none" w:sz="0" w:space="0" w:color="auto"/>
              </w:divBdr>
            </w:div>
            <w:div w:id="786856593">
              <w:marLeft w:val="0"/>
              <w:marRight w:val="0"/>
              <w:marTop w:val="0"/>
              <w:marBottom w:val="0"/>
              <w:divBdr>
                <w:top w:val="none" w:sz="0" w:space="0" w:color="auto"/>
                <w:left w:val="none" w:sz="0" w:space="0" w:color="auto"/>
                <w:bottom w:val="none" w:sz="0" w:space="0" w:color="auto"/>
                <w:right w:val="none" w:sz="0" w:space="0" w:color="auto"/>
              </w:divBdr>
            </w:div>
            <w:div w:id="928317496">
              <w:marLeft w:val="0"/>
              <w:marRight w:val="0"/>
              <w:marTop w:val="0"/>
              <w:marBottom w:val="0"/>
              <w:divBdr>
                <w:top w:val="none" w:sz="0" w:space="0" w:color="auto"/>
                <w:left w:val="none" w:sz="0" w:space="0" w:color="auto"/>
                <w:bottom w:val="none" w:sz="0" w:space="0" w:color="auto"/>
                <w:right w:val="none" w:sz="0" w:space="0" w:color="auto"/>
              </w:divBdr>
            </w:div>
            <w:div w:id="1879201213">
              <w:marLeft w:val="0"/>
              <w:marRight w:val="0"/>
              <w:marTop w:val="0"/>
              <w:marBottom w:val="0"/>
              <w:divBdr>
                <w:top w:val="none" w:sz="0" w:space="0" w:color="auto"/>
                <w:left w:val="none" w:sz="0" w:space="0" w:color="auto"/>
                <w:bottom w:val="none" w:sz="0" w:space="0" w:color="auto"/>
                <w:right w:val="none" w:sz="0" w:space="0" w:color="auto"/>
              </w:divBdr>
            </w:div>
            <w:div w:id="17360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Tiwari</dc:creator>
  <cp:keywords/>
  <dc:description/>
  <cp:lastModifiedBy>Ratnesh Tiwari</cp:lastModifiedBy>
  <cp:revision>65</cp:revision>
  <dcterms:created xsi:type="dcterms:W3CDTF">2021-05-05T12:59:00Z</dcterms:created>
  <dcterms:modified xsi:type="dcterms:W3CDTF">2023-07-29T14:55:00Z</dcterms:modified>
</cp:coreProperties>
</file>