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rial" w:hAnsi="Arial"/>
          <w:b/>
          <w:color w:val="57AEE0"/>
          <w:sz w:val="20"/>
        </w:rPr>
        <w:t>DOCUMENT DE RÉFÉRENCE — GENESIS</w:t>
      </w:r>
    </w:p>
    <w:p>
      <w:pPr>
        <w:spacing w:before="300"/>
        <w:jc w:val="center"/>
      </w:pPr>
      <w:r>
        <w:rPr>
          <w:rFonts w:ascii="Arial" w:hAnsi="Arial"/>
          <w:b/>
          <w:color w:val="051E3B"/>
          <w:sz w:val="40"/>
        </w:rPr>
        <w:t>CRÉER UN MVP AVEC CLAUDE CODE</w:t>
      </w:r>
    </w:p>
    <w:p>
      <w:pPr>
        <w:jc w:val="center"/>
      </w:pPr>
      <w:r>
        <w:rPr>
          <w:rFonts w:ascii="Arial" w:hAnsi="Arial"/>
          <w:color w:val="051E5B"/>
          <w:sz w:val="24"/>
        </w:rPr>
        <w:t>Approche 100% locale — Sans GitHub</w:t>
      </w:r>
    </w:p>
    <w:p>
      <w:pPr>
        <w:spacing w:before="160"/>
        <w:jc w:val="center"/>
      </w:pPr>
      <w:r>
        <w:rPr>
          <w:rFonts w:ascii="Arial" w:hAnsi="Arial"/>
          <w:i/>
          <w:color w:val="666666"/>
          <w:sz w:val="22"/>
        </w:rPr>
        <w:t>Guide pratique autoportant</w:t>
      </w:r>
    </w:p>
    <w:p>
      <w:pPr>
        <w:jc w:val="center"/>
      </w:pPr>
      <w:r>
        <w:rPr>
          <w:rFonts w:ascii="Arial" w:hAnsi="Arial"/>
          <w:i/>
          <w:color w:val="666666"/>
          <w:sz w:val="22"/>
        </w:rPr>
        <w:t>Cas d'application : Newsletter Banking automatisée</w:t>
      </w:r>
    </w:p>
    <w:p/>
    <w:p/>
    <w:tbl>
      <w:tblPr>
        <w:tblStyle w:val="TableGrid"/>
        <w:tblW w:type="auto" w:w="0"/>
        <w:jc w:val="center"/>
        <w:tblLook w:firstColumn="1" w:firstRow="1" w:lastColumn="0" w:lastRow="0" w:noHBand="0" w:noVBand="1" w:val="04A0"/>
      </w:tblPr>
      <w:tblGrid>
        <w:gridCol w:w="4986"/>
        <w:gridCol w:w="4986"/>
      </w:tblGrid>
      <w:tr>
        <w:tc>
          <w:tcPr>
            <w:tcW w:type="dxa" w:w="2268"/>
            <w:shd w:fill="F0F4F8"/>
          </w:tcPr>
          <w:p>
            <w:r/>
            <w:r>
              <w:rPr>
                <w:rFonts w:ascii="Arial" w:hAnsi="Arial"/>
                <w:b/>
                <w:color w:val="051E3B"/>
                <w:sz w:val="20"/>
              </w:rPr>
              <w:t>Public cible</w:t>
            </w:r>
          </w:p>
        </w:tc>
        <w:tc>
          <w:tcPr>
            <w:tcW w:type="dxa" w:w="6803"/>
          </w:tcPr>
          <w:p>
            <w:r/>
            <w:r>
              <w:rPr>
                <w:rFonts w:ascii="Arial" w:hAnsi="Arial"/>
                <w:b w:val="0"/>
                <w:color w:val="2D3748"/>
                <w:sz w:val="20"/>
              </w:rPr>
              <w:t>Consultants Ares &amp; Co souhaitant créer des outils assistés par IA</w:t>
            </w:r>
          </w:p>
        </w:tc>
      </w:tr>
      <w:tr>
        <w:tc>
          <w:tcPr>
            <w:tcW w:type="dxa" w:w="2268"/>
            <w:shd w:fill="F0F4F8"/>
          </w:tcPr>
          <w:p>
            <w:r/>
            <w:r>
              <w:rPr>
                <w:rFonts w:ascii="Arial" w:hAnsi="Arial"/>
                <w:b/>
                <w:color w:val="051E3B"/>
                <w:sz w:val="20"/>
              </w:rPr>
              <w:t>Prérequis techniques</w:t>
            </w:r>
          </w:p>
        </w:tc>
        <w:tc>
          <w:tcPr>
            <w:tcW w:type="dxa" w:w="6803"/>
          </w:tcPr>
          <w:p>
            <w:r/>
            <w:r>
              <w:rPr>
                <w:rFonts w:ascii="Arial" w:hAnsi="Arial"/>
                <w:b w:val="0"/>
                <w:color w:val="2D3748"/>
                <w:sz w:val="20"/>
              </w:rPr>
              <w:t>Aucun — ce guide part de zéro</w:t>
            </w:r>
          </w:p>
        </w:tc>
      </w:tr>
      <w:tr>
        <w:tc>
          <w:tcPr>
            <w:tcW w:type="dxa" w:w="2268"/>
            <w:shd w:fill="F0F4F8"/>
          </w:tcPr>
          <w:p>
            <w:r/>
            <w:r>
              <w:rPr>
                <w:rFonts w:ascii="Arial" w:hAnsi="Arial"/>
                <w:b/>
                <w:color w:val="051E3B"/>
                <w:sz w:val="20"/>
              </w:rPr>
              <w:t>Approche</w:t>
            </w:r>
          </w:p>
        </w:tc>
        <w:tc>
          <w:tcPr>
            <w:tcW w:type="dxa" w:w="6803"/>
          </w:tcPr>
          <w:p>
            <w:r/>
            <w:r>
              <w:rPr>
                <w:rFonts w:ascii="Arial" w:hAnsi="Arial"/>
                <w:b w:val="0"/>
                <w:color w:val="2D3748"/>
                <w:sz w:val="20"/>
              </w:rPr>
              <w:t>100% locale — pas besoin de GitHub ni de connaître Git</w:t>
            </w:r>
          </w:p>
        </w:tc>
      </w:tr>
      <w:tr>
        <w:tc>
          <w:tcPr>
            <w:tcW w:type="dxa" w:w="2268"/>
            <w:shd w:fill="F0F4F8"/>
          </w:tcPr>
          <w:p>
            <w:r/>
            <w:r>
              <w:rPr>
                <w:rFonts w:ascii="Arial" w:hAnsi="Arial"/>
                <w:b/>
                <w:color w:val="051E3B"/>
                <w:sz w:val="20"/>
              </w:rPr>
              <w:t>Temps de lecture</w:t>
            </w:r>
          </w:p>
        </w:tc>
        <w:tc>
          <w:tcPr>
            <w:tcW w:type="dxa" w:w="6803"/>
          </w:tcPr>
          <w:p>
            <w:r/>
            <w:r>
              <w:rPr>
                <w:rFonts w:ascii="Arial" w:hAnsi="Arial"/>
                <w:b w:val="0"/>
                <w:color w:val="2D3748"/>
                <w:sz w:val="20"/>
              </w:rPr>
              <w:t>30-45 minutes pour comprendre la méthode</w:t>
            </w:r>
          </w:p>
        </w:tc>
      </w:tr>
      <w:tr>
        <w:tc>
          <w:tcPr>
            <w:tcW w:type="dxa" w:w="2268"/>
            <w:shd w:fill="F0F4F8"/>
          </w:tcPr>
          <w:p>
            <w:r/>
            <w:r>
              <w:rPr>
                <w:rFonts w:ascii="Arial" w:hAnsi="Arial"/>
                <w:b/>
                <w:color w:val="051E3B"/>
                <w:sz w:val="20"/>
              </w:rPr>
              <w:t>Temps de réalisation</w:t>
            </w:r>
          </w:p>
        </w:tc>
        <w:tc>
          <w:tcPr>
            <w:tcW w:type="dxa" w:w="6803"/>
          </w:tcPr>
          <w:p>
            <w:r/>
            <w:r>
              <w:rPr>
                <w:rFonts w:ascii="Arial" w:hAnsi="Arial"/>
                <w:b w:val="0"/>
                <w:color w:val="2D3748"/>
                <w:sz w:val="20"/>
              </w:rPr>
              <w:t>2-3 heures pour reproduire le projet complet</w:t>
            </w:r>
          </w:p>
        </w:tc>
      </w:tr>
      <w:tr>
        <w:tc>
          <w:tcPr>
            <w:tcW w:type="dxa" w:w="2268"/>
            <w:shd w:fill="F0F4F8"/>
          </w:tcPr>
          <w:p>
            <w:r/>
            <w:r>
              <w:rPr>
                <w:rFonts w:ascii="Arial" w:hAnsi="Arial"/>
                <w:b/>
                <w:color w:val="051E3B"/>
                <w:sz w:val="20"/>
              </w:rPr>
              <w:t>Résultat</w:t>
            </w:r>
          </w:p>
        </w:tc>
        <w:tc>
          <w:tcPr>
            <w:tcW w:type="dxa" w:w="6803"/>
          </w:tcPr>
          <w:p>
            <w:r/>
            <w:r>
              <w:rPr>
                <w:rFonts w:ascii="Arial" w:hAnsi="Arial"/>
                <w:b w:val="0"/>
                <w:color w:val="2D3748"/>
                <w:sz w:val="20"/>
              </w:rPr>
              <w:t>Un MVP fonctionnel de newsletter automatisée</w:t>
            </w:r>
          </w:p>
        </w:tc>
      </w:tr>
    </w:tbl>
    <w:p/>
    <w:p>
      <w:r>
        <w:rPr>
          <w:b/>
          <w:color w:val="051E3B"/>
          <w:sz w:val="22"/>
        </w:rPr>
        <w:t>Objectif de ce document</w:t>
      </w:r>
    </w:p>
    <w:p>
      <w:pPr>
        <w:spacing w:after="120"/>
      </w:pPr>
      <w:r>
        <w:t>Ce guide vous permet de comprendre et reproduire la création d'un MVP (Minimum Viable Product) en utilisant Claude Code comme assistant de développement. Tout se fait en local sur votre machine : pas besoin de GitHub, de Git, ni de connaître le versioning. Vous n'avez pas besoin de savoir programmer — Claude Code génère le code pour vous. Votre rôle est de structurer le projet et de formuler les bonnes demandes.</w:t>
      </w:r>
    </w:p>
    <w:tbl>
      <w:tblPr>
        <w:tblStyle w:val="TableGrid"/>
        <w:tblW w:type="auto" w:w="0"/>
        <w:tblLook w:firstColumn="1" w:firstRow="1" w:lastColumn="0" w:lastRow="0" w:noHBand="0" w:noVBand="1" w:val="04A0"/>
      </w:tblPr>
      <w:tblGrid>
        <w:gridCol w:w="9972"/>
      </w:tblGrid>
      <w:tr>
        <w:tc>
          <w:tcPr>
            <w:tcW w:type="dxa" w:w="9972"/>
            <w:shd w:fill="E8F5E9"/>
          </w:tcPr>
          <w:p>
            <w:r/>
            <w:r>
              <w:rPr>
                <w:rFonts w:ascii="Arial" w:hAnsi="Arial"/>
                <w:color w:val="059669"/>
                <w:sz w:val="18"/>
              </w:rPr>
              <w:t>💡 Cette version simplifiée supprime toute la complexité liée à Git et GitHub. Si vous souhaitez ajouter le versioning plus tard, référez-vous au guide complet avec GitHub.</w:t>
            </w:r>
          </w:p>
        </w:tc>
      </w:tr>
    </w:tbl>
    <w:p/>
    <w:p>
      <w:r>
        <w:br w:type="page"/>
      </w:r>
    </w:p>
    <w:p>
      <w:pPr>
        <w:pStyle w:val="Heading1"/>
      </w:pPr>
      <w:r>
        <w:t>Table des matières</w:t>
      </w:r>
    </w:p>
    <w:tbl>
      <w:tblPr>
        <w:tblStyle w:val="TableGrid"/>
        <w:tblW w:type="auto" w:w="0"/>
        <w:jc w:val="center"/>
        <w:tblLook w:firstColumn="1" w:firstRow="1" w:lastColumn="0" w:lastRow="0" w:noHBand="0" w:noVBand="1" w:val="04A0"/>
      </w:tblPr>
      <w:tblGrid>
        <w:gridCol w:w="3324"/>
        <w:gridCol w:w="3324"/>
        <w:gridCol w:w="3324"/>
      </w:tblGrid>
      <w:tr>
        <w:tc>
          <w:tcPr>
            <w:tcW w:type="dxa" w:w="1134"/>
            <w:shd w:fill="051E3B"/>
          </w:tcPr>
          <w:p>
            <w:r/>
            <w:r>
              <w:rPr>
                <w:rFonts w:ascii="Arial" w:hAnsi="Arial"/>
                <w:b/>
                <w:color w:val="FFFFFF"/>
                <w:sz w:val="18"/>
              </w:rPr>
              <w:t>Section</w:t>
            </w:r>
          </w:p>
        </w:tc>
        <w:tc>
          <w:tcPr>
            <w:tcW w:type="dxa" w:w="6236"/>
            <w:shd w:fill="051E3B"/>
          </w:tcPr>
          <w:p>
            <w:r/>
            <w:r>
              <w:rPr>
                <w:rFonts w:ascii="Arial" w:hAnsi="Arial"/>
                <w:b/>
                <w:color w:val="FFFFFF"/>
                <w:sz w:val="18"/>
              </w:rPr>
              <w:t>Contenu</w:t>
            </w:r>
          </w:p>
        </w:tc>
        <w:tc>
          <w:tcPr>
            <w:tcW w:type="dxa" w:w="1701"/>
            <w:shd w:fill="051E3B"/>
          </w:tcPr>
          <w:p>
            <w:r/>
            <w:r>
              <w:rPr>
                <w:rFonts w:ascii="Arial" w:hAnsi="Arial"/>
                <w:b/>
                <w:color w:val="FFFFFF"/>
                <w:sz w:val="18"/>
              </w:rPr>
              <w:t>Page</w:t>
            </w:r>
          </w:p>
        </w:tc>
      </w:tr>
      <w:tr>
        <w:tc>
          <w:tcPr>
            <w:tcW w:type="dxa" w:w="1134"/>
          </w:tcPr>
          <w:p>
            <w:r/>
            <w:r>
              <w:rPr>
                <w:rFonts w:ascii="Arial" w:hAnsi="Arial"/>
                <w:b w:val="0"/>
                <w:color w:val="2D3748"/>
                <w:sz w:val="18"/>
              </w:rPr>
              <w:t>1</w:t>
            </w:r>
          </w:p>
        </w:tc>
        <w:tc>
          <w:tcPr>
            <w:tcW w:type="dxa" w:w="6236"/>
          </w:tcPr>
          <w:p>
            <w:r/>
            <w:r>
              <w:rPr>
                <w:rFonts w:ascii="Arial" w:hAnsi="Arial"/>
                <w:b w:val="0"/>
                <w:color w:val="2D3748"/>
                <w:sz w:val="18"/>
              </w:rPr>
              <w:t>Glossaire des termes techniques</w:t>
            </w:r>
          </w:p>
        </w:tc>
        <w:tc>
          <w:tcPr>
            <w:tcW w:type="dxa" w:w="1701"/>
          </w:tcPr>
          <w:p>
            <w:r/>
            <w:r>
              <w:rPr>
                <w:rFonts w:ascii="Arial" w:hAnsi="Arial"/>
                <w:b w:val="0"/>
                <w:color w:val="2D3748"/>
                <w:sz w:val="18"/>
              </w:rPr>
              <w:t>3</w:t>
            </w:r>
          </w:p>
        </w:tc>
      </w:tr>
      <w:tr>
        <w:tc>
          <w:tcPr>
            <w:tcW w:type="dxa" w:w="1134"/>
            <w:shd w:fill="F0F4F8"/>
          </w:tcPr>
          <w:p>
            <w:r/>
            <w:r>
              <w:rPr>
                <w:rFonts w:ascii="Arial" w:hAnsi="Arial"/>
                <w:b w:val="0"/>
                <w:color w:val="2D3748"/>
                <w:sz w:val="18"/>
              </w:rPr>
              <w:t>2</w:t>
            </w:r>
          </w:p>
        </w:tc>
        <w:tc>
          <w:tcPr>
            <w:tcW w:type="dxa" w:w="6236"/>
            <w:shd w:fill="F0F4F8"/>
          </w:tcPr>
          <w:p>
            <w:r/>
            <w:r>
              <w:rPr>
                <w:rFonts w:ascii="Arial" w:hAnsi="Arial"/>
                <w:b w:val="0"/>
                <w:color w:val="2D3748"/>
                <w:sz w:val="18"/>
              </w:rPr>
              <w:t>Le produit qu'on va construire</w:t>
            </w:r>
          </w:p>
        </w:tc>
        <w:tc>
          <w:tcPr>
            <w:tcW w:type="dxa" w:w="1701"/>
            <w:shd w:fill="F0F4F8"/>
          </w:tcPr>
          <w:p>
            <w:r/>
            <w:r>
              <w:rPr>
                <w:rFonts w:ascii="Arial" w:hAnsi="Arial"/>
                <w:b w:val="0"/>
                <w:color w:val="2D3748"/>
                <w:sz w:val="18"/>
              </w:rPr>
              <w:t>5</w:t>
            </w:r>
          </w:p>
        </w:tc>
      </w:tr>
      <w:tr>
        <w:tc>
          <w:tcPr>
            <w:tcW w:type="dxa" w:w="1134"/>
          </w:tcPr>
          <w:p>
            <w:r/>
            <w:r>
              <w:rPr>
                <w:rFonts w:ascii="Arial" w:hAnsi="Arial"/>
                <w:b w:val="0"/>
                <w:color w:val="2D3748"/>
                <w:sz w:val="18"/>
              </w:rPr>
              <w:t>3</w:t>
            </w:r>
          </w:p>
        </w:tc>
        <w:tc>
          <w:tcPr>
            <w:tcW w:type="dxa" w:w="6236"/>
          </w:tcPr>
          <w:p>
            <w:r/>
            <w:r>
              <w:rPr>
                <w:rFonts w:ascii="Arial" w:hAnsi="Arial"/>
                <w:b w:val="0"/>
                <w:color w:val="2D3748"/>
                <w:sz w:val="18"/>
              </w:rPr>
              <w:t>Installation des outils</w:t>
            </w:r>
          </w:p>
        </w:tc>
        <w:tc>
          <w:tcPr>
            <w:tcW w:type="dxa" w:w="1701"/>
          </w:tcPr>
          <w:p>
            <w:r/>
            <w:r>
              <w:rPr>
                <w:rFonts w:ascii="Arial" w:hAnsi="Arial"/>
                <w:b w:val="0"/>
                <w:color w:val="2D3748"/>
                <w:sz w:val="18"/>
              </w:rPr>
              <w:t>7</w:t>
            </w:r>
          </w:p>
        </w:tc>
      </w:tr>
      <w:tr>
        <w:tc>
          <w:tcPr>
            <w:tcW w:type="dxa" w:w="1134"/>
            <w:shd w:fill="F0F4F8"/>
          </w:tcPr>
          <w:p>
            <w:r/>
            <w:r>
              <w:rPr>
                <w:rFonts w:ascii="Arial" w:hAnsi="Arial"/>
                <w:b w:val="0"/>
                <w:color w:val="2D3748"/>
                <w:sz w:val="18"/>
              </w:rPr>
              <w:t>4</w:t>
            </w:r>
          </w:p>
        </w:tc>
        <w:tc>
          <w:tcPr>
            <w:tcW w:type="dxa" w:w="6236"/>
            <w:shd w:fill="F0F4F8"/>
          </w:tcPr>
          <w:p>
            <w:r/>
            <w:r>
              <w:rPr>
                <w:rFonts w:ascii="Arial" w:hAnsi="Arial"/>
                <w:b w:val="0"/>
                <w:color w:val="2D3748"/>
                <w:sz w:val="18"/>
              </w:rPr>
              <w:t>La méthode Claude Code</w:t>
            </w:r>
          </w:p>
        </w:tc>
        <w:tc>
          <w:tcPr>
            <w:tcW w:type="dxa" w:w="1701"/>
            <w:shd w:fill="F0F4F8"/>
          </w:tcPr>
          <w:p>
            <w:r/>
            <w:r>
              <w:rPr>
                <w:rFonts w:ascii="Arial" w:hAnsi="Arial"/>
                <w:b w:val="0"/>
                <w:color w:val="2D3748"/>
                <w:sz w:val="18"/>
              </w:rPr>
              <w:t>10</w:t>
            </w:r>
          </w:p>
        </w:tc>
      </w:tr>
      <w:tr>
        <w:tc>
          <w:tcPr>
            <w:tcW w:type="dxa" w:w="1134"/>
          </w:tcPr>
          <w:p>
            <w:r/>
            <w:r>
              <w:rPr>
                <w:rFonts w:ascii="Arial" w:hAnsi="Arial"/>
                <w:b w:val="0"/>
                <w:color w:val="2D3748"/>
                <w:sz w:val="18"/>
              </w:rPr>
              <w:t>5</w:t>
            </w:r>
          </w:p>
        </w:tc>
        <w:tc>
          <w:tcPr>
            <w:tcW w:type="dxa" w:w="6236"/>
          </w:tcPr>
          <w:p>
            <w:r/>
            <w:r>
              <w:rPr>
                <w:rFonts w:ascii="Arial" w:hAnsi="Arial"/>
                <w:b w:val="0"/>
                <w:color w:val="2D3748"/>
                <w:sz w:val="18"/>
              </w:rPr>
              <w:t>Construction pas à pas</w:t>
            </w:r>
          </w:p>
        </w:tc>
        <w:tc>
          <w:tcPr>
            <w:tcW w:type="dxa" w:w="1701"/>
          </w:tcPr>
          <w:p>
            <w:r/>
            <w:r>
              <w:rPr>
                <w:rFonts w:ascii="Arial" w:hAnsi="Arial"/>
                <w:b w:val="0"/>
                <w:color w:val="2D3748"/>
                <w:sz w:val="18"/>
              </w:rPr>
              <w:t>12</w:t>
            </w:r>
          </w:p>
        </w:tc>
      </w:tr>
      <w:tr>
        <w:tc>
          <w:tcPr>
            <w:tcW w:type="dxa" w:w="1134"/>
            <w:shd w:fill="F0F4F8"/>
          </w:tcPr>
          <w:p>
            <w:r/>
            <w:r>
              <w:rPr>
                <w:rFonts w:ascii="Arial" w:hAnsi="Arial"/>
                <w:b w:val="0"/>
                <w:color w:val="2D3748"/>
                <w:sz w:val="18"/>
              </w:rPr>
              <w:t>6</w:t>
            </w:r>
          </w:p>
        </w:tc>
        <w:tc>
          <w:tcPr>
            <w:tcW w:type="dxa" w:w="6236"/>
            <w:shd w:fill="F0F4F8"/>
          </w:tcPr>
          <w:p>
            <w:r/>
            <w:r>
              <w:rPr>
                <w:rFonts w:ascii="Arial" w:hAnsi="Arial"/>
                <w:b w:val="0"/>
                <w:color w:val="2D3748"/>
                <w:sz w:val="18"/>
              </w:rPr>
              <w:t>Personnaliser et faire évoluer</w:t>
            </w:r>
          </w:p>
        </w:tc>
        <w:tc>
          <w:tcPr>
            <w:tcW w:type="dxa" w:w="1701"/>
            <w:shd w:fill="F0F4F8"/>
          </w:tcPr>
          <w:p>
            <w:r/>
            <w:r>
              <w:rPr>
                <w:rFonts w:ascii="Arial" w:hAnsi="Arial"/>
                <w:b w:val="0"/>
                <w:color w:val="2D3748"/>
                <w:sz w:val="18"/>
              </w:rPr>
              <w:t>19</w:t>
            </w:r>
          </w:p>
        </w:tc>
      </w:tr>
      <w:tr>
        <w:tc>
          <w:tcPr>
            <w:tcW w:type="dxa" w:w="1134"/>
          </w:tcPr>
          <w:p>
            <w:r/>
            <w:r>
              <w:rPr>
                <w:rFonts w:ascii="Arial" w:hAnsi="Arial"/>
                <w:b w:val="0"/>
                <w:color w:val="2D3748"/>
                <w:sz w:val="18"/>
              </w:rPr>
              <w:t>7</w:t>
            </w:r>
          </w:p>
        </w:tc>
        <w:tc>
          <w:tcPr>
            <w:tcW w:type="dxa" w:w="6236"/>
          </w:tcPr>
          <w:p>
            <w:r/>
            <w:r>
              <w:rPr>
                <w:rFonts w:ascii="Arial" w:hAnsi="Arial"/>
                <w:b w:val="0"/>
                <w:color w:val="2D3748"/>
                <w:sz w:val="18"/>
              </w:rPr>
              <w:t>Résoudre les problèmes</w:t>
            </w:r>
          </w:p>
        </w:tc>
        <w:tc>
          <w:tcPr>
            <w:tcW w:type="dxa" w:w="1701"/>
          </w:tcPr>
          <w:p>
            <w:r/>
            <w:r>
              <w:rPr>
                <w:rFonts w:ascii="Arial" w:hAnsi="Arial"/>
                <w:b w:val="0"/>
                <w:color w:val="2D3748"/>
                <w:sz w:val="18"/>
              </w:rPr>
              <w:t>21</w:t>
            </w:r>
          </w:p>
        </w:tc>
      </w:tr>
      <w:tr>
        <w:tc>
          <w:tcPr>
            <w:tcW w:type="dxa" w:w="1134"/>
            <w:shd w:fill="F0F4F8"/>
          </w:tcPr>
          <w:p>
            <w:r/>
            <w:r>
              <w:rPr>
                <w:rFonts w:ascii="Arial" w:hAnsi="Arial"/>
                <w:b w:val="0"/>
                <w:color w:val="2D3748"/>
                <w:sz w:val="18"/>
              </w:rPr>
              <w:t>8</w:t>
            </w:r>
          </w:p>
        </w:tc>
        <w:tc>
          <w:tcPr>
            <w:tcW w:type="dxa" w:w="6236"/>
            <w:shd w:fill="F0F4F8"/>
          </w:tcPr>
          <w:p>
            <w:r/>
            <w:r>
              <w:rPr>
                <w:rFonts w:ascii="Arial" w:hAnsi="Arial"/>
                <w:b w:val="0"/>
                <w:color w:val="2D3748"/>
                <w:sz w:val="18"/>
              </w:rPr>
              <w:t>Aide-mémoire des commandes</w:t>
            </w:r>
          </w:p>
        </w:tc>
        <w:tc>
          <w:tcPr>
            <w:tcW w:type="dxa" w:w="1701"/>
            <w:shd w:fill="F0F4F8"/>
          </w:tcPr>
          <w:p>
            <w:r/>
            <w:r>
              <w:rPr>
                <w:rFonts w:ascii="Arial" w:hAnsi="Arial"/>
                <w:b w:val="0"/>
                <w:color w:val="2D3748"/>
                <w:sz w:val="18"/>
              </w:rPr>
              <w:t>23</w:t>
            </w:r>
          </w:p>
        </w:tc>
      </w:tr>
    </w:tbl>
    <w:p/>
    <w:p>
      <w:r>
        <w:br w:type="page"/>
      </w:r>
    </w:p>
    <w:p>
      <w:pPr>
        <w:pStyle w:val="Heading1"/>
      </w:pPr>
      <w:r>
        <w:t>1. Glossaire des termes techniques</w:t>
      </w:r>
    </w:p>
    <w:p>
      <w:r>
        <w:rPr>
          <w:sz w:val="20"/>
        </w:rPr>
        <w:t xml:space="preserve">ℹ️ </w:t>
      </w:r>
      <w:r>
        <w:rPr>
          <w:rFonts w:ascii="Arial" w:hAnsi="Arial"/>
          <w:i/>
          <w:color w:val="666666"/>
          <w:sz w:val="18"/>
        </w:rPr>
        <w:t>Consultez cette section chaque fois qu'un terme vous semble obscur. Les mots en gras dans le document sont définis ici.</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051E3B"/>
          </w:tcPr>
          <w:p>
            <w:r/>
            <w:r>
              <w:rPr>
                <w:rFonts w:ascii="Arial" w:hAnsi="Arial"/>
                <w:b/>
                <w:color w:val="FFFFFF"/>
                <w:sz w:val="18"/>
              </w:rPr>
              <w:t>Terme</w:t>
            </w:r>
          </w:p>
        </w:tc>
        <w:tc>
          <w:tcPr>
            <w:tcW w:type="dxa" w:w="4819"/>
            <w:shd w:fill="051E3B"/>
          </w:tcPr>
          <w:p>
            <w:r/>
            <w:r>
              <w:rPr>
                <w:rFonts w:ascii="Arial" w:hAnsi="Arial"/>
                <w:b/>
                <w:color w:val="FFFFFF"/>
                <w:sz w:val="18"/>
              </w:rPr>
              <w:t>Définition</w:t>
            </w:r>
          </w:p>
        </w:tc>
        <w:tc>
          <w:tcPr>
            <w:tcW w:type="dxa" w:w="2551"/>
            <w:shd w:fill="051E3B"/>
          </w:tcPr>
          <w:p>
            <w:r/>
            <w:r>
              <w:rPr>
                <w:rFonts w:ascii="Arial" w:hAnsi="Arial"/>
                <w:b/>
                <w:color w:val="FFFFFF"/>
                <w:sz w:val="18"/>
              </w:rPr>
              <w:t>Analogie</w:t>
            </w:r>
          </w:p>
        </w:tc>
      </w:tr>
      <w:tr>
        <w:tc>
          <w:tcPr>
            <w:tcW w:type="dxa" w:w="1701"/>
          </w:tcPr>
          <w:p>
            <w:r/>
            <w:r>
              <w:rPr>
                <w:rFonts w:ascii="Arial" w:hAnsi="Arial"/>
                <w:b w:val="0"/>
                <w:color w:val="2D3748"/>
                <w:sz w:val="18"/>
              </w:rPr>
              <w:t>Script</w:t>
            </w:r>
          </w:p>
        </w:tc>
        <w:tc>
          <w:tcPr>
            <w:tcW w:type="dxa" w:w="4819"/>
          </w:tcPr>
          <w:p>
            <w:r/>
            <w:r>
              <w:rPr>
                <w:rFonts w:ascii="Arial" w:hAnsi="Arial"/>
                <w:b w:val="0"/>
                <w:color w:val="2D3748"/>
                <w:sz w:val="18"/>
              </w:rPr>
              <w:t>Fichier texte contenant des instructions que l'ordinateur exécute ligne par ligne</w:t>
            </w:r>
          </w:p>
        </w:tc>
        <w:tc>
          <w:tcPr>
            <w:tcW w:type="dxa" w:w="2551"/>
          </w:tcPr>
          <w:p>
            <w:r/>
            <w:r>
              <w:rPr>
                <w:rFonts w:ascii="Arial" w:hAnsi="Arial"/>
                <w:b w:val="0"/>
                <w:color w:val="2D3748"/>
                <w:sz w:val="18"/>
              </w:rPr>
              <w:t>Une recette de cuisine</w:t>
            </w:r>
          </w:p>
        </w:tc>
      </w:tr>
      <w:tr>
        <w:tc>
          <w:tcPr>
            <w:tcW w:type="dxa" w:w="1701"/>
            <w:shd w:fill="F0F4F8"/>
          </w:tcPr>
          <w:p>
            <w:r/>
            <w:r>
              <w:rPr>
                <w:rFonts w:ascii="Arial" w:hAnsi="Arial"/>
                <w:b w:val="0"/>
                <w:color w:val="2D3748"/>
                <w:sz w:val="18"/>
              </w:rPr>
              <w:t>Module</w:t>
            </w:r>
          </w:p>
        </w:tc>
        <w:tc>
          <w:tcPr>
            <w:tcW w:type="dxa" w:w="4819"/>
            <w:shd w:fill="F0F4F8"/>
          </w:tcPr>
          <w:p>
            <w:r/>
            <w:r>
              <w:rPr>
                <w:rFonts w:ascii="Arial" w:hAnsi="Arial"/>
                <w:b w:val="0"/>
                <w:color w:val="2D3748"/>
                <w:sz w:val="18"/>
              </w:rPr>
              <w:t>Script conçu pour être réutilisé par d'autres scripts</w:t>
            </w:r>
          </w:p>
        </w:tc>
        <w:tc>
          <w:tcPr>
            <w:tcW w:type="dxa" w:w="2551"/>
            <w:shd w:fill="F0F4F8"/>
          </w:tcPr>
          <w:p>
            <w:r/>
            <w:r>
              <w:rPr>
                <w:rFonts w:ascii="Arial" w:hAnsi="Arial"/>
                <w:b w:val="0"/>
                <w:color w:val="2D3748"/>
                <w:sz w:val="18"/>
              </w:rPr>
              <w:t>Un ingrédient préparé (sauce, pâte...)</w:t>
            </w:r>
          </w:p>
        </w:tc>
      </w:tr>
      <w:tr>
        <w:tc>
          <w:tcPr>
            <w:tcW w:type="dxa" w:w="1701"/>
          </w:tcPr>
          <w:p>
            <w:r/>
            <w:r>
              <w:rPr>
                <w:rFonts w:ascii="Arial" w:hAnsi="Arial"/>
                <w:b w:val="0"/>
                <w:color w:val="2D3748"/>
                <w:sz w:val="18"/>
              </w:rPr>
              <w:t>API</w:t>
            </w:r>
          </w:p>
        </w:tc>
        <w:tc>
          <w:tcPr>
            <w:tcW w:type="dxa" w:w="4819"/>
          </w:tcPr>
          <w:p>
            <w:r/>
            <w:r>
              <w:rPr>
                <w:rFonts w:ascii="Arial" w:hAnsi="Arial"/>
                <w:b w:val="0"/>
                <w:color w:val="2D3748"/>
                <w:sz w:val="18"/>
              </w:rPr>
              <w:t>Interface permettant à deux programmes de communiquer entre eux</w:t>
            </w:r>
          </w:p>
        </w:tc>
        <w:tc>
          <w:tcPr>
            <w:tcW w:type="dxa" w:w="2551"/>
          </w:tcPr>
          <w:p>
            <w:r/>
            <w:r>
              <w:rPr>
                <w:rFonts w:ascii="Arial" w:hAnsi="Arial"/>
                <w:b w:val="0"/>
                <w:color w:val="2D3748"/>
                <w:sz w:val="18"/>
              </w:rPr>
              <w:t>Un serveur qui transmet vos commandes à la cuisine</w:t>
            </w:r>
          </w:p>
        </w:tc>
      </w:tr>
      <w:tr>
        <w:tc>
          <w:tcPr>
            <w:tcW w:type="dxa" w:w="1701"/>
            <w:shd w:fill="F0F4F8"/>
          </w:tcPr>
          <w:p>
            <w:r/>
            <w:r>
              <w:rPr>
                <w:rFonts w:ascii="Arial" w:hAnsi="Arial"/>
                <w:b w:val="0"/>
                <w:color w:val="2D3748"/>
                <w:sz w:val="18"/>
              </w:rPr>
              <w:t>Clé API</w:t>
            </w:r>
          </w:p>
        </w:tc>
        <w:tc>
          <w:tcPr>
            <w:tcW w:type="dxa" w:w="4819"/>
            <w:shd w:fill="F0F4F8"/>
          </w:tcPr>
          <w:p>
            <w:r/>
            <w:r>
              <w:rPr>
                <w:rFonts w:ascii="Arial" w:hAnsi="Arial"/>
                <w:b w:val="0"/>
                <w:color w:val="2D3748"/>
                <w:sz w:val="18"/>
              </w:rPr>
              <w:t>Code secret qui vous identifie auprès d'un service</w:t>
            </w:r>
          </w:p>
        </w:tc>
        <w:tc>
          <w:tcPr>
            <w:tcW w:type="dxa" w:w="2551"/>
            <w:shd w:fill="F0F4F8"/>
          </w:tcPr>
          <w:p>
            <w:r/>
            <w:r>
              <w:rPr>
                <w:rFonts w:ascii="Arial" w:hAnsi="Arial"/>
                <w:b w:val="0"/>
                <w:color w:val="2D3748"/>
                <w:sz w:val="18"/>
              </w:rPr>
              <w:t>Badge d'accès à un bâtiment</w:t>
            </w:r>
          </w:p>
        </w:tc>
      </w:tr>
      <w:tr>
        <w:tc>
          <w:tcPr>
            <w:tcW w:type="dxa" w:w="1701"/>
          </w:tcPr>
          <w:p>
            <w:r/>
            <w:r>
              <w:rPr>
                <w:rFonts w:ascii="Arial" w:hAnsi="Arial"/>
                <w:b w:val="0"/>
                <w:color w:val="2D3748"/>
                <w:sz w:val="18"/>
              </w:rPr>
              <w:t>Claude Code</w:t>
            </w:r>
          </w:p>
        </w:tc>
        <w:tc>
          <w:tcPr>
            <w:tcW w:type="dxa" w:w="4819"/>
          </w:tcPr>
          <w:p>
            <w:r/>
            <w:r>
              <w:rPr>
                <w:rFonts w:ascii="Arial" w:hAnsi="Arial"/>
                <w:b w:val="0"/>
                <w:color w:val="2D3748"/>
                <w:sz w:val="18"/>
              </w:rPr>
              <w:t>Assistant IA en ligne de commande qui génère du code pour vous</w:t>
            </w:r>
          </w:p>
        </w:tc>
        <w:tc>
          <w:tcPr>
            <w:tcW w:type="dxa" w:w="2551"/>
          </w:tcPr>
          <w:p>
            <w:r/>
            <w:r>
              <w:rPr>
                <w:rFonts w:ascii="Arial" w:hAnsi="Arial"/>
                <w:b w:val="0"/>
                <w:color w:val="2D3748"/>
                <w:sz w:val="18"/>
              </w:rPr>
              <w:t>Un développeur expert à vos côtés</w:t>
            </w:r>
          </w:p>
        </w:tc>
      </w:tr>
      <w:tr>
        <w:tc>
          <w:tcPr>
            <w:tcW w:type="dxa" w:w="1701"/>
            <w:shd w:fill="F0F4F8"/>
          </w:tcPr>
          <w:p>
            <w:r/>
            <w:r>
              <w:rPr>
                <w:rFonts w:ascii="Arial" w:hAnsi="Arial"/>
                <w:b w:val="0"/>
                <w:color w:val="2D3748"/>
                <w:sz w:val="18"/>
              </w:rPr>
              <w:t>Claude API</w:t>
            </w:r>
          </w:p>
        </w:tc>
        <w:tc>
          <w:tcPr>
            <w:tcW w:type="dxa" w:w="4819"/>
            <w:shd w:fill="F0F4F8"/>
          </w:tcPr>
          <w:p>
            <w:r/>
            <w:r>
              <w:rPr>
                <w:rFonts w:ascii="Arial" w:hAnsi="Arial"/>
                <w:b w:val="0"/>
                <w:color w:val="2D3748"/>
                <w:sz w:val="18"/>
              </w:rPr>
              <w:t>Service d'Anthropic pour utiliser l'IA Claude dans vos programmes</w:t>
            </w:r>
          </w:p>
        </w:tc>
        <w:tc>
          <w:tcPr>
            <w:tcW w:type="dxa" w:w="2551"/>
            <w:shd w:fill="F0F4F8"/>
          </w:tcPr>
          <w:p>
            <w:r/>
            <w:r>
              <w:rPr>
                <w:rFonts w:ascii="Arial" w:hAnsi="Arial"/>
                <w:b w:val="0"/>
                <w:color w:val="2D3748"/>
                <w:sz w:val="18"/>
              </w:rPr>
              <w:t>Le cerveau IA que votre code appelle</w:t>
            </w:r>
          </w:p>
        </w:tc>
      </w:tr>
      <w:tr>
        <w:tc>
          <w:tcPr>
            <w:tcW w:type="dxa" w:w="1701"/>
          </w:tcPr>
          <w:p>
            <w:r/>
            <w:r>
              <w:rPr>
                <w:rFonts w:ascii="Arial" w:hAnsi="Arial"/>
                <w:b w:val="0"/>
                <w:color w:val="2D3748"/>
                <w:sz w:val="18"/>
              </w:rPr>
              <w:t>CLI</w:t>
            </w:r>
          </w:p>
        </w:tc>
        <w:tc>
          <w:tcPr>
            <w:tcW w:type="dxa" w:w="4819"/>
          </w:tcPr>
          <w:p>
            <w:r/>
            <w:r>
              <w:rPr>
                <w:rFonts w:ascii="Arial" w:hAnsi="Arial"/>
                <w:b w:val="0"/>
                <w:color w:val="2D3748"/>
                <w:sz w:val="18"/>
              </w:rPr>
              <w:t>Interface en ligne de commande — on tape du texte au lieu de cliquer</w:t>
            </w:r>
          </w:p>
        </w:tc>
        <w:tc>
          <w:tcPr>
            <w:tcW w:type="dxa" w:w="2551"/>
          </w:tcPr>
          <w:p>
            <w:r/>
            <w:r>
              <w:rPr>
                <w:rFonts w:ascii="Arial" w:hAnsi="Arial"/>
                <w:b w:val="0"/>
                <w:color w:val="2D3748"/>
                <w:sz w:val="18"/>
              </w:rPr>
              <w:t>Parler au lieu de pointer du doigt</w:t>
            </w:r>
          </w:p>
        </w:tc>
      </w:tr>
      <w:tr>
        <w:tc>
          <w:tcPr>
            <w:tcW w:type="dxa" w:w="1701"/>
            <w:shd w:fill="F0F4F8"/>
          </w:tcPr>
          <w:p>
            <w:r/>
            <w:r>
              <w:rPr>
                <w:rFonts w:ascii="Arial" w:hAnsi="Arial"/>
                <w:b w:val="0"/>
                <w:color w:val="2D3748"/>
                <w:sz w:val="18"/>
              </w:rPr>
              <w:t>Terminal</w:t>
            </w:r>
          </w:p>
        </w:tc>
        <w:tc>
          <w:tcPr>
            <w:tcW w:type="dxa" w:w="4819"/>
            <w:shd w:fill="F0F4F8"/>
          </w:tcPr>
          <w:p>
            <w:r/>
            <w:r>
              <w:rPr>
                <w:rFonts w:ascii="Arial" w:hAnsi="Arial"/>
                <w:b w:val="0"/>
                <w:color w:val="2D3748"/>
                <w:sz w:val="18"/>
              </w:rPr>
              <w:t>Application où l'on tape les commandes texte</w:t>
            </w:r>
          </w:p>
        </w:tc>
        <w:tc>
          <w:tcPr>
            <w:tcW w:type="dxa" w:w="2551"/>
            <w:shd w:fill="F0F4F8"/>
          </w:tcPr>
          <w:p>
            <w:r/>
            <w:r>
              <w:rPr>
                <w:rFonts w:ascii="Arial" w:hAnsi="Arial"/>
                <w:b w:val="0"/>
                <w:color w:val="2D3748"/>
                <w:sz w:val="18"/>
              </w:rPr>
              <w:t>La fenêtre noire avec du texte</w:t>
            </w:r>
          </w:p>
        </w:tc>
      </w:tr>
      <w:tr>
        <w:tc>
          <w:tcPr>
            <w:tcW w:type="dxa" w:w="1701"/>
          </w:tcPr>
          <w:p>
            <w:r/>
            <w:r>
              <w:rPr>
                <w:rFonts w:ascii="Arial" w:hAnsi="Arial"/>
                <w:b w:val="0"/>
                <w:color w:val="2D3748"/>
                <w:sz w:val="18"/>
              </w:rPr>
              <w:t>PowerShell</w:t>
            </w:r>
          </w:p>
        </w:tc>
        <w:tc>
          <w:tcPr>
            <w:tcW w:type="dxa" w:w="4819"/>
          </w:tcPr>
          <w:p>
            <w:r/>
            <w:r>
              <w:rPr>
                <w:rFonts w:ascii="Arial" w:hAnsi="Arial"/>
                <w:b w:val="0"/>
                <w:color w:val="2D3748"/>
                <w:sz w:val="18"/>
              </w:rPr>
              <w:t>Le terminal de Windows</w:t>
            </w:r>
          </w:p>
        </w:tc>
        <w:tc>
          <w:tcPr>
            <w:tcW w:type="dxa" w:w="2551"/>
          </w:tcPr>
          <w:p>
            <w:r/>
            <w:r>
              <w:rPr>
                <w:rFonts w:ascii="Arial" w:hAnsi="Arial"/>
                <w:b w:val="0"/>
                <w:color w:val="2D3748"/>
                <w:sz w:val="18"/>
              </w:rPr>
              <w:t>Équivalent Windows du Terminal Mac</w:t>
            </w:r>
          </w:p>
        </w:tc>
      </w:tr>
      <w:tr>
        <w:tc>
          <w:tcPr>
            <w:tcW w:type="dxa" w:w="1701"/>
            <w:shd w:fill="F0F4F8"/>
          </w:tcPr>
          <w:p>
            <w:r/>
            <w:r>
              <w:rPr>
                <w:rFonts w:ascii="Arial" w:hAnsi="Arial"/>
                <w:b w:val="0"/>
                <w:color w:val="2D3748"/>
                <w:sz w:val="18"/>
              </w:rPr>
              <w:t>Variable</w:t>
            </w:r>
          </w:p>
        </w:tc>
        <w:tc>
          <w:tcPr>
            <w:tcW w:type="dxa" w:w="4819"/>
            <w:shd w:fill="F0F4F8"/>
          </w:tcPr>
          <w:p>
            <w:r/>
            <w:r>
              <w:rPr>
                <w:rFonts w:ascii="Arial" w:hAnsi="Arial"/>
                <w:b w:val="0"/>
                <w:color w:val="2D3748"/>
                <w:sz w:val="18"/>
              </w:rPr>
              <w:t>Conteneur qui stocke une valeur (texte, nombre...)</w:t>
            </w:r>
          </w:p>
        </w:tc>
        <w:tc>
          <w:tcPr>
            <w:tcW w:type="dxa" w:w="2551"/>
            <w:shd w:fill="F0F4F8"/>
          </w:tcPr>
          <w:p>
            <w:r/>
            <w:r>
              <w:rPr>
                <w:rFonts w:ascii="Arial" w:hAnsi="Arial"/>
                <w:b w:val="0"/>
                <w:color w:val="2D3748"/>
                <w:sz w:val="18"/>
              </w:rPr>
              <w:t>Une boîte étiquetée</w:t>
            </w:r>
          </w:p>
        </w:tc>
      </w:tr>
      <w:tr>
        <w:tc>
          <w:tcPr>
            <w:tcW w:type="dxa" w:w="1701"/>
          </w:tcPr>
          <w:p>
            <w:r/>
            <w:r>
              <w:rPr>
                <w:rFonts w:ascii="Arial" w:hAnsi="Arial"/>
                <w:b w:val="0"/>
                <w:color w:val="2D3748"/>
                <w:sz w:val="18"/>
              </w:rPr>
              <w:t>Environnement virtuel</w:t>
            </w:r>
          </w:p>
        </w:tc>
        <w:tc>
          <w:tcPr>
            <w:tcW w:type="dxa" w:w="4819"/>
          </w:tcPr>
          <w:p>
            <w:r/>
            <w:r>
              <w:rPr>
                <w:rFonts w:ascii="Arial" w:hAnsi="Arial"/>
                <w:b w:val="0"/>
                <w:color w:val="2D3748"/>
                <w:sz w:val="18"/>
              </w:rPr>
              <w:t>Espace Python isolé avec ses propres outils</w:t>
            </w:r>
          </w:p>
        </w:tc>
        <w:tc>
          <w:tcPr>
            <w:tcW w:type="dxa" w:w="2551"/>
          </w:tcPr>
          <w:p>
            <w:r/>
            <w:r>
              <w:rPr>
                <w:rFonts w:ascii="Arial" w:hAnsi="Arial"/>
                <w:b w:val="0"/>
                <w:color w:val="2D3748"/>
                <w:sz w:val="18"/>
              </w:rPr>
              <w:t>Une cuisine temporaire dédiée au projet</w:t>
            </w:r>
          </w:p>
        </w:tc>
      </w:tr>
      <w:tr>
        <w:tc>
          <w:tcPr>
            <w:tcW w:type="dxa" w:w="1701"/>
            <w:shd w:fill="F0F4F8"/>
          </w:tcPr>
          <w:p>
            <w:r/>
            <w:r>
              <w:rPr>
                <w:rFonts w:ascii="Arial" w:hAnsi="Arial"/>
                <w:b w:val="0"/>
                <w:color w:val="2D3748"/>
                <w:sz w:val="18"/>
              </w:rPr>
              <w:t>Dossier de projet</w:t>
            </w:r>
          </w:p>
        </w:tc>
        <w:tc>
          <w:tcPr>
            <w:tcW w:type="dxa" w:w="4819"/>
            <w:shd w:fill="F0F4F8"/>
          </w:tcPr>
          <w:p>
            <w:r/>
            <w:r>
              <w:rPr>
                <w:rFonts w:ascii="Arial" w:hAnsi="Arial"/>
                <w:b w:val="0"/>
                <w:color w:val="2D3748"/>
                <w:sz w:val="18"/>
              </w:rPr>
              <w:t>Le dossier qui contient tous les fichiers de votre projet</w:t>
            </w:r>
          </w:p>
        </w:tc>
        <w:tc>
          <w:tcPr>
            <w:tcW w:type="dxa" w:w="2551"/>
            <w:shd w:fill="F0F4F8"/>
          </w:tcPr>
          <w:p>
            <w:r/>
            <w:r>
              <w:rPr>
                <w:rFonts w:ascii="Arial" w:hAnsi="Arial"/>
                <w:b w:val="0"/>
                <w:color w:val="2D3748"/>
                <w:sz w:val="18"/>
              </w:rPr>
              <w:t>Votre bureau de travail dédié</w:t>
            </w:r>
          </w:p>
        </w:tc>
      </w:tr>
      <w:tr>
        <w:tc>
          <w:tcPr>
            <w:tcW w:type="dxa" w:w="1701"/>
          </w:tcPr>
          <w:p>
            <w:r/>
            <w:r>
              <w:rPr>
                <w:rFonts w:ascii="Arial" w:hAnsi="Arial"/>
                <w:b w:val="0"/>
                <w:color w:val="2D3748"/>
                <w:sz w:val="18"/>
              </w:rPr>
              <w:t>RSS</w:t>
            </w:r>
          </w:p>
        </w:tc>
        <w:tc>
          <w:tcPr>
            <w:tcW w:type="dxa" w:w="4819"/>
          </w:tcPr>
          <w:p>
            <w:r/>
            <w:r>
              <w:rPr>
                <w:rFonts w:ascii="Arial" w:hAnsi="Arial"/>
                <w:b w:val="0"/>
                <w:color w:val="2D3748"/>
                <w:sz w:val="18"/>
              </w:rPr>
              <w:t>Format standard pour les flux d'actualités</w:t>
            </w:r>
          </w:p>
        </w:tc>
        <w:tc>
          <w:tcPr>
            <w:tcW w:type="dxa" w:w="2551"/>
          </w:tcPr>
          <w:p>
            <w:r/>
            <w:r>
              <w:rPr>
                <w:rFonts w:ascii="Arial" w:hAnsi="Arial"/>
                <w:b w:val="0"/>
                <w:color w:val="2D3748"/>
                <w:sz w:val="18"/>
              </w:rPr>
              <w:t>Tuyau qui amène les articles automatiquement</w:t>
            </w:r>
          </w:p>
        </w:tc>
      </w:tr>
      <w:tr>
        <w:tc>
          <w:tcPr>
            <w:tcW w:type="dxa" w:w="1701"/>
            <w:shd w:fill="F0F4F8"/>
          </w:tcPr>
          <w:p>
            <w:r/>
            <w:r>
              <w:rPr>
                <w:rFonts w:ascii="Arial" w:hAnsi="Arial"/>
                <w:b w:val="0"/>
                <w:color w:val="2D3748"/>
                <w:sz w:val="18"/>
              </w:rPr>
              <w:t>JSON</w:t>
            </w:r>
          </w:p>
        </w:tc>
        <w:tc>
          <w:tcPr>
            <w:tcW w:type="dxa" w:w="4819"/>
            <w:shd w:fill="F0F4F8"/>
          </w:tcPr>
          <w:p>
            <w:r/>
            <w:r>
              <w:rPr>
                <w:rFonts w:ascii="Arial" w:hAnsi="Arial"/>
                <w:b w:val="0"/>
                <w:color w:val="2D3748"/>
                <w:sz w:val="18"/>
              </w:rPr>
              <w:t>Format structuré pour échanger des données</w:t>
            </w:r>
          </w:p>
        </w:tc>
        <w:tc>
          <w:tcPr>
            <w:tcW w:type="dxa" w:w="2551"/>
            <w:shd w:fill="F0F4F8"/>
          </w:tcPr>
          <w:p>
            <w:r/>
            <w:r>
              <w:rPr>
                <w:rFonts w:ascii="Arial" w:hAnsi="Arial"/>
                <w:b w:val="0"/>
                <w:color w:val="2D3748"/>
                <w:sz w:val="18"/>
              </w:rPr>
              <w:t>Tableau bien organisé lisible par les machines</w:t>
            </w:r>
          </w:p>
        </w:tc>
      </w:tr>
      <w:tr>
        <w:tc>
          <w:tcPr>
            <w:tcW w:type="dxa" w:w="1701"/>
          </w:tcPr>
          <w:p>
            <w:r/>
            <w:r>
              <w:rPr>
                <w:rFonts w:ascii="Arial" w:hAnsi="Arial"/>
                <w:b w:val="0"/>
                <w:color w:val="2D3748"/>
                <w:sz w:val="18"/>
              </w:rPr>
              <w:t>YAML</w:t>
            </w:r>
          </w:p>
        </w:tc>
        <w:tc>
          <w:tcPr>
            <w:tcW w:type="dxa" w:w="4819"/>
          </w:tcPr>
          <w:p>
            <w:r/>
            <w:r>
              <w:rPr>
                <w:rFonts w:ascii="Arial" w:hAnsi="Arial"/>
                <w:b w:val="0"/>
                <w:color w:val="2D3748"/>
                <w:sz w:val="18"/>
              </w:rPr>
              <w:t>Format de configuration lisible par les humains</w:t>
            </w:r>
          </w:p>
        </w:tc>
        <w:tc>
          <w:tcPr>
            <w:tcW w:type="dxa" w:w="2551"/>
          </w:tcPr>
          <w:p>
            <w:r/>
            <w:r>
              <w:rPr>
                <w:rFonts w:ascii="Arial" w:hAnsi="Arial"/>
                <w:b w:val="0"/>
                <w:color w:val="2D3748"/>
                <w:sz w:val="18"/>
              </w:rPr>
              <w:t>Fichier de réglages simplifié</w:t>
            </w:r>
          </w:p>
        </w:tc>
      </w:tr>
      <w:tr>
        <w:tc>
          <w:tcPr>
            <w:tcW w:type="dxa" w:w="1701"/>
            <w:shd w:fill="F0F4F8"/>
          </w:tcPr>
          <w:p>
            <w:r/>
            <w:r>
              <w:rPr>
                <w:rFonts w:ascii="Arial" w:hAnsi="Arial"/>
                <w:b w:val="0"/>
                <w:color w:val="2D3748"/>
                <w:sz w:val="18"/>
              </w:rPr>
              <w:t>Sauvegarde</w:t>
            </w:r>
          </w:p>
        </w:tc>
        <w:tc>
          <w:tcPr>
            <w:tcW w:type="dxa" w:w="4819"/>
            <w:shd w:fill="F0F4F8"/>
          </w:tcPr>
          <w:p>
            <w:r/>
            <w:r>
              <w:rPr>
                <w:rFonts w:ascii="Arial" w:hAnsi="Arial"/>
                <w:b w:val="0"/>
                <w:color w:val="2D3748"/>
                <w:sz w:val="18"/>
              </w:rPr>
              <w:t>Copie de votre dossier projet à un instant donné</w:t>
            </w:r>
          </w:p>
        </w:tc>
        <w:tc>
          <w:tcPr>
            <w:tcW w:type="dxa" w:w="2551"/>
            <w:shd w:fill="F0F4F8"/>
          </w:tcPr>
          <w:p>
            <w:r/>
            <w:r>
              <w:rPr>
                <w:rFonts w:ascii="Arial" w:hAnsi="Arial"/>
                <w:b w:val="0"/>
                <w:color w:val="2D3748"/>
                <w:sz w:val="18"/>
              </w:rPr>
              <w:t>Photocopie de votre classeur</w:t>
            </w:r>
          </w:p>
        </w:tc>
      </w:tr>
    </w:tbl>
    <w:p/>
    <w:p>
      <w:r>
        <w:br w:type="page"/>
      </w:r>
    </w:p>
    <w:p>
      <w:pPr>
        <w:pStyle w:val="Heading1"/>
      </w:pPr>
      <w:r>
        <w:t>2. Le produit qu'on va construire</w:t>
      </w:r>
    </w:p>
    <w:p>
      <w:pPr>
        <w:pStyle w:val="Heading2"/>
      </w:pPr>
      <w:r>
        <w:t>2.1 Vue d'ensemble</w:t>
      </w:r>
    </w:p>
    <w:p>
      <w:pPr>
        <w:spacing w:after="120"/>
      </w:pPr>
      <w:r>
        <w:t>Nous allons créer un agent Python qui génère automatiquement une newsletter mensuelle sur le secteur bancaire. L'agent collecte des articles, les analyse avec l'IA, sélectionne les plus pertinents, rédige un éditorial, et produit une page HTML prête à être envoyée.</w:t>
      </w:r>
    </w:p>
    <w:p>
      <w:pPr>
        <w:jc w:val="center"/>
      </w:pPr>
      <w:r>
        <w:rPr>
          <w:rFonts w:ascii="Arial" w:hAnsi="Arial"/>
          <w:b/>
          <w:color w:val="051E5B"/>
          <w:sz w:val="20"/>
        </w:rPr>
        <w:t>📊 Pipeline de génération de la newsletter</w:t>
      </w:r>
    </w:p>
    <w:tbl>
      <w:tblPr>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1304"/>
            <w:shd w:fill="051E3B"/>
          </w:tcPr>
          <w:p>
            <w:pPr>
              <w:jc w:val="center"/>
            </w:pPr>
            <w:r/>
            <w:r>
              <w:rPr>
                <w:rFonts w:ascii="Arial" w:hAnsi="Arial"/>
                <w:b/>
                <w:color w:val="FFFFFF"/>
                <w:sz w:val="16"/>
              </w:rPr>
              <w:t>Sources RSS</w:t>
            </w:r>
          </w:p>
        </w:tc>
        <w:tc>
          <w:tcPr>
            <w:tcW w:type="dxa" w:w="454"/>
          </w:tcPr>
          <w:p>
            <w:pPr>
              <w:jc w:val="center"/>
            </w:pPr>
            <w:r/>
            <w:r>
              <w:rPr>
                <w:b/>
                <w:color w:val="57AEE0"/>
                <w:sz w:val="28"/>
              </w:rPr>
              <w:t xml:space="preserve"> → </w:t>
            </w:r>
          </w:p>
        </w:tc>
        <w:tc>
          <w:tcPr>
            <w:tcW w:type="dxa" w:w="1304"/>
            <w:shd w:fill="57AEE0"/>
          </w:tcPr>
          <w:p>
            <w:pPr>
              <w:jc w:val="center"/>
            </w:pPr>
            <w:r/>
            <w:r>
              <w:rPr>
                <w:rFonts w:ascii="Arial" w:hAnsi="Arial"/>
                <w:b/>
                <w:color w:val="FFFFFF"/>
                <w:sz w:val="16"/>
              </w:rPr>
              <w:t>Collecte</w:t>
            </w:r>
          </w:p>
        </w:tc>
        <w:tc>
          <w:tcPr>
            <w:tcW w:type="dxa" w:w="454"/>
          </w:tcPr>
          <w:p>
            <w:pPr>
              <w:jc w:val="center"/>
            </w:pPr>
            <w:r/>
            <w:r>
              <w:rPr>
                <w:b/>
                <w:color w:val="57AEE0"/>
                <w:sz w:val="28"/>
              </w:rPr>
              <w:t xml:space="preserve"> → </w:t>
            </w:r>
          </w:p>
        </w:tc>
        <w:tc>
          <w:tcPr>
            <w:tcW w:type="dxa" w:w="1304"/>
            <w:shd w:fill="57AEE0"/>
          </w:tcPr>
          <w:p>
            <w:pPr>
              <w:jc w:val="center"/>
            </w:pPr>
            <w:r/>
            <w:r>
              <w:rPr>
                <w:rFonts w:ascii="Arial" w:hAnsi="Arial"/>
                <w:b/>
                <w:color w:val="FFFFFF"/>
                <w:sz w:val="16"/>
              </w:rPr>
              <w:t>Analyse IA</w:t>
            </w:r>
          </w:p>
        </w:tc>
        <w:tc>
          <w:tcPr>
            <w:tcW w:type="dxa" w:w="454"/>
          </w:tcPr>
          <w:p>
            <w:pPr>
              <w:jc w:val="center"/>
            </w:pPr>
            <w:r/>
            <w:r>
              <w:rPr>
                <w:b/>
                <w:color w:val="57AEE0"/>
                <w:sz w:val="28"/>
              </w:rPr>
              <w:t xml:space="preserve"> → </w:t>
            </w:r>
          </w:p>
        </w:tc>
        <w:tc>
          <w:tcPr>
            <w:tcW w:type="dxa" w:w="1304"/>
            <w:shd w:fill="57AEE0"/>
          </w:tcPr>
          <w:p>
            <w:pPr>
              <w:jc w:val="center"/>
            </w:pPr>
            <w:r/>
            <w:r>
              <w:rPr>
                <w:rFonts w:ascii="Arial" w:hAnsi="Arial"/>
                <w:b/>
                <w:color w:val="FFFFFF"/>
                <w:sz w:val="16"/>
              </w:rPr>
              <w:t>Sélection</w:t>
            </w:r>
          </w:p>
        </w:tc>
        <w:tc>
          <w:tcPr>
            <w:tcW w:type="dxa" w:w="454"/>
          </w:tcPr>
          <w:p>
            <w:pPr>
              <w:jc w:val="center"/>
            </w:pPr>
            <w:r/>
            <w:r>
              <w:rPr>
                <w:b/>
                <w:color w:val="57AEE0"/>
                <w:sz w:val="28"/>
              </w:rPr>
              <w:t xml:space="preserve"> → </w:t>
            </w:r>
          </w:p>
        </w:tc>
        <w:tc>
          <w:tcPr>
            <w:tcW w:type="dxa" w:w="1304"/>
            <w:shd w:fill="57AEE0"/>
          </w:tcPr>
          <w:p>
            <w:pPr>
              <w:jc w:val="center"/>
            </w:pPr>
            <w:r/>
            <w:r>
              <w:rPr>
                <w:rFonts w:ascii="Arial" w:hAnsi="Arial"/>
                <w:b/>
                <w:color w:val="FFFFFF"/>
                <w:sz w:val="16"/>
              </w:rPr>
              <w:t>Rédaction</w:t>
            </w:r>
          </w:p>
        </w:tc>
        <w:tc>
          <w:tcPr>
            <w:tcW w:type="dxa" w:w="454"/>
          </w:tcPr>
          <w:p>
            <w:pPr>
              <w:jc w:val="center"/>
            </w:pPr>
            <w:r/>
            <w:r>
              <w:rPr>
                <w:b/>
                <w:color w:val="57AEE0"/>
                <w:sz w:val="28"/>
              </w:rPr>
              <w:t xml:space="preserve"> → </w:t>
            </w:r>
          </w:p>
        </w:tc>
        <w:tc>
          <w:tcPr>
            <w:tcW w:type="dxa" w:w="1304"/>
            <w:shd w:fill="051E3B"/>
          </w:tcPr>
          <w:p>
            <w:pPr>
              <w:jc w:val="center"/>
            </w:pPr>
            <w:r/>
            <w:r>
              <w:rPr>
                <w:rFonts w:ascii="Arial" w:hAnsi="Arial"/>
                <w:b/>
                <w:color w:val="FFFFFF"/>
                <w:sz w:val="16"/>
              </w:rPr>
              <w:t>HTML</w:t>
            </w:r>
          </w:p>
        </w:tc>
      </w:tr>
    </w:tbl>
    <w:p/>
    <w:p>
      <w:pPr>
        <w:spacing w:after="120"/>
      </w:pPr>
      <w:r>
        <w:t>Chaque étape est gérée par un module Python distinct. Cette séparation permet de modifier une partie sans toucher aux autres.</w:t>
      </w:r>
    </w:p>
    <w:p>
      <w:pPr>
        <w:pStyle w:val="Heading2"/>
      </w:pPr>
      <w:r>
        <w:t>2.2 Les 5 modules du projet</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051E3B"/>
          </w:tcPr>
          <w:p>
            <w:r/>
            <w:r>
              <w:rPr>
                <w:rFonts w:ascii="Arial" w:hAnsi="Arial"/>
                <w:b/>
                <w:color w:val="FFFFFF"/>
                <w:sz w:val="18"/>
              </w:rPr>
              <w:t>Module</w:t>
            </w:r>
          </w:p>
        </w:tc>
        <w:tc>
          <w:tcPr>
            <w:tcW w:type="dxa" w:w="3118"/>
            <w:shd w:fill="051E3B"/>
          </w:tcPr>
          <w:p>
            <w:r/>
            <w:r>
              <w:rPr>
                <w:rFonts w:ascii="Arial" w:hAnsi="Arial"/>
                <w:b/>
                <w:color w:val="FFFFFF"/>
                <w:sz w:val="18"/>
              </w:rPr>
              <w:t>Rôle</w:t>
            </w:r>
          </w:p>
        </w:tc>
        <w:tc>
          <w:tcPr>
            <w:tcW w:type="dxa" w:w="4252"/>
            <w:shd w:fill="051E3B"/>
          </w:tcPr>
          <w:p>
            <w:r/>
            <w:r>
              <w:rPr>
                <w:rFonts w:ascii="Arial" w:hAnsi="Arial"/>
                <w:b/>
                <w:color w:val="FFFFFF"/>
                <w:sz w:val="18"/>
              </w:rPr>
              <w:t>Ce qu'il produit</w:t>
            </w:r>
          </w:p>
        </w:tc>
      </w:tr>
      <w:tr>
        <w:tc>
          <w:tcPr>
            <w:tcW w:type="dxa" w:w="1701"/>
          </w:tcPr>
          <w:p>
            <w:r/>
            <w:r>
              <w:rPr>
                <w:rFonts w:ascii="Arial" w:hAnsi="Arial"/>
                <w:b w:val="0"/>
                <w:color w:val="2D3748"/>
                <w:sz w:val="18"/>
              </w:rPr>
              <w:t>collector.py</w:t>
            </w:r>
          </w:p>
        </w:tc>
        <w:tc>
          <w:tcPr>
            <w:tcW w:type="dxa" w:w="3118"/>
          </w:tcPr>
          <w:p>
            <w:r/>
            <w:r>
              <w:rPr>
                <w:rFonts w:ascii="Arial" w:hAnsi="Arial"/>
                <w:b w:val="0"/>
                <w:color w:val="2D3748"/>
                <w:sz w:val="18"/>
              </w:rPr>
              <w:t>Récupère les articles des flux RSS</w:t>
            </w:r>
          </w:p>
        </w:tc>
        <w:tc>
          <w:tcPr>
            <w:tcW w:type="dxa" w:w="4252"/>
          </w:tcPr>
          <w:p>
            <w:r/>
            <w:r>
              <w:rPr>
                <w:rFonts w:ascii="Arial" w:hAnsi="Arial"/>
                <w:b w:val="0"/>
                <w:color w:val="2D3748"/>
                <w:sz w:val="18"/>
              </w:rPr>
              <w:t>Liste d'articles bruts (titre, URL, date, contenu)</w:t>
            </w:r>
          </w:p>
        </w:tc>
      </w:tr>
      <w:tr>
        <w:tc>
          <w:tcPr>
            <w:tcW w:type="dxa" w:w="1701"/>
            <w:shd w:fill="F0F4F8"/>
          </w:tcPr>
          <w:p>
            <w:r/>
            <w:r>
              <w:rPr>
                <w:rFonts w:ascii="Arial" w:hAnsi="Arial"/>
                <w:b w:val="0"/>
                <w:color w:val="2D3748"/>
                <w:sz w:val="18"/>
              </w:rPr>
              <w:t>analyzer.py</w:t>
            </w:r>
          </w:p>
        </w:tc>
        <w:tc>
          <w:tcPr>
            <w:tcW w:type="dxa" w:w="3118"/>
            <w:shd w:fill="F0F4F8"/>
          </w:tcPr>
          <w:p>
            <w:r/>
            <w:r>
              <w:rPr>
                <w:rFonts w:ascii="Arial" w:hAnsi="Arial"/>
                <w:b w:val="0"/>
                <w:color w:val="2D3748"/>
                <w:sz w:val="18"/>
              </w:rPr>
              <w:t>Analyse chaque article avec Claude API</w:t>
            </w:r>
          </w:p>
        </w:tc>
        <w:tc>
          <w:tcPr>
            <w:tcW w:type="dxa" w:w="4252"/>
            <w:shd w:fill="F0F4F8"/>
          </w:tcPr>
          <w:p>
            <w:r/>
            <w:r>
              <w:rPr>
                <w:rFonts w:ascii="Arial" w:hAnsi="Arial"/>
                <w:b w:val="0"/>
                <w:color w:val="2D3748"/>
                <w:sz w:val="18"/>
              </w:rPr>
              <w:t>Articles enrichis : résumé, score, catégorie, faits clés</w:t>
            </w:r>
          </w:p>
        </w:tc>
      </w:tr>
      <w:tr>
        <w:tc>
          <w:tcPr>
            <w:tcW w:type="dxa" w:w="1701"/>
          </w:tcPr>
          <w:p>
            <w:r/>
            <w:r>
              <w:rPr>
                <w:rFonts w:ascii="Arial" w:hAnsi="Arial"/>
                <w:b w:val="0"/>
                <w:color w:val="2D3748"/>
                <w:sz w:val="18"/>
              </w:rPr>
              <w:t>curator.py</w:t>
            </w:r>
          </w:p>
        </w:tc>
        <w:tc>
          <w:tcPr>
            <w:tcW w:type="dxa" w:w="3118"/>
          </w:tcPr>
          <w:p>
            <w:r/>
            <w:r>
              <w:rPr>
                <w:rFonts w:ascii="Arial" w:hAnsi="Arial"/>
                <w:b w:val="0"/>
                <w:color w:val="2D3748"/>
                <w:sz w:val="18"/>
              </w:rPr>
              <w:t>Sélectionne les 6 meilleurs articles</w:t>
            </w:r>
          </w:p>
        </w:tc>
        <w:tc>
          <w:tcPr>
            <w:tcW w:type="dxa" w:w="4252"/>
          </w:tcPr>
          <w:p>
            <w:r/>
            <w:r>
              <w:rPr>
                <w:rFonts w:ascii="Arial" w:hAnsi="Arial"/>
                <w:b w:val="0"/>
                <w:color w:val="2D3748"/>
                <w:sz w:val="18"/>
              </w:rPr>
              <w:t>Sélection filtrée par pertinence et thème</w:t>
            </w:r>
          </w:p>
        </w:tc>
      </w:tr>
      <w:tr>
        <w:tc>
          <w:tcPr>
            <w:tcW w:type="dxa" w:w="1701"/>
            <w:shd w:fill="F0F4F8"/>
          </w:tcPr>
          <w:p>
            <w:r/>
            <w:r>
              <w:rPr>
                <w:rFonts w:ascii="Arial" w:hAnsi="Arial"/>
                <w:b w:val="0"/>
                <w:color w:val="2D3748"/>
                <w:sz w:val="18"/>
              </w:rPr>
              <w:t>writer.py</w:t>
            </w:r>
          </w:p>
        </w:tc>
        <w:tc>
          <w:tcPr>
            <w:tcW w:type="dxa" w:w="3118"/>
            <w:shd w:fill="F0F4F8"/>
          </w:tcPr>
          <w:p>
            <w:r/>
            <w:r>
              <w:rPr>
                <w:rFonts w:ascii="Arial" w:hAnsi="Arial"/>
                <w:b w:val="0"/>
                <w:color w:val="2D3748"/>
                <w:sz w:val="18"/>
              </w:rPr>
              <w:t>Génère l'éditorial et le cas terrain</w:t>
            </w:r>
          </w:p>
        </w:tc>
        <w:tc>
          <w:tcPr>
            <w:tcW w:type="dxa" w:w="4252"/>
            <w:shd w:fill="F0F4F8"/>
          </w:tcPr>
          <w:p>
            <w:r/>
            <w:r>
              <w:rPr>
                <w:rFonts w:ascii="Arial" w:hAnsi="Arial"/>
                <w:b w:val="0"/>
                <w:color w:val="2D3748"/>
                <w:sz w:val="18"/>
              </w:rPr>
              <w:t>Textes rédigés style McKinsey</w:t>
            </w:r>
          </w:p>
        </w:tc>
      </w:tr>
      <w:tr>
        <w:tc>
          <w:tcPr>
            <w:tcW w:type="dxa" w:w="1701"/>
          </w:tcPr>
          <w:p>
            <w:r/>
            <w:r>
              <w:rPr>
                <w:rFonts w:ascii="Arial" w:hAnsi="Arial"/>
                <w:b w:val="0"/>
                <w:color w:val="2D3748"/>
                <w:sz w:val="18"/>
              </w:rPr>
              <w:t>agent.py</w:t>
            </w:r>
          </w:p>
        </w:tc>
        <w:tc>
          <w:tcPr>
            <w:tcW w:type="dxa" w:w="3118"/>
          </w:tcPr>
          <w:p>
            <w:r/>
            <w:r>
              <w:rPr>
                <w:rFonts w:ascii="Arial" w:hAnsi="Arial"/>
                <w:b w:val="0"/>
                <w:color w:val="2D3748"/>
                <w:sz w:val="18"/>
              </w:rPr>
              <w:t>Orchestre tous les modules</w:t>
            </w:r>
          </w:p>
        </w:tc>
        <w:tc>
          <w:tcPr>
            <w:tcW w:type="dxa" w:w="4252"/>
          </w:tcPr>
          <w:p>
            <w:r/>
            <w:r>
              <w:rPr>
                <w:rFonts w:ascii="Arial" w:hAnsi="Arial"/>
                <w:b w:val="0"/>
                <w:color w:val="2D3748"/>
                <w:sz w:val="18"/>
              </w:rPr>
              <w:t>Newsletter HTML complète</w:t>
            </w:r>
          </w:p>
        </w:tc>
      </w:tr>
    </w:tbl>
    <w:p/>
    <w:p>
      <w:pPr>
        <w:pStyle w:val="Heading2"/>
      </w:pPr>
      <w:r>
        <w:t>2.3 Ce qui est paramétrable</w:t>
      </w:r>
    </w:p>
    <w:p>
      <w:pPr>
        <w:spacing w:after="120"/>
      </w:pPr>
      <w:r>
        <w:t>Le projet est conçu pour être facilement adaptable sans toucher au code principal :</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051E3B"/>
          </w:tcPr>
          <w:p>
            <w:r/>
            <w:r>
              <w:rPr>
                <w:rFonts w:ascii="Arial" w:hAnsi="Arial"/>
                <w:b/>
                <w:color w:val="FFFFFF"/>
                <w:sz w:val="18"/>
              </w:rPr>
              <w:t>Je veux modifier...</w:t>
            </w:r>
          </w:p>
        </w:tc>
        <w:tc>
          <w:tcPr>
            <w:tcW w:type="dxa" w:w="2551"/>
            <w:shd w:fill="051E3B"/>
          </w:tcPr>
          <w:p>
            <w:r/>
            <w:r>
              <w:rPr>
                <w:rFonts w:ascii="Arial" w:hAnsi="Arial"/>
                <w:b/>
                <w:color w:val="FFFFFF"/>
                <w:sz w:val="18"/>
              </w:rPr>
              <w:t>Fichier concerné</w:t>
            </w:r>
          </w:p>
        </w:tc>
        <w:tc>
          <w:tcPr>
            <w:tcW w:type="dxa" w:w="4252"/>
            <w:shd w:fill="051E3B"/>
          </w:tcPr>
          <w:p>
            <w:r/>
            <w:r>
              <w:rPr>
                <w:rFonts w:ascii="Arial" w:hAnsi="Arial"/>
                <w:b/>
                <w:color w:val="FFFFFF"/>
                <w:sz w:val="18"/>
              </w:rPr>
              <w:t>Type de modification</w:t>
            </w:r>
          </w:p>
        </w:tc>
      </w:tr>
      <w:tr>
        <w:tc>
          <w:tcPr>
            <w:tcW w:type="dxa" w:w="2268"/>
          </w:tcPr>
          <w:p>
            <w:r/>
            <w:r>
              <w:rPr>
                <w:rFonts w:ascii="Arial" w:hAnsi="Arial"/>
                <w:b w:val="0"/>
                <w:color w:val="2D3748"/>
                <w:sz w:val="18"/>
              </w:rPr>
              <w:t>Les sources d'actualités</w:t>
            </w:r>
          </w:p>
        </w:tc>
        <w:tc>
          <w:tcPr>
            <w:tcW w:type="dxa" w:w="2551"/>
          </w:tcPr>
          <w:p>
            <w:r/>
            <w:r>
              <w:rPr>
                <w:rFonts w:ascii="Arial" w:hAnsi="Arial"/>
                <w:b w:val="0"/>
                <w:color w:val="2D3748"/>
                <w:sz w:val="18"/>
              </w:rPr>
              <w:t>config/sources.yaml</w:t>
            </w:r>
          </w:p>
        </w:tc>
        <w:tc>
          <w:tcPr>
            <w:tcW w:type="dxa" w:w="4252"/>
          </w:tcPr>
          <w:p>
            <w:r/>
            <w:r>
              <w:rPr>
                <w:rFonts w:ascii="Arial" w:hAnsi="Arial"/>
                <w:b w:val="0"/>
                <w:color w:val="2D3748"/>
                <w:sz w:val="18"/>
              </w:rPr>
              <w:t>Ajouter/supprimer des URL de flux RSS</w:t>
            </w:r>
          </w:p>
        </w:tc>
      </w:tr>
      <w:tr>
        <w:tc>
          <w:tcPr>
            <w:tcW w:type="dxa" w:w="2268"/>
            <w:shd w:fill="F0F4F8"/>
          </w:tcPr>
          <w:p>
            <w:r/>
            <w:r>
              <w:rPr>
                <w:rFonts w:ascii="Arial" w:hAnsi="Arial"/>
                <w:b w:val="0"/>
                <w:color w:val="2D3748"/>
                <w:sz w:val="18"/>
              </w:rPr>
              <w:t>Les thèmes éditoriaux</w:t>
            </w:r>
          </w:p>
        </w:tc>
        <w:tc>
          <w:tcPr>
            <w:tcW w:type="dxa" w:w="2551"/>
            <w:shd w:fill="F0F4F8"/>
          </w:tcPr>
          <w:p>
            <w:r/>
            <w:r>
              <w:rPr>
                <w:rFonts w:ascii="Arial" w:hAnsi="Arial"/>
                <w:b w:val="0"/>
                <w:color w:val="2D3748"/>
                <w:sz w:val="18"/>
              </w:rPr>
              <w:t>config/themes.yaml</w:t>
            </w:r>
          </w:p>
        </w:tc>
        <w:tc>
          <w:tcPr>
            <w:tcW w:type="dxa" w:w="4252"/>
            <w:shd w:fill="F0F4F8"/>
          </w:tcPr>
          <w:p>
            <w:r/>
            <w:r>
              <w:rPr>
                <w:rFonts w:ascii="Arial" w:hAnsi="Arial"/>
                <w:b w:val="0"/>
                <w:color w:val="2D3748"/>
                <w:sz w:val="18"/>
              </w:rPr>
              <w:t>Changer les mots-clés et descriptions</w:t>
            </w:r>
          </w:p>
        </w:tc>
      </w:tr>
      <w:tr>
        <w:tc>
          <w:tcPr>
            <w:tcW w:type="dxa" w:w="2268"/>
          </w:tcPr>
          <w:p>
            <w:r/>
            <w:r>
              <w:rPr>
                <w:rFonts w:ascii="Arial" w:hAnsi="Arial"/>
                <w:b w:val="0"/>
                <w:color w:val="2D3748"/>
                <w:sz w:val="18"/>
              </w:rPr>
              <w:t>Le nombre d'articles</w:t>
            </w:r>
          </w:p>
        </w:tc>
        <w:tc>
          <w:tcPr>
            <w:tcW w:type="dxa" w:w="2551"/>
          </w:tcPr>
          <w:p>
            <w:r/>
            <w:r>
              <w:rPr>
                <w:rFonts w:ascii="Arial" w:hAnsi="Arial"/>
                <w:b w:val="0"/>
                <w:color w:val="2D3748"/>
                <w:sz w:val="18"/>
              </w:rPr>
              <w:t>src/agent.py</w:t>
            </w:r>
          </w:p>
        </w:tc>
        <w:tc>
          <w:tcPr>
            <w:tcW w:type="dxa" w:w="4252"/>
          </w:tcPr>
          <w:p>
            <w:r/>
            <w:r>
              <w:rPr>
                <w:rFonts w:ascii="Arial" w:hAnsi="Arial"/>
                <w:b w:val="0"/>
                <w:color w:val="2D3748"/>
                <w:sz w:val="18"/>
              </w:rPr>
              <w:t>Modifier le paramètre max_articles</w:t>
            </w:r>
          </w:p>
        </w:tc>
      </w:tr>
      <w:tr>
        <w:tc>
          <w:tcPr>
            <w:tcW w:type="dxa" w:w="2268"/>
            <w:shd w:fill="F0F4F8"/>
          </w:tcPr>
          <w:p>
            <w:r/>
            <w:r>
              <w:rPr>
                <w:rFonts w:ascii="Arial" w:hAnsi="Arial"/>
                <w:b w:val="0"/>
                <w:color w:val="2D3748"/>
                <w:sz w:val="18"/>
              </w:rPr>
              <w:t>Le ton de l'éditorial</w:t>
            </w:r>
          </w:p>
        </w:tc>
        <w:tc>
          <w:tcPr>
            <w:tcW w:type="dxa" w:w="2551"/>
            <w:shd w:fill="F0F4F8"/>
          </w:tcPr>
          <w:p>
            <w:r/>
            <w:r>
              <w:rPr>
                <w:rFonts w:ascii="Arial" w:hAnsi="Arial"/>
                <w:b w:val="0"/>
                <w:color w:val="2D3748"/>
                <w:sz w:val="18"/>
              </w:rPr>
              <w:t>src/persona.py</w:t>
            </w:r>
          </w:p>
        </w:tc>
        <w:tc>
          <w:tcPr>
            <w:tcW w:type="dxa" w:w="4252"/>
            <w:shd w:fill="F0F4F8"/>
          </w:tcPr>
          <w:p>
            <w:r/>
            <w:r>
              <w:rPr>
                <w:rFonts w:ascii="Arial" w:hAnsi="Arial"/>
                <w:b w:val="0"/>
                <w:color w:val="2D3748"/>
                <w:sz w:val="18"/>
              </w:rPr>
              <w:t>Ajuster les consignes du prompt</w:t>
            </w:r>
          </w:p>
        </w:tc>
      </w:tr>
      <w:tr>
        <w:tc>
          <w:tcPr>
            <w:tcW w:type="dxa" w:w="2268"/>
          </w:tcPr>
          <w:p>
            <w:r/>
            <w:r>
              <w:rPr>
                <w:rFonts w:ascii="Arial" w:hAnsi="Arial"/>
                <w:b w:val="0"/>
                <w:color w:val="2D3748"/>
                <w:sz w:val="18"/>
              </w:rPr>
              <w:t>Les couleurs et le design</w:t>
            </w:r>
          </w:p>
        </w:tc>
        <w:tc>
          <w:tcPr>
            <w:tcW w:type="dxa" w:w="2551"/>
          </w:tcPr>
          <w:p>
            <w:r/>
            <w:r>
              <w:rPr>
                <w:rFonts w:ascii="Arial" w:hAnsi="Arial"/>
                <w:b w:val="0"/>
                <w:color w:val="2D3748"/>
                <w:sz w:val="18"/>
              </w:rPr>
              <w:t>templates/newsletter_v2.html</w:t>
            </w:r>
          </w:p>
        </w:tc>
        <w:tc>
          <w:tcPr>
            <w:tcW w:type="dxa" w:w="4252"/>
          </w:tcPr>
          <w:p>
            <w:r/>
            <w:r>
              <w:rPr>
                <w:rFonts w:ascii="Arial" w:hAnsi="Arial"/>
                <w:b w:val="0"/>
                <w:color w:val="2D3748"/>
                <w:sz w:val="18"/>
              </w:rPr>
              <w:t>Modifier les codes couleur #hex</w:t>
            </w:r>
          </w:p>
        </w:tc>
      </w:tr>
      <w:tr>
        <w:tc>
          <w:tcPr>
            <w:tcW w:type="dxa" w:w="2268"/>
            <w:shd w:fill="F0F4F8"/>
          </w:tcPr>
          <w:p>
            <w:r/>
            <w:r>
              <w:rPr>
                <w:rFonts w:ascii="Arial" w:hAnsi="Arial"/>
                <w:b w:val="0"/>
                <w:color w:val="2D3748"/>
                <w:sz w:val="18"/>
              </w:rPr>
              <w:t>Le modèle IA utilisé</w:t>
            </w:r>
          </w:p>
        </w:tc>
        <w:tc>
          <w:tcPr>
            <w:tcW w:type="dxa" w:w="2551"/>
            <w:shd w:fill="F0F4F8"/>
          </w:tcPr>
          <w:p>
            <w:r/>
            <w:r>
              <w:rPr>
                <w:rFonts w:ascii="Arial" w:hAnsi="Arial"/>
                <w:b w:val="0"/>
                <w:color w:val="2D3748"/>
                <w:sz w:val="18"/>
              </w:rPr>
              <w:t>src/writer.py</w:t>
            </w:r>
          </w:p>
        </w:tc>
        <w:tc>
          <w:tcPr>
            <w:tcW w:type="dxa" w:w="4252"/>
            <w:shd w:fill="F0F4F8"/>
          </w:tcPr>
          <w:p>
            <w:r/>
            <w:r>
              <w:rPr>
                <w:rFonts w:ascii="Arial" w:hAnsi="Arial"/>
                <w:b w:val="0"/>
                <w:color w:val="2D3748"/>
                <w:sz w:val="18"/>
              </w:rPr>
              <w:t>Remplacer claude-sonnet par claude-opus</w:t>
            </w:r>
          </w:p>
        </w:tc>
      </w:tr>
    </w:tbl>
    <w:p/>
    <w:p>
      <w:pPr>
        <w:pStyle w:val="Heading2"/>
      </w:pPr>
      <w:r>
        <w:t>2.4 Structure des fichiers</w:t>
      </w:r>
    </w:p>
    <w:p>
      <w:pPr>
        <w:spacing w:before="20" w:after="20"/>
        <w:ind w:left="283"/>
      </w:pPr>
      <w:r>
        <w:rPr>
          <w:rFonts w:ascii="Consolas" w:hAnsi="Consolas"/>
          <w:color w:val="051E5B"/>
          <w:sz w:val="18"/>
        </w:rPr>
        <w:t>C:\Projets\newsletter\</w:t>
      </w:r>
    </w:p>
    <w:p>
      <w:pPr>
        <w:spacing w:before="20" w:after="20"/>
        <w:ind w:left="283"/>
      </w:pPr>
      <w:r>
        <w:rPr>
          <w:rFonts w:ascii="Consolas" w:hAnsi="Consolas"/>
          <w:color w:val="051E5B"/>
          <w:sz w:val="18"/>
        </w:rPr>
        <w:t>│</w:t>
      </w:r>
    </w:p>
    <w:p>
      <w:pPr>
        <w:spacing w:before="20" w:after="20"/>
        <w:ind w:left="283"/>
      </w:pPr>
      <w:r>
        <w:rPr>
          <w:rFonts w:ascii="Consolas" w:hAnsi="Consolas"/>
          <w:color w:val="051E5B"/>
          <w:sz w:val="18"/>
        </w:rPr>
        <w:t>├── config/                         # Configuration</w:t>
      </w:r>
    </w:p>
    <w:p>
      <w:pPr>
        <w:spacing w:before="20" w:after="20"/>
        <w:ind w:left="283"/>
      </w:pPr>
      <w:r>
        <w:rPr>
          <w:rFonts w:ascii="Consolas" w:hAnsi="Consolas"/>
          <w:color w:val="051E5B"/>
          <w:sz w:val="18"/>
        </w:rPr>
        <w:t>│   ├── sources.yaml                #   Liste des 17 flux RSS</w:t>
      </w:r>
    </w:p>
    <w:p>
      <w:pPr>
        <w:spacing w:before="20" w:after="20"/>
        <w:ind w:left="283"/>
      </w:pPr>
      <w:r>
        <w:rPr>
          <w:rFonts w:ascii="Consolas" w:hAnsi="Consolas"/>
          <w:color w:val="051E5B"/>
          <w:sz w:val="18"/>
        </w:rPr>
        <w:t>│   └── themes.yaml                 #   Les 6 thèmes éditoriaux</w:t>
      </w:r>
    </w:p>
    <w:p>
      <w:pPr>
        <w:spacing w:before="20" w:after="20"/>
        <w:ind w:left="283"/>
      </w:pPr>
      <w:r>
        <w:rPr>
          <w:rFonts w:ascii="Consolas" w:hAnsi="Consolas"/>
          <w:color w:val="051E5B"/>
          <w:sz w:val="18"/>
        </w:rPr>
        <w:t>│</w:t>
      </w:r>
    </w:p>
    <w:p>
      <w:pPr>
        <w:spacing w:before="20" w:after="20"/>
        <w:ind w:left="283"/>
      </w:pPr>
      <w:r>
        <w:rPr>
          <w:rFonts w:ascii="Consolas" w:hAnsi="Consolas"/>
          <w:color w:val="051E5B"/>
          <w:sz w:val="18"/>
        </w:rPr>
        <w:t>├── src/                            # Code source</w:t>
      </w:r>
    </w:p>
    <w:p>
      <w:pPr>
        <w:spacing w:before="20" w:after="20"/>
        <w:ind w:left="283"/>
      </w:pPr>
      <w:r>
        <w:rPr>
          <w:rFonts w:ascii="Consolas" w:hAnsi="Consolas"/>
          <w:color w:val="051E5B"/>
          <w:sz w:val="18"/>
        </w:rPr>
        <w:t>│   ├── agent.py                    #   Orchestrateur principal</w:t>
      </w:r>
    </w:p>
    <w:p>
      <w:pPr>
        <w:spacing w:before="20" w:after="20"/>
        <w:ind w:left="283"/>
      </w:pPr>
      <w:r>
        <w:rPr>
          <w:rFonts w:ascii="Consolas" w:hAnsi="Consolas"/>
          <w:color w:val="051E5B"/>
          <w:sz w:val="18"/>
        </w:rPr>
        <w:t>│   ├── collector.py                #   Collecte RSS</w:t>
      </w:r>
    </w:p>
    <w:p>
      <w:pPr>
        <w:spacing w:before="20" w:after="20"/>
        <w:ind w:left="283"/>
      </w:pPr>
      <w:r>
        <w:rPr>
          <w:rFonts w:ascii="Consolas" w:hAnsi="Consolas"/>
          <w:color w:val="051E5B"/>
          <w:sz w:val="18"/>
        </w:rPr>
        <w:t>│   ├── analyzer.py                 #   Analyse IA</w:t>
      </w:r>
    </w:p>
    <w:p>
      <w:pPr>
        <w:spacing w:before="20" w:after="20"/>
        <w:ind w:left="283"/>
      </w:pPr>
      <w:r>
        <w:rPr>
          <w:rFonts w:ascii="Consolas" w:hAnsi="Consolas"/>
          <w:color w:val="051E5B"/>
          <w:sz w:val="18"/>
        </w:rPr>
        <w:t>│   ├── curator.py                  #   Sélection</w:t>
      </w:r>
    </w:p>
    <w:p>
      <w:pPr>
        <w:spacing w:before="20" w:after="20"/>
        <w:ind w:left="283"/>
      </w:pPr>
      <w:r>
        <w:rPr>
          <w:rFonts w:ascii="Consolas" w:hAnsi="Consolas"/>
          <w:color w:val="051E5B"/>
          <w:sz w:val="18"/>
        </w:rPr>
        <w:t>│   ├── writer.py                   #   Rédaction</w:t>
      </w:r>
    </w:p>
    <w:p>
      <w:pPr>
        <w:spacing w:before="20" w:after="20"/>
        <w:ind w:left="283"/>
      </w:pPr>
      <w:r>
        <w:rPr>
          <w:rFonts w:ascii="Consolas" w:hAnsi="Consolas"/>
          <w:color w:val="051E5B"/>
          <w:sz w:val="18"/>
        </w:rPr>
        <w:t>│   └── persona.py                  #   Prompts de personnalité</w:t>
      </w:r>
    </w:p>
    <w:p>
      <w:pPr>
        <w:spacing w:before="20" w:after="20"/>
        <w:ind w:left="283"/>
      </w:pPr>
      <w:r>
        <w:rPr>
          <w:rFonts w:ascii="Consolas" w:hAnsi="Consolas"/>
          <w:color w:val="051E5B"/>
          <w:sz w:val="18"/>
        </w:rPr>
        <w:t>│</w:t>
      </w:r>
    </w:p>
    <w:p>
      <w:pPr>
        <w:spacing w:before="20" w:after="20"/>
        <w:ind w:left="283"/>
      </w:pPr>
      <w:r>
        <w:rPr>
          <w:rFonts w:ascii="Consolas" w:hAnsi="Consolas"/>
          <w:color w:val="051E5B"/>
          <w:sz w:val="18"/>
        </w:rPr>
        <w:t>├── templates/                      # Gabarits</w:t>
      </w:r>
    </w:p>
    <w:p>
      <w:pPr>
        <w:spacing w:before="20" w:after="20"/>
        <w:ind w:left="283"/>
      </w:pPr>
      <w:r>
        <w:rPr>
          <w:rFonts w:ascii="Consolas" w:hAnsi="Consolas"/>
          <w:color w:val="051E5B"/>
          <w:sz w:val="18"/>
        </w:rPr>
        <w:t>│   └── newsletter_v2.html          #   Template HTML</w:t>
      </w:r>
    </w:p>
    <w:p>
      <w:pPr>
        <w:spacing w:before="20" w:after="20"/>
        <w:ind w:left="283"/>
      </w:pPr>
      <w:r>
        <w:rPr>
          <w:rFonts w:ascii="Consolas" w:hAnsi="Consolas"/>
          <w:color w:val="051E5B"/>
          <w:sz w:val="18"/>
        </w:rPr>
        <w:t>│</w:t>
      </w:r>
    </w:p>
    <w:p>
      <w:pPr>
        <w:spacing w:before="20" w:after="20"/>
        <w:ind w:left="283"/>
      </w:pPr>
      <w:r>
        <w:rPr>
          <w:rFonts w:ascii="Consolas" w:hAnsi="Consolas"/>
          <w:color w:val="051E5B"/>
          <w:sz w:val="18"/>
        </w:rPr>
        <w:t>├── output/                         # Résultats</w:t>
      </w:r>
    </w:p>
    <w:p>
      <w:pPr>
        <w:spacing w:before="20" w:after="20"/>
        <w:ind w:left="283"/>
      </w:pPr>
      <w:r>
        <w:rPr>
          <w:rFonts w:ascii="Consolas" w:hAnsi="Consolas"/>
          <w:color w:val="051E5B"/>
          <w:sz w:val="18"/>
        </w:rPr>
        <w:t>│   └── newsletter-2026-03.html     #   Newsletter générée</w:t>
      </w:r>
    </w:p>
    <w:p>
      <w:pPr>
        <w:spacing w:before="20" w:after="20"/>
        <w:ind w:left="283"/>
      </w:pPr>
      <w:r>
        <w:rPr>
          <w:rFonts w:ascii="Consolas" w:hAnsi="Consolas"/>
          <w:color w:val="051E5B"/>
          <w:sz w:val="18"/>
        </w:rPr>
        <w:t>│</w:t>
      </w:r>
    </w:p>
    <w:p>
      <w:pPr>
        <w:spacing w:before="20" w:after="20"/>
        <w:ind w:left="283"/>
      </w:pPr>
      <w:r>
        <w:rPr>
          <w:rFonts w:ascii="Consolas" w:hAnsi="Consolas"/>
          <w:color w:val="051E5B"/>
          <w:sz w:val="18"/>
        </w:rPr>
        <w:t>├── .env                            # Clé API (secret, local)</w:t>
      </w:r>
    </w:p>
    <w:p>
      <w:pPr>
        <w:spacing w:before="20" w:after="20"/>
        <w:ind w:left="283"/>
      </w:pPr>
      <w:r>
        <w:rPr>
          <w:rFonts w:ascii="Consolas" w:hAnsi="Consolas"/>
          <w:color w:val="051E5B"/>
          <w:sz w:val="18"/>
        </w:rPr>
        <w:t>└── requirements.txt                # Liste des dépendances</w:t>
      </w:r>
    </w:p>
    <w:p>
      <w:r>
        <w:br w:type="page"/>
      </w:r>
    </w:p>
    <w:p>
      <w:pPr>
        <w:pStyle w:val="Heading1"/>
      </w:pPr>
      <w:r>
        <w:t>3. Installation des outils</w:t>
      </w:r>
    </w:p>
    <w:p>
      <w:r>
        <w:rPr>
          <w:sz w:val="20"/>
        </w:rPr>
        <w:t xml:space="preserve">ℹ️ </w:t>
      </w:r>
      <w:r>
        <w:rPr>
          <w:rFonts w:ascii="Arial" w:hAnsi="Arial"/>
          <w:i/>
          <w:color w:val="666666"/>
          <w:sz w:val="18"/>
        </w:rPr>
        <w:t>Cette section détaille l'installation de chaque outil. Suivez les étapes dans l'ordre. Pas besoin d'installer Git ni GitHub !</w:t>
      </w:r>
    </w:p>
    <w:p>
      <w:r>
        <w:rPr>
          <w:rFonts w:ascii="Arial" w:hAnsi="Arial"/>
          <w:b/>
          <w:color w:val="051E5B"/>
          <w:sz w:val="20"/>
        </w:rPr>
        <w:t>📊 Ordre d'installation (4 étapes)</w:t>
      </w:r>
    </w:p>
    <w:tbl>
      <w:tblPr>
        <w:tblW w:type="auto" w:w="0"/>
        <w:jc w:val="left"/>
        <w:tblLook w:firstColumn="1" w:firstRow="1" w:lastColumn="0" w:lastRow="0" w:noHBand="0" w:noVBand="1" w:val="04A0"/>
      </w:tblPr>
      <w:tblGrid>
        <w:gridCol w:w="4986"/>
        <w:gridCol w:w="4986"/>
      </w:tblGrid>
      <w:tr>
        <w:tc>
          <w:tcPr>
            <w:tcW w:type="dxa" w:w="510"/>
            <w:shd w:fill="57AEE0"/>
          </w:tcPr>
          <w:p>
            <w:pPr>
              <w:jc w:val="center"/>
            </w:pPr>
            <w:r/>
            <w:r>
              <w:rPr>
                <w:rFonts w:ascii="Arial" w:hAnsi="Arial"/>
                <w:b/>
                <w:color w:val="FFFFFF"/>
                <w:sz w:val="22"/>
              </w:rPr>
              <w:t>1</w:t>
            </w:r>
          </w:p>
        </w:tc>
        <w:tc>
          <w:tcPr>
            <w:tcW w:type="dxa" w:w="7937"/>
          </w:tcPr>
          <w:p>
            <w:r/>
            <w:r>
              <w:rPr>
                <w:rFonts w:ascii="Arial" w:hAnsi="Arial"/>
                <w:b/>
                <w:color w:val="051E3B"/>
                <w:sz w:val="20"/>
              </w:rPr>
              <w:t>Python</w:t>
            </w:r>
            <w:r>
              <w:rPr>
                <w:rFonts w:ascii="Arial" w:hAnsi="Arial"/>
                <w:color w:val="666666"/>
                <w:sz w:val="18"/>
              </w:rPr>
              <w:br/>
              <w:t>Le langage de programmation — base de tout le projet</w:t>
            </w:r>
          </w:p>
        </w:tc>
      </w:tr>
    </w:tbl>
    <w:p>
      <w:pPr>
        <w:spacing w:before="0" w:after="0"/>
        <w:ind w:left="170"/>
      </w:pPr>
      <w:r>
        <w:rPr>
          <w:b/>
          <w:color w:val="57AEE0"/>
          <w:sz w:val="24"/>
        </w:rPr>
        <w:t>↓</w:t>
      </w:r>
    </w:p>
    <w:tbl>
      <w:tblPr>
        <w:tblW w:type="auto" w:w="0"/>
        <w:jc w:val="left"/>
        <w:tblLook w:firstColumn="1" w:firstRow="1" w:lastColumn="0" w:lastRow="0" w:noHBand="0" w:noVBand="1" w:val="04A0"/>
      </w:tblPr>
      <w:tblGrid>
        <w:gridCol w:w="4986"/>
        <w:gridCol w:w="4986"/>
      </w:tblGrid>
      <w:tr>
        <w:tc>
          <w:tcPr>
            <w:tcW w:type="dxa" w:w="510"/>
            <w:shd w:fill="57AEE0"/>
          </w:tcPr>
          <w:p>
            <w:pPr>
              <w:jc w:val="center"/>
            </w:pPr>
            <w:r/>
            <w:r>
              <w:rPr>
                <w:rFonts w:ascii="Arial" w:hAnsi="Arial"/>
                <w:b/>
                <w:color w:val="FFFFFF"/>
                <w:sz w:val="22"/>
              </w:rPr>
              <w:t>2</w:t>
            </w:r>
          </w:p>
        </w:tc>
        <w:tc>
          <w:tcPr>
            <w:tcW w:type="dxa" w:w="7937"/>
          </w:tcPr>
          <w:p>
            <w:r/>
            <w:r>
              <w:rPr>
                <w:rFonts w:ascii="Arial" w:hAnsi="Arial"/>
                <w:b/>
                <w:color w:val="051E3B"/>
                <w:sz w:val="20"/>
              </w:rPr>
              <w:t>Node.js</w:t>
            </w:r>
            <w:r>
              <w:rPr>
                <w:rFonts w:ascii="Arial" w:hAnsi="Arial"/>
                <w:color w:val="666666"/>
                <w:sz w:val="18"/>
              </w:rPr>
              <w:br/>
              <w:t>Nécessaire pour installer Claude Code</w:t>
            </w:r>
          </w:p>
        </w:tc>
      </w:tr>
    </w:tbl>
    <w:p>
      <w:pPr>
        <w:spacing w:before="0" w:after="0"/>
        <w:ind w:left="170"/>
      </w:pPr>
      <w:r>
        <w:rPr>
          <w:b/>
          <w:color w:val="57AEE0"/>
          <w:sz w:val="24"/>
        </w:rPr>
        <w:t>↓</w:t>
      </w:r>
    </w:p>
    <w:tbl>
      <w:tblPr>
        <w:tblW w:type="auto" w:w="0"/>
        <w:jc w:val="left"/>
        <w:tblLook w:firstColumn="1" w:firstRow="1" w:lastColumn="0" w:lastRow="0" w:noHBand="0" w:noVBand="1" w:val="04A0"/>
      </w:tblPr>
      <w:tblGrid>
        <w:gridCol w:w="4986"/>
        <w:gridCol w:w="4986"/>
      </w:tblGrid>
      <w:tr>
        <w:tc>
          <w:tcPr>
            <w:tcW w:type="dxa" w:w="510"/>
            <w:shd w:fill="57AEE0"/>
          </w:tcPr>
          <w:p>
            <w:pPr>
              <w:jc w:val="center"/>
            </w:pPr>
            <w:r/>
            <w:r>
              <w:rPr>
                <w:rFonts w:ascii="Arial" w:hAnsi="Arial"/>
                <w:b/>
                <w:color w:val="FFFFFF"/>
                <w:sz w:val="22"/>
              </w:rPr>
              <w:t>3</w:t>
            </w:r>
          </w:p>
        </w:tc>
        <w:tc>
          <w:tcPr>
            <w:tcW w:type="dxa" w:w="7937"/>
          </w:tcPr>
          <w:p>
            <w:r/>
            <w:r>
              <w:rPr>
                <w:rFonts w:ascii="Arial" w:hAnsi="Arial"/>
                <w:b/>
                <w:color w:val="051E3B"/>
                <w:sz w:val="20"/>
              </w:rPr>
              <w:t>Claude Code</w:t>
            </w:r>
            <w:r>
              <w:rPr>
                <w:rFonts w:ascii="Arial" w:hAnsi="Arial"/>
                <w:color w:val="666666"/>
                <w:sz w:val="18"/>
              </w:rPr>
              <w:br/>
              <w:t>L'assistant IA qui génère le code pour vous</w:t>
            </w:r>
          </w:p>
        </w:tc>
      </w:tr>
    </w:tbl>
    <w:p>
      <w:pPr>
        <w:spacing w:before="0" w:after="0"/>
        <w:ind w:left="170"/>
      </w:pPr>
      <w:r>
        <w:rPr>
          <w:b/>
          <w:color w:val="57AEE0"/>
          <w:sz w:val="24"/>
        </w:rPr>
        <w:t>↓</w:t>
      </w:r>
    </w:p>
    <w:tbl>
      <w:tblPr>
        <w:tblW w:type="auto" w:w="0"/>
        <w:jc w:val="left"/>
        <w:tblLook w:firstColumn="1" w:firstRow="1" w:lastColumn="0" w:lastRow="0" w:noHBand="0" w:noVBand="1" w:val="04A0"/>
      </w:tblPr>
      <w:tblGrid>
        <w:gridCol w:w="4986"/>
        <w:gridCol w:w="4986"/>
      </w:tblGrid>
      <w:tr>
        <w:tc>
          <w:tcPr>
            <w:tcW w:type="dxa" w:w="510"/>
            <w:shd w:fill="57AEE0"/>
          </w:tcPr>
          <w:p>
            <w:pPr>
              <w:jc w:val="center"/>
            </w:pPr>
            <w:r/>
            <w:r>
              <w:rPr>
                <w:rFonts w:ascii="Arial" w:hAnsi="Arial"/>
                <w:b/>
                <w:color w:val="FFFFFF"/>
                <w:sz w:val="22"/>
              </w:rPr>
              <w:t>4</w:t>
            </w:r>
          </w:p>
        </w:tc>
        <w:tc>
          <w:tcPr>
            <w:tcW w:type="dxa" w:w="7937"/>
          </w:tcPr>
          <w:p>
            <w:r/>
            <w:r>
              <w:rPr>
                <w:rFonts w:ascii="Arial" w:hAnsi="Arial"/>
                <w:b/>
                <w:color w:val="051E3B"/>
                <w:sz w:val="20"/>
              </w:rPr>
              <w:t>Clé API Claude</w:t>
            </w:r>
            <w:r>
              <w:rPr>
                <w:rFonts w:ascii="Arial" w:hAnsi="Arial"/>
                <w:color w:val="666666"/>
                <w:sz w:val="18"/>
              </w:rPr>
              <w:br/>
              <w:t>Le badge d'accès aux services d'IA Claude</w:t>
            </w:r>
          </w:p>
        </w:tc>
      </w:tr>
    </w:tbl>
    <w:p/>
    <w:p>
      <w:pPr>
        <w:pStyle w:val="Heading2"/>
      </w:pPr>
      <w:r>
        <w:t>3.1 Installer Python</w:t>
      </w:r>
    </w:p>
    <w:p>
      <w:pPr>
        <w:spacing w:after="120"/>
      </w:pPr>
      <w:r>
        <w:t>Python est le langage de programmation que nous utilisons. Il est gratuit et largement utilisé.</w:t>
      </w:r>
    </w:p>
    <w:p>
      <w:r>
        <w:rPr>
          <w:b/>
        </w:rPr>
        <w:t>Étapes d'installation :</w:t>
      </w:r>
    </w:p>
    <w:p>
      <w:pPr>
        <w:spacing w:before="20" w:after="20"/>
        <w:ind w:left="283"/>
      </w:pPr>
      <w:r>
        <w:rPr>
          <w:rFonts w:ascii="Consolas" w:hAnsi="Consolas"/>
          <w:color w:val="051E5B"/>
          <w:sz w:val="18"/>
        </w:rPr>
        <w:t>1. Ouvrir votre navigateur et aller sur :</w:t>
      </w:r>
    </w:p>
    <w:p>
      <w:pPr>
        <w:spacing w:before="20" w:after="20"/>
        <w:ind w:left="283"/>
      </w:pPr>
      <w:r>
        <w:rPr>
          <w:rFonts w:ascii="Consolas" w:hAnsi="Consolas"/>
          <w:color w:val="051E5B"/>
          <w:sz w:val="18"/>
        </w:rPr>
        <w:t xml:space="preserve">   https://www.python.org/downloads/</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2. Cliquer sur le bouton jaune "Download Python 3.x.x"</w:t>
      </w:r>
    </w:p>
    <w:p>
      <w:pPr>
        <w:spacing w:before="20" w:after="20"/>
        <w:ind w:left="283"/>
      </w:pPr>
      <w:r>
        <w:rPr>
          <w:rFonts w:ascii="Consolas" w:hAnsi="Consolas"/>
          <w:color w:val="051E5B"/>
          <w:sz w:val="18"/>
        </w:rPr>
        <w:t xml:space="preserve">   (prenez la dernière version proposée)</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3. Une fois téléchargé, lancer l'installateur</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4. ⚠️ IMPORTANT : Sur le premier écran, cocher la case :</w:t>
      </w:r>
    </w:p>
    <w:p>
      <w:pPr>
        <w:spacing w:before="20" w:after="20"/>
        <w:ind w:left="283"/>
      </w:pPr>
      <w:r>
        <w:rPr>
          <w:rFonts w:ascii="Consolas" w:hAnsi="Consolas"/>
          <w:color w:val="051E5B"/>
          <w:sz w:val="18"/>
        </w:rPr>
        <w:t xml:space="preserve">   "Add Python to PATH" (en bas de la fenêtre)</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5. Cliquer sur "Install Now"</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6. Attendre la fin de l'installation, puis fermer</w:t>
      </w:r>
    </w:p>
    <w:p>
      <w:r>
        <w:rPr>
          <w:b/>
        </w:rPr>
        <w:t>Vérification :</w:t>
      </w:r>
    </w:p>
    <w:p>
      <w:pPr>
        <w:spacing w:after="120"/>
      </w:pPr>
      <w:r>
        <w:t>Ouvrez PowerShell (tapez "PowerShell" dans la barre de recherche Windows) et tapez :</w:t>
      </w:r>
    </w:p>
    <w:p>
      <w:pPr>
        <w:spacing w:before="20" w:after="20"/>
        <w:ind w:left="283"/>
      </w:pPr>
      <w:r>
        <w:rPr>
          <w:rFonts w:ascii="Consolas" w:hAnsi="Consolas"/>
          <w:color w:val="051E5B"/>
          <w:sz w:val="18"/>
        </w:rPr>
        <w:t>python --version</w:t>
      </w:r>
    </w:p>
    <w:tbl>
      <w:tblPr>
        <w:tblStyle w:val="TableGrid"/>
        <w:tblW w:type="auto" w:w="0"/>
        <w:tblLook w:firstColumn="1" w:firstRow="1" w:lastColumn="0" w:lastRow="0" w:noHBand="0" w:noVBand="1" w:val="04A0"/>
      </w:tblPr>
      <w:tblGrid>
        <w:gridCol w:w="9972"/>
      </w:tblGrid>
      <w:tr>
        <w:tc>
          <w:tcPr>
            <w:tcW w:type="dxa" w:w="9972"/>
            <w:shd w:fill="E3F2FD"/>
          </w:tcPr>
          <w:p>
            <w:r/>
            <w:r>
              <w:rPr>
                <w:rFonts w:ascii="Arial" w:hAnsi="Arial"/>
                <w:b/>
                <w:color w:val="57AEE0"/>
                <w:sz w:val="18"/>
              </w:rPr>
              <w:t xml:space="preserve">✓ SUCCÈS : </w:t>
            </w:r>
            <w:r>
              <w:rPr>
                <w:rFonts w:ascii="Arial" w:hAnsi="Arial"/>
                <w:color w:val="2D3748"/>
                <w:sz w:val="18"/>
              </w:rPr>
              <w:t>Vous devez voir s'afficher : Python 3.11.x (ou version supérieure)</w:t>
            </w:r>
          </w:p>
        </w:tc>
      </w:tr>
    </w:tbl>
    <w:p/>
    <w:tbl>
      <w:tblPr>
        <w:tblStyle w:val="TableGrid"/>
        <w:tblW w:type="auto" w:w="0"/>
        <w:tblLook w:firstColumn="1" w:firstRow="1" w:lastColumn="0" w:lastRow="0" w:noHBand="0" w:noVBand="1" w:val="04A0"/>
      </w:tblPr>
      <w:tblGrid>
        <w:gridCol w:w="9972"/>
      </w:tblGrid>
      <w:tr>
        <w:tc>
          <w:tcPr>
            <w:tcW w:type="dxa" w:w="9972"/>
            <w:shd w:fill="FFF3E0"/>
          </w:tcPr>
          <w:p>
            <w:r/>
            <w:r>
              <w:rPr>
                <w:rFonts w:ascii="Arial" w:hAnsi="Arial"/>
                <w:color w:val="EA580C"/>
                <w:sz w:val="18"/>
              </w:rPr>
              <w:t>⚠️ Si vous voyez "python n'est pas reconnu", Python n'est pas dans le PATH. Désinstallez et réinstallez en cochant bien "Add Python to PATH".</w:t>
            </w:r>
          </w:p>
        </w:tc>
      </w:tr>
    </w:tbl>
    <w:p/>
    <w:p>
      <w:pPr>
        <w:pStyle w:val="Heading2"/>
      </w:pPr>
      <w:r>
        <w:t>3.2 Installer Node.js</w:t>
      </w:r>
    </w:p>
    <w:p>
      <w:pPr>
        <w:spacing w:after="120"/>
      </w:pPr>
      <w:r>
        <w:t>Node.js est nécessaire pour installer Claude Code. C'est un environnement d'exécution JavaScript.</w:t>
      </w:r>
    </w:p>
    <w:p>
      <w:pPr>
        <w:spacing w:before="20" w:after="20"/>
        <w:ind w:left="283"/>
      </w:pPr>
      <w:r>
        <w:rPr>
          <w:rFonts w:ascii="Consolas" w:hAnsi="Consolas"/>
          <w:color w:val="051E5B"/>
          <w:sz w:val="18"/>
        </w:rPr>
        <w:t>1. Aller sur : https://nodejs.org/</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2. Télécharger la version LTS (Long Term Support)</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3. Lancer l'installateur, garder les options par défaut</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4. Cliquer "Next" puis "Install"</w:t>
      </w:r>
    </w:p>
    <w:p>
      <w:r>
        <w:rPr>
          <w:b/>
        </w:rPr>
        <w:t>Vérification :</w:t>
      </w:r>
    </w:p>
    <w:p>
      <w:pPr>
        <w:spacing w:before="20" w:after="20"/>
        <w:ind w:left="283"/>
      </w:pPr>
      <w:r>
        <w:rPr>
          <w:rFonts w:ascii="Consolas" w:hAnsi="Consolas"/>
          <w:color w:val="051E5B"/>
          <w:sz w:val="18"/>
        </w:rPr>
        <w:t>node --version</w:t>
      </w:r>
    </w:p>
    <w:tbl>
      <w:tblPr>
        <w:tblStyle w:val="TableGrid"/>
        <w:tblW w:type="auto" w:w="0"/>
        <w:tblLook w:firstColumn="1" w:firstRow="1" w:lastColumn="0" w:lastRow="0" w:noHBand="0" w:noVBand="1" w:val="04A0"/>
      </w:tblPr>
      <w:tblGrid>
        <w:gridCol w:w="9972"/>
      </w:tblGrid>
      <w:tr>
        <w:tc>
          <w:tcPr>
            <w:tcW w:type="dxa" w:w="9972"/>
            <w:shd w:fill="E3F2FD"/>
          </w:tcPr>
          <w:p>
            <w:r/>
            <w:r>
              <w:rPr>
                <w:rFonts w:ascii="Arial" w:hAnsi="Arial"/>
                <w:b/>
                <w:color w:val="57AEE0"/>
                <w:sz w:val="18"/>
              </w:rPr>
              <w:t xml:space="preserve">✓ SUCCÈS : </w:t>
            </w:r>
            <w:r>
              <w:rPr>
                <w:rFonts w:ascii="Arial" w:hAnsi="Arial"/>
                <w:color w:val="2D3748"/>
                <w:sz w:val="18"/>
              </w:rPr>
              <w:t>Vous devez voir : v20.x.x (ou supérieur)</w:t>
            </w:r>
          </w:p>
        </w:tc>
      </w:tr>
    </w:tbl>
    <w:p/>
    <w:p>
      <w:pPr>
        <w:pStyle w:val="Heading2"/>
      </w:pPr>
      <w:r>
        <w:t>3.3 Installer Claude Code</w:t>
      </w:r>
    </w:p>
    <w:p>
      <w:pPr>
        <w:spacing w:after="120"/>
      </w:pPr>
      <w:r>
        <w:t>Claude Code est l'assistant IA qui va nous aider à écrire le code. Il s'installe via npm (le gestionnaire de paquets de Node.js).</w:t>
      </w:r>
    </w:p>
    <w:p>
      <w:pPr>
        <w:spacing w:before="20" w:after="20"/>
        <w:ind w:left="283"/>
      </w:pPr>
      <w:r>
        <w:rPr>
          <w:rFonts w:ascii="Consolas" w:hAnsi="Consolas"/>
          <w:color w:val="051E5B"/>
          <w:sz w:val="18"/>
        </w:rPr>
        <w:t># Ouvrir PowerShell en tant qu'administrateur :</w:t>
      </w:r>
    </w:p>
    <w:p>
      <w:pPr>
        <w:spacing w:before="20" w:after="20"/>
        <w:ind w:left="283"/>
      </w:pPr>
      <w:r>
        <w:rPr>
          <w:rFonts w:ascii="Consolas" w:hAnsi="Consolas"/>
          <w:color w:val="051E5B"/>
          <w:sz w:val="18"/>
        </w:rPr>
        <w:t># (clic droit sur PowerShell → "Exécuter en tant qu'administrateur")</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npm install -g @anthropic-ai/claude-code</w:t>
      </w:r>
    </w:p>
    <w:p>
      <w:pPr>
        <w:spacing w:after="120"/>
      </w:pPr>
      <w:r>
        <w:t>Explication de la commande :</w:t>
      </w:r>
    </w:p>
    <w:p>
      <w:pPr>
        <w:pStyle w:val="ListBullet"/>
        <w:ind w:left="567"/>
      </w:pPr>
      <w:r>
        <w:rPr>
          <w:b/>
        </w:rPr>
        <w:t xml:space="preserve">npm : </w:t>
      </w:r>
      <w:r>
        <w:t>est le gestionnaire de paquets de Node.js (Node Package Manager)</w:t>
      </w:r>
    </w:p>
    <w:p>
      <w:pPr>
        <w:pStyle w:val="ListBullet"/>
        <w:ind w:left="567"/>
      </w:pPr>
      <w:r>
        <w:rPr>
          <w:b/>
        </w:rPr>
        <w:t xml:space="preserve">install : </w:t>
      </w:r>
      <w:r>
        <w:t>signifie "installer"</w:t>
      </w:r>
    </w:p>
    <w:p>
      <w:pPr>
        <w:pStyle w:val="ListBullet"/>
        <w:ind w:left="567"/>
      </w:pPr>
      <w:r>
        <w:rPr>
          <w:b/>
        </w:rPr>
        <w:t xml:space="preserve">-g : </w:t>
      </w:r>
      <w:r>
        <w:t>signifie "globalement" — accessible depuis n'importe quel dossier</w:t>
      </w:r>
    </w:p>
    <w:p>
      <w:pPr>
        <w:pStyle w:val="ListBullet"/>
        <w:ind w:left="567"/>
      </w:pPr>
      <w:r>
        <w:rPr>
          <w:b/>
        </w:rPr>
        <w:t xml:space="preserve">@anthropic-ai/claude-code : </w:t>
      </w:r>
      <w:r>
        <w:t>est le paquet officiel de Claude Code</w:t>
      </w:r>
    </w:p>
    <w:p>
      <w:r>
        <w:rPr>
          <w:b/>
        </w:rPr>
        <w:t>Vérification :</w:t>
      </w:r>
    </w:p>
    <w:p>
      <w:pPr>
        <w:spacing w:before="20" w:after="20"/>
        <w:ind w:left="283"/>
      </w:pPr>
      <w:r>
        <w:rPr>
          <w:rFonts w:ascii="Consolas" w:hAnsi="Consolas"/>
          <w:color w:val="051E5B"/>
          <w:sz w:val="18"/>
        </w:rPr>
        <w:t>claude --version</w:t>
      </w:r>
    </w:p>
    <w:tbl>
      <w:tblPr>
        <w:tblStyle w:val="TableGrid"/>
        <w:tblW w:type="auto" w:w="0"/>
        <w:tblLook w:firstColumn="1" w:firstRow="1" w:lastColumn="0" w:lastRow="0" w:noHBand="0" w:noVBand="1" w:val="04A0"/>
      </w:tblPr>
      <w:tblGrid>
        <w:gridCol w:w="9972"/>
      </w:tblGrid>
      <w:tr>
        <w:tc>
          <w:tcPr>
            <w:tcW w:type="dxa" w:w="9972"/>
            <w:shd w:fill="E3F2FD"/>
          </w:tcPr>
          <w:p>
            <w:r/>
            <w:r>
              <w:rPr>
                <w:rFonts w:ascii="Arial" w:hAnsi="Arial"/>
                <w:b/>
                <w:color w:val="57AEE0"/>
                <w:sz w:val="18"/>
              </w:rPr>
              <w:t xml:space="preserve">✓ SUCCÈS : </w:t>
            </w:r>
            <w:r>
              <w:rPr>
                <w:rFonts w:ascii="Arial" w:hAnsi="Arial"/>
                <w:color w:val="2D3748"/>
                <w:sz w:val="18"/>
              </w:rPr>
              <w:t>Vous devez voir : claude-code/1.x.x</w:t>
            </w:r>
          </w:p>
        </w:tc>
      </w:tr>
    </w:tbl>
    <w:p/>
    <w:p>
      <w:pPr>
        <w:pStyle w:val="Heading2"/>
      </w:pPr>
      <w:r>
        <w:t>3.4 Obtenir une clé API Claude</w:t>
      </w:r>
    </w:p>
    <w:p>
      <w:pPr>
        <w:spacing w:after="120"/>
      </w:pPr>
      <w:r>
        <w:t>La clé API permet à votre code de communiquer avec les serveurs de Claude. Elle est personnelle et facturée à l'usage.</w:t>
      </w:r>
    </w:p>
    <w:p>
      <w:pPr>
        <w:spacing w:before="20" w:after="20"/>
        <w:ind w:left="283"/>
      </w:pPr>
      <w:r>
        <w:rPr>
          <w:rFonts w:ascii="Consolas" w:hAnsi="Consolas"/>
          <w:color w:val="051E5B"/>
          <w:sz w:val="18"/>
        </w:rPr>
        <w:t>1. Aller sur : https://console.anthropic.com/</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2. Créer un compte ou se connecter</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3. Dans le menu, cliquer sur "API Keys"</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4. Cliquer "Create Key"</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5. Donner un nom (ex: "newsletter-projet")</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6. Copier la clé affichée (commence par sk-ant-...)</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7. ⚠️ IMPORTANT : Sauvegarder cette clé dans un endroit sûr</w:t>
      </w:r>
    </w:p>
    <w:p>
      <w:pPr>
        <w:spacing w:before="20" w:after="20"/>
        <w:ind w:left="283"/>
      </w:pPr>
      <w:r>
        <w:rPr>
          <w:rFonts w:ascii="Consolas" w:hAnsi="Consolas"/>
          <w:color w:val="051E5B"/>
          <w:sz w:val="18"/>
        </w:rPr>
        <w:t xml:space="preserve">   Elle ne sera plus visible après fermeture de la page</w:t>
      </w:r>
    </w:p>
    <w:tbl>
      <w:tblPr>
        <w:tblStyle w:val="TableGrid"/>
        <w:tblW w:type="auto" w:w="0"/>
        <w:tblLook w:firstColumn="1" w:firstRow="1" w:lastColumn="0" w:lastRow="0" w:noHBand="0" w:noVBand="1" w:val="04A0"/>
      </w:tblPr>
      <w:tblGrid>
        <w:gridCol w:w="9972"/>
      </w:tblGrid>
      <w:tr>
        <w:tc>
          <w:tcPr>
            <w:tcW w:type="dxa" w:w="9972"/>
            <w:shd w:fill="FFF3E0"/>
          </w:tcPr>
          <w:p>
            <w:r/>
            <w:r>
              <w:rPr>
                <w:rFonts w:ascii="Arial" w:hAnsi="Arial"/>
                <w:color w:val="EA580C"/>
                <w:sz w:val="18"/>
              </w:rPr>
              <w:t>⚠️ Ne partagez JAMAIS votre clé API. Ne l'envoyez pas par email. Elle permet d'utiliser votre compte et génère des coûts.</w:t>
            </w:r>
          </w:p>
        </w:tc>
      </w:tr>
    </w:tbl>
    <w:p/>
    <w:p>
      <w:r>
        <w:br w:type="page"/>
      </w:r>
    </w:p>
    <w:p>
      <w:pPr>
        <w:pStyle w:val="Heading1"/>
      </w:pPr>
      <w:r>
        <w:t>4. La méthode Claude Code</w:t>
      </w:r>
    </w:p>
    <w:p>
      <w:r>
        <w:rPr>
          <w:sz w:val="20"/>
        </w:rPr>
        <w:t xml:space="preserve">ℹ️ </w:t>
      </w:r>
      <w:r>
        <w:rPr>
          <w:rFonts w:ascii="Arial" w:hAnsi="Arial"/>
          <w:i/>
          <w:color w:val="666666"/>
          <w:sz w:val="18"/>
        </w:rPr>
        <w:t>Cette section explique comment interagir efficacement avec Claude Code. Ces principes s'appliquent à tout projet, pas seulement à la newsletter.</w:t>
      </w:r>
    </w:p>
    <w:p>
      <w:pPr>
        <w:pStyle w:val="Heading2"/>
      </w:pPr>
      <w:r>
        <w:t>4.1 Les 4 règles d'or</w:t>
      </w:r>
    </w:p>
    <w:p>
      <w:r>
        <w:rPr>
          <w:b/>
          <w:color w:val="051E3B"/>
          <w:sz w:val="22"/>
        </w:rPr>
        <w:t>Règle 1 : Décomposer avant de coder</w:t>
      </w:r>
    </w:p>
    <w:p>
      <w:pPr>
        <w:spacing w:after="120"/>
      </w:pPr>
      <w:r>
        <w:t>Ne jamais demander un projet entier d'un coup. Toujours découper en petites briques indépendantes.</w:t>
      </w:r>
    </w:p>
    <w:p>
      <w:pPr>
        <w:spacing w:before="20" w:after="20"/>
        <w:ind w:left="283"/>
      </w:pPr>
      <w:r>
        <w:rPr>
          <w:rFonts w:ascii="Consolas" w:hAnsi="Consolas"/>
          <w:color w:val="051E5B"/>
          <w:sz w:val="18"/>
        </w:rPr>
        <w:t>❌ MAUVAIS :</w:t>
      </w:r>
    </w:p>
    <w:p>
      <w:pPr>
        <w:spacing w:before="20" w:after="20"/>
        <w:ind w:left="283"/>
      </w:pPr>
      <w:r>
        <w:rPr>
          <w:rFonts w:ascii="Consolas" w:hAnsi="Consolas"/>
          <w:color w:val="051E5B"/>
          <w:sz w:val="18"/>
        </w:rPr>
        <w:t>"Crée-moi un système complet de newsletter automatisée"</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BON :</w:t>
      </w:r>
    </w:p>
    <w:p>
      <w:pPr>
        <w:spacing w:before="20" w:after="20"/>
        <w:ind w:left="283"/>
      </w:pPr>
      <w:r>
        <w:rPr>
          <w:rFonts w:ascii="Consolas" w:hAnsi="Consolas"/>
          <w:color w:val="051E5B"/>
          <w:sz w:val="18"/>
        </w:rPr>
        <w:t>"Crée un module Python qui récupère les articles d'un flux RSS"</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Puis ensuite :</w:t>
      </w:r>
    </w:p>
    <w:p>
      <w:pPr>
        <w:spacing w:before="20" w:after="20"/>
        <w:ind w:left="283"/>
      </w:pPr>
      <w:r>
        <w:rPr>
          <w:rFonts w:ascii="Consolas" w:hAnsi="Consolas"/>
          <w:color w:val="051E5B"/>
          <w:sz w:val="18"/>
        </w:rPr>
        <w:t>"Maintenant, crée un module qui analyse un article avec Claude API"</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Puis ensuite :</w:t>
      </w:r>
    </w:p>
    <w:p>
      <w:pPr>
        <w:spacing w:before="20" w:after="20"/>
        <w:ind w:left="283"/>
      </w:pPr>
      <w:r>
        <w:rPr>
          <w:rFonts w:ascii="Consolas" w:hAnsi="Consolas"/>
          <w:color w:val="051E5B"/>
          <w:sz w:val="18"/>
        </w:rPr>
        <w:t>"Maintenant, crée un module qui sélectionne les 6 meilleurs articles"</w:t>
      </w:r>
    </w:p>
    <w:tbl>
      <w:tblPr>
        <w:tblStyle w:val="TableGrid"/>
        <w:tblW w:type="auto" w:w="0"/>
        <w:tblLook w:firstColumn="1" w:firstRow="1" w:lastColumn="0" w:lastRow="0" w:noHBand="0" w:noVBand="1" w:val="04A0"/>
      </w:tblPr>
      <w:tblGrid>
        <w:gridCol w:w="9972"/>
      </w:tblGrid>
      <w:tr>
        <w:tc>
          <w:tcPr>
            <w:tcW w:type="dxa" w:w="9972"/>
            <w:shd w:fill="E8F5E9"/>
          </w:tcPr>
          <w:p>
            <w:r/>
            <w:r>
              <w:rPr>
                <w:rFonts w:ascii="Arial" w:hAnsi="Arial"/>
                <w:color w:val="059669"/>
                <w:sz w:val="18"/>
              </w:rPr>
              <w:t>💡 Un module = une responsabilité. Si vous pouvez décrire ce que fait le module en une phrase, c'est la bonne taille.</w:t>
            </w:r>
          </w:p>
        </w:tc>
      </w:tr>
    </w:tbl>
    <w:p/>
    <w:p>
      <w:r>
        <w:rPr>
          <w:b/>
          <w:color w:val="051E3B"/>
          <w:sz w:val="22"/>
        </w:rPr>
        <w:t>Règle 2 : Donner le contexte métier</w:t>
      </w:r>
    </w:p>
    <w:p>
      <w:pPr>
        <w:spacing w:after="120"/>
      </w:pPr>
      <w:r>
        <w:t>Claude Code est plus efficace quand il comprend le contexte. Expliquez QUI utilise, POUR QUI, POURQUOI.</w:t>
      </w:r>
    </w:p>
    <w:p>
      <w:pPr>
        <w:spacing w:before="20" w:after="20"/>
        <w:ind w:left="283"/>
      </w:pPr>
      <w:r>
        <w:rPr>
          <w:rFonts w:ascii="Consolas" w:hAnsi="Consolas"/>
          <w:color w:val="051E5B"/>
          <w:sz w:val="18"/>
        </w:rPr>
        <w:t>❌ MAUVAIS :</w:t>
      </w:r>
    </w:p>
    <w:p>
      <w:pPr>
        <w:spacing w:before="20" w:after="20"/>
        <w:ind w:left="283"/>
      </w:pPr>
      <w:r>
        <w:rPr>
          <w:rFonts w:ascii="Consolas" w:hAnsi="Consolas"/>
          <w:color w:val="051E5B"/>
          <w:sz w:val="18"/>
        </w:rPr>
        <w:t>"Génère un résumé de l'article"</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BON :</w:t>
      </w:r>
    </w:p>
    <w:p>
      <w:pPr>
        <w:spacing w:before="20" w:after="20"/>
        <w:ind w:left="283"/>
      </w:pPr>
      <w:r>
        <w:rPr>
          <w:rFonts w:ascii="Consolas" w:hAnsi="Consolas"/>
          <w:color w:val="051E5B"/>
          <w:sz w:val="18"/>
        </w:rPr>
        <w:t>"Génère un résumé de 2-3 phrases destiné à un Directeur Général de banque.</w:t>
      </w:r>
    </w:p>
    <w:p>
      <w:pPr>
        <w:spacing w:before="20" w:after="20"/>
        <w:ind w:left="283"/>
      </w:pPr>
      <w:r>
        <w:rPr>
          <w:rFonts w:ascii="Consolas" w:hAnsi="Consolas"/>
          <w:color w:val="051E5B"/>
          <w:sz w:val="18"/>
        </w:rPr>
        <w:t xml:space="preserve"> L'objectif est d'identifier les implications stratégiques pour son établissement,</w:t>
      </w:r>
    </w:p>
    <w:p>
      <w:pPr>
        <w:spacing w:before="20" w:after="20"/>
        <w:ind w:left="283"/>
      </w:pPr>
      <w:r>
        <w:rPr>
          <w:rFonts w:ascii="Consolas" w:hAnsi="Consolas"/>
          <w:color w:val="051E5B"/>
          <w:sz w:val="18"/>
        </w:rPr>
        <w:t xml:space="preserve"> pas juste de résumer les faits. Le ton doit être analytique et orienté décision."</w:t>
      </w:r>
    </w:p>
    <w:p>
      <w:r>
        <w:rPr>
          <w:b/>
          <w:color w:val="051E3B"/>
          <w:sz w:val="22"/>
        </w:rPr>
        <w:t>Règle 3 : Itérer par petits pas</w:t>
      </w:r>
    </w:p>
    <w:p>
      <w:pPr>
        <w:spacing w:after="120"/>
      </w:pPr>
      <w:r>
        <w:t>Le développement avec Claude Code est un dialogue. On génère, on teste, on corrige, on améliore.</w:t>
      </w:r>
    </w:p>
    <w:p>
      <w:pPr>
        <w:spacing w:after="120"/>
      </w:pPr>
      <w:r>
        <w:t>Le cycle de développement typique suit ce schéma :</w:t>
      </w:r>
    </w:p>
    <w:p>
      <w:pPr>
        <w:jc w:val="center"/>
      </w:pPr>
      <w:r>
        <w:rPr>
          <w:rFonts w:ascii="Arial" w:hAnsi="Arial"/>
          <w:b/>
          <w:color w:val="051E5B"/>
          <w:sz w:val="20"/>
        </w:rPr>
        <w:t>📊 Cycle d'itération avec Claude Code</w:t>
      </w:r>
    </w:p>
    <w:tbl>
      <w:tblPr>
        <w:tblW w:type="auto" w:w="0"/>
        <w:jc w:val="center"/>
        <w:tblLook w:firstColumn="1" w:firstRow="1" w:lastColumn="0" w:lastRow="0" w:noHBand="0" w:noVBand="1" w:val="04A0"/>
      </w:tblPr>
      <w:tblGrid>
        <w:gridCol w:w="1994"/>
        <w:gridCol w:w="1994"/>
        <w:gridCol w:w="1994"/>
        <w:gridCol w:w="1994"/>
        <w:gridCol w:w="1994"/>
      </w:tblGrid>
      <w:tr>
        <w:tc>
          <w:tcPr>
            <w:tcW w:type="dxa" w:w="1417"/>
            <w:shd w:fill="051E3B"/>
          </w:tcPr>
          <w:p>
            <w:pPr>
              <w:jc w:val="center"/>
            </w:pPr>
            <w:r/>
            <w:r>
              <w:rPr>
                <w:rFonts w:ascii="Arial" w:hAnsi="Arial"/>
                <w:b/>
                <w:color w:val="FFFFFF"/>
                <w:sz w:val="18"/>
              </w:rPr>
              <w:t>1. PROMPT</w:t>
            </w:r>
          </w:p>
        </w:tc>
        <w:tc>
          <w:tcPr>
            <w:tcW w:type="dxa" w:w="567"/>
          </w:tcPr>
          <w:p>
            <w:pPr>
              <w:jc w:val="center"/>
            </w:pPr>
            <w:r/>
            <w:r>
              <w:rPr>
                <w:b/>
                <w:color w:val="57AEE0"/>
                <w:sz w:val="28"/>
              </w:rPr>
              <w:t>→</w:t>
            </w:r>
          </w:p>
        </w:tc>
        <w:tc>
          <w:tcPr>
            <w:tcW w:type="dxa" w:w="1587"/>
            <w:shd w:fill="57AEE0"/>
          </w:tcPr>
          <w:p>
            <w:pPr>
              <w:jc w:val="center"/>
            </w:pPr>
            <w:r/>
            <w:r>
              <w:rPr>
                <w:rFonts w:ascii="Arial" w:hAnsi="Arial"/>
                <w:b/>
                <w:color w:val="FFFFFF"/>
                <w:sz w:val="18"/>
              </w:rPr>
              <w:t>2. GÉNÉRATION</w:t>
            </w:r>
          </w:p>
        </w:tc>
        <w:tc>
          <w:tcPr>
            <w:tcW w:type="dxa" w:w="567"/>
          </w:tcPr>
          <w:p>
            <w:pPr>
              <w:jc w:val="center"/>
            </w:pPr>
            <w:r/>
            <w:r>
              <w:rPr>
                <w:b/>
                <w:color w:val="57AEE0"/>
                <w:sz w:val="28"/>
              </w:rPr>
              <w:t>→</w:t>
            </w:r>
          </w:p>
        </w:tc>
        <w:tc>
          <w:tcPr>
            <w:tcW w:type="dxa" w:w="1417"/>
            <w:shd w:fill="57AEE0"/>
          </w:tcPr>
          <w:p>
            <w:pPr>
              <w:jc w:val="center"/>
            </w:pPr>
            <w:r/>
            <w:r>
              <w:rPr>
                <w:rFonts w:ascii="Arial" w:hAnsi="Arial"/>
                <w:b/>
                <w:color w:val="FFFFFF"/>
                <w:sz w:val="18"/>
              </w:rPr>
              <w:t>3. TEST</w:t>
            </w:r>
          </w:p>
        </w:tc>
      </w:tr>
      <w:tr>
        <w:tc>
          <w:tcPr>
            <w:tcW w:type="dxa" w:w="1417"/>
          </w:tcPr>
          <w:p>
            <w:pPr>
              <w:jc w:val="center"/>
            </w:pPr>
            <w:r/>
            <w:r>
              <w:rPr>
                <w:b/>
                <w:color w:val="57AEE0"/>
                <w:sz w:val="28"/>
              </w:rPr>
              <w:t>↑</w:t>
            </w:r>
          </w:p>
        </w:tc>
        <w:tc>
          <w:tcPr>
            <w:tcW w:type="dxa" w:w="567"/>
          </w:tcPr>
          <w:p/>
        </w:tc>
        <w:tc>
          <w:tcPr>
            <w:tcW w:type="dxa" w:w="1587"/>
          </w:tcPr>
          <w:p/>
        </w:tc>
        <w:tc>
          <w:tcPr>
            <w:tcW w:type="dxa" w:w="567"/>
          </w:tcPr>
          <w:p/>
        </w:tc>
        <w:tc>
          <w:tcPr>
            <w:tcW w:type="dxa" w:w="1417"/>
          </w:tcPr>
          <w:p>
            <w:pPr>
              <w:jc w:val="center"/>
            </w:pPr>
            <w:r/>
            <w:r>
              <w:rPr>
                <w:b/>
                <w:color w:val="57AEE0"/>
                <w:sz w:val="28"/>
              </w:rPr>
              <w:t>↓</w:t>
            </w:r>
          </w:p>
        </w:tc>
      </w:tr>
      <w:tr>
        <w:tc>
          <w:tcPr>
            <w:tcW w:type="dxa" w:w="1417"/>
            <w:shd w:fill="059669"/>
          </w:tcPr>
          <w:p>
            <w:pPr>
              <w:jc w:val="center"/>
            </w:pPr>
            <w:r/>
            <w:r>
              <w:rPr>
                <w:rFonts w:ascii="Arial" w:hAnsi="Arial"/>
                <w:b/>
                <w:color w:val="FFFFFF"/>
                <w:sz w:val="18"/>
              </w:rPr>
              <w:t>5. VALIDER</w:t>
            </w:r>
          </w:p>
        </w:tc>
        <w:tc>
          <w:tcPr>
            <w:tcW w:type="dxa" w:w="567"/>
          </w:tcPr>
          <w:p>
            <w:pPr>
              <w:jc w:val="center"/>
            </w:pPr>
            <w:r/>
            <w:r>
              <w:rPr>
                <w:b/>
                <w:color w:val="57AEE0"/>
                <w:sz w:val="28"/>
              </w:rPr>
              <w:t>←</w:t>
            </w:r>
          </w:p>
        </w:tc>
        <w:tc>
          <w:tcPr>
            <w:tcW w:type="dxa" w:w="1587"/>
            <w:shd w:fill="EA580C"/>
          </w:tcPr>
          <w:p>
            <w:pPr>
              <w:jc w:val="center"/>
            </w:pPr>
            <w:r/>
            <w:r>
              <w:rPr>
                <w:rFonts w:ascii="Arial" w:hAnsi="Arial"/>
                <w:b/>
                <w:color w:val="FFFFFF"/>
                <w:sz w:val="18"/>
              </w:rPr>
              <w:t>4. CORRECTION</w:t>
            </w:r>
          </w:p>
        </w:tc>
        <w:tc>
          <w:tcPr>
            <w:tcW w:type="dxa" w:w="567"/>
          </w:tcPr>
          <w:p>
            <w:pPr>
              <w:jc w:val="center"/>
            </w:pPr>
            <w:r/>
            <w:r>
              <w:rPr>
                <w:b/>
                <w:color w:val="57AEE0"/>
                <w:sz w:val="28"/>
              </w:rPr>
              <w:t>←</w:t>
            </w:r>
          </w:p>
        </w:tc>
        <w:tc>
          <w:tcPr>
            <w:tcW w:type="dxa" w:w="1417"/>
          </w:tcPr>
          <w:p>
            <w:r/>
          </w:p>
        </w:tc>
      </w:tr>
    </w:tbl>
    <w:p/>
    <w:p>
      <w:pPr>
        <w:spacing w:after="120"/>
      </w:pPr>
      <w:r>
        <w:t>À chaque tour de boucle, le code s'améliore. En 2-3 itérations, un module est généralement fonctionnel.</w:t>
      </w:r>
    </w:p>
    <w:tbl>
      <w:tblPr>
        <w:tblStyle w:val="TableGrid"/>
        <w:tblW w:type="auto" w:w="0"/>
        <w:tblLook w:firstColumn="1" w:firstRow="1" w:lastColumn="0" w:lastRow="0" w:noHBand="0" w:noVBand="1" w:val="04A0"/>
      </w:tblPr>
      <w:tblGrid>
        <w:gridCol w:w="9972"/>
      </w:tblGrid>
      <w:tr>
        <w:tc>
          <w:tcPr>
            <w:tcW w:type="dxa" w:w="9972"/>
            <w:shd w:fill="E8F5E9"/>
          </w:tcPr>
          <w:p>
            <w:r/>
            <w:r>
              <w:rPr>
                <w:rFonts w:ascii="Arial" w:hAnsi="Arial"/>
                <w:color w:val="059669"/>
                <w:sz w:val="18"/>
              </w:rPr>
              <w:t>💡 Si une erreur survient, copiez-collez le message d'erreur COMPLET dans Claude Code. Il analyse et corrige automatiquement dans 90% des cas.</w:t>
            </w:r>
          </w:p>
        </w:tc>
      </w:tr>
    </w:tbl>
    <w:p/>
    <w:p>
      <w:r>
        <w:rPr>
          <w:b/>
          <w:color w:val="051E3B"/>
          <w:sz w:val="22"/>
        </w:rPr>
        <w:t>Règle 4 : Montrer des exemples</w:t>
      </w:r>
    </w:p>
    <w:p>
      <w:pPr>
        <w:spacing w:after="120"/>
      </w:pPr>
      <w:r>
        <w:t>Un exemple concret vaut mieux que dix lignes d'explication. Donnez un BON et un MAUVAIS exemple.</w:t>
      </w:r>
    </w:p>
    <w:p>
      <w:pPr>
        <w:spacing w:before="20" w:after="20"/>
        <w:ind w:left="283"/>
      </w:pPr>
      <w:r>
        <w:rPr>
          <w:rFonts w:ascii="Consolas" w:hAnsi="Consolas"/>
          <w:color w:val="051E5B"/>
          <w:sz w:val="18"/>
        </w:rPr>
        <w:t>❌ MAUVAIS :</w:t>
      </w:r>
    </w:p>
    <w:p>
      <w:pPr>
        <w:spacing w:before="20" w:after="20"/>
        <w:ind w:left="283"/>
      </w:pPr>
      <w:r>
        <w:rPr>
          <w:rFonts w:ascii="Consolas" w:hAnsi="Consolas"/>
          <w:color w:val="051E5B"/>
          <w:sz w:val="18"/>
        </w:rPr>
        <w:t>"Écris un éditorial de qualité professionnelle"</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BON :</w:t>
      </w:r>
    </w:p>
    <w:p>
      <w:pPr>
        <w:spacing w:before="20" w:after="20"/>
        <w:ind w:left="283"/>
      </w:pPr>
      <w:r>
        <w:rPr>
          <w:rFonts w:ascii="Consolas" w:hAnsi="Consolas"/>
          <w:color w:val="051E5B"/>
          <w:sz w:val="18"/>
        </w:rPr>
        <w:t>"Écris un éditorial dans ce style :</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EXEMPLE BON : 'Trois signaux convergents cette semaine dessinent</w:t>
      </w:r>
    </w:p>
    <w:p>
      <w:pPr>
        <w:spacing w:before="20" w:after="20"/>
        <w:ind w:left="283"/>
      </w:pPr>
      <w:r>
        <w:rPr>
          <w:rFonts w:ascii="Consolas" w:hAnsi="Consolas"/>
          <w:color w:val="051E5B"/>
          <w:sz w:val="18"/>
        </w:rPr>
        <w:t>une inflexion majeure dans la stratégie des banques de détail...'</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EXEMPLE MAUVAIS : 'Ce mois-ci a été riche en actualités bancaires.</w:t>
      </w:r>
    </w:p>
    <w:p>
      <w:pPr>
        <w:spacing w:before="20" w:after="20"/>
        <w:ind w:left="283"/>
      </w:pPr>
      <w:r>
        <w:rPr>
          <w:rFonts w:ascii="Consolas" w:hAnsi="Consolas"/>
          <w:color w:val="051E5B"/>
          <w:sz w:val="18"/>
        </w:rPr>
        <w:t>Voici un résumé des principales informations...'"</w:t>
      </w:r>
    </w:p>
    <w:p>
      <w:pPr>
        <w:pStyle w:val="Heading2"/>
      </w:pPr>
      <w:r>
        <w:t>4.2 Quand on est bloqué</w:t>
      </w:r>
    </w:p>
    <w:p>
      <w:pPr>
        <w:spacing w:after="120"/>
      </w:pPr>
      <w:r>
        <w:t>Claude Code peut vous aider à structurer votre réflexion AVANT même de coder. N'hésitez pas à lui demander conseil.</w:t>
      </w:r>
    </w:p>
    <w:p>
      <w:pPr>
        <w:spacing w:before="20" w:after="20"/>
        <w:ind w:left="283"/>
      </w:pPr>
      <w:r>
        <w:rPr>
          <w:rFonts w:ascii="Consolas" w:hAnsi="Consolas"/>
          <w:color w:val="051E5B"/>
          <w:sz w:val="18"/>
        </w:rPr>
        <w:t># Pour comprendre par où commencer :</w:t>
      </w:r>
    </w:p>
    <w:p>
      <w:pPr>
        <w:spacing w:before="20" w:after="20"/>
        <w:ind w:left="283"/>
      </w:pPr>
      <w:r>
        <w:rPr>
          <w:rFonts w:ascii="Consolas" w:hAnsi="Consolas"/>
          <w:color w:val="051E5B"/>
          <w:sz w:val="18"/>
        </w:rPr>
        <w:t>"Je veux créer une newsletter automatisée. Quelles sont les briques</w:t>
      </w:r>
    </w:p>
    <w:p>
      <w:pPr>
        <w:spacing w:before="20" w:after="20"/>
        <w:ind w:left="283"/>
      </w:pPr>
      <w:r>
        <w:rPr>
          <w:rFonts w:ascii="Consolas" w:hAnsi="Consolas"/>
          <w:color w:val="051E5B"/>
          <w:sz w:val="18"/>
        </w:rPr>
        <w:t xml:space="preserve"> techniques dont j'ai besoin ? Propose-moi une architecture simple."</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Pour décomposer une tâche complexe :</w:t>
      </w:r>
    </w:p>
    <w:p>
      <w:pPr>
        <w:spacing w:before="20" w:after="20"/>
        <w:ind w:left="283"/>
      </w:pPr>
      <w:r>
        <w:rPr>
          <w:rFonts w:ascii="Consolas" w:hAnsi="Consolas"/>
          <w:color w:val="051E5B"/>
          <w:sz w:val="18"/>
        </w:rPr>
        <w:t>"Je dois analyser des articles avec l'IA. Décompose cette tâche</w:t>
      </w:r>
    </w:p>
    <w:p>
      <w:pPr>
        <w:spacing w:before="20" w:after="20"/>
        <w:ind w:left="283"/>
      </w:pPr>
      <w:r>
        <w:rPr>
          <w:rFonts w:ascii="Consolas" w:hAnsi="Consolas"/>
          <w:color w:val="051E5B"/>
          <w:sz w:val="18"/>
        </w:rPr>
        <w:t xml:space="preserve"> en étapes simples que je peux implémenter une par une."</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Pour choisir entre plusieurs approches :</w:t>
      </w:r>
    </w:p>
    <w:p>
      <w:pPr>
        <w:spacing w:before="20" w:after="20"/>
        <w:ind w:left="283"/>
      </w:pPr>
      <w:r>
        <w:rPr>
          <w:rFonts w:ascii="Consolas" w:hAnsi="Consolas"/>
          <w:color w:val="051E5B"/>
          <w:sz w:val="18"/>
        </w:rPr>
        <w:t>"Pour stocker ma liste de sources RSS, vaut-il mieux utiliser</w:t>
      </w:r>
    </w:p>
    <w:p>
      <w:pPr>
        <w:spacing w:before="20" w:after="20"/>
        <w:ind w:left="283"/>
      </w:pPr>
      <w:r>
        <w:rPr>
          <w:rFonts w:ascii="Consolas" w:hAnsi="Consolas"/>
          <w:color w:val="051E5B"/>
          <w:sz w:val="18"/>
        </w:rPr>
        <w:t xml:space="preserve"> un fichier YAML, JSON, ou une base de données ? Compare les options."</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Quand on ne comprend pas quelque chose :</w:t>
      </w:r>
    </w:p>
    <w:p>
      <w:pPr>
        <w:spacing w:before="20" w:after="20"/>
        <w:ind w:left="283"/>
      </w:pPr>
      <w:r>
        <w:rPr>
          <w:rFonts w:ascii="Consolas" w:hAnsi="Consolas"/>
          <w:color w:val="051E5B"/>
          <w:sz w:val="18"/>
        </w:rPr>
        <w:t>"Je ne comprends pas comment fonctionne feedparser.</w:t>
      </w:r>
    </w:p>
    <w:p>
      <w:pPr>
        <w:spacing w:before="20" w:after="20"/>
        <w:ind w:left="283"/>
      </w:pPr>
      <w:r>
        <w:rPr>
          <w:rFonts w:ascii="Consolas" w:hAnsi="Consolas"/>
          <w:color w:val="051E5B"/>
          <w:sz w:val="18"/>
        </w:rPr>
        <w:t xml:space="preserve"> Montre-moi un exemple minimal qui récupère les articles d'un flux."</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Pour simplifier :</w:t>
      </w:r>
    </w:p>
    <w:p>
      <w:pPr>
        <w:spacing w:before="20" w:after="20"/>
        <w:ind w:left="283"/>
      </w:pPr>
      <w:r>
        <w:rPr>
          <w:rFonts w:ascii="Consolas" w:hAnsi="Consolas"/>
          <w:color w:val="051E5B"/>
          <w:sz w:val="18"/>
        </w:rPr>
        <w:t>"Explique-moi ce concept comme si j'avais 10 ans."</w:t>
      </w:r>
    </w:p>
    <w:tbl>
      <w:tblPr>
        <w:tblStyle w:val="TableGrid"/>
        <w:tblW w:type="auto" w:w="0"/>
        <w:tblLook w:firstColumn="1" w:firstRow="1" w:lastColumn="0" w:lastRow="0" w:noHBand="0" w:noVBand="1" w:val="04A0"/>
      </w:tblPr>
      <w:tblGrid>
        <w:gridCol w:w="9972"/>
      </w:tblGrid>
      <w:tr>
        <w:tc>
          <w:tcPr>
            <w:tcW w:type="dxa" w:w="9972"/>
            <w:shd w:fill="E8F5E9"/>
          </w:tcPr>
          <w:p>
            <w:r/>
            <w:r>
              <w:rPr>
                <w:rFonts w:ascii="Arial" w:hAnsi="Arial"/>
                <w:color w:val="059669"/>
                <w:sz w:val="18"/>
              </w:rPr>
              <w:t>🤝 Claude Code est votre binôme développeur. Traitez-le comme un collègue expert à qui vous pouvez poser toutes vos questions, même les plus basiques.</w:t>
            </w:r>
          </w:p>
        </w:tc>
      </w:tr>
    </w:tbl>
    <w:p/>
    <w:p>
      <w:pPr>
        <w:pStyle w:val="Heading2"/>
      </w:pPr>
      <w:r>
        <w:t>4.3 Sauvegarder votre travail (sans Git)</w:t>
      </w:r>
    </w:p>
    <w:p>
      <w:pPr>
        <w:spacing w:after="120"/>
      </w:pPr>
      <w:r>
        <w:t>Sans Git, la sauvegarde se fait manuellement. Voici la bonne pratique :</w:t>
      </w:r>
    </w:p>
    <w:p>
      <w:pPr>
        <w:spacing w:before="20" w:after="20"/>
        <w:ind w:left="283"/>
      </w:pPr>
      <w:r>
        <w:rPr>
          <w:rFonts w:ascii="Consolas" w:hAnsi="Consolas"/>
          <w:color w:val="051E5B"/>
          <w:sz w:val="18"/>
        </w:rPr>
        <w:t># Après chaque module terminé, faites une copie du dossier projet :</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1. Ouvrez l'explorateur Windows</w:t>
      </w:r>
    </w:p>
    <w:p>
      <w:pPr>
        <w:spacing w:before="20" w:after="20"/>
        <w:ind w:left="283"/>
      </w:pPr>
      <w:r>
        <w:rPr>
          <w:rFonts w:ascii="Consolas" w:hAnsi="Consolas"/>
          <w:color w:val="051E5B"/>
          <w:sz w:val="18"/>
        </w:rPr>
        <w:t># 2. Allez dans C:\Projets\</w:t>
      </w:r>
    </w:p>
    <w:p>
      <w:pPr>
        <w:spacing w:before="20" w:after="20"/>
        <w:ind w:left="283"/>
      </w:pPr>
      <w:r>
        <w:rPr>
          <w:rFonts w:ascii="Consolas" w:hAnsi="Consolas"/>
          <w:color w:val="051E5B"/>
          <w:sz w:val="18"/>
        </w:rPr>
        <w:t># 3. Clic droit sur le dossier 'newsletter' → Copier</w:t>
      </w:r>
    </w:p>
    <w:p>
      <w:pPr>
        <w:spacing w:before="20" w:after="20"/>
        <w:ind w:left="283"/>
      </w:pPr>
      <w:r>
        <w:rPr>
          <w:rFonts w:ascii="Consolas" w:hAnsi="Consolas"/>
          <w:color w:val="051E5B"/>
          <w:sz w:val="18"/>
        </w:rPr>
        <w:t># 4. Clic droit → Coller</w:t>
      </w:r>
    </w:p>
    <w:p>
      <w:pPr>
        <w:spacing w:before="20" w:after="20"/>
        <w:ind w:left="283"/>
      </w:pPr>
      <w:r>
        <w:rPr>
          <w:rFonts w:ascii="Consolas" w:hAnsi="Consolas"/>
          <w:color w:val="051E5B"/>
          <w:sz w:val="18"/>
        </w:rPr>
        <w:t># 5. Renommez la copie, par exemple :</w:t>
      </w:r>
    </w:p>
    <w:p>
      <w:pPr>
        <w:spacing w:before="20" w:after="20"/>
        <w:ind w:left="283"/>
      </w:pPr>
      <w:r>
        <w:rPr>
          <w:rFonts w:ascii="Consolas" w:hAnsi="Consolas"/>
          <w:color w:val="051E5B"/>
          <w:sz w:val="18"/>
        </w:rPr>
        <w:t>#    newsletter-backup-module1</w:t>
      </w:r>
    </w:p>
    <w:p>
      <w:pPr>
        <w:spacing w:before="20" w:after="20"/>
        <w:ind w:left="283"/>
      </w:pPr>
      <w:r>
        <w:rPr>
          <w:rFonts w:ascii="Consolas" w:hAnsi="Consolas"/>
          <w:color w:val="051E5B"/>
          <w:sz w:val="18"/>
        </w:rPr>
        <w:t>#    newsletter-backup-module2</w:t>
      </w:r>
    </w:p>
    <w:p>
      <w:pPr>
        <w:spacing w:before="20" w:after="20"/>
        <w:ind w:left="283"/>
      </w:pPr>
      <w:r>
        <w:rPr>
          <w:rFonts w:ascii="Consolas" w:hAnsi="Consolas"/>
          <w:color w:val="051E5B"/>
          <w:sz w:val="18"/>
        </w:rPr>
        <w:t>#    etc.</w:t>
      </w:r>
    </w:p>
    <w:tbl>
      <w:tblPr>
        <w:tblStyle w:val="TableGrid"/>
        <w:tblW w:type="auto" w:w="0"/>
        <w:tblLook w:firstColumn="1" w:firstRow="1" w:lastColumn="0" w:lastRow="0" w:noHBand="0" w:noVBand="1" w:val="04A0"/>
      </w:tblPr>
      <w:tblGrid>
        <w:gridCol w:w="9972"/>
      </w:tblGrid>
      <w:tr>
        <w:tc>
          <w:tcPr>
            <w:tcW w:type="dxa" w:w="9972"/>
            <w:shd w:fill="E8F5E9"/>
          </w:tcPr>
          <w:p>
            <w:r/>
            <w:r>
              <w:rPr>
                <w:rFonts w:ascii="Arial" w:hAnsi="Arial"/>
                <w:color w:val="059669"/>
                <w:sz w:val="18"/>
              </w:rPr>
              <w:t>💡 Faites une sauvegarde AVANT de demander un changement important à Claude Code. Si le résultat ne vous convient pas, vous pourrez revenir à la version précédente.</w:t>
            </w:r>
          </w:p>
        </w:tc>
      </w:tr>
    </w:tbl>
    <w:p/>
    <w:tbl>
      <w:tblPr>
        <w:tblStyle w:val="TableGrid"/>
        <w:tblW w:type="auto" w:w="0"/>
        <w:tblLook w:firstColumn="1" w:firstRow="1" w:lastColumn="0" w:lastRow="0" w:noHBand="0" w:noVBand="1" w:val="04A0"/>
      </w:tblPr>
      <w:tblGrid>
        <w:gridCol w:w="9972"/>
      </w:tblGrid>
      <w:tr>
        <w:tc>
          <w:tcPr>
            <w:tcW w:type="dxa" w:w="9972"/>
            <w:shd w:fill="FFF3E0"/>
          </w:tcPr>
          <w:p>
            <w:r/>
            <w:r>
              <w:rPr>
                <w:rFonts w:ascii="Arial" w:hAnsi="Arial"/>
                <w:color w:val="EA580C"/>
                <w:sz w:val="18"/>
              </w:rPr>
              <w:t>⚠️ Sans Git, il n'y a pas de moyen de revenir en arrière automatiquement. Les copies manuelles sont votre filet de sécurité !</w:t>
            </w:r>
          </w:p>
        </w:tc>
      </w:tr>
    </w:tbl>
    <w:p/>
    <w:p>
      <w:r>
        <w:br w:type="page"/>
      </w:r>
    </w:p>
    <w:p>
      <w:pPr>
        <w:pStyle w:val="Heading1"/>
      </w:pPr>
      <w:r>
        <w:t>5. Construction pas à pas</w:t>
      </w:r>
    </w:p>
    <w:p>
      <w:r>
        <w:rPr>
          <w:sz w:val="20"/>
        </w:rPr>
        <w:t xml:space="preserve">ℹ️ </w:t>
      </w:r>
      <w:r>
        <w:rPr>
          <w:rFonts w:ascii="Arial" w:hAnsi="Arial"/>
          <w:i/>
          <w:color w:val="666666"/>
          <w:sz w:val="18"/>
        </w:rPr>
        <w:t>Suivez ces étapes dans l'ordre. Testez après chaque étape avant de passer à la suivante. En cas de problème, consultez la Section 7.</w:t>
      </w:r>
    </w:p>
    <w:p>
      <w:r>
        <w:rPr>
          <w:rFonts w:ascii="Arial" w:hAnsi="Arial"/>
          <w:b/>
          <w:color w:val="051E5B"/>
          <w:sz w:val="20"/>
        </w:rPr>
        <w:t>📊 Les 6 étapes de construction</w:t>
      </w:r>
    </w:p>
    <w:tbl>
      <w:tblPr>
        <w:tblW w:type="auto" w:w="0"/>
        <w:jc w:val="left"/>
        <w:tblLook w:firstColumn="1" w:firstRow="1" w:lastColumn="0" w:lastRow="0" w:noHBand="0" w:noVBand="1" w:val="04A0"/>
      </w:tblPr>
      <w:tblGrid>
        <w:gridCol w:w="4986"/>
        <w:gridCol w:w="4986"/>
      </w:tblGrid>
      <w:tr>
        <w:tc>
          <w:tcPr>
            <w:tcW w:type="dxa" w:w="510"/>
            <w:shd w:fill="57AEE0"/>
          </w:tcPr>
          <w:p>
            <w:pPr>
              <w:jc w:val="center"/>
            </w:pPr>
            <w:r/>
            <w:r>
              <w:rPr>
                <w:rFonts w:ascii="Arial" w:hAnsi="Arial"/>
                <w:b/>
                <w:color w:val="FFFFFF"/>
                <w:sz w:val="22"/>
              </w:rPr>
              <w:t>1</w:t>
            </w:r>
          </w:p>
        </w:tc>
        <w:tc>
          <w:tcPr>
            <w:tcW w:type="dxa" w:w="7937"/>
          </w:tcPr>
          <w:p>
            <w:r/>
            <w:r>
              <w:rPr>
                <w:rFonts w:ascii="Arial" w:hAnsi="Arial"/>
                <w:b/>
                <w:color w:val="051E3B"/>
                <w:sz w:val="20"/>
              </w:rPr>
              <w:t>Créer le projet</w:t>
            </w:r>
            <w:r>
              <w:rPr>
                <w:rFonts w:ascii="Arial" w:hAnsi="Arial"/>
                <w:color w:val="666666"/>
                <w:sz w:val="18"/>
              </w:rPr>
              <w:br/>
              <w:t>Initialisation du dossier et environnement Python</w:t>
            </w:r>
          </w:p>
        </w:tc>
      </w:tr>
    </w:tbl>
    <w:p>
      <w:pPr>
        <w:spacing w:before="0" w:after="0"/>
        <w:ind w:left="170"/>
      </w:pPr>
      <w:r>
        <w:rPr>
          <w:b/>
          <w:color w:val="57AEE0"/>
          <w:sz w:val="24"/>
        </w:rPr>
        <w:t>↓</w:t>
      </w:r>
    </w:p>
    <w:tbl>
      <w:tblPr>
        <w:tblW w:type="auto" w:w="0"/>
        <w:jc w:val="left"/>
        <w:tblLook w:firstColumn="1" w:firstRow="1" w:lastColumn="0" w:lastRow="0" w:noHBand="0" w:noVBand="1" w:val="04A0"/>
      </w:tblPr>
      <w:tblGrid>
        <w:gridCol w:w="4986"/>
        <w:gridCol w:w="4986"/>
      </w:tblGrid>
      <w:tr>
        <w:tc>
          <w:tcPr>
            <w:tcW w:type="dxa" w:w="510"/>
            <w:shd w:fill="57AEE0"/>
          </w:tcPr>
          <w:p>
            <w:pPr>
              <w:jc w:val="center"/>
            </w:pPr>
            <w:r/>
            <w:r>
              <w:rPr>
                <w:rFonts w:ascii="Arial" w:hAnsi="Arial"/>
                <w:b/>
                <w:color w:val="FFFFFF"/>
                <w:sz w:val="22"/>
              </w:rPr>
              <w:t>2</w:t>
            </w:r>
          </w:p>
        </w:tc>
        <w:tc>
          <w:tcPr>
            <w:tcW w:type="dxa" w:w="7937"/>
          </w:tcPr>
          <w:p>
            <w:r/>
            <w:r>
              <w:rPr>
                <w:rFonts w:ascii="Arial" w:hAnsi="Arial"/>
                <w:b/>
                <w:color w:val="051E3B"/>
                <w:sz w:val="20"/>
              </w:rPr>
              <w:t>Module Collecteur</w:t>
            </w:r>
            <w:r>
              <w:rPr>
                <w:rFonts w:ascii="Arial" w:hAnsi="Arial"/>
                <w:color w:val="666666"/>
                <w:sz w:val="18"/>
              </w:rPr>
              <w:br/>
              <w:t>Récupère les articles des flux RSS</w:t>
            </w:r>
          </w:p>
        </w:tc>
      </w:tr>
    </w:tbl>
    <w:p>
      <w:pPr>
        <w:spacing w:before="0" w:after="0"/>
        <w:ind w:left="170"/>
      </w:pPr>
      <w:r>
        <w:rPr>
          <w:b/>
          <w:color w:val="57AEE0"/>
          <w:sz w:val="24"/>
        </w:rPr>
        <w:t>↓</w:t>
      </w:r>
    </w:p>
    <w:tbl>
      <w:tblPr>
        <w:tblW w:type="auto" w:w="0"/>
        <w:jc w:val="left"/>
        <w:tblLook w:firstColumn="1" w:firstRow="1" w:lastColumn="0" w:lastRow="0" w:noHBand="0" w:noVBand="1" w:val="04A0"/>
      </w:tblPr>
      <w:tblGrid>
        <w:gridCol w:w="4986"/>
        <w:gridCol w:w="4986"/>
      </w:tblGrid>
      <w:tr>
        <w:tc>
          <w:tcPr>
            <w:tcW w:type="dxa" w:w="510"/>
            <w:shd w:fill="57AEE0"/>
          </w:tcPr>
          <w:p>
            <w:pPr>
              <w:jc w:val="center"/>
            </w:pPr>
            <w:r/>
            <w:r>
              <w:rPr>
                <w:rFonts w:ascii="Arial" w:hAnsi="Arial"/>
                <w:b/>
                <w:color w:val="FFFFFF"/>
                <w:sz w:val="22"/>
              </w:rPr>
              <w:t>3</w:t>
            </w:r>
          </w:p>
        </w:tc>
        <w:tc>
          <w:tcPr>
            <w:tcW w:type="dxa" w:w="7937"/>
          </w:tcPr>
          <w:p>
            <w:r/>
            <w:r>
              <w:rPr>
                <w:rFonts w:ascii="Arial" w:hAnsi="Arial"/>
                <w:b/>
                <w:color w:val="051E3B"/>
                <w:sz w:val="20"/>
              </w:rPr>
              <w:t>Module Analyseur</w:t>
            </w:r>
            <w:r>
              <w:rPr>
                <w:rFonts w:ascii="Arial" w:hAnsi="Arial"/>
                <w:color w:val="666666"/>
                <w:sz w:val="18"/>
              </w:rPr>
              <w:br/>
              <w:t>Analyse chaque article avec Claude API</w:t>
            </w:r>
          </w:p>
        </w:tc>
      </w:tr>
    </w:tbl>
    <w:p>
      <w:pPr>
        <w:spacing w:before="0" w:after="0"/>
        <w:ind w:left="170"/>
      </w:pPr>
      <w:r>
        <w:rPr>
          <w:b/>
          <w:color w:val="57AEE0"/>
          <w:sz w:val="24"/>
        </w:rPr>
        <w:t>↓</w:t>
      </w:r>
    </w:p>
    <w:tbl>
      <w:tblPr>
        <w:tblW w:type="auto" w:w="0"/>
        <w:jc w:val="left"/>
        <w:tblLook w:firstColumn="1" w:firstRow="1" w:lastColumn="0" w:lastRow="0" w:noHBand="0" w:noVBand="1" w:val="04A0"/>
      </w:tblPr>
      <w:tblGrid>
        <w:gridCol w:w="4986"/>
        <w:gridCol w:w="4986"/>
      </w:tblGrid>
      <w:tr>
        <w:tc>
          <w:tcPr>
            <w:tcW w:type="dxa" w:w="510"/>
            <w:shd w:fill="57AEE0"/>
          </w:tcPr>
          <w:p>
            <w:pPr>
              <w:jc w:val="center"/>
            </w:pPr>
            <w:r/>
            <w:r>
              <w:rPr>
                <w:rFonts w:ascii="Arial" w:hAnsi="Arial"/>
                <w:b/>
                <w:color w:val="FFFFFF"/>
                <w:sz w:val="22"/>
              </w:rPr>
              <w:t>4</w:t>
            </w:r>
          </w:p>
        </w:tc>
        <w:tc>
          <w:tcPr>
            <w:tcW w:type="dxa" w:w="7937"/>
          </w:tcPr>
          <w:p>
            <w:r/>
            <w:r>
              <w:rPr>
                <w:rFonts w:ascii="Arial" w:hAnsi="Arial"/>
                <w:b/>
                <w:color w:val="051E3B"/>
                <w:sz w:val="20"/>
              </w:rPr>
              <w:t>Module Curateur</w:t>
            </w:r>
            <w:r>
              <w:rPr>
                <w:rFonts w:ascii="Arial" w:hAnsi="Arial"/>
                <w:color w:val="666666"/>
                <w:sz w:val="18"/>
              </w:rPr>
              <w:br/>
              <w:t>Sélectionne les 6 meilleurs articles</w:t>
            </w:r>
          </w:p>
        </w:tc>
      </w:tr>
    </w:tbl>
    <w:p>
      <w:pPr>
        <w:spacing w:before="0" w:after="0"/>
        <w:ind w:left="170"/>
      </w:pPr>
      <w:r>
        <w:rPr>
          <w:b/>
          <w:color w:val="57AEE0"/>
          <w:sz w:val="24"/>
        </w:rPr>
        <w:t>↓</w:t>
      </w:r>
    </w:p>
    <w:tbl>
      <w:tblPr>
        <w:tblW w:type="auto" w:w="0"/>
        <w:jc w:val="left"/>
        <w:tblLook w:firstColumn="1" w:firstRow="1" w:lastColumn="0" w:lastRow="0" w:noHBand="0" w:noVBand="1" w:val="04A0"/>
      </w:tblPr>
      <w:tblGrid>
        <w:gridCol w:w="4986"/>
        <w:gridCol w:w="4986"/>
      </w:tblGrid>
      <w:tr>
        <w:tc>
          <w:tcPr>
            <w:tcW w:type="dxa" w:w="510"/>
            <w:shd w:fill="57AEE0"/>
          </w:tcPr>
          <w:p>
            <w:pPr>
              <w:jc w:val="center"/>
            </w:pPr>
            <w:r/>
            <w:r>
              <w:rPr>
                <w:rFonts w:ascii="Arial" w:hAnsi="Arial"/>
                <w:b/>
                <w:color w:val="FFFFFF"/>
                <w:sz w:val="22"/>
              </w:rPr>
              <w:t>5</w:t>
            </w:r>
          </w:p>
        </w:tc>
        <w:tc>
          <w:tcPr>
            <w:tcW w:type="dxa" w:w="7937"/>
          </w:tcPr>
          <w:p>
            <w:r/>
            <w:r>
              <w:rPr>
                <w:rFonts w:ascii="Arial" w:hAnsi="Arial"/>
                <w:b/>
                <w:color w:val="051E3B"/>
                <w:sz w:val="20"/>
              </w:rPr>
              <w:t>Module Rédacteur</w:t>
            </w:r>
            <w:r>
              <w:rPr>
                <w:rFonts w:ascii="Arial" w:hAnsi="Arial"/>
                <w:color w:val="666666"/>
                <w:sz w:val="18"/>
              </w:rPr>
              <w:br/>
              <w:t>Génère l'éditorial et le cas terrain</w:t>
            </w:r>
          </w:p>
        </w:tc>
      </w:tr>
    </w:tbl>
    <w:p>
      <w:pPr>
        <w:spacing w:before="0" w:after="0"/>
        <w:ind w:left="170"/>
      </w:pPr>
      <w:r>
        <w:rPr>
          <w:b/>
          <w:color w:val="57AEE0"/>
          <w:sz w:val="24"/>
        </w:rPr>
        <w:t>↓</w:t>
      </w:r>
    </w:p>
    <w:tbl>
      <w:tblPr>
        <w:tblW w:type="auto" w:w="0"/>
        <w:jc w:val="left"/>
        <w:tblLook w:firstColumn="1" w:firstRow="1" w:lastColumn="0" w:lastRow="0" w:noHBand="0" w:noVBand="1" w:val="04A0"/>
      </w:tblPr>
      <w:tblGrid>
        <w:gridCol w:w="4986"/>
        <w:gridCol w:w="4986"/>
      </w:tblGrid>
      <w:tr>
        <w:tc>
          <w:tcPr>
            <w:tcW w:type="dxa" w:w="510"/>
            <w:shd w:fill="57AEE0"/>
          </w:tcPr>
          <w:p>
            <w:pPr>
              <w:jc w:val="center"/>
            </w:pPr>
            <w:r/>
            <w:r>
              <w:rPr>
                <w:rFonts w:ascii="Arial" w:hAnsi="Arial"/>
                <w:b/>
                <w:color w:val="FFFFFF"/>
                <w:sz w:val="22"/>
              </w:rPr>
              <w:t>6</w:t>
            </w:r>
          </w:p>
        </w:tc>
        <w:tc>
          <w:tcPr>
            <w:tcW w:type="dxa" w:w="7937"/>
          </w:tcPr>
          <w:p>
            <w:r/>
            <w:r>
              <w:rPr>
                <w:rFonts w:ascii="Arial" w:hAnsi="Arial"/>
                <w:b/>
                <w:color w:val="051E3B"/>
                <w:sz w:val="20"/>
              </w:rPr>
              <w:t>Orchestrateur + HTML</w:t>
            </w:r>
            <w:r>
              <w:rPr>
                <w:rFonts w:ascii="Arial" w:hAnsi="Arial"/>
                <w:color w:val="666666"/>
                <w:sz w:val="18"/>
              </w:rPr>
              <w:br/>
              <w:t>Assemble le tout et produit la newsletter finale</w:t>
            </w:r>
          </w:p>
        </w:tc>
      </w:tr>
    </w:tbl>
    <w:p/>
    <w:p>
      <w:pPr>
        <w:pStyle w:val="Heading2"/>
      </w:pPr>
      <w:r>
        <w:t>5.1 Créer le projet</w:t>
      </w:r>
    </w:p>
    <w:p>
      <w:pPr>
        <w:spacing w:after="120"/>
      </w:pPr>
      <w:r>
        <w:t>Ouvrez PowerShell et exécutez ces commandes une par une. Chaque commande est expliquée.</w:t>
      </w:r>
    </w:p>
    <w:tbl>
      <w:tblPr>
        <w:tblStyle w:val="TableGrid"/>
        <w:tblW w:type="auto" w:w="0"/>
        <w:jc w:val="center"/>
        <w:tblLook w:firstColumn="1" w:firstRow="1" w:lastColumn="0" w:lastRow="0" w:noHBand="0" w:noVBand="1" w:val="04A0"/>
      </w:tblPr>
      <w:tblGrid>
        <w:gridCol w:w="3324"/>
        <w:gridCol w:w="3324"/>
        <w:gridCol w:w="3324"/>
      </w:tblGrid>
      <w:tr>
        <w:tc>
          <w:tcPr>
            <w:tcW w:type="dxa" w:w="3118"/>
            <w:shd w:fill="051E3B"/>
          </w:tcPr>
          <w:p>
            <w:r/>
            <w:r>
              <w:rPr>
                <w:rFonts w:ascii="Arial" w:hAnsi="Arial"/>
                <w:b/>
                <w:color w:val="FFFFFF"/>
                <w:sz w:val="18"/>
              </w:rPr>
              <w:t>Commande</w:t>
            </w:r>
          </w:p>
        </w:tc>
        <w:tc>
          <w:tcPr>
            <w:tcW w:type="dxa" w:w="3118"/>
            <w:shd w:fill="051E3B"/>
          </w:tcPr>
          <w:p>
            <w:r/>
            <w:r>
              <w:rPr>
                <w:rFonts w:ascii="Arial" w:hAnsi="Arial"/>
                <w:b/>
                <w:color w:val="FFFFFF"/>
                <w:sz w:val="18"/>
              </w:rPr>
              <w:t>Ce qu'elle fait</w:t>
            </w:r>
          </w:p>
        </w:tc>
        <w:tc>
          <w:tcPr>
            <w:tcW w:type="dxa" w:w="2835"/>
            <w:shd w:fill="051E3B"/>
          </w:tcPr>
          <w:p>
            <w:r/>
            <w:r>
              <w:rPr>
                <w:rFonts w:ascii="Arial" w:hAnsi="Arial"/>
                <w:b/>
                <w:color w:val="FFFFFF"/>
                <w:sz w:val="18"/>
              </w:rPr>
              <w:t>Ce que vous voyez</w:t>
            </w:r>
          </w:p>
        </w:tc>
      </w:tr>
      <w:tr>
        <w:tc>
          <w:tcPr>
            <w:tcW w:type="dxa" w:w="3118"/>
          </w:tcPr>
          <w:p>
            <w:r/>
            <w:r>
              <w:rPr>
                <w:rFonts w:ascii="Arial" w:hAnsi="Arial"/>
                <w:b w:val="0"/>
                <w:color w:val="2D3748"/>
                <w:sz w:val="18"/>
              </w:rPr>
              <w:t>mkdir C:\Projets\newsletter</w:t>
            </w:r>
          </w:p>
        </w:tc>
        <w:tc>
          <w:tcPr>
            <w:tcW w:type="dxa" w:w="3118"/>
          </w:tcPr>
          <w:p>
            <w:r/>
            <w:r>
              <w:rPr>
                <w:rFonts w:ascii="Arial" w:hAnsi="Arial"/>
                <w:b w:val="0"/>
                <w:color w:val="2D3748"/>
                <w:sz w:val="18"/>
              </w:rPr>
              <w:t>Crée un dossier 'newsletter'</w:t>
            </w:r>
          </w:p>
        </w:tc>
        <w:tc>
          <w:tcPr>
            <w:tcW w:type="dxa" w:w="2835"/>
          </w:tcPr>
          <w:p>
            <w:r/>
            <w:r>
              <w:rPr>
                <w:rFonts w:ascii="Arial" w:hAnsi="Arial"/>
                <w:b w:val="0"/>
                <w:color w:val="2D3748"/>
                <w:sz w:val="18"/>
              </w:rPr>
              <w:t>Rien (c'est normal)</w:t>
            </w:r>
          </w:p>
        </w:tc>
      </w:tr>
      <w:tr>
        <w:tc>
          <w:tcPr>
            <w:tcW w:type="dxa" w:w="3118"/>
            <w:shd w:fill="F0F4F8"/>
          </w:tcPr>
          <w:p>
            <w:r/>
            <w:r>
              <w:rPr>
                <w:rFonts w:ascii="Arial" w:hAnsi="Arial"/>
                <w:b w:val="0"/>
                <w:color w:val="2D3748"/>
                <w:sz w:val="18"/>
              </w:rPr>
              <w:t>cd C:\Projets\newsletter</w:t>
            </w:r>
          </w:p>
        </w:tc>
        <w:tc>
          <w:tcPr>
            <w:tcW w:type="dxa" w:w="3118"/>
            <w:shd w:fill="F0F4F8"/>
          </w:tcPr>
          <w:p>
            <w:r/>
            <w:r>
              <w:rPr>
                <w:rFonts w:ascii="Arial" w:hAnsi="Arial"/>
                <w:b w:val="0"/>
                <w:color w:val="2D3748"/>
                <w:sz w:val="18"/>
              </w:rPr>
              <w:t>Entre dans ce dossier</w:t>
            </w:r>
          </w:p>
        </w:tc>
        <w:tc>
          <w:tcPr>
            <w:tcW w:type="dxa" w:w="2835"/>
            <w:shd w:fill="F0F4F8"/>
          </w:tcPr>
          <w:p>
            <w:r/>
            <w:r>
              <w:rPr>
                <w:rFonts w:ascii="Arial" w:hAnsi="Arial"/>
                <w:b w:val="0"/>
                <w:color w:val="2D3748"/>
                <w:sz w:val="18"/>
              </w:rPr>
              <w:t>Le chemin change dans le prompt</w:t>
            </w:r>
          </w:p>
        </w:tc>
      </w:tr>
      <w:tr>
        <w:tc>
          <w:tcPr>
            <w:tcW w:type="dxa" w:w="3118"/>
          </w:tcPr>
          <w:p>
            <w:r/>
            <w:r>
              <w:rPr>
                <w:rFonts w:ascii="Arial" w:hAnsi="Arial"/>
                <w:b w:val="0"/>
                <w:color w:val="2D3748"/>
                <w:sz w:val="18"/>
              </w:rPr>
              <w:t>python -m venv venv</w:t>
            </w:r>
          </w:p>
        </w:tc>
        <w:tc>
          <w:tcPr>
            <w:tcW w:type="dxa" w:w="3118"/>
          </w:tcPr>
          <w:p>
            <w:r/>
            <w:r>
              <w:rPr>
                <w:rFonts w:ascii="Arial" w:hAnsi="Arial"/>
                <w:b w:val="0"/>
                <w:color w:val="2D3748"/>
                <w:sz w:val="18"/>
              </w:rPr>
              <w:t>Crée l'environnement Python</w:t>
            </w:r>
          </w:p>
        </w:tc>
        <w:tc>
          <w:tcPr>
            <w:tcW w:type="dxa" w:w="2835"/>
          </w:tcPr>
          <w:p>
            <w:r/>
            <w:r>
              <w:rPr>
                <w:rFonts w:ascii="Arial" w:hAnsi="Arial"/>
                <w:b w:val="0"/>
                <w:color w:val="2D3748"/>
                <w:sz w:val="18"/>
              </w:rPr>
              <w:t>Rien (patientez quelques secondes)</w:t>
            </w:r>
          </w:p>
        </w:tc>
      </w:tr>
      <w:tr>
        <w:tc>
          <w:tcPr>
            <w:tcW w:type="dxa" w:w="3118"/>
            <w:shd w:fill="F0F4F8"/>
          </w:tcPr>
          <w:p>
            <w:r/>
            <w:r>
              <w:rPr>
                <w:rFonts w:ascii="Arial" w:hAnsi="Arial"/>
                <w:b w:val="0"/>
                <w:color w:val="2D3748"/>
                <w:sz w:val="18"/>
              </w:rPr>
              <w:t>.\venv\Scripts\Activate</w:t>
            </w:r>
          </w:p>
        </w:tc>
        <w:tc>
          <w:tcPr>
            <w:tcW w:type="dxa" w:w="3118"/>
            <w:shd w:fill="F0F4F8"/>
          </w:tcPr>
          <w:p>
            <w:r/>
            <w:r>
              <w:rPr>
                <w:rFonts w:ascii="Arial" w:hAnsi="Arial"/>
                <w:b w:val="0"/>
                <w:color w:val="2D3748"/>
                <w:sz w:val="18"/>
              </w:rPr>
              <w:t>Active l'environnement</w:t>
            </w:r>
          </w:p>
        </w:tc>
        <w:tc>
          <w:tcPr>
            <w:tcW w:type="dxa" w:w="2835"/>
            <w:shd w:fill="F0F4F8"/>
          </w:tcPr>
          <w:p>
            <w:r/>
            <w:r>
              <w:rPr>
                <w:rFonts w:ascii="Arial" w:hAnsi="Arial"/>
                <w:b w:val="0"/>
                <w:color w:val="2D3748"/>
                <w:sz w:val="18"/>
              </w:rPr>
              <w:t>(venv) apparaît au début du prompt</w:t>
            </w:r>
          </w:p>
        </w:tc>
      </w:tr>
    </w:tbl>
    <w:p/>
    <w:tbl>
      <w:tblPr>
        <w:tblStyle w:val="TableGrid"/>
        <w:tblW w:type="auto" w:w="0"/>
        <w:tblLook w:firstColumn="1" w:firstRow="1" w:lastColumn="0" w:lastRow="0" w:noHBand="0" w:noVBand="1" w:val="04A0"/>
      </w:tblPr>
      <w:tblGrid>
        <w:gridCol w:w="9972"/>
      </w:tblGrid>
      <w:tr>
        <w:tc>
          <w:tcPr>
            <w:tcW w:type="dxa" w:w="9972"/>
            <w:shd w:fill="E3F2FD"/>
          </w:tcPr>
          <w:p>
            <w:r/>
            <w:r>
              <w:rPr>
                <w:rFonts w:ascii="Arial" w:hAnsi="Arial"/>
                <w:b/>
                <w:color w:val="57AEE0"/>
                <w:sz w:val="18"/>
              </w:rPr>
              <w:t xml:space="preserve">✓ SUCCÈS : </w:t>
            </w:r>
            <w:r>
              <w:rPr>
                <w:rFonts w:ascii="Arial" w:hAnsi="Arial"/>
                <w:color w:val="2D3748"/>
                <w:sz w:val="18"/>
              </w:rPr>
              <w:t>Votre prompt affiche maintenant : (venv) C:\Projets\newsletter&gt;</w:t>
            </w:r>
          </w:p>
        </w:tc>
      </w:tr>
    </w:tbl>
    <w:p/>
    <w:tbl>
      <w:tblPr>
        <w:tblStyle w:val="TableGrid"/>
        <w:tblW w:type="auto" w:w="0"/>
        <w:tblLook w:firstColumn="1" w:firstRow="1" w:lastColumn="0" w:lastRow="0" w:noHBand="0" w:noVBand="1" w:val="04A0"/>
      </w:tblPr>
      <w:tblGrid>
        <w:gridCol w:w="9972"/>
      </w:tblGrid>
      <w:tr>
        <w:tc>
          <w:tcPr>
            <w:tcW w:type="dxa" w:w="9972"/>
            <w:shd w:fill="E8F5E9"/>
          </w:tcPr>
          <w:p>
            <w:r/>
            <w:r>
              <w:rPr>
                <w:rFonts w:ascii="Arial" w:hAnsi="Arial"/>
                <w:color w:val="059669"/>
                <w:sz w:val="18"/>
              </w:rPr>
              <w:t>💡 Pas de 'git init' nécessaire ! On travaille directement dans le dossier, sans versioning.</w:t>
            </w:r>
          </w:p>
        </w:tc>
      </w:tr>
    </w:tbl>
    <w:p/>
    <w:p>
      <w:pPr>
        <w:pStyle w:val="Heading2"/>
      </w:pPr>
      <w:r>
        <w:t>5.2 Installer les dépendances</w:t>
      </w:r>
    </w:p>
    <w:p>
      <w:pPr>
        <w:spacing w:before="20" w:after="20"/>
        <w:ind w:left="283"/>
      </w:pPr>
      <w:r>
        <w:rPr>
          <w:rFonts w:ascii="Consolas" w:hAnsi="Consolas"/>
          <w:color w:val="051E5B"/>
          <w:sz w:val="18"/>
        </w:rPr>
        <w:t>pip install anthropic feedparser pyyaml jinja2 python-dotenv rich tenacity</w:t>
      </w:r>
    </w:p>
    <w:p>
      <w:pPr>
        <w:spacing w:after="120"/>
      </w:pPr>
      <w:r>
        <w:t>Cette commande installe les librairies nécessaires :</w:t>
      </w:r>
    </w:p>
    <w:p>
      <w:pPr>
        <w:pStyle w:val="ListBullet"/>
        <w:ind w:left="567"/>
      </w:pPr>
      <w:r>
        <w:rPr>
          <w:b/>
        </w:rPr>
        <w:t xml:space="preserve">anthropic : </w:t>
      </w:r>
      <w:r>
        <w:t>communiquer avec Claude API</w:t>
      </w:r>
    </w:p>
    <w:p>
      <w:pPr>
        <w:pStyle w:val="ListBullet"/>
        <w:ind w:left="567"/>
      </w:pPr>
      <w:r>
        <w:rPr>
          <w:b/>
        </w:rPr>
        <w:t xml:space="preserve">feedparser : </w:t>
      </w:r>
      <w:r>
        <w:t>lire les flux RSS</w:t>
      </w:r>
    </w:p>
    <w:p>
      <w:pPr>
        <w:pStyle w:val="ListBullet"/>
        <w:ind w:left="567"/>
      </w:pPr>
      <w:r>
        <w:rPr>
          <w:b/>
        </w:rPr>
        <w:t xml:space="preserve">pyyaml : </w:t>
      </w:r>
      <w:r>
        <w:t>lire les fichiers de configuration</w:t>
      </w:r>
    </w:p>
    <w:p>
      <w:pPr>
        <w:pStyle w:val="ListBullet"/>
        <w:ind w:left="567"/>
      </w:pPr>
      <w:r>
        <w:rPr>
          <w:b/>
        </w:rPr>
        <w:t xml:space="preserve">jinja2 : </w:t>
      </w:r>
      <w:r>
        <w:t>générer le HTML à partir de templates</w:t>
      </w:r>
    </w:p>
    <w:p>
      <w:pPr>
        <w:pStyle w:val="ListBullet"/>
        <w:ind w:left="567"/>
      </w:pPr>
      <w:r>
        <w:rPr>
          <w:b/>
        </w:rPr>
        <w:t xml:space="preserve">python-dotenv : </w:t>
      </w:r>
      <w:r>
        <w:t>charger les variables d'environnement</w:t>
      </w:r>
    </w:p>
    <w:p>
      <w:pPr>
        <w:pStyle w:val="ListBullet"/>
        <w:ind w:left="567"/>
      </w:pPr>
      <w:r>
        <w:rPr>
          <w:b/>
        </w:rPr>
        <w:t xml:space="preserve">rich : </w:t>
      </w:r>
      <w:r>
        <w:t>affichage coloré dans le terminal</w:t>
      </w:r>
    </w:p>
    <w:p>
      <w:pPr>
        <w:pStyle w:val="ListBullet"/>
        <w:ind w:left="567"/>
      </w:pPr>
      <w:r>
        <w:rPr>
          <w:b/>
        </w:rPr>
        <w:t xml:space="preserve">tenacity : </w:t>
      </w:r>
      <w:r>
        <w:t>réessayer automatiquement en cas d'erreur réseau</w:t>
      </w:r>
    </w:p>
    <w:tbl>
      <w:tblPr>
        <w:tblStyle w:val="TableGrid"/>
        <w:tblW w:type="auto" w:w="0"/>
        <w:tblLook w:firstColumn="1" w:firstRow="1" w:lastColumn="0" w:lastRow="0" w:noHBand="0" w:noVBand="1" w:val="04A0"/>
      </w:tblPr>
      <w:tblGrid>
        <w:gridCol w:w="9972"/>
      </w:tblGrid>
      <w:tr>
        <w:tc>
          <w:tcPr>
            <w:tcW w:type="dxa" w:w="9972"/>
            <w:shd w:fill="E3F2FD"/>
          </w:tcPr>
          <w:p>
            <w:r/>
            <w:r>
              <w:rPr>
                <w:rFonts w:ascii="Arial" w:hAnsi="Arial"/>
                <w:b/>
                <w:color w:val="57AEE0"/>
                <w:sz w:val="18"/>
              </w:rPr>
              <w:t xml:space="preserve">✓ SUCCÈS : </w:t>
            </w:r>
            <w:r>
              <w:rPr>
                <w:rFonts w:ascii="Arial" w:hAnsi="Arial"/>
                <w:color w:val="2D3748"/>
                <w:sz w:val="18"/>
              </w:rPr>
              <w:t>Vous voyez "Successfully installed..." suivi de la liste des packages</w:t>
            </w:r>
          </w:p>
        </w:tc>
      </w:tr>
    </w:tbl>
    <w:p/>
    <w:p>
      <w:pPr>
        <w:pStyle w:val="Heading2"/>
      </w:pPr>
      <w:r>
        <w:t>5.3 Configurer la clé API</w:t>
      </w:r>
    </w:p>
    <w:p>
      <w:pPr>
        <w:spacing w:before="20" w:after="20"/>
        <w:ind w:left="283"/>
      </w:pPr>
      <w:r>
        <w:rPr>
          <w:rFonts w:ascii="Consolas" w:hAnsi="Consolas"/>
          <w:color w:val="051E5B"/>
          <w:sz w:val="18"/>
        </w:rPr>
        <w:t># Créer le fichier .env avec votre clé API</w:t>
      </w:r>
    </w:p>
    <w:p>
      <w:pPr>
        <w:spacing w:before="20" w:after="20"/>
        <w:ind w:left="283"/>
      </w:pPr>
      <w:r>
        <w:rPr>
          <w:rFonts w:ascii="Consolas" w:hAnsi="Consolas"/>
          <w:color w:val="051E5B"/>
          <w:sz w:val="18"/>
        </w:rPr>
        <w:t># Remplacez sk-ant-xxx par votre vraie clé</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echo ANTHROPIC_API_KEY=sk-ant-xxx &gt; .env</w:t>
      </w:r>
    </w:p>
    <w:p>
      <w:pPr>
        <w:spacing w:after="120"/>
      </w:pPr>
      <w:r>
        <w:t>Vérifiez que le fichier existe :</w:t>
      </w:r>
    </w:p>
    <w:p>
      <w:pPr>
        <w:spacing w:before="20" w:after="20"/>
        <w:ind w:left="283"/>
      </w:pPr>
      <w:r>
        <w:rPr>
          <w:rFonts w:ascii="Consolas" w:hAnsi="Consolas"/>
          <w:color w:val="051E5B"/>
          <w:sz w:val="18"/>
        </w:rPr>
        <w:t>type .env</w:t>
      </w:r>
    </w:p>
    <w:tbl>
      <w:tblPr>
        <w:tblStyle w:val="TableGrid"/>
        <w:tblW w:type="auto" w:w="0"/>
        <w:tblLook w:firstColumn="1" w:firstRow="1" w:lastColumn="0" w:lastRow="0" w:noHBand="0" w:noVBand="1" w:val="04A0"/>
      </w:tblPr>
      <w:tblGrid>
        <w:gridCol w:w="9972"/>
      </w:tblGrid>
      <w:tr>
        <w:tc>
          <w:tcPr>
            <w:tcW w:type="dxa" w:w="9972"/>
            <w:shd w:fill="E3F2FD"/>
          </w:tcPr>
          <w:p>
            <w:r/>
            <w:r>
              <w:rPr>
                <w:rFonts w:ascii="Arial" w:hAnsi="Arial"/>
                <w:b/>
                <w:color w:val="57AEE0"/>
                <w:sz w:val="18"/>
              </w:rPr>
              <w:t xml:space="preserve">✓ SUCCÈS : </w:t>
            </w:r>
            <w:r>
              <w:rPr>
                <w:rFonts w:ascii="Arial" w:hAnsi="Arial"/>
                <w:color w:val="2D3748"/>
                <w:sz w:val="18"/>
              </w:rPr>
              <w:t>Vous devez voir : ANTHROPIC_API_KEY=sk-ant-xxx</w:t>
            </w:r>
          </w:p>
        </w:tc>
      </w:tr>
    </w:tbl>
    <w:p/>
    <w:tbl>
      <w:tblPr>
        <w:tblStyle w:val="TableGrid"/>
        <w:tblW w:type="auto" w:w="0"/>
        <w:tblLook w:firstColumn="1" w:firstRow="1" w:lastColumn="0" w:lastRow="0" w:noHBand="0" w:noVBand="1" w:val="04A0"/>
      </w:tblPr>
      <w:tblGrid>
        <w:gridCol w:w="9972"/>
      </w:tblGrid>
      <w:tr>
        <w:tc>
          <w:tcPr>
            <w:tcW w:type="dxa" w:w="9972"/>
            <w:shd w:fill="FFF3E0"/>
          </w:tcPr>
          <w:p>
            <w:r/>
            <w:r>
              <w:rPr>
                <w:rFonts w:ascii="Arial" w:hAnsi="Arial"/>
                <w:color w:val="EA580C"/>
                <w:sz w:val="18"/>
              </w:rPr>
              <w:t>⚠️ Le fichier .env contient votre clé secrète. Ne le partagez jamais. Si vous faites des copies de sauvegarde, la clé sera dans la copie — c'est normal pour un usage local.</w:t>
            </w:r>
          </w:p>
        </w:tc>
      </w:tr>
    </w:tbl>
    <w:p/>
    <w:p>
      <w:pPr>
        <w:pStyle w:val="Heading2"/>
      </w:pPr>
      <w:r>
        <w:t>5.4 Lancer Claude Code</w:t>
      </w:r>
    </w:p>
    <w:p>
      <w:pPr>
        <w:spacing w:before="20" w:after="20"/>
        <w:ind w:left="283"/>
      </w:pPr>
      <w:r>
        <w:rPr>
          <w:rFonts w:ascii="Consolas" w:hAnsi="Consolas"/>
          <w:color w:val="051E5B"/>
          <w:sz w:val="18"/>
        </w:rPr>
        <w:t>claude</w:t>
      </w:r>
    </w:p>
    <w:tbl>
      <w:tblPr>
        <w:tblStyle w:val="TableGrid"/>
        <w:tblW w:type="auto" w:w="0"/>
        <w:tblLook w:firstColumn="1" w:firstRow="1" w:lastColumn="0" w:lastRow="0" w:noHBand="0" w:noVBand="1" w:val="04A0"/>
      </w:tblPr>
      <w:tblGrid>
        <w:gridCol w:w="9972"/>
      </w:tblGrid>
      <w:tr>
        <w:tc>
          <w:tcPr>
            <w:tcW w:type="dxa" w:w="9972"/>
            <w:shd w:fill="E3F2FD"/>
          </w:tcPr>
          <w:p>
            <w:r/>
            <w:r>
              <w:rPr>
                <w:rFonts w:ascii="Arial" w:hAnsi="Arial"/>
                <w:b/>
                <w:color w:val="57AEE0"/>
                <w:sz w:val="18"/>
              </w:rPr>
              <w:t xml:space="preserve">✓ SUCCÈS : </w:t>
            </w:r>
            <w:r>
              <w:rPr>
                <w:rFonts w:ascii="Arial" w:hAnsi="Arial"/>
                <w:color w:val="2D3748"/>
                <w:sz w:val="18"/>
              </w:rPr>
              <w:t>L'interface Claude Code s'ouvre avec un prompt &gt; — vous êtes prêt à coder !</w:t>
            </w:r>
          </w:p>
        </w:tc>
      </w:tr>
    </w:tbl>
    <w:p/>
    <w:p>
      <w:pPr>
        <w:spacing w:after="120"/>
      </w:pPr>
      <w:r>
        <w:t>À partir de maintenant, vous tapez vos demandes dans Claude Code, pas dans PowerShell.</w:t>
      </w:r>
    </w:p>
    <w:p>
      <w:r>
        <w:br w:type="page"/>
      </w:r>
    </w:p>
    <w:p>
      <w:pPr>
        <w:pStyle w:val="Heading2"/>
      </w:pPr>
      <w:r>
        <w:t>5.5 Module 1 : Le collecteur RSS</w:t>
      </w:r>
    </w:p>
    <w:p>
      <w:pPr>
        <w:spacing w:after="120"/>
      </w:pPr>
      <w:r>
        <w:t>Ce module récupère les articles des flux RSS configurés.</w:t>
      </w:r>
    </w:p>
    <w:p>
      <w:r>
        <w:rPr>
          <w:rFonts w:ascii="Arial" w:hAnsi="Arial"/>
          <w:b/>
          <w:color w:val="57AEE0"/>
          <w:sz w:val="20"/>
        </w:rPr>
        <w:t>💬 PROMPT : Créer le collecteur RSS</w:t>
      </w:r>
    </w:p>
    <w:tbl>
      <w:tblPr>
        <w:tblStyle w:val="TableGrid"/>
        <w:tblW w:type="auto" w:w="0"/>
        <w:tblLook w:firstColumn="1" w:firstRow="1" w:lastColumn="0" w:lastRow="0" w:noHBand="0" w:noVBand="1" w:val="04A0"/>
      </w:tblPr>
      <w:tblGrid>
        <w:gridCol w:w="9972"/>
      </w:tblGrid>
      <w:tr>
        <w:tc>
          <w:tcPr>
            <w:tcW w:type="dxa" w:w="9972"/>
            <w:shd w:fill="F7FAFC"/>
          </w:tcPr>
          <w:p>
            <w:r/>
            <w:r>
              <w:rPr>
                <w:rFonts w:ascii="Consolas" w:hAnsi="Consolas"/>
                <w:color w:val="2D3748"/>
                <w:sz w:val="16"/>
              </w:rPr>
              <w:t>Crée un module Python src/collector.py qui :</w:t>
              <w:br/>
              <w:br/>
              <w:t>1. Lit une liste de sources RSS depuis config/sources.yaml</w:t>
              <w:br/>
              <w:t>2. Pour chaque source, récupère les articles publiés dans les 30 derniers jours</w:t>
              <w:br/>
              <w:t>3. Retourne une liste d'objets Article avec les champs :</w:t>
              <w:br/>
              <w:t xml:space="preserve">   - id: identifiant unique</w:t>
              <w:br/>
              <w:t xml:space="preserve">   - title: titre de l'article</w:t>
              <w:br/>
              <w:t xml:space="preserve">   - url: lien vers l'article</w:t>
              <w:br/>
              <w:t xml:space="preserve">   - source: nom de la source</w:t>
              <w:br/>
              <w:t xml:space="preserve">   - published_date: date de publication</w:t>
              <w:br/>
              <w:t xml:space="preserve">   - content: contenu ou résumé de l'article</w:t>
              <w:br/>
              <w:br/>
              <w:t>Le fichier config/sources.yaml doit avoir cette structure :</w:t>
              <w:br/>
              <w:t>sources:</w:t>
              <w:br/>
              <w:t xml:space="preserve">  - name: "BCE"</w:t>
              <w:br/>
              <w:t xml:space="preserve">    url: "https://www.ecb.europa.eu/rss/press.html"</w:t>
              <w:br/>
              <w:t xml:space="preserve">    category: "regulateur"</w:t>
              <w:br/>
              <w:t xml:space="preserve">  - name: "Les Echos Banque"</w:t>
              <w:br/>
              <w:t xml:space="preserve">    url: "https://www.lesechos.fr/rss/rss_finance_banque.xml"</w:t>
              <w:br/>
              <w:t xml:space="preserve">    category: "presse_fr"</w:t>
              <w:br/>
              <w:br/>
              <w:t>Utilise la librairie feedparser pour parser les flux RSS.</w:t>
              <w:br/>
              <w:t>Gère proprement les erreurs réseau (timeout, flux indisponible).</w:t>
              <w:br/>
              <w:t>Affiche la progression avec rich.console.</w:t>
            </w:r>
          </w:p>
        </w:tc>
      </w:tr>
    </w:tbl>
    <w:p/>
    <w:p>
      <w:pPr>
        <w:spacing w:after="120"/>
      </w:pPr>
      <w:r>
        <w:t>Test du module :</w:t>
      </w:r>
    </w:p>
    <w:p>
      <w:pPr>
        <w:spacing w:before="20" w:after="20"/>
        <w:ind w:left="283"/>
      </w:pPr>
      <w:r>
        <w:rPr>
          <w:rFonts w:ascii="Consolas" w:hAnsi="Consolas"/>
          <w:color w:val="051E5B"/>
          <w:sz w:val="18"/>
        </w:rPr>
        <w:t># Dans Claude Code, demandez :</w:t>
      </w:r>
    </w:p>
    <w:p>
      <w:pPr>
        <w:spacing w:before="20" w:after="20"/>
        <w:ind w:left="283"/>
      </w:pPr>
      <w:r>
        <w:rPr>
          <w:rFonts w:ascii="Consolas" w:hAnsi="Consolas"/>
          <w:color w:val="051E5B"/>
          <w:sz w:val="18"/>
        </w:rPr>
        <w:t>"Montre-moi comment tester le collecteur"</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Ou directement dans PowerShell (après avoir quitté Claude Code avec Ctrl+C) :</w:t>
      </w:r>
    </w:p>
    <w:p>
      <w:pPr>
        <w:spacing w:before="20" w:after="20"/>
        <w:ind w:left="283"/>
      </w:pPr>
      <w:r>
        <w:rPr>
          <w:rFonts w:ascii="Consolas" w:hAnsi="Consolas"/>
          <w:color w:val="051E5B"/>
          <w:sz w:val="18"/>
        </w:rPr>
        <w:t>python -c "from src.collector import Collector; c = Collector(); articles = c.collect(); print(f'{len(articles)} articles collectés')"</w:t>
      </w:r>
    </w:p>
    <w:tbl>
      <w:tblPr>
        <w:tblStyle w:val="TableGrid"/>
        <w:tblW w:type="auto" w:w="0"/>
        <w:tblLook w:firstColumn="1" w:firstRow="1" w:lastColumn="0" w:lastRow="0" w:noHBand="0" w:noVBand="1" w:val="04A0"/>
      </w:tblPr>
      <w:tblGrid>
        <w:gridCol w:w="9972"/>
      </w:tblGrid>
      <w:tr>
        <w:tc>
          <w:tcPr>
            <w:tcW w:type="dxa" w:w="9972"/>
            <w:shd w:fill="E3F2FD"/>
          </w:tcPr>
          <w:p>
            <w:r/>
            <w:r>
              <w:rPr>
                <w:rFonts w:ascii="Arial" w:hAnsi="Arial"/>
                <w:b/>
                <w:color w:val="57AEE0"/>
                <w:sz w:val="18"/>
              </w:rPr>
              <w:t xml:space="preserve">✓ SUCCÈS : </w:t>
            </w:r>
            <w:r>
              <w:rPr>
                <w:rFonts w:ascii="Arial" w:hAnsi="Arial"/>
                <w:color w:val="2D3748"/>
                <w:sz w:val="18"/>
              </w:rPr>
              <w:t>Vous devez voir : "X articles collectés" (le nombre dépend des sources)</w:t>
            </w:r>
          </w:p>
        </w:tc>
      </w:tr>
    </w:tbl>
    <w:p/>
    <w:tbl>
      <w:tblPr>
        <w:tblStyle w:val="TableGrid"/>
        <w:tblW w:type="auto" w:w="0"/>
        <w:tblLook w:firstColumn="1" w:firstRow="1" w:lastColumn="0" w:lastRow="0" w:noHBand="0" w:noVBand="1" w:val="04A0"/>
      </w:tblPr>
      <w:tblGrid>
        <w:gridCol w:w="9972"/>
      </w:tblGrid>
      <w:tr>
        <w:tc>
          <w:tcPr>
            <w:tcW w:type="dxa" w:w="9972"/>
            <w:shd w:fill="E8F5E9"/>
          </w:tcPr>
          <w:p>
            <w:r/>
            <w:r>
              <w:rPr>
                <w:rFonts w:ascii="Arial" w:hAnsi="Arial"/>
                <w:color w:val="059669"/>
                <w:sz w:val="18"/>
              </w:rPr>
              <w:t>💾 Sauvegardez votre projet ! Copiez le dossier newsletter et renommez la copie 'newsletter-backup-module1'.</w:t>
            </w:r>
          </w:p>
        </w:tc>
      </w:tr>
    </w:tbl>
    <w:p/>
    <w:p>
      <w:r>
        <w:br w:type="page"/>
      </w:r>
    </w:p>
    <w:p>
      <w:pPr>
        <w:pStyle w:val="Heading2"/>
      </w:pPr>
      <w:r>
        <w:t>5.6 Module 2 : L'analyseur IA</w:t>
      </w:r>
    </w:p>
    <w:p>
      <w:pPr>
        <w:spacing w:after="120"/>
      </w:pPr>
      <w:r>
        <w:t>Ce module analyse chaque article avec Claude API pour extraire des informations structurées.</w:t>
      </w:r>
    </w:p>
    <w:p>
      <w:r>
        <w:rPr>
          <w:rFonts w:ascii="Arial" w:hAnsi="Arial"/>
          <w:b/>
          <w:color w:val="57AEE0"/>
          <w:sz w:val="20"/>
        </w:rPr>
        <w:t>💬 PROMPT : Créer l'analyseur IA</w:t>
      </w:r>
    </w:p>
    <w:tbl>
      <w:tblPr>
        <w:tblStyle w:val="TableGrid"/>
        <w:tblW w:type="auto" w:w="0"/>
        <w:tblLook w:firstColumn="1" w:firstRow="1" w:lastColumn="0" w:lastRow="0" w:noHBand="0" w:noVBand="1" w:val="04A0"/>
      </w:tblPr>
      <w:tblGrid>
        <w:gridCol w:w="9972"/>
      </w:tblGrid>
      <w:tr>
        <w:tc>
          <w:tcPr>
            <w:tcW w:type="dxa" w:w="9972"/>
            <w:shd w:fill="F7FAFC"/>
          </w:tcPr>
          <w:p>
            <w:r/>
            <w:r>
              <w:rPr>
                <w:rFonts w:ascii="Consolas" w:hAnsi="Consolas"/>
                <w:color w:val="2D3748"/>
                <w:sz w:val="16"/>
              </w:rPr>
              <w:t>Crée un module Python src/analyzer.py qui analyse les articles avec Claude API.</w:t>
              <w:br/>
              <w:br/>
              <w:t>Pour chaque article, Claude doit retourner un JSON avec :</w:t>
              <w:br/>
              <w:t>- ai_summary: résumé stratégique de 2-3 phrases, en français, orienté décideur</w:t>
              <w:br/>
              <w:t>- relevance_score: score de pertinence de 0 à 10 pour un DG de banque française</w:t>
              <w:br/>
              <w:t>- assigned_category: une catégorie parmi [regulation, monetary_policy, french_banks, innovation, ma, market, fintech]</w:t>
              <w:br/>
              <w:t>- key_facts: liste de 2-3 faits clés actionnables</w:t>
              <w:br/>
              <w:t>- title_fr: traduction du titre en français si l'article est en anglais</w:t>
              <w:br/>
              <w:br/>
              <w:t>Configuration :</w:t>
              <w:br/>
              <w:t>- Modèle : claude-sonnet-4-20250514</w:t>
              <w:br/>
              <w:t>- Le system prompt doit incarner un Senior Partner de cabinet de conseil (McKinsey/BCG) spécialisé dans le secteur bancaire, avec 25 ans d'expérience</w:t>
              <w:br/>
              <w:br/>
              <w:t>Contraintes techniques :</w:t>
              <w:br/>
              <w:t>- Traiter les articles par batch pour optimiser les appels API</w:t>
              <w:br/>
              <w:t>- Gérer les erreurs API avec retry (utiliser tenacity)</w:t>
              <w:br/>
              <w:t>- Afficher la progression avec rich</w:t>
            </w:r>
          </w:p>
        </w:tc>
      </w:tr>
    </w:tbl>
    <w:p/>
    <w:p>
      <w:pPr>
        <w:spacing w:after="120"/>
      </w:pPr>
      <w:r>
        <w:t>Test du module :</w:t>
      </w:r>
    </w:p>
    <w:p>
      <w:pPr>
        <w:spacing w:before="20" w:after="20"/>
        <w:ind w:left="283"/>
      </w:pPr>
      <w:r>
        <w:rPr>
          <w:rFonts w:ascii="Consolas" w:hAnsi="Consolas"/>
          <w:color w:val="051E5B"/>
          <w:sz w:val="18"/>
        </w:rPr>
        <w:t># Demandez à Claude Code :</w:t>
      </w:r>
    </w:p>
    <w:p>
      <w:pPr>
        <w:spacing w:before="20" w:after="20"/>
        <w:ind w:left="283"/>
      </w:pPr>
      <w:r>
        <w:rPr>
          <w:rFonts w:ascii="Consolas" w:hAnsi="Consolas"/>
          <w:color w:val="051E5B"/>
          <w:sz w:val="18"/>
        </w:rPr>
        <w:t>"Crée un script de test qui analyse 3 articles et affiche les résultats"</w:t>
      </w:r>
    </w:p>
    <w:tbl>
      <w:tblPr>
        <w:tblStyle w:val="TableGrid"/>
        <w:tblW w:type="auto" w:w="0"/>
        <w:tblLook w:firstColumn="1" w:firstRow="1" w:lastColumn="0" w:lastRow="0" w:noHBand="0" w:noVBand="1" w:val="04A0"/>
      </w:tblPr>
      <w:tblGrid>
        <w:gridCol w:w="9972"/>
      </w:tblGrid>
      <w:tr>
        <w:tc>
          <w:tcPr>
            <w:tcW w:type="dxa" w:w="9972"/>
            <w:shd w:fill="E3F2FD"/>
          </w:tcPr>
          <w:p>
            <w:r/>
            <w:r>
              <w:rPr>
                <w:rFonts w:ascii="Arial" w:hAnsi="Arial"/>
                <w:b/>
                <w:color w:val="57AEE0"/>
                <w:sz w:val="18"/>
              </w:rPr>
              <w:t xml:space="preserve">✓ SUCCÈS : </w:t>
            </w:r>
            <w:r>
              <w:rPr>
                <w:rFonts w:ascii="Arial" w:hAnsi="Arial"/>
                <w:color w:val="2D3748"/>
                <w:sz w:val="18"/>
              </w:rPr>
              <w:t>Vous voyez les résumés et scores de chaque article analysé</w:t>
            </w:r>
          </w:p>
        </w:tc>
      </w:tr>
    </w:tbl>
    <w:p/>
    <w:p>
      <w:r>
        <w:br w:type="page"/>
      </w:r>
    </w:p>
    <w:p>
      <w:pPr>
        <w:pStyle w:val="Heading2"/>
      </w:pPr>
      <w:r>
        <w:t>5.7 Module 3 : Le curateur</w:t>
      </w:r>
    </w:p>
    <w:p>
      <w:pPr>
        <w:spacing w:after="120"/>
      </w:pPr>
      <w:r>
        <w:t>Ce module sélectionne les meilleurs articles selon des critères précis.</w:t>
      </w:r>
    </w:p>
    <w:p>
      <w:r>
        <w:rPr>
          <w:rFonts w:ascii="Arial" w:hAnsi="Arial"/>
          <w:b/>
          <w:color w:val="57AEE0"/>
          <w:sz w:val="20"/>
        </w:rPr>
        <w:t>💬 PROMPT : Créer le curateur</w:t>
      </w:r>
    </w:p>
    <w:tbl>
      <w:tblPr>
        <w:tblStyle w:val="TableGrid"/>
        <w:tblW w:type="auto" w:w="0"/>
        <w:tblLook w:firstColumn="1" w:firstRow="1" w:lastColumn="0" w:lastRow="0" w:noHBand="0" w:noVBand="1" w:val="04A0"/>
      </w:tblPr>
      <w:tblGrid>
        <w:gridCol w:w="9972"/>
      </w:tblGrid>
      <w:tr>
        <w:tc>
          <w:tcPr>
            <w:tcW w:type="dxa" w:w="9972"/>
            <w:shd w:fill="F7FAFC"/>
          </w:tcPr>
          <w:p>
            <w:r/>
            <w:r>
              <w:rPr>
                <w:rFonts w:ascii="Consolas" w:hAnsi="Consolas"/>
                <w:color w:val="2D3748"/>
                <w:sz w:val="16"/>
              </w:rPr>
              <w:t>Crée un module Python src/curator.py qui sélectionne les 6 meilleurs articles.</w:t>
              <w:br/>
              <w:br/>
              <w:t>Critères de sélection (dans l'ordre de priorité) :</w:t>
              <w:br/>
              <w:t>1. Score de pertinence &gt;= 7/10</w:t>
              <w:br/>
              <w:t>2. Priorité aux articles français (sources françaises ou entités françaises mentionnées)</w:t>
              <w:br/>
              <w:t>3. Diversité des catégories : maximum 2 articles par catégorie</w:t>
              <w:br/>
              <w:t>4. Si un thème du mois est spécifié, filtrer par mots-clés (config/themes.yaml)</w:t>
              <w:br/>
              <w:br/>
              <w:t>Le fichier config/themes.yaml contient :</w:t>
              <w:br/>
              <w:t>themes:</w:t>
              <w:br/>
              <w:t xml:space="preserve">  growth_distribution:</w:t>
              <w:br/>
              <w:t xml:space="preserve">    name: "Croissance &amp; Distribution"</w:t>
              <w:br/>
              <w:t xml:space="preserve">    keywords: [agences, réseau, conquête, parts de marché]</w:t>
              <w:br/>
              <w:t xml:space="preserve">    color: "#2563eb"</w:t>
              <w:br/>
              <w:t xml:space="preserve">  customer_experience:</w:t>
              <w:br/>
              <w:t xml:space="preserve">    name: "Expérience Client"</w:t>
              <w:br/>
              <w:t xml:space="preserve">    keywords: [digital, parcours, NPS, omnicanal, app]</w:t>
              <w:br/>
              <w:t xml:space="preserve">    color: "#059669"</w:t>
              <w:br/>
              <w:t xml:space="preserve">  # ... autres thèmes</w:t>
              <w:br/>
              <w:br/>
              <w:t>Le module doit :</w:t>
              <w:br/>
              <w:t>- Trier par score décroissant</w:t>
              <w:br/>
              <w:t>- Appliquer les filtres</w:t>
              <w:br/>
              <w:t>- Retourner un objet CuratedSelection avec :</w:t>
              <w:br/>
              <w:t xml:space="preserve">  - top_articles: liste des 6 articles sélectionnés</w:t>
              <w:br/>
              <w:t xml:space="preserve">  - articles_by_category: articles groupés par catégorie</w:t>
              <w:br/>
              <w:t xml:space="preserve">  - total_collected: nombre total d'articles analysés</w:t>
              <w:br/>
              <w:t xml:space="preserve">  - total_selected: nombre d'articles retenus</w:t>
            </w:r>
          </w:p>
        </w:tc>
      </w:tr>
    </w:tbl>
    <w:p/>
    <w:p>
      <w:pPr>
        <w:spacing w:after="120"/>
      </w:pPr>
      <w:r>
        <w:t>Test du module :</w:t>
      </w:r>
    </w:p>
    <w:p>
      <w:pPr>
        <w:spacing w:before="20" w:after="20"/>
        <w:ind w:left="283"/>
      </w:pPr>
      <w:r>
        <w:rPr>
          <w:rFonts w:ascii="Consolas" w:hAnsi="Consolas"/>
          <w:color w:val="051E5B"/>
          <w:sz w:val="18"/>
        </w:rPr>
        <w:t>"Crée un test qui montre les 6 articles sélectionnés avec leur score et catégorie"</w:t>
      </w:r>
    </w:p>
    <w:tbl>
      <w:tblPr>
        <w:tblStyle w:val="TableGrid"/>
        <w:tblW w:type="auto" w:w="0"/>
        <w:tblLook w:firstColumn="1" w:firstRow="1" w:lastColumn="0" w:lastRow="0" w:noHBand="0" w:noVBand="1" w:val="04A0"/>
      </w:tblPr>
      <w:tblGrid>
        <w:gridCol w:w="9972"/>
      </w:tblGrid>
      <w:tr>
        <w:tc>
          <w:tcPr>
            <w:tcW w:type="dxa" w:w="9972"/>
            <w:shd w:fill="E3F2FD"/>
          </w:tcPr>
          <w:p>
            <w:r/>
            <w:r>
              <w:rPr>
                <w:rFonts w:ascii="Arial" w:hAnsi="Arial"/>
                <w:b/>
                <w:color w:val="57AEE0"/>
                <w:sz w:val="18"/>
              </w:rPr>
              <w:t xml:space="preserve">✓ SUCCÈS : </w:t>
            </w:r>
            <w:r>
              <w:rPr>
                <w:rFonts w:ascii="Arial" w:hAnsi="Arial"/>
                <w:color w:val="2D3748"/>
                <w:sz w:val="18"/>
              </w:rPr>
              <w:t>Vous voyez la liste des 6 articles retenus, triés par pertinence</w:t>
            </w:r>
          </w:p>
        </w:tc>
      </w:tr>
    </w:tbl>
    <w:p/>
    <w:p>
      <w:r>
        <w:br w:type="page"/>
      </w:r>
    </w:p>
    <w:p>
      <w:pPr>
        <w:pStyle w:val="Heading2"/>
      </w:pPr>
      <w:r>
        <w:t>5.8 Module 4 : Le rédacteur</w:t>
      </w:r>
    </w:p>
    <w:p>
      <w:pPr>
        <w:spacing w:after="120"/>
      </w:pPr>
      <w:r>
        <w:t>Ce module génère les contenus éditoriaux : l'éditorial principal et le cas terrain.</w:t>
      </w:r>
    </w:p>
    <w:p>
      <w:r>
        <w:rPr>
          <w:rFonts w:ascii="Arial" w:hAnsi="Arial"/>
          <w:b/>
          <w:color w:val="57AEE0"/>
          <w:sz w:val="20"/>
        </w:rPr>
        <w:t>💬 PROMPT : Créer le rédacteur - Éditorial</w:t>
      </w:r>
    </w:p>
    <w:tbl>
      <w:tblPr>
        <w:tblStyle w:val="TableGrid"/>
        <w:tblW w:type="auto" w:w="0"/>
        <w:tblLook w:firstColumn="1" w:firstRow="1" w:lastColumn="0" w:lastRow="0" w:noHBand="0" w:noVBand="1" w:val="04A0"/>
      </w:tblPr>
      <w:tblGrid>
        <w:gridCol w:w="9972"/>
      </w:tblGrid>
      <w:tr>
        <w:tc>
          <w:tcPr>
            <w:tcW w:type="dxa" w:w="9972"/>
            <w:shd w:fill="F7FAFC"/>
          </w:tcPr>
          <w:p>
            <w:r/>
            <w:r>
              <w:rPr>
                <w:rFonts w:ascii="Consolas" w:hAnsi="Consolas"/>
                <w:color w:val="2D3748"/>
                <w:sz w:val="16"/>
              </w:rPr>
              <w:t>Crée un module Python src/writer.py avec une méthode generate_editorial().</w:t>
              <w:br/>
              <w:br/>
              <w:t>L'éditorial doit :</w:t>
              <w:br/>
              <w:t>- Faire 450-550 mots, soit 4-5 paragraphes</w:t>
              <w:br/>
              <w:t>- Adopter un style Senior Partner McKinsey/BCG : assertif, analytique, orienté décideur</w:t>
              <w:br/>
              <w:t>- Suivre cette structure :</w:t>
              <w:br/>
              <w:br/>
              <w:t>1. THÈSE CENTRALE (1 paragraphe)</w:t>
              <w:br/>
              <w:t xml:space="preserve">   Ouvrir avec une affirmation forte et différenciante.</w:t>
              <w:br/>
              <w:br/>
              <w:t>2. PREUVES ET SIGNAUX (2 paragraphes)</w:t>
              <w:br/>
              <w:t xml:space="preserve">   Développer 2-3 dynamiques qui soutiennent la thèse.</w:t>
              <w:br/>
              <w:br/>
              <w:t>3. SO WHAT - IMPLICATIONS STRATÉGIQUES (1 paragraphe)</w:t>
              <w:br/>
              <w:t xml:space="preserve">   Traduire en enjeux concrets pour un DG de banque.</w:t>
              <w:br/>
              <w:br/>
              <w:t>4. CONVICTION (dernière phrase, en gras)</w:t>
              <w:br/>
              <w:t xml:space="preserve">   Format : **Notre conviction : [affirmation tranchée et mémorable].**</w:t>
            </w:r>
          </w:p>
        </w:tc>
      </w:tr>
    </w:tbl>
    <w:p/>
    <w:p>
      <w:r>
        <w:rPr>
          <w:rFonts w:ascii="Arial" w:hAnsi="Arial"/>
          <w:b/>
          <w:color w:val="57AEE0"/>
          <w:sz w:val="20"/>
        </w:rPr>
        <w:t>💬 PROMPT : Créer le rédacteur - Cas terrain</w:t>
      </w:r>
    </w:p>
    <w:tbl>
      <w:tblPr>
        <w:tblStyle w:val="TableGrid"/>
        <w:tblW w:type="auto" w:w="0"/>
        <w:tblLook w:firstColumn="1" w:firstRow="1" w:lastColumn="0" w:lastRow="0" w:noHBand="0" w:noVBand="1" w:val="04A0"/>
      </w:tblPr>
      <w:tblGrid>
        <w:gridCol w:w="9972"/>
      </w:tblGrid>
      <w:tr>
        <w:tc>
          <w:tcPr>
            <w:tcW w:type="dxa" w:w="9972"/>
            <w:shd w:fill="F7FAFC"/>
          </w:tcPr>
          <w:p>
            <w:r/>
            <w:r>
              <w:rPr>
                <w:rFonts w:ascii="Consolas" w:hAnsi="Consolas"/>
                <w:color w:val="2D3748"/>
                <w:sz w:val="16"/>
              </w:rPr>
              <w:t>Ajoute une méthode generate_terrain() au module writer.py.</w:t>
              <w:br/>
              <w:br/>
              <w:t>Cette méthode génère un mini-cas "Terrain Ares &amp; Co".</w:t>
              <w:br/>
              <w:br/>
              <w:t>Structure stricte :</w:t>
              <w:br/>
              <w:t>- TITRE: [5-10 mots]</w:t>
              <w:br/>
              <w:t>- PROBLÈME: [2-3 phrases avec chiffres]</w:t>
              <w:br/>
              <w:t>- APPROCHE: [2-3 phrases méthodologie]</w:t>
              <w:br/>
              <w:t>- RÉSULTATS: [2-3 phrases résultats quantifiés]</w:t>
              <w:br/>
              <w:br/>
              <w:t>Règles :</w:t>
              <w:br/>
              <w:t>- Client toujours anonymisé</w:t>
              <w:br/>
              <w:t>- Chiffres crédibles et précis</w:t>
              <w:br/>
              <w:t>- Maximum 150 mots au total</w:t>
            </w:r>
          </w:p>
        </w:tc>
      </w:tr>
    </w:tbl>
    <w:p/>
    <w:p>
      <w:pPr>
        <w:spacing w:after="120"/>
      </w:pPr>
      <w:r>
        <w:t>Test du module :</w:t>
      </w:r>
    </w:p>
    <w:p>
      <w:pPr>
        <w:spacing w:before="20" w:after="20"/>
        <w:ind w:left="283"/>
      </w:pPr>
      <w:r>
        <w:rPr>
          <w:rFonts w:ascii="Consolas" w:hAnsi="Consolas"/>
          <w:color w:val="051E5B"/>
          <w:sz w:val="18"/>
        </w:rPr>
        <w:t>"Génère un éditorial de test et affiche-le"</w:t>
      </w:r>
    </w:p>
    <w:tbl>
      <w:tblPr>
        <w:tblStyle w:val="TableGrid"/>
        <w:tblW w:type="auto" w:w="0"/>
        <w:tblLook w:firstColumn="1" w:firstRow="1" w:lastColumn="0" w:lastRow="0" w:noHBand="0" w:noVBand="1" w:val="04A0"/>
      </w:tblPr>
      <w:tblGrid>
        <w:gridCol w:w="9972"/>
      </w:tblGrid>
      <w:tr>
        <w:tc>
          <w:tcPr>
            <w:tcW w:type="dxa" w:w="9972"/>
            <w:shd w:fill="E3F2FD"/>
          </w:tcPr>
          <w:p>
            <w:r/>
            <w:r>
              <w:rPr>
                <w:rFonts w:ascii="Arial" w:hAnsi="Arial"/>
                <w:b/>
                <w:color w:val="57AEE0"/>
                <w:sz w:val="18"/>
              </w:rPr>
              <w:t xml:space="preserve">✓ SUCCÈS : </w:t>
            </w:r>
            <w:r>
              <w:rPr>
                <w:rFonts w:ascii="Arial" w:hAnsi="Arial"/>
                <w:color w:val="2D3748"/>
                <w:sz w:val="18"/>
              </w:rPr>
              <w:t>Vous voyez un éditorial structuré de ~500 mots avec une conviction en gras à la fin</w:t>
            </w:r>
          </w:p>
        </w:tc>
      </w:tr>
    </w:tbl>
    <w:p/>
    <w:p>
      <w:r>
        <w:br w:type="page"/>
      </w:r>
    </w:p>
    <w:p>
      <w:pPr>
        <w:pStyle w:val="Heading2"/>
      </w:pPr>
      <w:r>
        <w:t>5.9 Module 5 : L'orchestrateur et le template HTML</w:t>
      </w:r>
    </w:p>
    <w:p>
      <w:pPr>
        <w:spacing w:after="120"/>
      </w:pPr>
      <w:r>
        <w:t>Le dernier module assemble le tout et génère le HTML final.</w:t>
      </w:r>
    </w:p>
    <w:p>
      <w:r>
        <w:rPr>
          <w:rFonts w:ascii="Arial" w:hAnsi="Arial"/>
          <w:b/>
          <w:color w:val="57AEE0"/>
          <w:sz w:val="20"/>
        </w:rPr>
        <w:t>💬 PROMPT : Créer l'orchestrateur</w:t>
      </w:r>
    </w:p>
    <w:tbl>
      <w:tblPr>
        <w:tblStyle w:val="TableGrid"/>
        <w:tblW w:type="auto" w:w="0"/>
        <w:tblLook w:firstColumn="1" w:firstRow="1" w:lastColumn="0" w:lastRow="0" w:noHBand="0" w:noVBand="1" w:val="04A0"/>
      </w:tblPr>
      <w:tblGrid>
        <w:gridCol w:w="9972"/>
      </w:tblGrid>
      <w:tr>
        <w:tc>
          <w:tcPr>
            <w:tcW w:type="dxa" w:w="9972"/>
            <w:shd w:fill="F7FAFC"/>
          </w:tcPr>
          <w:p>
            <w:r/>
            <w:r>
              <w:rPr>
                <w:rFonts w:ascii="Consolas" w:hAnsi="Consolas"/>
                <w:color w:val="2D3748"/>
                <w:sz w:val="16"/>
              </w:rPr>
              <w:t>Crée le module principal src/agent.py qui orchestre tout le pipeline.</w:t>
              <w:br/>
              <w:br/>
              <w:t>Interface en ligne de commande avec argparse :</w:t>
              <w:br/>
              <w:t>- python agent.py --list-themes        → Affiche les 6 thèmes disponibles</w:t>
              <w:br/>
              <w:t>- python agent.py --theme xxx          → Lance la génération pour ce thème</w:t>
              <w:br/>
              <w:t>- python agent.py --month "Mars 2026"  → Spécifie le mois pour l'en-tête</w:t>
              <w:br/>
              <w:br/>
              <w:t>Workflow d'exécution :</w:t>
              <w:br/>
              <w:t>1. Charger la configuration (sources.yaml, themes.yaml)</w:t>
              <w:br/>
              <w:t>2. Collecter les articles (collector.py)</w:t>
              <w:br/>
              <w:t>3. Analyser avec Claude (analyzer.py)</w:t>
              <w:br/>
              <w:t>4. Sélectionner les meilleurs (curator.py)</w:t>
              <w:br/>
              <w:t>5. Générer l'éditorial et le terrain (writer.py)</w:t>
              <w:br/>
              <w:t>6. Assembler le HTML et sauvegarder dans output/</w:t>
              <w:br/>
              <w:br/>
              <w:t>Afficher la progression de chaque étape avec rich.</w:t>
            </w:r>
          </w:p>
        </w:tc>
      </w:tr>
    </w:tbl>
    <w:p/>
    <w:p>
      <w:r>
        <w:rPr>
          <w:rFonts w:ascii="Arial" w:hAnsi="Arial"/>
          <w:b/>
          <w:color w:val="57AEE0"/>
          <w:sz w:val="20"/>
        </w:rPr>
        <w:t>💬 PROMPT : Créer le template HTML</w:t>
      </w:r>
    </w:p>
    <w:tbl>
      <w:tblPr>
        <w:tblStyle w:val="TableGrid"/>
        <w:tblW w:type="auto" w:w="0"/>
        <w:tblLook w:firstColumn="1" w:firstRow="1" w:lastColumn="0" w:lastRow="0" w:noHBand="0" w:noVBand="1" w:val="04A0"/>
      </w:tblPr>
      <w:tblGrid>
        <w:gridCol w:w="9972"/>
      </w:tblGrid>
      <w:tr>
        <w:tc>
          <w:tcPr>
            <w:tcW w:type="dxa" w:w="9972"/>
            <w:shd w:fill="F7FAFC"/>
          </w:tcPr>
          <w:p>
            <w:r/>
            <w:r>
              <w:rPr>
                <w:rFonts w:ascii="Consolas" w:hAnsi="Consolas"/>
                <w:color w:val="2D3748"/>
                <w:sz w:val="16"/>
              </w:rPr>
              <w:t>Crée le fichier templates/newsletter_v2.html (template Jinja2).</w:t>
              <w:br/>
              <w:br/>
              <w:t>Design :</w:t>
              <w:br/>
              <w:t>- Header avec dégradé bleu marine (#051E3B → #051E5B)</w:t>
              <w:br/>
              <w:t>- Logo Ares &amp; Co</w:t>
              <w:br/>
              <w:t>- Baseline "Cabinet de conseil de Direction Générale"</w:t>
              <w:br/>
              <w:br/>
              <w:t>Sections :</w:t>
              <w:br/>
              <w:t>1. ÉDITORIAL - Le texte généré</w:t>
              <w:br/>
              <w:t>2. RADAR - Les 6 articles avec : numéro, titre, source, date, résumé, lien</w:t>
              <w:br/>
              <w:t>3. TERRAIN ARES &amp; CO - Le cas anonymisé (fond jaune clair)</w:t>
              <w:br/>
              <w:t>4. CALL TO ACTION - Contact + bouton email</w:t>
              <w:br/>
              <w:br/>
              <w:t>Contraintes :</w:t>
              <w:br/>
              <w:t>- Responsive (breakpoint 600px)</w:t>
              <w:br/>
              <w:t>- Police Arial</w:t>
              <w:br/>
              <w:t>- Couleur accent : #57AEE0</w:t>
            </w:r>
          </w:p>
        </w:tc>
      </w:tr>
    </w:tbl>
    <w:p/>
    <w:p>
      <w:pPr>
        <w:spacing w:after="120"/>
      </w:pPr>
      <w:r>
        <w:t>Test final :</w:t>
      </w:r>
    </w:p>
    <w:p>
      <w:pPr>
        <w:spacing w:before="20" w:after="20"/>
        <w:ind w:left="283"/>
      </w:pPr>
      <w:r>
        <w:rPr>
          <w:rFonts w:ascii="Consolas" w:hAnsi="Consolas"/>
          <w:color w:val="051E5B"/>
          <w:sz w:val="18"/>
        </w:rPr>
        <w:t># Quitter Claude Code (Ctrl+C) puis dans PowerShell :</w:t>
      </w:r>
    </w:p>
    <w:p>
      <w:pPr>
        <w:spacing w:before="20" w:after="20"/>
        <w:ind w:left="283"/>
      </w:pPr>
      <w:r>
        <w:rPr>
          <w:rFonts w:ascii="Consolas" w:hAnsi="Consolas"/>
          <w:color w:val="051E5B"/>
          <w:sz w:val="18"/>
        </w:rPr>
        <w:t>python src/agent.py --list-themes</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Lancer une génération complète :</w:t>
      </w:r>
    </w:p>
    <w:p>
      <w:pPr>
        <w:spacing w:before="20" w:after="20"/>
        <w:ind w:left="283"/>
      </w:pPr>
      <w:r>
        <w:rPr>
          <w:rFonts w:ascii="Consolas" w:hAnsi="Consolas"/>
          <w:color w:val="051E5B"/>
          <w:sz w:val="18"/>
        </w:rPr>
        <w:t>python src/agent.py --theme customer_experience --month "Mars 2026"</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 Ouvrir le résultat :</w:t>
      </w:r>
    </w:p>
    <w:p>
      <w:pPr>
        <w:spacing w:before="20" w:after="20"/>
        <w:ind w:left="283"/>
      </w:pPr>
      <w:r>
        <w:rPr>
          <w:rFonts w:ascii="Consolas" w:hAnsi="Consolas"/>
          <w:color w:val="051E5B"/>
          <w:sz w:val="18"/>
        </w:rPr>
        <w:t>explorer output</w:t>
      </w:r>
    </w:p>
    <w:p>
      <w:pPr>
        <w:spacing w:before="20" w:after="20"/>
        <w:ind w:left="283"/>
      </w:pPr>
      <w:r>
        <w:rPr>
          <w:rFonts w:ascii="Consolas" w:hAnsi="Consolas"/>
          <w:color w:val="051E5B"/>
          <w:sz w:val="18"/>
        </w:rPr>
        <w:t># Puis double-cliquer sur le fichier .html</w:t>
      </w:r>
    </w:p>
    <w:tbl>
      <w:tblPr>
        <w:tblStyle w:val="TableGrid"/>
        <w:tblW w:type="auto" w:w="0"/>
        <w:tblLook w:firstColumn="1" w:firstRow="1" w:lastColumn="0" w:lastRow="0" w:noHBand="0" w:noVBand="1" w:val="04A0"/>
      </w:tblPr>
      <w:tblGrid>
        <w:gridCol w:w="9972"/>
      </w:tblGrid>
      <w:tr>
        <w:tc>
          <w:tcPr>
            <w:tcW w:type="dxa" w:w="9972"/>
            <w:shd w:fill="E3F2FD"/>
          </w:tcPr>
          <w:p>
            <w:r/>
            <w:r>
              <w:rPr>
                <w:rFonts w:ascii="Arial" w:hAnsi="Arial"/>
                <w:b/>
                <w:color w:val="57AEE0"/>
                <w:sz w:val="18"/>
              </w:rPr>
              <w:t xml:space="preserve">✓ SUCCÈS : </w:t>
            </w:r>
            <w:r>
              <w:rPr>
                <w:rFonts w:ascii="Arial" w:hAnsi="Arial"/>
                <w:color w:val="2D3748"/>
                <w:sz w:val="18"/>
              </w:rPr>
              <w:t>La newsletter HTML s'ouvre dans votre navigateur avec l'éditorial, les 6 articles et le cas terrain</w:t>
            </w:r>
          </w:p>
        </w:tc>
      </w:tr>
    </w:tbl>
    <w:p/>
    <w:p>
      <w:r>
        <w:br w:type="page"/>
      </w:r>
    </w:p>
    <w:p>
      <w:pPr>
        <w:pStyle w:val="Heading1"/>
      </w:pPr>
      <w:r>
        <w:t>6. Personnaliser et faire évoluer</w:t>
      </w:r>
    </w:p>
    <w:p>
      <w:r>
        <w:rPr>
          <w:sz w:val="20"/>
        </w:rPr>
        <w:t xml:space="preserve">ℹ️ </w:t>
      </w:r>
      <w:r>
        <w:rPr>
          <w:rFonts w:ascii="Arial" w:hAnsi="Arial"/>
          <w:i/>
          <w:color w:val="666666"/>
          <w:sz w:val="18"/>
        </w:rPr>
        <w:t>Une fois le projet fonctionnel, voici comment l'adapter à vos besoins sans toucher au code principal.</w:t>
      </w:r>
    </w:p>
    <w:p>
      <w:pPr>
        <w:pStyle w:val="Heading2"/>
      </w:pPr>
      <w:r>
        <w:t>6.1 Ajouter une source RSS</w:t>
      </w:r>
    </w:p>
    <w:p>
      <w:pPr>
        <w:spacing w:after="120"/>
      </w:pPr>
      <w:r>
        <w:t>Ouvrez config/sources.yaml dans un éditeur de texte (Bloc-notes ou VS Code) et ajoutez un bloc :</w:t>
      </w:r>
    </w:p>
    <w:p>
      <w:pPr>
        <w:spacing w:before="20" w:after="20"/>
        <w:ind w:left="283"/>
      </w:pPr>
      <w:r>
        <w:rPr>
          <w:rFonts w:ascii="Consolas" w:hAnsi="Consolas"/>
          <w:color w:val="051E5B"/>
          <w:sz w:val="18"/>
        </w:rPr>
        <w:t>sources:</w:t>
      </w:r>
    </w:p>
    <w:p>
      <w:pPr>
        <w:spacing w:before="20" w:after="20"/>
        <w:ind w:left="283"/>
      </w:pPr>
      <w:r>
        <w:rPr>
          <w:rFonts w:ascii="Consolas" w:hAnsi="Consolas"/>
          <w:color w:val="051E5B"/>
          <w:sz w:val="18"/>
        </w:rPr>
        <w:t xml:space="preserve">  # ... sources existantes ...</w:t>
      </w:r>
    </w:p>
    <w:p>
      <w:pPr>
        <w:spacing w:before="20" w:after="20"/>
        <w:ind w:left="283"/>
      </w:pPr>
      <w:r>
        <w:rPr>
          <w:rFonts w:ascii="Consolas" w:hAnsi="Consolas"/>
          <w:color w:val="051E5B"/>
          <w:sz w:val="18"/>
        </w:rPr>
        <w:t xml:space="preserve">  </w:t>
      </w:r>
    </w:p>
    <w:p>
      <w:pPr>
        <w:spacing w:before="20" w:after="20"/>
        <w:ind w:left="283"/>
      </w:pPr>
      <w:r>
        <w:rPr>
          <w:rFonts w:ascii="Consolas" w:hAnsi="Consolas"/>
          <w:color w:val="051E5B"/>
          <w:sz w:val="18"/>
        </w:rPr>
        <w:t xml:space="preserve">  - name: "Le Monde Économie"</w:t>
      </w:r>
    </w:p>
    <w:p>
      <w:pPr>
        <w:spacing w:before="20" w:after="20"/>
        <w:ind w:left="283"/>
      </w:pPr>
      <w:r>
        <w:rPr>
          <w:rFonts w:ascii="Consolas" w:hAnsi="Consolas"/>
          <w:color w:val="051E5B"/>
          <w:sz w:val="18"/>
        </w:rPr>
        <w:t xml:space="preserve">    url: "https://www.lemonde.fr/economie/rss_full.xml"</w:t>
      </w:r>
    </w:p>
    <w:p>
      <w:pPr>
        <w:spacing w:before="20" w:after="20"/>
        <w:ind w:left="283"/>
      </w:pPr>
      <w:r>
        <w:rPr>
          <w:rFonts w:ascii="Consolas" w:hAnsi="Consolas"/>
          <w:color w:val="051E5B"/>
          <w:sz w:val="18"/>
        </w:rPr>
        <w:t xml:space="preserve">    category: "presse_fr"</w:t>
      </w:r>
    </w:p>
    <w:tbl>
      <w:tblPr>
        <w:tblStyle w:val="TableGrid"/>
        <w:tblW w:type="auto" w:w="0"/>
        <w:tblLook w:firstColumn="1" w:firstRow="1" w:lastColumn="0" w:lastRow="0" w:noHBand="0" w:noVBand="1" w:val="04A0"/>
      </w:tblPr>
      <w:tblGrid>
        <w:gridCol w:w="9972"/>
      </w:tblGrid>
      <w:tr>
        <w:tc>
          <w:tcPr>
            <w:tcW w:type="dxa" w:w="9972"/>
            <w:shd w:fill="E8F5E9"/>
          </w:tcPr>
          <w:p>
            <w:r/>
            <w:r>
              <w:rPr>
                <w:rFonts w:ascii="Arial" w:hAnsi="Arial"/>
                <w:color w:val="059669"/>
                <w:sz w:val="18"/>
              </w:rPr>
              <w:t>💡 Pour ouvrir un fichier YAML, faites un clic droit → "Ouvrir avec" → Bloc-notes (ou VS Code si installé).</w:t>
            </w:r>
          </w:p>
        </w:tc>
      </w:tr>
    </w:tbl>
    <w:p/>
    <w:p>
      <w:pPr>
        <w:pStyle w:val="Heading2"/>
      </w:pPr>
      <w:r>
        <w:t>6.2 Modifier un thème éditorial</w:t>
      </w:r>
    </w:p>
    <w:p>
      <w:pPr>
        <w:spacing w:after="120"/>
      </w:pPr>
      <w:r>
        <w:t>Ouvrez config/themes.yaml et modifiez les mots-clés :</w:t>
      </w:r>
    </w:p>
    <w:p>
      <w:pPr>
        <w:spacing w:before="20" w:after="20"/>
        <w:ind w:left="283"/>
      </w:pPr>
      <w:r>
        <w:rPr>
          <w:rFonts w:ascii="Consolas" w:hAnsi="Consolas"/>
          <w:color w:val="051E5B"/>
          <w:sz w:val="18"/>
        </w:rPr>
        <w:t>themes:</w:t>
      </w:r>
    </w:p>
    <w:p>
      <w:pPr>
        <w:spacing w:before="20" w:after="20"/>
        <w:ind w:left="283"/>
      </w:pPr>
      <w:r>
        <w:rPr>
          <w:rFonts w:ascii="Consolas" w:hAnsi="Consolas"/>
          <w:color w:val="051E5B"/>
          <w:sz w:val="18"/>
        </w:rPr>
        <w:t xml:space="preserve">  customer_experience:</w:t>
      </w:r>
    </w:p>
    <w:p>
      <w:pPr>
        <w:spacing w:before="20" w:after="20"/>
        <w:ind w:left="283"/>
      </w:pPr>
      <w:r>
        <w:rPr>
          <w:rFonts w:ascii="Consolas" w:hAnsi="Consolas"/>
          <w:color w:val="051E5B"/>
          <w:sz w:val="18"/>
        </w:rPr>
        <w:t xml:space="preserve">    name: "Expérience Client"</w:t>
      </w:r>
    </w:p>
    <w:p>
      <w:pPr>
        <w:spacing w:before="20" w:after="20"/>
        <w:ind w:left="283"/>
      </w:pPr>
      <w:r>
        <w:rPr>
          <w:rFonts w:ascii="Consolas" w:hAnsi="Consolas"/>
          <w:color w:val="051E5B"/>
          <w:sz w:val="18"/>
        </w:rPr>
        <w:t xml:space="preserve">    keywords:</w:t>
      </w:r>
    </w:p>
    <w:p>
      <w:pPr>
        <w:spacing w:before="20" w:after="20"/>
        <w:ind w:left="283"/>
      </w:pPr>
      <w:r>
        <w:rPr>
          <w:rFonts w:ascii="Consolas" w:hAnsi="Consolas"/>
          <w:color w:val="051E5B"/>
          <w:sz w:val="18"/>
        </w:rPr>
        <w:t xml:space="preserve">      - digital</w:t>
      </w:r>
    </w:p>
    <w:p>
      <w:pPr>
        <w:spacing w:before="20" w:after="20"/>
        <w:ind w:left="283"/>
      </w:pPr>
      <w:r>
        <w:rPr>
          <w:rFonts w:ascii="Consolas" w:hAnsi="Consolas"/>
          <w:color w:val="051E5B"/>
          <w:sz w:val="18"/>
        </w:rPr>
        <w:t xml:space="preserve">      - parcours client</w:t>
      </w:r>
    </w:p>
    <w:p>
      <w:pPr>
        <w:spacing w:before="20" w:after="20"/>
        <w:ind w:left="283"/>
      </w:pPr>
      <w:r>
        <w:rPr>
          <w:rFonts w:ascii="Consolas" w:hAnsi="Consolas"/>
          <w:color w:val="051E5B"/>
          <w:sz w:val="18"/>
        </w:rPr>
        <w:t xml:space="preserve">      - NPS</w:t>
      </w:r>
    </w:p>
    <w:p>
      <w:pPr>
        <w:spacing w:before="20" w:after="20"/>
        <w:ind w:left="283"/>
      </w:pPr>
      <w:r>
        <w:rPr>
          <w:rFonts w:ascii="Consolas" w:hAnsi="Consolas"/>
          <w:color w:val="051E5B"/>
          <w:sz w:val="18"/>
        </w:rPr>
        <w:t xml:space="preserve">      - satisfaction</w:t>
      </w:r>
    </w:p>
    <w:p>
      <w:pPr>
        <w:spacing w:before="20" w:after="20"/>
        <w:ind w:left="283"/>
      </w:pPr>
      <w:r>
        <w:rPr>
          <w:rFonts w:ascii="Consolas" w:hAnsi="Consolas"/>
          <w:color w:val="051E5B"/>
          <w:sz w:val="18"/>
        </w:rPr>
        <w:t xml:space="preserve">      - omnicanal</w:t>
      </w:r>
    </w:p>
    <w:p>
      <w:pPr>
        <w:spacing w:before="20" w:after="20"/>
        <w:ind w:left="283"/>
      </w:pPr>
      <w:r>
        <w:rPr>
          <w:rFonts w:ascii="Consolas" w:hAnsi="Consolas"/>
          <w:color w:val="051E5B"/>
          <w:sz w:val="18"/>
        </w:rPr>
        <w:t xml:space="preserve">      - application mobile   # Ajouté</w:t>
      </w:r>
    </w:p>
    <w:p>
      <w:pPr>
        <w:spacing w:before="20" w:after="20"/>
        <w:ind w:left="283"/>
      </w:pPr>
      <w:r>
        <w:rPr>
          <w:rFonts w:ascii="Consolas" w:hAnsi="Consolas"/>
          <w:color w:val="051E5B"/>
          <w:sz w:val="18"/>
        </w:rPr>
        <w:t xml:space="preserve">    color: "#059669"</w:t>
      </w:r>
    </w:p>
    <w:p>
      <w:pPr>
        <w:pStyle w:val="Heading2"/>
      </w:pPr>
      <w:r>
        <w:t>6.3 Changer le ton de l'éditorial</w:t>
      </w:r>
    </w:p>
    <w:p>
      <w:pPr>
        <w:spacing w:after="120"/>
      </w:pPr>
      <w:r>
        <w:t>Lancez Claude Code dans le dossier du projet et demandez :</w:t>
      </w:r>
    </w:p>
    <w:p>
      <w:pPr>
        <w:spacing w:before="20" w:after="20"/>
        <w:ind w:left="283"/>
      </w:pPr>
      <w:r>
        <w:rPr>
          <w:rFonts w:ascii="Consolas" w:hAnsi="Consolas"/>
          <w:color w:val="051E5B"/>
          <w:sz w:val="18"/>
        </w:rPr>
        <w:t>"Ouvre src/persona.py et modifie le prompt pour que le ton soit</w:t>
      </w:r>
    </w:p>
    <w:p>
      <w:pPr>
        <w:spacing w:before="20" w:after="20"/>
        <w:ind w:left="283"/>
      </w:pPr>
      <w:r>
        <w:rPr>
          <w:rFonts w:ascii="Consolas" w:hAnsi="Consolas"/>
          <w:color w:val="051E5B"/>
          <w:sz w:val="18"/>
        </w:rPr>
        <w:t xml:space="preserve"> plus direct et les phrases plus courtes. Maximum 15 mots par phrase."</w:t>
      </w:r>
    </w:p>
    <w:p>
      <w:pPr>
        <w:pStyle w:val="Heading2"/>
      </w:pPr>
      <w:r>
        <w:t>6.4 Modifier les couleurs</w:t>
      </w:r>
    </w:p>
    <w:p>
      <w:pPr>
        <w:spacing w:after="120"/>
      </w:pPr>
      <w:r>
        <w:t>Demandez à Claude Code :</w:t>
      </w:r>
    </w:p>
    <w:p>
      <w:pPr>
        <w:spacing w:before="20" w:after="20"/>
        <w:ind w:left="283"/>
      </w:pPr>
      <w:r>
        <w:rPr>
          <w:rFonts w:ascii="Consolas" w:hAnsi="Consolas"/>
          <w:color w:val="051E5B"/>
          <w:sz w:val="18"/>
        </w:rPr>
        <w:t>"Ouvre templates/newsletter_v2.html et remplace la couleur</w:t>
      </w:r>
    </w:p>
    <w:p>
      <w:pPr>
        <w:spacing w:before="20" w:after="20"/>
        <w:ind w:left="283"/>
      </w:pPr>
      <w:r>
        <w:rPr>
          <w:rFonts w:ascii="Consolas" w:hAnsi="Consolas"/>
          <w:color w:val="051E5B"/>
          <w:sz w:val="18"/>
        </w:rPr>
        <w:t xml:space="preserve"> principale #051E3B par #1a365d (bleu plus clair)"</w:t>
      </w:r>
    </w:p>
    <w:p>
      <w:pPr>
        <w:pStyle w:val="Heading2"/>
      </w:pPr>
      <w:r>
        <w:t>6.5 Ajouter une section</w:t>
      </w:r>
    </w:p>
    <w:p>
      <w:pPr>
        <w:spacing w:after="120"/>
      </w:pPr>
      <w:r>
        <w:t>Demandez à Claude Code :</w:t>
      </w:r>
    </w:p>
    <w:p>
      <w:pPr>
        <w:spacing w:before="20" w:after="20"/>
        <w:ind w:left="283"/>
      </w:pPr>
      <w:r>
        <w:rPr>
          <w:rFonts w:ascii="Consolas" w:hAnsi="Consolas"/>
          <w:color w:val="051E5B"/>
          <w:sz w:val="18"/>
        </w:rPr>
        <w:t>"Ajoute une section 'Chiffre du mois' entre l'éditorial et le radar.</w:t>
      </w:r>
    </w:p>
    <w:p>
      <w:pPr>
        <w:spacing w:before="20" w:after="20"/>
        <w:ind w:left="283"/>
      </w:pPr>
      <w:r>
        <w:rPr>
          <w:rFonts w:ascii="Consolas" w:hAnsi="Consolas"/>
          <w:color w:val="051E5B"/>
          <w:sz w:val="18"/>
        </w:rPr>
        <w:t xml:space="preserve"> Cette section affiche un chiffre clé avec sa source et un commentaire."</w:t>
      </w:r>
    </w:p>
    <w:p>
      <w:pPr>
        <w:pStyle w:val="Heading2"/>
      </w:pPr>
      <w:r>
        <w:t>6.6 Partager le projet avec un collègue</w:t>
      </w:r>
    </w:p>
    <w:p>
      <w:pPr>
        <w:spacing w:after="120"/>
      </w:pPr>
      <w:r>
        <w:t>Sans GitHub, voici comment partager votre projet :</w:t>
      </w:r>
    </w:p>
    <w:p>
      <w:pPr>
        <w:spacing w:before="20" w:after="20"/>
        <w:ind w:left="283"/>
      </w:pPr>
      <w:r>
        <w:rPr>
          <w:rFonts w:ascii="Consolas" w:hAnsi="Consolas"/>
          <w:color w:val="051E5B"/>
          <w:sz w:val="18"/>
        </w:rPr>
        <w:t>1. Compressez le dossier C:\Projets\newsletter en .zip</w:t>
      </w:r>
    </w:p>
    <w:p>
      <w:pPr>
        <w:spacing w:before="20" w:after="20"/>
        <w:ind w:left="283"/>
      </w:pPr>
      <w:r>
        <w:rPr>
          <w:rFonts w:ascii="Consolas" w:hAnsi="Consolas"/>
          <w:color w:val="051E5B"/>
          <w:sz w:val="18"/>
        </w:rPr>
        <w:t xml:space="preserve">   (clic droit → Envoyer vers → Dossier compressé)</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2. Envoyez le fichier .zip par email ou via Teams</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3. Votre collègue décompresse le .zip</w:t>
      </w:r>
    </w:p>
    <w:p>
      <w:pPr>
        <w:spacing w:before="20" w:after="20"/>
        <w:ind w:left="283"/>
      </w:pPr>
      <w:r>
        <w:rPr>
          <w:rFonts w:ascii="Consolas" w:hAnsi="Consolas"/>
          <w:color w:val="051E5B"/>
          <w:sz w:val="18"/>
        </w:rPr>
      </w:r>
    </w:p>
    <w:p>
      <w:pPr>
        <w:spacing w:before="20" w:after="20"/>
        <w:ind w:left="283"/>
      </w:pPr>
      <w:r>
        <w:rPr>
          <w:rFonts w:ascii="Consolas" w:hAnsi="Consolas"/>
          <w:color w:val="051E5B"/>
          <w:sz w:val="18"/>
        </w:rPr>
        <w:t>4. Il doit juste :</w:t>
      </w:r>
    </w:p>
    <w:p>
      <w:pPr>
        <w:spacing w:before="20" w:after="20"/>
        <w:ind w:left="283"/>
      </w:pPr>
      <w:r>
        <w:rPr>
          <w:rFonts w:ascii="Consolas" w:hAnsi="Consolas"/>
          <w:color w:val="051E5B"/>
          <w:sz w:val="18"/>
        </w:rPr>
        <w:t xml:space="preserve">   a) Installer Python, Node.js et Claude Code (Section 3)</w:t>
      </w:r>
    </w:p>
    <w:p>
      <w:pPr>
        <w:spacing w:before="20" w:after="20"/>
        <w:ind w:left="283"/>
      </w:pPr>
      <w:r>
        <w:rPr>
          <w:rFonts w:ascii="Consolas" w:hAnsi="Consolas"/>
          <w:color w:val="051E5B"/>
          <w:sz w:val="18"/>
        </w:rPr>
        <w:t xml:space="preserve">   b) Créer son propre fichier .env avec SA clé API</w:t>
      </w:r>
    </w:p>
    <w:p>
      <w:pPr>
        <w:spacing w:before="20" w:after="20"/>
        <w:ind w:left="283"/>
      </w:pPr>
      <w:r>
        <w:rPr>
          <w:rFonts w:ascii="Consolas" w:hAnsi="Consolas"/>
          <w:color w:val="051E5B"/>
          <w:sz w:val="18"/>
        </w:rPr>
        <w:t xml:space="preserve">   c) Activer l'environnement : .\venv\Scripts\Activate</w:t>
      </w:r>
    </w:p>
    <w:p>
      <w:pPr>
        <w:spacing w:before="20" w:after="20"/>
        <w:ind w:left="283"/>
      </w:pPr>
      <w:r>
        <w:rPr>
          <w:rFonts w:ascii="Consolas" w:hAnsi="Consolas"/>
          <w:color w:val="051E5B"/>
          <w:sz w:val="18"/>
        </w:rPr>
        <w:t xml:space="preserve">   d) Réinstaller les dépendances : pip install -r requirements.txt</w:t>
      </w:r>
    </w:p>
    <w:tbl>
      <w:tblPr>
        <w:tblStyle w:val="TableGrid"/>
        <w:tblW w:type="auto" w:w="0"/>
        <w:tblLook w:firstColumn="1" w:firstRow="1" w:lastColumn="0" w:lastRow="0" w:noHBand="0" w:noVBand="1" w:val="04A0"/>
      </w:tblPr>
      <w:tblGrid>
        <w:gridCol w:w="9972"/>
      </w:tblGrid>
      <w:tr>
        <w:tc>
          <w:tcPr>
            <w:tcW w:type="dxa" w:w="9972"/>
            <w:shd w:fill="FFF3E0"/>
          </w:tcPr>
          <w:p>
            <w:r/>
            <w:r>
              <w:rPr>
                <w:rFonts w:ascii="Arial" w:hAnsi="Arial"/>
                <w:color w:val="EA580C"/>
                <w:sz w:val="18"/>
              </w:rPr>
              <w:t>⚠️ Ne partagez PAS le fichier .env ! Chaque consultant doit utiliser sa propre clé API.</w:t>
            </w:r>
          </w:p>
        </w:tc>
      </w:tr>
    </w:tbl>
    <w:p/>
    <w:p>
      <w:r>
        <w:br w:type="page"/>
      </w:r>
    </w:p>
    <w:p>
      <w:pPr>
        <w:pStyle w:val="Heading1"/>
      </w:pPr>
      <w:r>
        <w:t>7. Résoudre les problèmes</w:t>
      </w:r>
    </w:p>
    <w:p>
      <w:pPr>
        <w:pStyle w:val="Heading2"/>
      </w:pPr>
      <w:r>
        <w:t>7.1 Erreurs fréquentes et solutions</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fill="051E3B"/>
          </w:tcPr>
          <w:p>
            <w:r/>
            <w:r>
              <w:rPr>
                <w:rFonts w:ascii="Arial" w:hAnsi="Arial"/>
                <w:b/>
                <w:color w:val="FFFFFF"/>
                <w:sz w:val="18"/>
              </w:rPr>
              <w:t>Message d'erreur</w:t>
            </w:r>
          </w:p>
        </w:tc>
        <w:tc>
          <w:tcPr>
            <w:tcW w:type="dxa" w:w="3118"/>
            <w:shd w:fill="051E3B"/>
          </w:tcPr>
          <w:p>
            <w:r/>
            <w:r>
              <w:rPr>
                <w:rFonts w:ascii="Arial" w:hAnsi="Arial"/>
                <w:b/>
                <w:color w:val="FFFFFF"/>
                <w:sz w:val="18"/>
              </w:rPr>
              <w:t>Cause probable</w:t>
            </w:r>
          </w:p>
        </w:tc>
        <w:tc>
          <w:tcPr>
            <w:tcW w:type="dxa" w:w="3118"/>
            <w:shd w:fill="051E3B"/>
          </w:tcPr>
          <w:p>
            <w:r/>
            <w:r>
              <w:rPr>
                <w:rFonts w:ascii="Arial" w:hAnsi="Arial"/>
                <w:b/>
                <w:color w:val="FFFFFF"/>
                <w:sz w:val="18"/>
              </w:rPr>
              <w:t>Solution</w:t>
            </w:r>
          </w:p>
        </w:tc>
      </w:tr>
      <w:tr>
        <w:tc>
          <w:tcPr>
            <w:tcW w:type="dxa" w:w="2835"/>
          </w:tcPr>
          <w:p>
            <w:r/>
            <w:r>
              <w:rPr>
                <w:rFonts w:ascii="Arial" w:hAnsi="Arial"/>
                <w:b w:val="0"/>
                <w:color w:val="2D3748"/>
                <w:sz w:val="18"/>
              </w:rPr>
              <w:t>'python' n'est pas reconnu</w:t>
            </w:r>
          </w:p>
        </w:tc>
        <w:tc>
          <w:tcPr>
            <w:tcW w:type="dxa" w:w="3118"/>
          </w:tcPr>
          <w:p>
            <w:r/>
            <w:r>
              <w:rPr>
                <w:rFonts w:ascii="Arial" w:hAnsi="Arial"/>
                <w:b w:val="0"/>
                <w:color w:val="2D3748"/>
                <w:sz w:val="18"/>
              </w:rPr>
              <w:t>Python pas dans le PATH système</w:t>
            </w:r>
          </w:p>
        </w:tc>
        <w:tc>
          <w:tcPr>
            <w:tcW w:type="dxa" w:w="3118"/>
          </w:tcPr>
          <w:p>
            <w:r/>
            <w:r>
              <w:rPr>
                <w:rFonts w:ascii="Arial" w:hAnsi="Arial"/>
                <w:b w:val="0"/>
                <w:color w:val="2D3748"/>
                <w:sz w:val="18"/>
              </w:rPr>
              <w:t>Réinstaller Python en cochant 'Add Python to PATH'</w:t>
            </w:r>
          </w:p>
        </w:tc>
      </w:tr>
      <w:tr>
        <w:tc>
          <w:tcPr>
            <w:tcW w:type="dxa" w:w="2835"/>
            <w:shd w:fill="F0F4F8"/>
          </w:tcPr>
          <w:p>
            <w:r/>
            <w:r>
              <w:rPr>
                <w:rFonts w:ascii="Arial" w:hAnsi="Arial"/>
                <w:b w:val="0"/>
                <w:color w:val="2D3748"/>
                <w:sz w:val="18"/>
              </w:rPr>
              <w:t>'pip' n'est pas reconnu</w:t>
            </w:r>
          </w:p>
        </w:tc>
        <w:tc>
          <w:tcPr>
            <w:tcW w:type="dxa" w:w="3118"/>
            <w:shd w:fill="F0F4F8"/>
          </w:tcPr>
          <w:p>
            <w:r/>
            <w:r>
              <w:rPr>
                <w:rFonts w:ascii="Arial" w:hAnsi="Arial"/>
                <w:b w:val="0"/>
                <w:color w:val="2D3748"/>
                <w:sz w:val="18"/>
              </w:rPr>
              <w:t>Environnement virtuel pas activé</w:t>
            </w:r>
          </w:p>
        </w:tc>
        <w:tc>
          <w:tcPr>
            <w:tcW w:type="dxa" w:w="3118"/>
            <w:shd w:fill="F0F4F8"/>
          </w:tcPr>
          <w:p>
            <w:r/>
            <w:r>
              <w:rPr>
                <w:rFonts w:ascii="Arial" w:hAnsi="Arial"/>
                <w:b w:val="0"/>
                <w:color w:val="2D3748"/>
                <w:sz w:val="18"/>
              </w:rPr>
              <w:t>Exécuter : .\venv\Scripts\Activate</w:t>
            </w:r>
          </w:p>
        </w:tc>
      </w:tr>
      <w:tr>
        <w:tc>
          <w:tcPr>
            <w:tcW w:type="dxa" w:w="2835"/>
          </w:tcPr>
          <w:p>
            <w:r/>
            <w:r>
              <w:rPr>
                <w:rFonts w:ascii="Arial" w:hAnsi="Arial"/>
                <w:b w:val="0"/>
                <w:color w:val="2D3748"/>
                <w:sz w:val="18"/>
              </w:rPr>
              <w:t>'npm' n'est pas reconnu</w:t>
            </w:r>
          </w:p>
        </w:tc>
        <w:tc>
          <w:tcPr>
            <w:tcW w:type="dxa" w:w="3118"/>
          </w:tcPr>
          <w:p>
            <w:r/>
            <w:r>
              <w:rPr>
                <w:rFonts w:ascii="Arial" w:hAnsi="Arial"/>
                <w:b w:val="0"/>
                <w:color w:val="2D3748"/>
                <w:sz w:val="18"/>
              </w:rPr>
              <w:t>Node.js pas installé</w:t>
            </w:r>
          </w:p>
        </w:tc>
        <w:tc>
          <w:tcPr>
            <w:tcW w:type="dxa" w:w="3118"/>
          </w:tcPr>
          <w:p>
            <w:r/>
            <w:r>
              <w:rPr>
                <w:rFonts w:ascii="Arial" w:hAnsi="Arial"/>
                <w:b w:val="0"/>
                <w:color w:val="2D3748"/>
                <w:sz w:val="18"/>
              </w:rPr>
              <w:t>Installer Node.js depuis nodejs.org</w:t>
            </w:r>
          </w:p>
        </w:tc>
      </w:tr>
      <w:tr>
        <w:tc>
          <w:tcPr>
            <w:tcW w:type="dxa" w:w="2835"/>
            <w:shd w:fill="F0F4F8"/>
          </w:tcPr>
          <w:p>
            <w:r/>
            <w:r>
              <w:rPr>
                <w:rFonts w:ascii="Arial" w:hAnsi="Arial"/>
                <w:b w:val="0"/>
                <w:color w:val="2D3748"/>
                <w:sz w:val="18"/>
              </w:rPr>
              <w:t>'claude' n'est pas reconnu</w:t>
            </w:r>
          </w:p>
        </w:tc>
        <w:tc>
          <w:tcPr>
            <w:tcW w:type="dxa" w:w="3118"/>
            <w:shd w:fill="F0F4F8"/>
          </w:tcPr>
          <w:p>
            <w:r/>
            <w:r>
              <w:rPr>
                <w:rFonts w:ascii="Arial" w:hAnsi="Arial"/>
                <w:b w:val="0"/>
                <w:color w:val="2D3748"/>
                <w:sz w:val="18"/>
              </w:rPr>
              <w:t>Claude Code pas installé</w:t>
            </w:r>
          </w:p>
        </w:tc>
        <w:tc>
          <w:tcPr>
            <w:tcW w:type="dxa" w:w="3118"/>
            <w:shd w:fill="F0F4F8"/>
          </w:tcPr>
          <w:p>
            <w:r/>
            <w:r>
              <w:rPr>
                <w:rFonts w:ascii="Arial" w:hAnsi="Arial"/>
                <w:b w:val="0"/>
                <w:color w:val="2D3748"/>
                <w:sz w:val="18"/>
              </w:rPr>
              <w:t>Exécuter : npm install -g @anthropic-ai/claude-code</w:t>
            </w:r>
          </w:p>
        </w:tc>
      </w:tr>
      <w:tr>
        <w:tc>
          <w:tcPr>
            <w:tcW w:type="dxa" w:w="2835"/>
          </w:tcPr>
          <w:p>
            <w:r/>
            <w:r>
              <w:rPr>
                <w:rFonts w:ascii="Arial" w:hAnsi="Arial"/>
                <w:b w:val="0"/>
                <w:color w:val="2D3748"/>
                <w:sz w:val="18"/>
              </w:rPr>
              <w:t>ModuleNotFoundError: No module named 'xxx'</w:t>
            </w:r>
          </w:p>
        </w:tc>
        <w:tc>
          <w:tcPr>
            <w:tcW w:type="dxa" w:w="3118"/>
          </w:tcPr>
          <w:p>
            <w:r/>
            <w:r>
              <w:rPr>
                <w:rFonts w:ascii="Arial" w:hAnsi="Arial"/>
                <w:b w:val="0"/>
                <w:color w:val="2D3748"/>
                <w:sz w:val="18"/>
              </w:rPr>
              <w:t>Librairie pas installée</w:t>
            </w:r>
          </w:p>
        </w:tc>
        <w:tc>
          <w:tcPr>
            <w:tcW w:type="dxa" w:w="3118"/>
          </w:tcPr>
          <w:p>
            <w:r/>
            <w:r>
              <w:rPr>
                <w:rFonts w:ascii="Arial" w:hAnsi="Arial"/>
                <w:b w:val="0"/>
                <w:color w:val="2D3748"/>
                <w:sz w:val="18"/>
              </w:rPr>
              <w:t>Exécuter : pip install xxx</w:t>
            </w:r>
          </w:p>
        </w:tc>
      </w:tr>
      <w:tr>
        <w:tc>
          <w:tcPr>
            <w:tcW w:type="dxa" w:w="2835"/>
            <w:shd w:fill="F0F4F8"/>
          </w:tcPr>
          <w:p>
            <w:r/>
            <w:r>
              <w:rPr>
                <w:rFonts w:ascii="Arial" w:hAnsi="Arial"/>
                <w:b w:val="0"/>
                <w:color w:val="2D3748"/>
                <w:sz w:val="18"/>
              </w:rPr>
              <w:t>Invalid API key</w:t>
            </w:r>
          </w:p>
        </w:tc>
        <w:tc>
          <w:tcPr>
            <w:tcW w:type="dxa" w:w="3118"/>
            <w:shd w:fill="F0F4F8"/>
          </w:tcPr>
          <w:p>
            <w:r/>
            <w:r>
              <w:rPr>
                <w:rFonts w:ascii="Arial" w:hAnsi="Arial"/>
                <w:b w:val="0"/>
                <w:color w:val="2D3748"/>
                <w:sz w:val="18"/>
              </w:rPr>
              <w:t>Clé API incorrecte ou mal copiée</w:t>
            </w:r>
          </w:p>
        </w:tc>
        <w:tc>
          <w:tcPr>
            <w:tcW w:type="dxa" w:w="3118"/>
            <w:shd w:fill="F0F4F8"/>
          </w:tcPr>
          <w:p>
            <w:r/>
            <w:r>
              <w:rPr>
                <w:rFonts w:ascii="Arial" w:hAnsi="Arial"/>
                <w:b w:val="0"/>
                <w:color w:val="2D3748"/>
                <w:sz w:val="18"/>
              </w:rPr>
              <w:t>Vérifier .env : pas d'espaces, clé complète</w:t>
            </w:r>
          </w:p>
        </w:tc>
      </w:tr>
      <w:tr>
        <w:tc>
          <w:tcPr>
            <w:tcW w:type="dxa" w:w="2835"/>
          </w:tcPr>
          <w:p>
            <w:r/>
            <w:r>
              <w:rPr>
                <w:rFonts w:ascii="Arial" w:hAnsi="Arial"/>
                <w:b w:val="0"/>
                <w:color w:val="2D3748"/>
                <w:sz w:val="18"/>
              </w:rPr>
              <w:t>Connection error / timeout</w:t>
            </w:r>
          </w:p>
        </w:tc>
        <w:tc>
          <w:tcPr>
            <w:tcW w:type="dxa" w:w="3118"/>
          </w:tcPr>
          <w:p>
            <w:r/>
            <w:r>
              <w:rPr>
                <w:rFonts w:ascii="Arial" w:hAnsi="Arial"/>
                <w:b w:val="0"/>
                <w:color w:val="2D3748"/>
                <w:sz w:val="18"/>
              </w:rPr>
              <w:t>Pas de connexion internet</w:t>
            </w:r>
          </w:p>
        </w:tc>
        <w:tc>
          <w:tcPr>
            <w:tcW w:type="dxa" w:w="3118"/>
          </w:tcPr>
          <w:p>
            <w:r/>
            <w:r>
              <w:rPr>
                <w:rFonts w:ascii="Arial" w:hAnsi="Arial"/>
                <w:b w:val="0"/>
                <w:color w:val="2D3748"/>
                <w:sz w:val="18"/>
              </w:rPr>
              <w:t>Vérifier votre connexion réseau</w:t>
            </w:r>
          </w:p>
        </w:tc>
      </w:tr>
      <w:tr>
        <w:tc>
          <w:tcPr>
            <w:tcW w:type="dxa" w:w="2835"/>
            <w:shd w:fill="F0F4F8"/>
          </w:tcPr>
          <w:p>
            <w:r/>
            <w:r>
              <w:rPr>
                <w:rFonts w:ascii="Arial" w:hAnsi="Arial"/>
                <w:b w:val="0"/>
                <w:color w:val="2D3748"/>
                <w:sz w:val="18"/>
              </w:rPr>
              <w:t>Permission denied</w:t>
            </w:r>
          </w:p>
        </w:tc>
        <w:tc>
          <w:tcPr>
            <w:tcW w:type="dxa" w:w="3118"/>
            <w:shd w:fill="F0F4F8"/>
          </w:tcPr>
          <w:p>
            <w:r/>
            <w:r>
              <w:rPr>
                <w:rFonts w:ascii="Arial" w:hAnsi="Arial"/>
                <w:b w:val="0"/>
                <w:color w:val="2D3748"/>
                <w:sz w:val="18"/>
              </w:rPr>
              <w:t>Droits insuffisants</w:t>
            </w:r>
          </w:p>
        </w:tc>
        <w:tc>
          <w:tcPr>
            <w:tcW w:type="dxa" w:w="3118"/>
            <w:shd w:fill="F0F4F8"/>
          </w:tcPr>
          <w:p>
            <w:r/>
            <w:r>
              <w:rPr>
                <w:rFonts w:ascii="Arial" w:hAnsi="Arial"/>
                <w:b w:val="0"/>
                <w:color w:val="2D3748"/>
                <w:sz w:val="18"/>
              </w:rPr>
              <w:t>Relancer PowerShell en administrateur</w:t>
            </w:r>
          </w:p>
        </w:tc>
      </w:tr>
      <w:tr>
        <w:tc>
          <w:tcPr>
            <w:tcW w:type="dxa" w:w="2835"/>
          </w:tcPr>
          <w:p>
            <w:r/>
            <w:r>
              <w:rPr>
                <w:rFonts w:ascii="Arial" w:hAnsi="Arial"/>
                <w:b w:val="0"/>
                <w:color w:val="2D3748"/>
                <w:sz w:val="18"/>
              </w:rPr>
              <w:t>FileNotFoundError</w:t>
            </w:r>
          </w:p>
        </w:tc>
        <w:tc>
          <w:tcPr>
            <w:tcW w:type="dxa" w:w="3118"/>
          </w:tcPr>
          <w:p>
            <w:r/>
            <w:r>
              <w:rPr>
                <w:rFonts w:ascii="Arial" w:hAnsi="Arial"/>
                <w:b w:val="0"/>
                <w:color w:val="2D3748"/>
                <w:sz w:val="18"/>
              </w:rPr>
              <w:t>Fichier ou dossier manquant</w:t>
            </w:r>
          </w:p>
        </w:tc>
        <w:tc>
          <w:tcPr>
            <w:tcW w:type="dxa" w:w="3118"/>
          </w:tcPr>
          <w:p>
            <w:r/>
            <w:r>
              <w:rPr>
                <w:rFonts w:ascii="Arial" w:hAnsi="Arial"/>
                <w:b w:val="0"/>
                <w:color w:val="2D3748"/>
                <w:sz w:val="18"/>
              </w:rPr>
              <w:t>Vérifier le chemin avec : dir</w:t>
            </w:r>
          </w:p>
        </w:tc>
      </w:tr>
      <w:tr>
        <w:tc>
          <w:tcPr>
            <w:tcW w:type="dxa" w:w="2835"/>
            <w:shd w:fill="F0F4F8"/>
          </w:tcPr>
          <w:p>
            <w:r/>
            <w:r>
              <w:rPr>
                <w:rFonts w:ascii="Arial" w:hAnsi="Arial"/>
                <w:b w:val="0"/>
                <w:color w:val="2D3748"/>
                <w:sz w:val="18"/>
              </w:rPr>
              <w:t>SyntaxError</w:t>
            </w:r>
          </w:p>
        </w:tc>
        <w:tc>
          <w:tcPr>
            <w:tcW w:type="dxa" w:w="3118"/>
            <w:shd w:fill="F0F4F8"/>
          </w:tcPr>
          <w:p>
            <w:r/>
            <w:r>
              <w:rPr>
                <w:rFonts w:ascii="Arial" w:hAnsi="Arial"/>
                <w:b w:val="0"/>
                <w:color w:val="2D3748"/>
                <w:sz w:val="18"/>
              </w:rPr>
              <w:t>Erreur dans le code Python</w:t>
            </w:r>
          </w:p>
        </w:tc>
        <w:tc>
          <w:tcPr>
            <w:tcW w:type="dxa" w:w="3118"/>
            <w:shd w:fill="F0F4F8"/>
          </w:tcPr>
          <w:p>
            <w:r/>
            <w:r>
              <w:rPr>
                <w:rFonts w:ascii="Arial" w:hAnsi="Arial"/>
                <w:b w:val="0"/>
                <w:color w:val="2D3748"/>
                <w:sz w:val="18"/>
              </w:rPr>
              <w:t>Coller l'erreur complète dans Claude Code</w:t>
            </w:r>
          </w:p>
        </w:tc>
      </w:tr>
      <w:tr>
        <w:tc>
          <w:tcPr>
            <w:tcW w:type="dxa" w:w="2835"/>
          </w:tcPr>
          <w:p>
            <w:r/>
            <w:r>
              <w:rPr>
                <w:rFonts w:ascii="Arial" w:hAnsi="Arial"/>
                <w:b w:val="0"/>
                <w:color w:val="2D3748"/>
                <w:sz w:val="18"/>
              </w:rPr>
              <w:t>JSONDecodeError</w:t>
            </w:r>
          </w:p>
        </w:tc>
        <w:tc>
          <w:tcPr>
            <w:tcW w:type="dxa" w:w="3118"/>
          </w:tcPr>
          <w:p>
            <w:r/>
            <w:r>
              <w:rPr>
                <w:rFonts w:ascii="Arial" w:hAnsi="Arial"/>
                <w:b w:val="0"/>
                <w:color w:val="2D3748"/>
                <w:sz w:val="18"/>
              </w:rPr>
              <w:t>Réponse API mal formatée</w:t>
            </w:r>
          </w:p>
        </w:tc>
        <w:tc>
          <w:tcPr>
            <w:tcW w:type="dxa" w:w="3118"/>
          </w:tcPr>
          <w:p>
            <w:r/>
            <w:r>
              <w:rPr>
                <w:rFonts w:ascii="Arial" w:hAnsi="Arial"/>
                <w:b w:val="0"/>
                <w:color w:val="2D3748"/>
                <w:sz w:val="18"/>
              </w:rPr>
              <w:t>Réessayer ou demander à Claude Code de corriger</w:t>
            </w:r>
          </w:p>
        </w:tc>
      </w:tr>
    </w:tbl>
    <w:p/>
    <w:p>
      <w:pPr>
        <w:pStyle w:val="Heading2"/>
      </w:pPr>
      <w:r>
        <w:t>7.2 Commandes de diagnostic</w:t>
      </w:r>
    </w:p>
    <w:tbl>
      <w:tblPr>
        <w:tblStyle w:val="TableGrid"/>
        <w:tblW w:type="auto" w:w="0"/>
        <w:jc w:val="center"/>
        <w:tblLook w:firstColumn="1" w:firstRow="1" w:lastColumn="0" w:lastRow="0" w:noHBand="0" w:noVBand="1" w:val="04A0"/>
      </w:tblPr>
      <w:tblGrid>
        <w:gridCol w:w="4986"/>
        <w:gridCol w:w="4986"/>
      </w:tblGrid>
      <w:tr>
        <w:tc>
          <w:tcPr>
            <w:tcW w:type="dxa" w:w="2835"/>
            <w:shd w:fill="051E3B"/>
          </w:tcPr>
          <w:p>
            <w:r/>
            <w:r>
              <w:rPr>
                <w:rFonts w:ascii="Arial" w:hAnsi="Arial"/>
                <w:b/>
                <w:color w:val="FFFFFF"/>
                <w:sz w:val="18"/>
              </w:rPr>
              <w:t>Commande</w:t>
            </w:r>
          </w:p>
        </w:tc>
        <w:tc>
          <w:tcPr>
            <w:tcW w:type="dxa" w:w="6236"/>
            <w:shd w:fill="051E3B"/>
          </w:tcPr>
          <w:p>
            <w:r/>
            <w:r>
              <w:rPr>
                <w:rFonts w:ascii="Arial" w:hAnsi="Arial"/>
                <w:b/>
                <w:color w:val="FFFFFF"/>
                <w:sz w:val="18"/>
              </w:rPr>
              <w:t>Ce qu'elle vérifie</w:t>
            </w:r>
          </w:p>
        </w:tc>
      </w:tr>
      <w:tr>
        <w:tc>
          <w:tcPr>
            <w:tcW w:type="dxa" w:w="2835"/>
          </w:tcPr>
          <w:p>
            <w:r/>
            <w:r>
              <w:rPr>
                <w:rFonts w:ascii="Arial" w:hAnsi="Arial"/>
                <w:b w:val="0"/>
                <w:color w:val="2D3748"/>
                <w:sz w:val="18"/>
              </w:rPr>
              <w:t>python --version</w:t>
            </w:r>
          </w:p>
        </w:tc>
        <w:tc>
          <w:tcPr>
            <w:tcW w:type="dxa" w:w="6236"/>
          </w:tcPr>
          <w:p>
            <w:r/>
            <w:r>
              <w:rPr>
                <w:rFonts w:ascii="Arial" w:hAnsi="Arial"/>
                <w:b w:val="0"/>
                <w:color w:val="2D3748"/>
                <w:sz w:val="18"/>
              </w:rPr>
              <w:t>Python est installé et accessible</w:t>
            </w:r>
          </w:p>
        </w:tc>
      </w:tr>
      <w:tr>
        <w:tc>
          <w:tcPr>
            <w:tcW w:type="dxa" w:w="2835"/>
            <w:shd w:fill="F0F4F8"/>
          </w:tcPr>
          <w:p>
            <w:r/>
            <w:r>
              <w:rPr>
                <w:rFonts w:ascii="Arial" w:hAnsi="Arial"/>
                <w:b w:val="0"/>
                <w:color w:val="2D3748"/>
                <w:sz w:val="18"/>
              </w:rPr>
              <w:t>node --version</w:t>
            </w:r>
          </w:p>
        </w:tc>
        <w:tc>
          <w:tcPr>
            <w:tcW w:type="dxa" w:w="6236"/>
            <w:shd w:fill="F0F4F8"/>
          </w:tcPr>
          <w:p>
            <w:r/>
            <w:r>
              <w:rPr>
                <w:rFonts w:ascii="Arial" w:hAnsi="Arial"/>
                <w:b w:val="0"/>
                <w:color w:val="2D3748"/>
                <w:sz w:val="18"/>
              </w:rPr>
              <w:t>Node.js est installé</w:t>
            </w:r>
          </w:p>
        </w:tc>
      </w:tr>
      <w:tr>
        <w:tc>
          <w:tcPr>
            <w:tcW w:type="dxa" w:w="2835"/>
          </w:tcPr>
          <w:p>
            <w:r/>
            <w:r>
              <w:rPr>
                <w:rFonts w:ascii="Arial" w:hAnsi="Arial"/>
                <w:b w:val="0"/>
                <w:color w:val="2D3748"/>
                <w:sz w:val="18"/>
              </w:rPr>
              <w:t>claude --version</w:t>
            </w:r>
          </w:p>
        </w:tc>
        <w:tc>
          <w:tcPr>
            <w:tcW w:type="dxa" w:w="6236"/>
          </w:tcPr>
          <w:p>
            <w:r/>
            <w:r>
              <w:rPr>
                <w:rFonts w:ascii="Arial" w:hAnsi="Arial"/>
                <w:b w:val="0"/>
                <w:color w:val="2D3748"/>
                <w:sz w:val="18"/>
              </w:rPr>
              <w:t>Claude Code est installé</w:t>
            </w:r>
          </w:p>
        </w:tc>
      </w:tr>
      <w:tr>
        <w:tc>
          <w:tcPr>
            <w:tcW w:type="dxa" w:w="2835"/>
            <w:shd w:fill="F0F4F8"/>
          </w:tcPr>
          <w:p>
            <w:r/>
            <w:r>
              <w:rPr>
                <w:rFonts w:ascii="Arial" w:hAnsi="Arial"/>
                <w:b w:val="0"/>
                <w:color w:val="2D3748"/>
                <w:sz w:val="18"/>
              </w:rPr>
              <w:t>pip list</w:t>
            </w:r>
          </w:p>
        </w:tc>
        <w:tc>
          <w:tcPr>
            <w:tcW w:type="dxa" w:w="6236"/>
            <w:shd w:fill="F0F4F8"/>
          </w:tcPr>
          <w:p>
            <w:r/>
            <w:r>
              <w:rPr>
                <w:rFonts w:ascii="Arial" w:hAnsi="Arial"/>
                <w:b w:val="0"/>
                <w:color w:val="2D3748"/>
                <w:sz w:val="18"/>
              </w:rPr>
              <w:t>Liste les librairies installées</w:t>
            </w:r>
          </w:p>
        </w:tc>
      </w:tr>
      <w:tr>
        <w:tc>
          <w:tcPr>
            <w:tcW w:type="dxa" w:w="2835"/>
          </w:tcPr>
          <w:p>
            <w:r/>
            <w:r>
              <w:rPr>
                <w:rFonts w:ascii="Arial" w:hAnsi="Arial"/>
                <w:b w:val="0"/>
                <w:color w:val="2D3748"/>
                <w:sz w:val="18"/>
              </w:rPr>
              <w:t>dir</w:t>
            </w:r>
          </w:p>
        </w:tc>
        <w:tc>
          <w:tcPr>
            <w:tcW w:type="dxa" w:w="6236"/>
          </w:tcPr>
          <w:p>
            <w:r/>
            <w:r>
              <w:rPr>
                <w:rFonts w:ascii="Arial" w:hAnsi="Arial"/>
                <w:b w:val="0"/>
                <w:color w:val="2D3748"/>
                <w:sz w:val="18"/>
              </w:rPr>
              <w:t>Affiche les fichiers du dossier actuel</w:t>
            </w:r>
          </w:p>
        </w:tc>
      </w:tr>
      <w:tr>
        <w:tc>
          <w:tcPr>
            <w:tcW w:type="dxa" w:w="2835"/>
            <w:shd w:fill="F0F4F8"/>
          </w:tcPr>
          <w:p>
            <w:r/>
            <w:r>
              <w:rPr>
                <w:rFonts w:ascii="Arial" w:hAnsi="Arial"/>
                <w:b w:val="0"/>
                <w:color w:val="2D3748"/>
                <w:sz w:val="18"/>
              </w:rPr>
              <w:t>type .env</w:t>
            </w:r>
          </w:p>
        </w:tc>
        <w:tc>
          <w:tcPr>
            <w:tcW w:type="dxa" w:w="6236"/>
            <w:shd w:fill="F0F4F8"/>
          </w:tcPr>
          <w:p>
            <w:r/>
            <w:r>
              <w:rPr>
                <w:rFonts w:ascii="Arial" w:hAnsi="Arial"/>
                <w:b w:val="0"/>
                <w:color w:val="2D3748"/>
                <w:sz w:val="18"/>
              </w:rPr>
              <w:t>Affiche le contenu du fichier .env</w:t>
            </w:r>
          </w:p>
        </w:tc>
      </w:tr>
    </w:tbl>
    <w:p/>
    <w:p>
      <w:pPr>
        <w:pStyle w:val="Heading2"/>
      </w:pPr>
      <w:r>
        <w:t>7.3 La règle d'or du débogage</w:t>
      </w:r>
    </w:p>
    <w:tbl>
      <w:tblPr>
        <w:tblStyle w:val="TableGrid"/>
        <w:tblW w:type="auto" w:w="0"/>
        <w:tblLook w:firstColumn="1" w:firstRow="1" w:lastColumn="0" w:lastRow="0" w:noHBand="0" w:noVBand="1" w:val="04A0"/>
      </w:tblPr>
      <w:tblGrid>
        <w:gridCol w:w="9972"/>
      </w:tblGrid>
      <w:tr>
        <w:tc>
          <w:tcPr>
            <w:tcW w:type="dxa" w:w="9972"/>
            <w:shd w:fill="E8F5E9"/>
          </w:tcPr>
          <w:p>
            <w:r/>
            <w:r>
              <w:rPr>
                <w:rFonts w:ascii="Arial" w:hAnsi="Arial"/>
                <w:color w:val="059669"/>
                <w:sz w:val="18"/>
              </w:rPr>
              <w:t>🔧 Face à une erreur que vous ne comprenez pas : copiez le message d'erreur COMPLET (toutes les lignes) et collez-le dans Claude Code. Il analyse et propose une correction dans 90% des cas.</w:t>
            </w:r>
          </w:p>
        </w:tc>
      </w:tr>
    </w:tbl>
    <w:p/>
    <w:p>
      <w:r>
        <w:br w:type="page"/>
      </w:r>
    </w:p>
    <w:p>
      <w:pPr>
        <w:pStyle w:val="Heading1"/>
      </w:pPr>
      <w:r>
        <w:t>8. Aide-mémoire des commandes</w:t>
      </w:r>
    </w:p>
    <w:p>
      <w:pPr>
        <w:pStyle w:val="Heading2"/>
      </w:pPr>
      <w:r>
        <w:t>8.1 Commandes PowerShell</w:t>
      </w:r>
    </w:p>
    <w:tbl>
      <w:tblPr>
        <w:tblStyle w:val="TableGrid"/>
        <w:tblW w:type="auto" w:w="0"/>
        <w:jc w:val="center"/>
        <w:tblLook w:firstColumn="1" w:firstRow="1" w:lastColumn="0" w:lastRow="0" w:noHBand="0" w:noVBand="1" w:val="04A0"/>
      </w:tblPr>
      <w:tblGrid>
        <w:gridCol w:w="4986"/>
        <w:gridCol w:w="4986"/>
      </w:tblGrid>
      <w:tr>
        <w:tc>
          <w:tcPr>
            <w:tcW w:type="dxa" w:w="3118"/>
            <w:shd w:fill="051E3B"/>
          </w:tcPr>
          <w:p>
            <w:r/>
            <w:r>
              <w:rPr>
                <w:rFonts w:ascii="Arial" w:hAnsi="Arial"/>
                <w:b/>
                <w:color w:val="FFFFFF"/>
                <w:sz w:val="18"/>
              </w:rPr>
              <w:t>Commande</w:t>
            </w:r>
          </w:p>
        </w:tc>
        <w:tc>
          <w:tcPr>
            <w:tcW w:type="dxa" w:w="5953"/>
            <w:shd w:fill="051E3B"/>
          </w:tcPr>
          <w:p>
            <w:r/>
            <w:r>
              <w:rPr>
                <w:rFonts w:ascii="Arial" w:hAnsi="Arial"/>
                <w:b/>
                <w:color w:val="FFFFFF"/>
                <w:sz w:val="18"/>
              </w:rPr>
              <w:t>Description</w:t>
            </w:r>
          </w:p>
        </w:tc>
      </w:tr>
      <w:tr>
        <w:tc>
          <w:tcPr>
            <w:tcW w:type="dxa" w:w="3118"/>
          </w:tcPr>
          <w:p>
            <w:r/>
            <w:r>
              <w:rPr>
                <w:rFonts w:ascii="Arial" w:hAnsi="Arial"/>
                <w:b w:val="0"/>
                <w:color w:val="2D3748"/>
                <w:sz w:val="18"/>
              </w:rPr>
              <w:t>dir</w:t>
            </w:r>
          </w:p>
        </w:tc>
        <w:tc>
          <w:tcPr>
            <w:tcW w:type="dxa" w:w="5953"/>
          </w:tcPr>
          <w:p>
            <w:r/>
            <w:r>
              <w:rPr>
                <w:rFonts w:ascii="Arial" w:hAnsi="Arial"/>
                <w:b w:val="0"/>
                <w:color w:val="2D3748"/>
                <w:sz w:val="18"/>
              </w:rPr>
              <w:t>Lister les fichiers et dossiers</w:t>
            </w:r>
          </w:p>
        </w:tc>
      </w:tr>
      <w:tr>
        <w:tc>
          <w:tcPr>
            <w:tcW w:type="dxa" w:w="3118"/>
            <w:shd w:fill="F0F4F8"/>
          </w:tcPr>
          <w:p>
            <w:r/>
            <w:r>
              <w:rPr>
                <w:rFonts w:ascii="Arial" w:hAnsi="Arial"/>
                <w:b w:val="0"/>
                <w:color w:val="2D3748"/>
                <w:sz w:val="18"/>
              </w:rPr>
              <w:t>cd nom_dossier</w:t>
            </w:r>
          </w:p>
        </w:tc>
        <w:tc>
          <w:tcPr>
            <w:tcW w:type="dxa" w:w="5953"/>
            <w:shd w:fill="F0F4F8"/>
          </w:tcPr>
          <w:p>
            <w:r/>
            <w:r>
              <w:rPr>
                <w:rFonts w:ascii="Arial" w:hAnsi="Arial"/>
                <w:b w:val="0"/>
                <w:color w:val="2D3748"/>
                <w:sz w:val="18"/>
              </w:rPr>
              <w:t>Entrer dans un dossier</w:t>
            </w:r>
          </w:p>
        </w:tc>
      </w:tr>
      <w:tr>
        <w:tc>
          <w:tcPr>
            <w:tcW w:type="dxa" w:w="3118"/>
          </w:tcPr>
          <w:p>
            <w:r/>
            <w:r>
              <w:rPr>
                <w:rFonts w:ascii="Arial" w:hAnsi="Arial"/>
                <w:b w:val="0"/>
                <w:color w:val="2D3748"/>
                <w:sz w:val="18"/>
              </w:rPr>
              <w:t>cd ..</w:t>
            </w:r>
          </w:p>
        </w:tc>
        <w:tc>
          <w:tcPr>
            <w:tcW w:type="dxa" w:w="5953"/>
          </w:tcPr>
          <w:p>
            <w:r/>
            <w:r>
              <w:rPr>
                <w:rFonts w:ascii="Arial" w:hAnsi="Arial"/>
                <w:b w:val="0"/>
                <w:color w:val="2D3748"/>
                <w:sz w:val="18"/>
              </w:rPr>
              <w:t>Remonter d'un niveau</w:t>
            </w:r>
          </w:p>
        </w:tc>
      </w:tr>
      <w:tr>
        <w:tc>
          <w:tcPr>
            <w:tcW w:type="dxa" w:w="3118"/>
            <w:shd w:fill="F0F4F8"/>
          </w:tcPr>
          <w:p>
            <w:r/>
            <w:r>
              <w:rPr>
                <w:rFonts w:ascii="Arial" w:hAnsi="Arial"/>
                <w:b w:val="0"/>
                <w:color w:val="2D3748"/>
                <w:sz w:val="18"/>
              </w:rPr>
              <w:t>mkdir nom</w:t>
            </w:r>
          </w:p>
        </w:tc>
        <w:tc>
          <w:tcPr>
            <w:tcW w:type="dxa" w:w="5953"/>
            <w:shd w:fill="F0F4F8"/>
          </w:tcPr>
          <w:p>
            <w:r/>
            <w:r>
              <w:rPr>
                <w:rFonts w:ascii="Arial" w:hAnsi="Arial"/>
                <w:b w:val="0"/>
                <w:color w:val="2D3748"/>
                <w:sz w:val="18"/>
              </w:rPr>
              <w:t>Créer un nouveau dossier</w:t>
            </w:r>
          </w:p>
        </w:tc>
      </w:tr>
      <w:tr>
        <w:tc>
          <w:tcPr>
            <w:tcW w:type="dxa" w:w="3118"/>
          </w:tcPr>
          <w:p>
            <w:r/>
            <w:r>
              <w:rPr>
                <w:rFonts w:ascii="Arial" w:hAnsi="Arial"/>
                <w:b w:val="0"/>
                <w:color w:val="2D3748"/>
                <w:sz w:val="18"/>
              </w:rPr>
              <w:t>type fichier.txt</w:t>
            </w:r>
          </w:p>
        </w:tc>
        <w:tc>
          <w:tcPr>
            <w:tcW w:type="dxa" w:w="5953"/>
          </w:tcPr>
          <w:p>
            <w:r/>
            <w:r>
              <w:rPr>
                <w:rFonts w:ascii="Arial" w:hAnsi="Arial"/>
                <w:b w:val="0"/>
                <w:color w:val="2D3748"/>
                <w:sz w:val="18"/>
              </w:rPr>
              <w:t>Afficher le contenu d'un fichier</w:t>
            </w:r>
          </w:p>
        </w:tc>
      </w:tr>
      <w:tr>
        <w:tc>
          <w:tcPr>
            <w:tcW w:type="dxa" w:w="3118"/>
            <w:shd w:fill="F0F4F8"/>
          </w:tcPr>
          <w:p>
            <w:r/>
            <w:r>
              <w:rPr>
                <w:rFonts w:ascii="Arial" w:hAnsi="Arial"/>
                <w:b w:val="0"/>
                <w:color w:val="2D3748"/>
                <w:sz w:val="18"/>
              </w:rPr>
              <w:t>explorer .</w:t>
            </w:r>
          </w:p>
        </w:tc>
        <w:tc>
          <w:tcPr>
            <w:tcW w:type="dxa" w:w="5953"/>
            <w:shd w:fill="F0F4F8"/>
          </w:tcPr>
          <w:p>
            <w:r/>
            <w:r>
              <w:rPr>
                <w:rFonts w:ascii="Arial" w:hAnsi="Arial"/>
                <w:b w:val="0"/>
                <w:color w:val="2D3748"/>
                <w:sz w:val="18"/>
              </w:rPr>
              <w:t>Ouvrir le dossier actuel dans l'explorateur Windows</w:t>
            </w:r>
          </w:p>
        </w:tc>
      </w:tr>
      <w:tr>
        <w:tc>
          <w:tcPr>
            <w:tcW w:type="dxa" w:w="3118"/>
          </w:tcPr>
          <w:p>
            <w:r/>
            <w:r>
              <w:rPr>
                <w:rFonts w:ascii="Arial" w:hAnsi="Arial"/>
                <w:b w:val="0"/>
                <w:color w:val="2D3748"/>
                <w:sz w:val="18"/>
              </w:rPr>
              <w:t>python script.py</w:t>
            </w:r>
          </w:p>
        </w:tc>
        <w:tc>
          <w:tcPr>
            <w:tcW w:type="dxa" w:w="5953"/>
          </w:tcPr>
          <w:p>
            <w:r/>
            <w:r>
              <w:rPr>
                <w:rFonts w:ascii="Arial" w:hAnsi="Arial"/>
                <w:b w:val="0"/>
                <w:color w:val="2D3748"/>
                <w:sz w:val="18"/>
              </w:rPr>
              <w:t>Exécuter un script Python</w:t>
            </w:r>
          </w:p>
        </w:tc>
      </w:tr>
      <w:tr>
        <w:tc>
          <w:tcPr>
            <w:tcW w:type="dxa" w:w="3118"/>
            <w:shd w:fill="F0F4F8"/>
          </w:tcPr>
          <w:p>
            <w:r/>
            <w:r>
              <w:rPr>
                <w:rFonts w:ascii="Arial" w:hAnsi="Arial"/>
                <w:b w:val="0"/>
                <w:color w:val="2D3748"/>
                <w:sz w:val="18"/>
              </w:rPr>
              <w:t>python --version</w:t>
            </w:r>
          </w:p>
        </w:tc>
        <w:tc>
          <w:tcPr>
            <w:tcW w:type="dxa" w:w="5953"/>
            <w:shd w:fill="F0F4F8"/>
          </w:tcPr>
          <w:p>
            <w:r/>
            <w:r>
              <w:rPr>
                <w:rFonts w:ascii="Arial" w:hAnsi="Arial"/>
                <w:b w:val="0"/>
                <w:color w:val="2D3748"/>
                <w:sz w:val="18"/>
              </w:rPr>
              <w:t>Afficher la version de Python</w:t>
            </w:r>
          </w:p>
        </w:tc>
      </w:tr>
      <w:tr>
        <w:tc>
          <w:tcPr>
            <w:tcW w:type="dxa" w:w="3118"/>
          </w:tcPr>
          <w:p>
            <w:r/>
            <w:r>
              <w:rPr>
                <w:rFonts w:ascii="Arial" w:hAnsi="Arial"/>
                <w:b w:val="0"/>
                <w:color w:val="2D3748"/>
                <w:sz w:val="18"/>
              </w:rPr>
              <w:t>.\venv\Scripts\Activate</w:t>
            </w:r>
          </w:p>
        </w:tc>
        <w:tc>
          <w:tcPr>
            <w:tcW w:type="dxa" w:w="5953"/>
          </w:tcPr>
          <w:p>
            <w:r/>
            <w:r>
              <w:rPr>
                <w:rFonts w:ascii="Arial" w:hAnsi="Arial"/>
                <w:b w:val="0"/>
                <w:color w:val="2D3748"/>
                <w:sz w:val="18"/>
              </w:rPr>
              <w:t>Activer l'environnement virtuel</w:t>
            </w:r>
          </w:p>
        </w:tc>
      </w:tr>
      <w:tr>
        <w:tc>
          <w:tcPr>
            <w:tcW w:type="dxa" w:w="3118"/>
            <w:shd w:fill="F0F4F8"/>
          </w:tcPr>
          <w:p>
            <w:r/>
            <w:r>
              <w:rPr>
                <w:rFonts w:ascii="Arial" w:hAnsi="Arial"/>
                <w:b w:val="0"/>
                <w:color w:val="2D3748"/>
                <w:sz w:val="18"/>
              </w:rPr>
              <w:t>deactivate</w:t>
            </w:r>
          </w:p>
        </w:tc>
        <w:tc>
          <w:tcPr>
            <w:tcW w:type="dxa" w:w="5953"/>
            <w:shd w:fill="F0F4F8"/>
          </w:tcPr>
          <w:p>
            <w:r/>
            <w:r>
              <w:rPr>
                <w:rFonts w:ascii="Arial" w:hAnsi="Arial"/>
                <w:b w:val="0"/>
                <w:color w:val="2D3748"/>
                <w:sz w:val="18"/>
              </w:rPr>
              <w:t>Désactiver l'environnement virtuel</w:t>
            </w:r>
          </w:p>
        </w:tc>
      </w:tr>
    </w:tbl>
    <w:p/>
    <w:p>
      <w:pPr>
        <w:pStyle w:val="Heading2"/>
      </w:pPr>
      <w:r>
        <w:t>8.2 Commandes Claude Code</w:t>
      </w:r>
    </w:p>
    <w:tbl>
      <w:tblPr>
        <w:tblStyle w:val="TableGrid"/>
        <w:tblW w:type="auto" w:w="0"/>
        <w:jc w:val="center"/>
        <w:tblLook w:firstColumn="1" w:firstRow="1" w:lastColumn="0" w:lastRow="0" w:noHBand="0" w:noVBand="1" w:val="04A0"/>
      </w:tblPr>
      <w:tblGrid>
        <w:gridCol w:w="4986"/>
        <w:gridCol w:w="4986"/>
      </w:tblGrid>
      <w:tr>
        <w:tc>
          <w:tcPr>
            <w:tcW w:type="dxa" w:w="3118"/>
            <w:shd w:fill="051E3B"/>
          </w:tcPr>
          <w:p>
            <w:r/>
            <w:r>
              <w:rPr>
                <w:rFonts w:ascii="Arial" w:hAnsi="Arial"/>
                <w:b/>
                <w:color w:val="FFFFFF"/>
                <w:sz w:val="18"/>
              </w:rPr>
              <w:t>Action</w:t>
            </w:r>
          </w:p>
        </w:tc>
        <w:tc>
          <w:tcPr>
            <w:tcW w:type="dxa" w:w="5953"/>
            <w:shd w:fill="051E3B"/>
          </w:tcPr>
          <w:p>
            <w:r/>
            <w:r>
              <w:rPr>
                <w:rFonts w:ascii="Arial" w:hAnsi="Arial"/>
                <w:b/>
                <w:color w:val="FFFFFF"/>
                <w:sz w:val="18"/>
              </w:rPr>
              <w:t>Description</w:t>
            </w:r>
          </w:p>
        </w:tc>
      </w:tr>
      <w:tr>
        <w:tc>
          <w:tcPr>
            <w:tcW w:type="dxa" w:w="3118"/>
          </w:tcPr>
          <w:p>
            <w:r/>
            <w:r>
              <w:rPr>
                <w:rFonts w:ascii="Arial" w:hAnsi="Arial"/>
                <w:b w:val="0"/>
                <w:color w:val="2D3748"/>
                <w:sz w:val="18"/>
              </w:rPr>
              <w:t>claude</w:t>
            </w:r>
          </w:p>
        </w:tc>
        <w:tc>
          <w:tcPr>
            <w:tcW w:type="dxa" w:w="5953"/>
          </w:tcPr>
          <w:p>
            <w:r/>
            <w:r>
              <w:rPr>
                <w:rFonts w:ascii="Arial" w:hAnsi="Arial"/>
                <w:b w:val="0"/>
                <w:color w:val="2D3748"/>
                <w:sz w:val="18"/>
              </w:rPr>
              <w:t>Lancer Claude Code dans le dossier actuel</w:t>
            </w:r>
          </w:p>
        </w:tc>
      </w:tr>
      <w:tr>
        <w:tc>
          <w:tcPr>
            <w:tcW w:type="dxa" w:w="3118"/>
            <w:shd w:fill="F0F4F8"/>
          </w:tcPr>
          <w:p>
            <w:r/>
            <w:r>
              <w:rPr>
                <w:rFonts w:ascii="Arial" w:hAnsi="Arial"/>
                <w:b w:val="0"/>
                <w:color w:val="2D3748"/>
                <w:sz w:val="18"/>
              </w:rPr>
              <w:t>/help</w:t>
            </w:r>
          </w:p>
        </w:tc>
        <w:tc>
          <w:tcPr>
            <w:tcW w:type="dxa" w:w="5953"/>
            <w:shd w:fill="F0F4F8"/>
          </w:tcPr>
          <w:p>
            <w:r/>
            <w:r>
              <w:rPr>
                <w:rFonts w:ascii="Arial" w:hAnsi="Arial"/>
                <w:b w:val="0"/>
                <w:color w:val="2D3748"/>
                <w:sz w:val="18"/>
              </w:rPr>
              <w:t>Afficher l'aide</w:t>
            </w:r>
          </w:p>
        </w:tc>
      </w:tr>
      <w:tr>
        <w:tc>
          <w:tcPr>
            <w:tcW w:type="dxa" w:w="3118"/>
          </w:tcPr>
          <w:p>
            <w:r/>
            <w:r>
              <w:rPr>
                <w:rFonts w:ascii="Arial" w:hAnsi="Arial"/>
                <w:b w:val="0"/>
                <w:color w:val="2D3748"/>
                <w:sz w:val="18"/>
              </w:rPr>
              <w:t>/clear</w:t>
            </w:r>
          </w:p>
        </w:tc>
        <w:tc>
          <w:tcPr>
            <w:tcW w:type="dxa" w:w="5953"/>
          </w:tcPr>
          <w:p>
            <w:r/>
            <w:r>
              <w:rPr>
                <w:rFonts w:ascii="Arial" w:hAnsi="Arial"/>
                <w:b w:val="0"/>
                <w:color w:val="2D3748"/>
                <w:sz w:val="18"/>
              </w:rPr>
              <w:t>Effacer l'historique de conversation</w:t>
            </w:r>
          </w:p>
        </w:tc>
      </w:tr>
      <w:tr>
        <w:tc>
          <w:tcPr>
            <w:tcW w:type="dxa" w:w="3118"/>
            <w:shd w:fill="F0F4F8"/>
          </w:tcPr>
          <w:p>
            <w:r/>
            <w:r>
              <w:rPr>
                <w:rFonts w:ascii="Arial" w:hAnsi="Arial"/>
                <w:b w:val="0"/>
                <w:color w:val="2D3748"/>
                <w:sz w:val="18"/>
              </w:rPr>
              <w:t>Ctrl+C</w:t>
            </w:r>
          </w:p>
        </w:tc>
        <w:tc>
          <w:tcPr>
            <w:tcW w:type="dxa" w:w="5953"/>
            <w:shd w:fill="F0F4F8"/>
          </w:tcPr>
          <w:p>
            <w:r/>
            <w:r>
              <w:rPr>
                <w:rFonts w:ascii="Arial" w:hAnsi="Arial"/>
                <w:b w:val="0"/>
                <w:color w:val="2D3748"/>
                <w:sz w:val="18"/>
              </w:rPr>
              <w:t>Interrompre la génération en cours / quitter</w:t>
            </w:r>
          </w:p>
        </w:tc>
      </w:tr>
      <w:tr>
        <w:tc>
          <w:tcPr>
            <w:tcW w:type="dxa" w:w="3118"/>
          </w:tcPr>
          <w:p>
            <w:r/>
            <w:r>
              <w:rPr>
                <w:rFonts w:ascii="Arial" w:hAnsi="Arial"/>
                <w:b w:val="0"/>
                <w:color w:val="2D3748"/>
                <w:sz w:val="18"/>
              </w:rPr>
              <w:t>Coller une erreur</w:t>
            </w:r>
          </w:p>
        </w:tc>
        <w:tc>
          <w:tcPr>
            <w:tcW w:type="dxa" w:w="5953"/>
          </w:tcPr>
          <w:p>
            <w:r/>
            <w:r>
              <w:rPr>
                <w:rFonts w:ascii="Arial" w:hAnsi="Arial"/>
                <w:b w:val="0"/>
                <w:color w:val="2D3748"/>
                <w:sz w:val="18"/>
              </w:rPr>
              <w:t>Claude analyse et propose une correction</w:t>
            </w:r>
          </w:p>
        </w:tc>
      </w:tr>
      <w:tr>
        <w:tc>
          <w:tcPr>
            <w:tcW w:type="dxa" w:w="3118"/>
            <w:shd w:fill="F0F4F8"/>
          </w:tcPr>
          <w:p>
            <w:r/>
            <w:r>
              <w:rPr>
                <w:rFonts w:ascii="Arial" w:hAnsi="Arial"/>
                <w:b w:val="0"/>
                <w:color w:val="2D3748"/>
                <w:sz w:val="18"/>
              </w:rPr>
              <w:t>"Lis le fichier X"</w:t>
            </w:r>
          </w:p>
        </w:tc>
        <w:tc>
          <w:tcPr>
            <w:tcW w:type="dxa" w:w="5953"/>
            <w:shd w:fill="F0F4F8"/>
          </w:tcPr>
          <w:p>
            <w:r/>
            <w:r>
              <w:rPr>
                <w:rFonts w:ascii="Arial" w:hAnsi="Arial"/>
                <w:b w:val="0"/>
                <w:color w:val="2D3748"/>
                <w:sz w:val="18"/>
              </w:rPr>
              <w:t>Claude affiche le contenu du fichier</w:t>
            </w:r>
          </w:p>
        </w:tc>
      </w:tr>
      <w:tr>
        <w:tc>
          <w:tcPr>
            <w:tcW w:type="dxa" w:w="3118"/>
          </w:tcPr>
          <w:p>
            <w:r/>
            <w:r>
              <w:rPr>
                <w:rFonts w:ascii="Arial" w:hAnsi="Arial"/>
                <w:b w:val="0"/>
                <w:color w:val="2D3748"/>
                <w:sz w:val="18"/>
              </w:rPr>
              <w:t>"Explique ce code"</w:t>
            </w:r>
          </w:p>
        </w:tc>
        <w:tc>
          <w:tcPr>
            <w:tcW w:type="dxa" w:w="5953"/>
          </w:tcPr>
          <w:p>
            <w:r/>
            <w:r>
              <w:rPr>
                <w:rFonts w:ascii="Arial" w:hAnsi="Arial"/>
                <w:b w:val="0"/>
                <w:color w:val="2D3748"/>
                <w:sz w:val="18"/>
              </w:rPr>
              <w:t>Claude explique ce que fait le code</w:t>
            </w:r>
          </w:p>
        </w:tc>
      </w:tr>
      <w:tr>
        <w:tc>
          <w:tcPr>
            <w:tcW w:type="dxa" w:w="3118"/>
            <w:shd w:fill="F0F4F8"/>
          </w:tcPr>
          <w:p>
            <w:r/>
            <w:r>
              <w:rPr>
                <w:rFonts w:ascii="Arial" w:hAnsi="Arial"/>
                <w:b w:val="0"/>
                <w:color w:val="2D3748"/>
                <w:sz w:val="18"/>
              </w:rPr>
              <w:t>"Montre la structure du projet"</w:t>
            </w:r>
          </w:p>
        </w:tc>
        <w:tc>
          <w:tcPr>
            <w:tcW w:type="dxa" w:w="5953"/>
            <w:shd w:fill="F0F4F8"/>
          </w:tcPr>
          <w:p>
            <w:r/>
            <w:r>
              <w:rPr>
                <w:rFonts w:ascii="Arial" w:hAnsi="Arial"/>
                <w:b w:val="0"/>
                <w:color w:val="2D3748"/>
                <w:sz w:val="18"/>
              </w:rPr>
              <w:t>Claude liste l'arborescence</w:t>
            </w:r>
          </w:p>
        </w:tc>
      </w:tr>
    </w:tbl>
    <w:p/>
    <w:p>
      <w:pPr>
        <w:pStyle w:val="Heading2"/>
      </w:pPr>
      <w:r>
        <w:t>8.3 Raccourcis utiles</w:t>
      </w:r>
    </w:p>
    <w:tbl>
      <w:tblPr>
        <w:tblStyle w:val="TableGrid"/>
        <w:tblW w:type="auto" w:w="0"/>
        <w:jc w:val="center"/>
        <w:tblLook w:firstColumn="1" w:firstRow="1" w:lastColumn="0" w:lastRow="0" w:noHBand="0" w:noVBand="1" w:val="04A0"/>
      </w:tblPr>
      <w:tblGrid>
        <w:gridCol w:w="4986"/>
        <w:gridCol w:w="4986"/>
      </w:tblGrid>
      <w:tr>
        <w:tc>
          <w:tcPr>
            <w:tcW w:type="dxa" w:w="2835"/>
            <w:shd w:fill="051E3B"/>
          </w:tcPr>
          <w:p>
            <w:r/>
            <w:r>
              <w:rPr>
                <w:rFonts w:ascii="Arial" w:hAnsi="Arial"/>
                <w:b/>
                <w:color w:val="FFFFFF"/>
                <w:sz w:val="18"/>
              </w:rPr>
              <w:t>Raccourci</w:t>
            </w:r>
          </w:p>
        </w:tc>
        <w:tc>
          <w:tcPr>
            <w:tcW w:type="dxa" w:w="6236"/>
            <w:shd w:fill="051E3B"/>
          </w:tcPr>
          <w:p>
            <w:r/>
            <w:r>
              <w:rPr>
                <w:rFonts w:ascii="Arial" w:hAnsi="Arial"/>
                <w:b/>
                <w:color w:val="FFFFFF"/>
                <w:sz w:val="18"/>
              </w:rPr>
              <w:t>Action</w:t>
            </w:r>
          </w:p>
        </w:tc>
      </w:tr>
      <w:tr>
        <w:tc>
          <w:tcPr>
            <w:tcW w:type="dxa" w:w="2835"/>
          </w:tcPr>
          <w:p>
            <w:r/>
            <w:r>
              <w:rPr>
                <w:rFonts w:ascii="Arial" w:hAnsi="Arial"/>
                <w:b w:val="0"/>
                <w:color w:val="2D3748"/>
                <w:sz w:val="18"/>
              </w:rPr>
              <w:t>Ctrl+C</w:t>
            </w:r>
          </w:p>
        </w:tc>
        <w:tc>
          <w:tcPr>
            <w:tcW w:type="dxa" w:w="6236"/>
          </w:tcPr>
          <w:p>
            <w:r/>
            <w:r>
              <w:rPr>
                <w:rFonts w:ascii="Arial" w:hAnsi="Arial"/>
                <w:b w:val="0"/>
                <w:color w:val="2D3748"/>
                <w:sz w:val="18"/>
              </w:rPr>
              <w:t>Copier / Interrompre une commande</w:t>
            </w:r>
          </w:p>
        </w:tc>
      </w:tr>
      <w:tr>
        <w:tc>
          <w:tcPr>
            <w:tcW w:type="dxa" w:w="2835"/>
            <w:shd w:fill="F0F4F8"/>
          </w:tcPr>
          <w:p>
            <w:r/>
            <w:r>
              <w:rPr>
                <w:rFonts w:ascii="Arial" w:hAnsi="Arial"/>
                <w:b w:val="0"/>
                <w:color w:val="2D3748"/>
                <w:sz w:val="18"/>
              </w:rPr>
              <w:t>Ctrl+V</w:t>
            </w:r>
          </w:p>
        </w:tc>
        <w:tc>
          <w:tcPr>
            <w:tcW w:type="dxa" w:w="6236"/>
            <w:shd w:fill="F0F4F8"/>
          </w:tcPr>
          <w:p>
            <w:r/>
            <w:r>
              <w:rPr>
                <w:rFonts w:ascii="Arial" w:hAnsi="Arial"/>
                <w:b w:val="0"/>
                <w:color w:val="2D3748"/>
                <w:sz w:val="18"/>
              </w:rPr>
              <w:t>Coller</w:t>
            </w:r>
          </w:p>
        </w:tc>
      </w:tr>
      <w:tr>
        <w:tc>
          <w:tcPr>
            <w:tcW w:type="dxa" w:w="2835"/>
          </w:tcPr>
          <w:p>
            <w:r/>
            <w:r>
              <w:rPr>
                <w:rFonts w:ascii="Arial" w:hAnsi="Arial"/>
                <w:b w:val="0"/>
                <w:color w:val="2D3748"/>
                <w:sz w:val="18"/>
              </w:rPr>
              <w:t>Tab</w:t>
            </w:r>
          </w:p>
        </w:tc>
        <w:tc>
          <w:tcPr>
            <w:tcW w:type="dxa" w:w="6236"/>
          </w:tcPr>
          <w:p>
            <w:r/>
            <w:r>
              <w:rPr>
                <w:rFonts w:ascii="Arial" w:hAnsi="Arial"/>
                <w:b w:val="0"/>
                <w:color w:val="2D3748"/>
                <w:sz w:val="18"/>
              </w:rPr>
              <w:t>Autocomplétion (noms de fichiers, commandes)</w:t>
            </w:r>
          </w:p>
        </w:tc>
      </w:tr>
      <w:tr>
        <w:tc>
          <w:tcPr>
            <w:tcW w:type="dxa" w:w="2835"/>
            <w:shd w:fill="F0F4F8"/>
          </w:tcPr>
          <w:p>
            <w:r/>
            <w:r>
              <w:rPr>
                <w:rFonts w:ascii="Arial" w:hAnsi="Arial"/>
                <w:b w:val="0"/>
                <w:color w:val="2D3748"/>
                <w:sz w:val="18"/>
              </w:rPr>
              <w:t>↑ / ↓</w:t>
            </w:r>
          </w:p>
        </w:tc>
        <w:tc>
          <w:tcPr>
            <w:tcW w:type="dxa" w:w="6236"/>
            <w:shd w:fill="F0F4F8"/>
          </w:tcPr>
          <w:p>
            <w:r/>
            <w:r>
              <w:rPr>
                <w:rFonts w:ascii="Arial" w:hAnsi="Arial"/>
                <w:b w:val="0"/>
                <w:color w:val="2D3748"/>
                <w:sz w:val="18"/>
              </w:rPr>
              <w:t>Naviguer dans l'historique des commandes</w:t>
            </w:r>
          </w:p>
        </w:tc>
      </w:tr>
      <w:tr>
        <w:tc>
          <w:tcPr>
            <w:tcW w:type="dxa" w:w="2835"/>
          </w:tcPr>
          <w:p>
            <w:r/>
            <w:r>
              <w:rPr>
                <w:rFonts w:ascii="Arial" w:hAnsi="Arial"/>
                <w:b w:val="0"/>
                <w:color w:val="2D3748"/>
                <w:sz w:val="18"/>
              </w:rPr>
              <w:t>Ctrl+L</w:t>
            </w:r>
          </w:p>
        </w:tc>
        <w:tc>
          <w:tcPr>
            <w:tcW w:type="dxa" w:w="6236"/>
          </w:tcPr>
          <w:p>
            <w:r/>
            <w:r>
              <w:rPr>
                <w:rFonts w:ascii="Arial" w:hAnsi="Arial"/>
                <w:b w:val="0"/>
                <w:color w:val="2D3748"/>
                <w:sz w:val="18"/>
              </w:rPr>
              <w:t>Effacer l'écran du terminal</w:t>
            </w:r>
          </w:p>
        </w:tc>
      </w:tr>
    </w:tbl>
    <w:p/>
    <w:p/>
    <w:p/>
    <w:p>
      <w:pPr>
        <w:jc w:val="center"/>
      </w:pPr>
      <w:r>
        <w:rPr>
          <w:color w:val="666666"/>
        </w:rPr>
        <w:t>──────────────────────────────────────────────────</w:t>
      </w:r>
    </w:p>
    <w:p>
      <w:pPr>
        <w:jc w:val="center"/>
      </w:pPr>
      <w:r>
        <w:rPr>
          <w:rFonts w:ascii="Arial" w:hAnsi="Arial"/>
          <w:color w:val="666666"/>
          <w:sz w:val="18"/>
        </w:rPr>
        <w:t>Ares &amp; Co — Cabinet de conseil de Direction Générale</w:t>
      </w:r>
    </w:p>
    <w:p>
      <w:pPr>
        <w:jc w:val="center"/>
      </w:pPr>
      <w:r>
        <w:rPr>
          <w:rFonts w:ascii="Arial" w:hAnsi="Arial"/>
          <w:color w:val="666666"/>
          <w:sz w:val="16"/>
        </w:rPr>
        <w:t>15 Av. de la Grande Armée, 75116 Paris</w:t>
      </w:r>
    </w:p>
    <w:p>
      <w:pPr>
        <w:jc w:val="center"/>
      </w:pPr>
      <w:r>
        <w:rPr>
          <w:rFonts w:ascii="Arial" w:hAnsi="Arial"/>
          <w:color w:val="666666"/>
          <w:sz w:val="16"/>
        </w:rPr>
        <w:t>contact@aresandco.com | www.aresandco.com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51E3B"/>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51E5B"/>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51E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