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PHẦN CÔNG VIỆC THÀNH VIÊN 3</w:t>
        <w:br/>
        <w:t>HOST INPUT EXECUTOR</w:t>
      </w:r>
    </w:p>
    <w:p>
      <w:pPr>
        <w:jc w:val="center"/>
      </w:pPr>
      <w:r>
        <w:rPr>
          <w:i/>
        </w:rPr>
        <w:t>Đồ án Remote Desktop / Screen Sharing – Python TCP Socket</w:t>
      </w:r>
    </w:p>
    <w:p>
      <w:pPr>
        <w:pStyle w:val="Heading1"/>
      </w:pPr>
      <w:r>
        <w:t>1. Mục tiêu và phạm vi</w:t>
      </w:r>
    </w:p>
    <w:p>
      <w:r>
        <w:t>Thành viên 3 phụ trách Host Input Executor: nhận lệnh điều khiển từ xa trên máy Host, giải mã payload JSON, chuyển tọa độ tương đối của Client thành tọa độ pixel trên màn hình Host và thực thi thao tác chuột/phím bằng pynput. Module được thiết kế để lỗi của một gói tin không làm crash vòng lặp nhận lệnh của Server.</w:t>
      </w:r>
    </w:p>
    <w:p>
      <w:pPr>
        <w:pStyle w:val="Heading1"/>
      </w:pPr>
      <w:r>
        <w:t>2. Kiến trúc xử lý</w:t>
      </w:r>
    </w:p>
    <w:p>
      <w:pPr>
        <w:pStyle w:val="ListBullet"/>
      </w:pPr>
      <w:r>
        <w:t>Client Input Listener đóng gói sự kiện thành JSON và gửi qua TCP.</w:t>
      </w:r>
    </w:p>
    <w:p>
      <w:pPr>
        <w:pStyle w:val="ListBullet"/>
      </w:pPr>
      <w:r>
        <w:t>common/protocol.py đóng gói Header 5 byte: 1 byte command + 4 byte payload length.</w:t>
      </w:r>
    </w:p>
    <w:p>
      <w:pPr>
        <w:pStyle w:val="ListBullet"/>
      </w:pPr>
      <w:r>
        <w:t>server_core.py nhận packet và chuyển CMD_MOUSE/CMD_KEY cho process_input_command().</w:t>
      </w:r>
    </w:p>
    <w:p>
      <w:pPr>
        <w:pStyle w:val="ListBullet"/>
      </w:pPr>
      <w:r>
        <w:t>server/input_executor.py giải mã JSON, kiểm tra dữ liệu, clamp tọa độ, đổi sang pixel và gọi pynput.</w:t>
      </w:r>
    </w:p>
    <w:p>
      <w:pPr>
        <w:pStyle w:val="ListBullet"/>
      </w:pPr>
      <w:r>
        <w:t>Lỗi được ghi log thay vì ném exception ra vòng lặp Server.</w:t>
      </w:r>
    </w:p>
    <w:p>
      <w:pPr>
        <w:pStyle w:val="Heading1"/>
      </w:pPr>
      <w:r>
        <w:t>3. Chuẩn dữ liệu JSON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Loại</w:t>
            </w:r>
          </w:p>
        </w:tc>
        <w:tc>
          <w:tcPr>
            <w:tcW w:type="dxa" w:w="2880"/>
          </w:tcPr>
          <w:p>
            <w:r>
              <w:t>Ví dụ</w:t>
            </w:r>
          </w:p>
        </w:tc>
        <w:tc>
          <w:tcPr>
            <w:tcW w:type="dxa" w:w="2880"/>
          </w:tcPr>
          <w:p>
            <w:r>
              <w:t>Ý nghĩa</w:t>
            </w:r>
          </w:p>
        </w:tc>
      </w:tr>
      <w:tr>
        <w:tc>
          <w:tcPr>
            <w:tcW w:type="dxa" w:w="2880"/>
          </w:tcPr>
          <w:p>
            <w:r>
              <w:t>Mouse move</w:t>
            </w:r>
          </w:p>
        </w:tc>
        <w:tc>
          <w:tcPr>
            <w:tcW w:type="dxa" w:w="2880"/>
          </w:tcPr>
          <w:p>
            <w:r>
              <w:t>{"action":"move","x":0.5,"y":0.5}</w:t>
            </w:r>
          </w:p>
        </w:tc>
        <w:tc>
          <w:tcPr>
            <w:tcW w:type="dxa" w:w="2880"/>
          </w:tcPr>
          <w:p>
            <w:r>
              <w:t>Di chuyển con trỏ đến 50% chiều rộng, 50% chiều cao</w:t>
            </w:r>
          </w:p>
        </w:tc>
      </w:tr>
      <w:tr>
        <w:tc>
          <w:tcPr>
            <w:tcW w:type="dxa" w:w="2880"/>
          </w:tcPr>
          <w:p>
            <w:r>
              <w:t>Mouse click</w:t>
            </w:r>
          </w:p>
        </w:tc>
        <w:tc>
          <w:tcPr>
            <w:tcW w:type="dxa" w:w="2880"/>
          </w:tcPr>
          <w:p>
            <w:r>
              <w:t>{"action":"click","x":0.5,"y":0.5,"button":"left"}</w:t>
            </w:r>
          </w:p>
        </w:tc>
        <w:tc>
          <w:tcPr>
            <w:tcW w:type="dxa" w:w="2880"/>
          </w:tcPr>
          <w:p>
            <w:r>
              <w:t>Click trái</w:t>
            </w:r>
          </w:p>
        </w:tc>
      </w:tr>
      <w:tr>
        <w:tc>
          <w:tcPr>
            <w:tcW w:type="dxa" w:w="2880"/>
          </w:tcPr>
          <w:p>
            <w:r>
              <w:t>Mouse scroll</w:t>
            </w:r>
          </w:p>
        </w:tc>
        <w:tc>
          <w:tcPr>
            <w:tcW w:type="dxa" w:w="2880"/>
          </w:tcPr>
          <w:p>
            <w:r>
              <w:t>{"action":"scroll","dx":0,"dy":-1}</w:t>
            </w:r>
          </w:p>
        </w:tc>
        <w:tc>
          <w:tcPr>
            <w:tcW w:type="dxa" w:w="2880"/>
          </w:tcPr>
          <w:p>
            <w:r>
              <w:t>Cuộn</w:t>
            </w:r>
          </w:p>
        </w:tc>
      </w:tr>
      <w:tr>
        <w:tc>
          <w:tcPr>
            <w:tcW w:type="dxa" w:w="2880"/>
          </w:tcPr>
          <w:p>
            <w:r>
              <w:t>Key down</w:t>
            </w:r>
          </w:p>
        </w:tc>
        <w:tc>
          <w:tcPr>
            <w:tcW w:type="dxa" w:w="2880"/>
          </w:tcPr>
          <w:p>
            <w:r>
              <w:t>{"action":"down","key":"a"}</w:t>
            </w:r>
          </w:p>
        </w:tc>
        <w:tc>
          <w:tcPr>
            <w:tcW w:type="dxa" w:w="2880"/>
          </w:tcPr>
          <w:p>
            <w:r>
              <w:t>Nhấn phím a</w:t>
            </w:r>
          </w:p>
        </w:tc>
      </w:tr>
      <w:tr>
        <w:tc>
          <w:tcPr>
            <w:tcW w:type="dxa" w:w="2880"/>
          </w:tcPr>
          <w:p>
            <w:r>
              <w:t>Key up</w:t>
            </w:r>
          </w:p>
        </w:tc>
        <w:tc>
          <w:tcPr>
            <w:tcW w:type="dxa" w:w="2880"/>
          </w:tcPr>
          <w:p>
            <w:r>
              <w:t>{"action":"up","key":"a"}</w:t>
            </w:r>
          </w:p>
        </w:tc>
        <w:tc>
          <w:tcPr>
            <w:tcW w:type="dxa" w:w="2880"/>
          </w:tcPr>
          <w:p>
            <w:r>
              <w:t>Nhả phím a</w:t>
            </w:r>
          </w:p>
        </w:tc>
      </w:tr>
      <w:tr>
        <w:tc>
          <w:tcPr>
            <w:tcW w:type="dxa" w:w="2880"/>
          </w:tcPr>
          <w:p>
            <w:r>
              <w:t>Special key</w:t>
            </w:r>
          </w:p>
        </w:tc>
        <w:tc>
          <w:tcPr>
            <w:tcW w:type="dxa" w:w="2880"/>
          </w:tcPr>
          <w:p>
            <w:r>
              <w:t>{"action":"down","key":"enter"}</w:t>
            </w:r>
          </w:p>
        </w:tc>
        <w:tc>
          <w:tcPr>
            <w:tcW w:type="dxa" w:w="2880"/>
          </w:tcPr>
          <w:p>
            <w:r>
              <w:t>Nhấn phím đặc biệt</w:t>
            </w:r>
          </w:p>
        </w:tc>
      </w:tr>
    </w:tbl>
    <w:p>
      <w:pPr>
        <w:pStyle w:val="Heading1"/>
      </w:pPr>
      <w:r>
        <w:t>4. Xử lý tọa độ</w:t>
      </w:r>
    </w:p>
    <w:p>
      <w:r>
        <w:t>Client gửi x,y theo tỷ lệ trong khoảng [0,1]. Module clamp các giá trị ngoài phạm vi về biên gần nhất. Sau đó tọa độ được đổi sang pixel. Khi giá trị bằng 1.0, pixel được giới hạn ở width-1 và height-1 để không tạo tọa độ nằm ngoài màn hình.</w:t>
      </w:r>
    </w:p>
    <w:p>
      <w:pPr>
        <w:pStyle w:val="Heading1"/>
      </w:pPr>
      <w:r>
        <w:t>5. Kiểm thử tự động</w:t>
      </w:r>
    </w:p>
    <w:p>
      <w:r>
        <w:t>Bộ test tests/test_input_executor.py dùng mock cho pynput để có thể chạy trong môi trường không có màn hình thật. Các nhóm kiểm thử gồm: tọa độ hợp lệ, tọa độ âm/vượt 1, nút chuột không hợp lệ, JSON hỏng, thiếu tọa độ, scroll, phím thường, phím đặc biệt, phím không hợp lệ, 500 chuỗi nhấn/nhả liên tục và dispatcher.</w:t>
      </w:r>
    </w:p>
    <w:tbl>
      <w:tblPr>
        <w:tblStyle w:val="TableGrid"/>
        <w:tblW w:type="auto" w:w="0"/>
        <w:tblLook w:firstColumn="1" w:firstRow="1" w:lastColumn="0" w:lastRow="0" w:noHBand="0" w:noVBand="1" w:val="04A0"/>
      </w:tblPr>
      <w:tblGrid>
        <w:gridCol w:w="4320"/>
        <w:gridCol w:w="4320"/>
      </w:tblGrid>
      <w:tr>
        <w:tc>
          <w:tcPr>
            <w:tcW w:type="dxa" w:w="4320"/>
          </w:tcPr>
          <w:p>
            <w:r>
              <w:t>Kết quả</w:t>
            </w:r>
          </w:p>
        </w:tc>
        <w:tc>
          <w:tcPr>
            <w:tcW w:type="dxa" w:w="4320"/>
          </w:tcPr>
          <w:p>
            <w:r>
              <w:t>Số lượng</w:t>
            </w:r>
          </w:p>
        </w:tc>
      </w:tr>
      <w:tr>
        <w:tc>
          <w:tcPr>
            <w:tcW w:type="dxa" w:w="4320"/>
          </w:tcPr>
          <w:p>
            <w:r>
              <w:t>Passed</w:t>
            </w:r>
          </w:p>
        </w:tc>
        <w:tc>
          <w:tcPr>
            <w:tcW w:type="dxa" w:w="4320"/>
          </w:tcPr>
          <w:p>
            <w:r>
              <w:t>15</w:t>
            </w:r>
          </w:p>
        </w:tc>
      </w:tr>
      <w:tr>
        <w:tc>
          <w:tcPr>
            <w:tcW w:type="dxa" w:w="4320"/>
          </w:tcPr>
          <w:p>
            <w:r>
              <w:t>Failed</w:t>
            </w:r>
          </w:p>
        </w:tc>
        <w:tc>
          <w:tcPr>
            <w:tcW w:type="dxa" w:w="4320"/>
          </w:tcPr>
          <w:p>
            <w:r>
              <w:t>0</w:t>
            </w:r>
          </w:p>
        </w:tc>
      </w:tr>
    </w:tbl>
    <w:p>
      <w:r>
        <w:t>Kết quả xác minh trong môi trường hiện tại: 15 passed, 0 failed.</w:t>
      </w:r>
    </w:p>
    <w:p>
      <w:pPr>
        <w:pStyle w:val="Heading1"/>
      </w:pPr>
      <w:r>
        <w:t>6. Kiểm thử rớt mạng</w:t>
      </w:r>
    </w:p>
    <w:p>
      <w:r>
        <w:t>tests/manual_test_network_drop.py là test thủ công dùng TCP thật. Người thực hiện cần chạy Server và script Client trên máy cá nhân, làm Client mất kết nối đột ngột, quan sát Server không crash và chụp ảnh console làm bằng chứng. Test này chưa được đánh dấu Pass trong báo cáo vì môi trường hiện tại không có phiên TCP/máy Host thật.</w:t>
      </w:r>
    </w:p>
    <w:p>
      <w:pPr>
        <w:pStyle w:val="Heading1"/>
      </w:pPr>
      <w:r>
        <w:t>7. Cách tích hợp vào Server</w:t>
      </w:r>
    </w:p>
    <w:p>
      <w:r>
        <w:t>Trong server_core.py, import CMD_MOUSE, CMD_KEY và process_input_command. Trong vòng lặp receive_message(), nếu msg_cmd thuộc CMD_MOUSE hoặc CMD_KEY thì gọi process_input_command(msg_cmd, msg_payload). File docs/server_core_integration.patch chứa phần thay đổi tương ứng.</w:t>
      </w:r>
    </w:p>
    <w:p>
      <w:pPr>
        <w:pStyle w:val="Heading1"/>
      </w:pPr>
      <w:r>
        <w:t>8. File bàn giao</w:t>
      </w:r>
    </w:p>
    <w:p>
      <w:pPr>
        <w:pStyle w:val="ListBullet"/>
      </w:pPr>
      <w:r>
        <w:t>server/input_executor.py</w:t>
      </w:r>
    </w:p>
    <w:p>
      <w:pPr>
        <w:pStyle w:val="ListBullet"/>
      </w:pPr>
      <w:r>
        <w:t>tests/test_input_executor.py</w:t>
      </w:r>
    </w:p>
    <w:p>
      <w:pPr>
        <w:pStyle w:val="ListBullet"/>
      </w:pPr>
      <w:r>
        <w:t>tests/manual_test_network_drop.py</w:t>
      </w:r>
    </w:p>
    <w:p>
      <w:pPr>
        <w:pStyle w:val="ListBullet"/>
      </w:pPr>
      <w:r>
        <w:t>tests/build_test_plan.py</w:t>
      </w:r>
    </w:p>
    <w:p>
      <w:pPr>
        <w:pStyle w:val="ListBullet"/>
      </w:pPr>
      <w:r>
        <w:t>EXTRA/Test_Plan.xlsx</w:t>
      </w:r>
    </w:p>
    <w:p>
      <w:pPr>
        <w:pStyle w:val="ListBullet"/>
      </w:pPr>
      <w:r>
        <w:t>docs/server_core_integration.patch</w:t>
      </w:r>
    </w:p>
    <w:p>
      <w:pPr>
        <w:pStyle w:val="ListBullet"/>
      </w:pPr>
      <w:r>
        <w:t>docs/TV3_INTEGRATION.md</w:t>
      </w:r>
    </w:p>
    <w:p>
      <w:pPr>
        <w:pStyle w:val="ListBullet"/>
      </w:pPr>
      <w:r>
        <w:t>requirements-tv3.txt</w:t>
      </w:r>
    </w:p>
    <w:p>
      <w:pPr>
        <w:pStyle w:val="Heading1"/>
      </w:pPr>
      <w:r>
        <w:t>9. Hướng dẫn chạy</w:t>
      </w:r>
    </w:p>
    <w:p>
      <w:r>
        <w:t>Cài thư viện: pip install -r requirements-tv3.txt</w:t>
      </w:r>
    </w:p>
    <w:p>
      <w:r>
        <w:t>Chạy unit test: python -m pytest tests/test_input_executor.py -v</w:t>
      </w:r>
    </w:p>
    <w:p>
      <w:r>
        <w:t>Chạy test rớt mạng: Terminal 1: python server_core.py; Terminal 2: python tests/manual_test_network_drop.py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