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140B0" w14:textId="60FE9F94" w:rsidR="008B7F9F" w:rsidRDefault="00B517A0" w:rsidP="00B517A0">
      <w:pPr>
        <w:pStyle w:val="Heading1"/>
        <w:rPr>
          <w:lang w:val="en-GB"/>
        </w:rPr>
      </w:pPr>
      <w:r>
        <w:rPr>
          <w:lang w:val="en-GB"/>
        </w:rPr>
        <w:t>KHOA HỌC DỮ LIỆU – CHƯƠNG I</w:t>
      </w:r>
    </w:p>
    <w:p w14:paraId="673D3DEB" w14:textId="536D87DB" w:rsidR="00F919F4" w:rsidRPr="00F919F4" w:rsidRDefault="00F919F4" w:rsidP="00F919F4">
      <w:pPr>
        <w:rPr>
          <w:b/>
          <w:bCs/>
          <w:i/>
          <w:iCs/>
          <w:sz w:val="40"/>
          <w:szCs w:val="40"/>
          <w:u w:val="single"/>
          <w:lang w:val="en-GB"/>
        </w:rPr>
      </w:pPr>
      <w:hyperlink r:id="rId5" w:history="1">
        <w:r w:rsidRPr="00F919F4">
          <w:rPr>
            <w:rStyle w:val="Hyperlink"/>
            <w:b/>
            <w:bCs/>
            <w:i/>
            <w:iCs/>
            <w:sz w:val="40"/>
            <w:szCs w:val="40"/>
            <w:lang w:val="en-GB"/>
          </w:rPr>
          <w:t>lecture</w:t>
        </w:r>
      </w:hyperlink>
    </w:p>
    <w:p w14:paraId="4B0D76F3" w14:textId="4463EBE2" w:rsidR="00B517A0" w:rsidRDefault="00B517A0" w:rsidP="00E73662">
      <w:pPr>
        <w:pStyle w:val="Heading2"/>
        <w:rPr>
          <w:lang w:val="en-GB"/>
        </w:rPr>
      </w:pPr>
      <w:r>
        <w:rPr>
          <w:lang w:val="en-GB"/>
        </w:rPr>
        <w:t>Data science là gì?</w:t>
      </w:r>
    </w:p>
    <w:p w14:paraId="35D2F266" w14:textId="6E83FDB0" w:rsidR="00B517A0" w:rsidRDefault="00B517A0" w:rsidP="00B517A0">
      <w:pPr>
        <w:pStyle w:val="ListParagraph"/>
        <w:numPr>
          <w:ilvl w:val="1"/>
          <w:numId w:val="1"/>
        </w:numPr>
        <w:rPr>
          <w:sz w:val="32"/>
          <w:szCs w:val="32"/>
          <w:lang w:val="en-GB"/>
        </w:rPr>
      </w:pPr>
      <w:r>
        <w:rPr>
          <w:sz w:val="32"/>
          <w:szCs w:val="32"/>
          <w:lang w:val="en-GB"/>
        </w:rPr>
        <w:t>Đặc điểm: Dữ liệu lớn và đa dạng (</w:t>
      </w:r>
      <w:r w:rsidRPr="00B517A0">
        <w:rPr>
          <w:sz w:val="32"/>
          <w:szCs w:val="32"/>
        </w:rPr>
        <w:t>large and diverse data</w:t>
      </w:r>
      <w:r>
        <w:rPr>
          <w:sz w:val="32"/>
          <w:szCs w:val="32"/>
        </w:rPr>
        <w:t>)</w:t>
      </w:r>
    </w:p>
    <w:p w14:paraId="11446A25" w14:textId="77777777" w:rsidR="00B517A0" w:rsidRDefault="00B517A0" w:rsidP="00B517A0">
      <w:pPr>
        <w:pStyle w:val="ListParagraph"/>
        <w:numPr>
          <w:ilvl w:val="1"/>
          <w:numId w:val="1"/>
        </w:numPr>
        <w:rPr>
          <w:sz w:val="32"/>
          <w:szCs w:val="32"/>
          <w:lang w:val="en-GB"/>
        </w:rPr>
      </w:pPr>
      <w:r>
        <w:rPr>
          <w:sz w:val="32"/>
          <w:szCs w:val="32"/>
          <w:lang w:val="en-GB"/>
        </w:rPr>
        <w:t xml:space="preserve">Gồm 3 bước chính: </w:t>
      </w:r>
    </w:p>
    <w:p w14:paraId="4EB2B563" w14:textId="7F0B89A5" w:rsidR="00B517A0" w:rsidRDefault="00B517A0" w:rsidP="00B517A0">
      <w:pPr>
        <w:pStyle w:val="ListParagraph"/>
        <w:numPr>
          <w:ilvl w:val="1"/>
          <w:numId w:val="1"/>
        </w:numPr>
        <w:rPr>
          <w:sz w:val="32"/>
          <w:szCs w:val="32"/>
          <w:lang w:val="en-GB"/>
        </w:rPr>
      </w:pPr>
      <w:r w:rsidRPr="00B517A0">
        <w:rPr>
          <w:b/>
          <w:bCs/>
          <w:sz w:val="32"/>
          <w:szCs w:val="32"/>
        </w:rPr>
        <w:t>(Exploration)</w:t>
      </w:r>
      <w:r w:rsidRPr="00B517A0">
        <w:rPr>
          <w:sz w:val="32"/>
          <w:szCs w:val="32"/>
        </w:rPr>
        <w:t>: Đây là quá trình phát hiện các mẫu và mối quan hệ trong dữ liệu. Các công cụ chính cho việc khám phá là các kỹ thuật trực quan hóa dữ liệu và thống kê mô tả, giúp người phân tích tìm ra các xu hướng, mẫu và sự phân bố trong dữ liệu</w:t>
      </w:r>
    </w:p>
    <w:p w14:paraId="324EF8AF" w14:textId="7568A40B" w:rsidR="00B517A0" w:rsidRPr="00B517A0" w:rsidRDefault="00B517A0" w:rsidP="00B517A0">
      <w:pPr>
        <w:pStyle w:val="ListParagraph"/>
        <w:numPr>
          <w:ilvl w:val="1"/>
          <w:numId w:val="1"/>
        </w:numPr>
        <w:rPr>
          <w:sz w:val="32"/>
          <w:szCs w:val="32"/>
          <w:lang w:val="en-GB"/>
        </w:rPr>
      </w:pPr>
      <w:r>
        <w:rPr>
          <w:sz w:val="32"/>
          <w:szCs w:val="32"/>
        </w:rPr>
        <w:t xml:space="preserve">(Prediction): </w:t>
      </w:r>
      <w:r w:rsidRPr="00B517A0">
        <w:rPr>
          <w:sz w:val="32"/>
          <w:szCs w:val="32"/>
        </w:rPr>
        <w:t>sử dụng các dữ liệu hiện có để đưa ra những dự đoán về các giá trị mà chúng ta muốn biết</w:t>
      </w:r>
    </w:p>
    <w:p w14:paraId="6741F3F7" w14:textId="23309479" w:rsidR="00B517A0" w:rsidRPr="00E73662" w:rsidRDefault="00B517A0" w:rsidP="00B517A0">
      <w:pPr>
        <w:pStyle w:val="ListParagraph"/>
        <w:numPr>
          <w:ilvl w:val="1"/>
          <w:numId w:val="1"/>
        </w:numPr>
        <w:rPr>
          <w:sz w:val="32"/>
          <w:szCs w:val="32"/>
          <w:lang w:val="en-GB"/>
        </w:rPr>
      </w:pPr>
      <w:r w:rsidRPr="00B517A0">
        <w:rPr>
          <w:b/>
          <w:bCs/>
          <w:sz w:val="32"/>
          <w:szCs w:val="32"/>
        </w:rPr>
        <w:t>Suy luận (Inference)</w:t>
      </w:r>
      <w:r w:rsidRPr="00B517A0">
        <w:rPr>
          <w:sz w:val="32"/>
          <w:szCs w:val="32"/>
        </w:rPr>
        <w:t>: Đây là quá trình xác định mức độ chắc chắn của các kết luận chúng ta rút ra từ dữ liệu. Liệu các mẫu đã phát hiện có xuất hiện trong các quan sát mới không? Mức độ chính xác của các dự đoán của chúng ta ra sao? Các công cụ chính cho việc suy luận là các kiểm định và mô hình thống kê, giúp đánh giá độ tin cậy của các giả thuyết hoặc kết luận.</w:t>
      </w:r>
    </w:p>
    <w:p w14:paraId="16D9924E" w14:textId="7502B07B" w:rsidR="00E73662" w:rsidRDefault="00E73662" w:rsidP="00E73662">
      <w:pPr>
        <w:pStyle w:val="Heading2"/>
        <w:rPr>
          <w:lang w:val="en-GB"/>
        </w:rPr>
      </w:pPr>
      <w:r>
        <w:rPr>
          <w:lang w:val="en-GB"/>
        </w:rPr>
        <w:t>Problem solving</w:t>
      </w:r>
    </w:p>
    <w:p w14:paraId="0EE78F85" w14:textId="6AC62AA1" w:rsidR="00E73662" w:rsidRDefault="00E73662" w:rsidP="00E73662">
      <w:pPr>
        <w:pStyle w:val="ListParagraph"/>
        <w:numPr>
          <w:ilvl w:val="0"/>
          <w:numId w:val="1"/>
        </w:numPr>
        <w:rPr>
          <w:lang w:val="en-GB"/>
        </w:rPr>
      </w:pPr>
      <w:r>
        <w:rPr>
          <w:lang w:val="en-GB"/>
        </w:rPr>
        <w:t>Xác định có vấn đề không</w:t>
      </w:r>
    </w:p>
    <w:p w14:paraId="6EA1A439" w14:textId="720661F3" w:rsidR="00E73662" w:rsidRDefault="00E73662" w:rsidP="00E73662">
      <w:pPr>
        <w:pStyle w:val="ListParagraph"/>
        <w:numPr>
          <w:ilvl w:val="0"/>
          <w:numId w:val="1"/>
        </w:numPr>
        <w:rPr>
          <w:lang w:val="en-GB"/>
        </w:rPr>
      </w:pPr>
      <w:r>
        <w:rPr>
          <w:lang w:val="en-GB"/>
        </w:rPr>
        <w:t>Formulate (xây dựng)</w:t>
      </w:r>
    </w:p>
    <w:p w14:paraId="6E6DBFD8" w14:textId="1DF5A242" w:rsidR="00E73662" w:rsidRDefault="00E73662" w:rsidP="00E73662">
      <w:pPr>
        <w:pStyle w:val="ListParagraph"/>
        <w:numPr>
          <w:ilvl w:val="0"/>
          <w:numId w:val="1"/>
        </w:numPr>
        <w:rPr>
          <w:lang w:val="en-GB"/>
        </w:rPr>
      </w:pPr>
      <w:r>
        <w:rPr>
          <w:lang w:val="en-GB"/>
        </w:rPr>
        <w:t>Quan sát, thu thập dữ liệu (Khảo sát)</w:t>
      </w:r>
    </w:p>
    <w:p w14:paraId="0B7AC690" w14:textId="4E2F18B7" w:rsidR="00E73662" w:rsidRPr="00E73662" w:rsidRDefault="00E73662" w:rsidP="00E73662">
      <w:pPr>
        <w:pStyle w:val="ListParagraph"/>
        <w:numPr>
          <w:ilvl w:val="0"/>
          <w:numId w:val="1"/>
        </w:numPr>
        <w:rPr>
          <w:lang w:val="en-GB"/>
        </w:rPr>
      </w:pPr>
      <w:r>
        <w:rPr>
          <w:lang w:val="en-GB"/>
        </w:rPr>
        <w:t>Phân tích -&gt; Tìm giải pháp -&gt; Thực hiện, kiểm tra</w:t>
      </w:r>
    </w:p>
    <w:sectPr w:rsidR="00E73662" w:rsidRPr="00E73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E09FC"/>
    <w:multiLevelType w:val="hybridMultilevel"/>
    <w:tmpl w:val="CB785564"/>
    <w:lvl w:ilvl="0" w:tplc="10FE1E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404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A0"/>
    <w:rsid w:val="00056BC2"/>
    <w:rsid w:val="00373E58"/>
    <w:rsid w:val="003955DB"/>
    <w:rsid w:val="008B7F9F"/>
    <w:rsid w:val="00963EA7"/>
    <w:rsid w:val="00B517A0"/>
    <w:rsid w:val="00DF1337"/>
    <w:rsid w:val="00E30303"/>
    <w:rsid w:val="00E73662"/>
    <w:rsid w:val="00F9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3240"/>
  <w15:chartTrackingRefBased/>
  <w15:docId w15:val="{B708E72B-94F9-4310-86B4-908D9D36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662"/>
    <w:rPr>
      <w:sz w:val="28"/>
    </w:rPr>
  </w:style>
  <w:style w:type="paragraph" w:styleId="Heading1">
    <w:name w:val="heading 1"/>
    <w:basedOn w:val="Normal"/>
    <w:next w:val="Normal"/>
    <w:link w:val="Heading1Char"/>
    <w:uiPriority w:val="9"/>
    <w:qFormat/>
    <w:rsid w:val="00B517A0"/>
    <w:pPr>
      <w:keepNext/>
      <w:keepLines/>
      <w:spacing w:before="360" w:after="80"/>
      <w:outlineLvl w:val="0"/>
    </w:pPr>
    <w:rPr>
      <w:rFonts w:asciiTheme="majorHAnsi" w:eastAsiaTheme="majorEastAsia" w:hAnsiTheme="majorHAnsi" w:cstheme="majorBidi"/>
      <w:b/>
      <w:color w:val="2F5496" w:themeColor="accent1" w:themeShade="BF"/>
      <w:sz w:val="48"/>
      <w:szCs w:val="40"/>
    </w:rPr>
  </w:style>
  <w:style w:type="paragraph" w:styleId="Heading2">
    <w:name w:val="heading 2"/>
    <w:basedOn w:val="Normal"/>
    <w:next w:val="Normal"/>
    <w:link w:val="Heading2Char"/>
    <w:uiPriority w:val="9"/>
    <w:unhideWhenUsed/>
    <w:qFormat/>
    <w:rsid w:val="00E73662"/>
    <w:pPr>
      <w:keepNext/>
      <w:keepLines/>
      <w:spacing w:before="160" w:after="80"/>
      <w:outlineLvl w:val="1"/>
    </w:pPr>
    <w:rPr>
      <w:rFonts w:asciiTheme="majorHAnsi" w:eastAsiaTheme="majorEastAsia" w:hAnsiTheme="majorHAnsi" w:cstheme="majorBidi"/>
      <w:b/>
      <w:color w:val="FF0000"/>
      <w:sz w:val="40"/>
      <w:szCs w:val="32"/>
    </w:rPr>
  </w:style>
  <w:style w:type="paragraph" w:styleId="Heading3">
    <w:name w:val="heading 3"/>
    <w:basedOn w:val="Normal"/>
    <w:next w:val="Normal"/>
    <w:link w:val="Heading3Char"/>
    <w:uiPriority w:val="9"/>
    <w:semiHidden/>
    <w:unhideWhenUsed/>
    <w:qFormat/>
    <w:rsid w:val="00B517A0"/>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B517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17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1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7A0"/>
    <w:rPr>
      <w:rFonts w:asciiTheme="majorHAnsi" w:eastAsiaTheme="majorEastAsia" w:hAnsiTheme="majorHAnsi" w:cstheme="majorBidi"/>
      <w:b/>
      <w:color w:val="2F5496" w:themeColor="accent1" w:themeShade="BF"/>
      <w:sz w:val="48"/>
      <w:szCs w:val="40"/>
    </w:rPr>
  </w:style>
  <w:style w:type="character" w:customStyle="1" w:styleId="Heading2Char">
    <w:name w:val="Heading 2 Char"/>
    <w:basedOn w:val="DefaultParagraphFont"/>
    <w:link w:val="Heading2"/>
    <w:uiPriority w:val="9"/>
    <w:rsid w:val="00E73662"/>
    <w:rPr>
      <w:rFonts w:asciiTheme="majorHAnsi" w:eastAsiaTheme="majorEastAsia" w:hAnsiTheme="majorHAnsi" w:cstheme="majorBidi"/>
      <w:b/>
      <w:color w:val="FF0000"/>
      <w:sz w:val="40"/>
      <w:szCs w:val="32"/>
    </w:rPr>
  </w:style>
  <w:style w:type="character" w:customStyle="1" w:styleId="Heading3Char">
    <w:name w:val="Heading 3 Char"/>
    <w:basedOn w:val="DefaultParagraphFont"/>
    <w:link w:val="Heading3"/>
    <w:uiPriority w:val="9"/>
    <w:semiHidden/>
    <w:rsid w:val="00B517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17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17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1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7A0"/>
    <w:rPr>
      <w:rFonts w:eastAsiaTheme="majorEastAsia" w:cstheme="majorBidi"/>
      <w:color w:val="272727" w:themeColor="text1" w:themeTint="D8"/>
    </w:rPr>
  </w:style>
  <w:style w:type="paragraph" w:styleId="Title">
    <w:name w:val="Title"/>
    <w:basedOn w:val="Normal"/>
    <w:next w:val="Normal"/>
    <w:link w:val="TitleChar"/>
    <w:uiPriority w:val="10"/>
    <w:qFormat/>
    <w:rsid w:val="00B51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7A0"/>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B51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7A0"/>
    <w:pPr>
      <w:spacing w:before="160"/>
      <w:jc w:val="center"/>
    </w:pPr>
    <w:rPr>
      <w:i/>
      <w:iCs/>
      <w:color w:val="404040" w:themeColor="text1" w:themeTint="BF"/>
    </w:rPr>
  </w:style>
  <w:style w:type="character" w:customStyle="1" w:styleId="QuoteChar">
    <w:name w:val="Quote Char"/>
    <w:basedOn w:val="DefaultParagraphFont"/>
    <w:link w:val="Quote"/>
    <w:uiPriority w:val="29"/>
    <w:rsid w:val="00B517A0"/>
    <w:rPr>
      <w:i/>
      <w:iCs/>
      <w:color w:val="404040" w:themeColor="text1" w:themeTint="BF"/>
    </w:rPr>
  </w:style>
  <w:style w:type="paragraph" w:styleId="ListParagraph">
    <w:name w:val="List Paragraph"/>
    <w:basedOn w:val="Normal"/>
    <w:uiPriority w:val="34"/>
    <w:qFormat/>
    <w:rsid w:val="00B517A0"/>
    <w:pPr>
      <w:ind w:left="720"/>
      <w:contextualSpacing/>
    </w:pPr>
  </w:style>
  <w:style w:type="character" w:styleId="IntenseEmphasis">
    <w:name w:val="Intense Emphasis"/>
    <w:basedOn w:val="DefaultParagraphFont"/>
    <w:uiPriority w:val="21"/>
    <w:qFormat/>
    <w:rsid w:val="00B517A0"/>
    <w:rPr>
      <w:i/>
      <w:iCs/>
      <w:color w:val="2F5496" w:themeColor="accent1" w:themeShade="BF"/>
    </w:rPr>
  </w:style>
  <w:style w:type="paragraph" w:styleId="IntenseQuote">
    <w:name w:val="Intense Quote"/>
    <w:basedOn w:val="Normal"/>
    <w:next w:val="Normal"/>
    <w:link w:val="IntenseQuoteChar"/>
    <w:uiPriority w:val="30"/>
    <w:qFormat/>
    <w:rsid w:val="00B517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17A0"/>
    <w:rPr>
      <w:i/>
      <w:iCs/>
      <w:color w:val="2F5496" w:themeColor="accent1" w:themeShade="BF"/>
    </w:rPr>
  </w:style>
  <w:style w:type="character" w:styleId="IntenseReference">
    <w:name w:val="Intense Reference"/>
    <w:basedOn w:val="DefaultParagraphFont"/>
    <w:uiPriority w:val="32"/>
    <w:qFormat/>
    <w:rsid w:val="00B517A0"/>
    <w:rPr>
      <w:b/>
      <w:bCs/>
      <w:smallCaps/>
      <w:color w:val="2F5496" w:themeColor="accent1" w:themeShade="BF"/>
      <w:spacing w:val="5"/>
    </w:rPr>
  </w:style>
  <w:style w:type="character" w:styleId="Hyperlink">
    <w:name w:val="Hyperlink"/>
    <w:basedOn w:val="DefaultParagraphFont"/>
    <w:uiPriority w:val="99"/>
    <w:unhideWhenUsed/>
    <w:rsid w:val="00F919F4"/>
    <w:rPr>
      <w:color w:val="0563C1" w:themeColor="hyperlink"/>
      <w:u w:val="single"/>
    </w:rPr>
  </w:style>
  <w:style w:type="character" w:styleId="UnresolvedMention">
    <w:name w:val="Unresolved Mention"/>
    <w:basedOn w:val="DefaultParagraphFont"/>
    <w:uiPriority w:val="99"/>
    <w:semiHidden/>
    <w:unhideWhenUsed/>
    <w:rsid w:val="00F919F4"/>
    <w:rPr>
      <w:color w:val="605E5C"/>
      <w:shd w:val="clear" w:color="auto" w:fill="E1DFDD"/>
    </w:rPr>
  </w:style>
  <w:style w:type="character" w:styleId="FollowedHyperlink">
    <w:name w:val="FollowedHyperlink"/>
    <w:basedOn w:val="DefaultParagraphFont"/>
    <w:uiPriority w:val="99"/>
    <w:semiHidden/>
    <w:unhideWhenUsed/>
    <w:rsid w:val="00F919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ferentialthinking.com/chapters/01/what-is-data-sci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Parker</dc:creator>
  <cp:keywords/>
  <dc:description/>
  <cp:lastModifiedBy>Tom Parker</cp:lastModifiedBy>
  <cp:revision>4</cp:revision>
  <dcterms:created xsi:type="dcterms:W3CDTF">2025-02-05T08:21:00Z</dcterms:created>
  <dcterms:modified xsi:type="dcterms:W3CDTF">2025-02-05T15:03:00Z</dcterms:modified>
</cp:coreProperties>
</file>