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TRƯỜNG ĐẠI HỌC ĐIỆN LỰC</w:t>
      </w:r>
    </w:p>
    <w:p>
      <w:r>
        <w:t>Khoa Điện Tử - Viễn Thông</w:t>
      </w:r>
    </w:p>
    <w:p/>
    <w:p>
      <w:r>
        <w:br w:type="page"/>
      </w:r>
    </w:p>
    <w:p/>
    <w:p>
      <w:r/>
      <w:r>
        <w:rPr>
          <w:b/>
        </w:rPr>
        <w:t>BẢN HƯỚNG DẪN SỬ DỤNG</w:t>
      </w:r>
      <w:r/>
    </w:p>
    <w:p/>
    <w:p>
      <w:r/>
      <w:r>
        <w:rPr>
          <w:b/>
        </w:rPr>
        <w:t>TÊN ĐỀ TÀI:</w:t>
      </w:r>
      <w:r/>
    </w:p>
    <w:p>
      <w:r>
        <w:t xml:space="preserve">NGHIÊN CỨU XÂY DỰNG VÀ THỬ NGHIỆM MÔ HÌNH HỆ THỐNG QUẢN LÝ CHIA SẺ THIẾT BỊ PHẦN CỨNG TỪ XA </w:t>
      </w:r>
    </w:p>
    <w:p>
      <w:r>
        <w:t>Mã số: ĐTNH. 112/2025</w:t>
      </w:r>
    </w:p>
    <w:p/>
    <w:p>
      <w:r/>
      <w:r>
        <w:rPr>
          <w:b/>
        </w:rPr>
        <w:t>Chủ nhiệm đề tài:</w:t>
      </w:r>
      <w:r>
        <w:t xml:space="preserve"> Trịnh Hoàng Tùng</w:t>
      </w:r>
    </w:p>
    <w:p>
      <w:r/>
      <w:r>
        <w:rPr>
          <w:b/>
        </w:rPr>
        <w:t>Người hướng dẫn:</w:t>
      </w:r>
      <w:r>
        <w:t xml:space="preserve"> TS. Trần Vũ Kiên</w:t>
      </w:r>
    </w:p>
    <w:p>
      <w:r/>
      <w:r>
        <w:rPr>
          <w:b/>
        </w:rPr>
        <w:t>Thời gian thực hiện:</w:t>
      </w:r>
      <w:r>
        <w:t xml:space="preserve"> từ 11/2025 đến 05/2026.</w:t>
      </w:r>
    </w:p>
    <w:p/>
    <w:p>
      <w:r>
        <w:t>HÀ NỘI, 2026</w:t>
      </w:r>
    </w:p>
    <w:p/>
    <w:p>
      <w:r>
        <w:br w:type="page"/>
      </w:r>
    </w:p>
    <w:p/>
    <w:p>
      <w:pPr>
        <w:pStyle w:val="Heading2"/>
      </w:pPr>
      <w:r>
        <w:t>Mục Lục</w:t>
      </w:r>
    </w:p>
    <w:p>
      <w:pPr>
        <w:pStyle w:val="ListBullet"/>
      </w:pPr>
      <w:r>
        <w:t>[GIỚI THIỆU CHUNG](#giới-thiệu-chung)</w:t>
      </w:r>
    </w:p>
    <w:p>
      <w:pPr>
        <w:pStyle w:val="ListBullet"/>
      </w:pPr>
      <w:r>
        <w:t>[PHẦN 1. HƯỚNG DẪN CÀI ĐẶT](#phần-1-hướng-dẫn-cài-đặt)</w:t>
      </w:r>
    </w:p>
    <w:p>
      <w:r>
        <w:t xml:space="preserve">  - [1.1. Yêu cầu hệ thống](#11-yêu-cầu-hệ-thống)</w:t>
      </w:r>
    </w:p>
    <w:p>
      <w:r>
        <w:t xml:space="preserve">  - [1.2. Chuẩn bị môi trường máy chủ](#12-chuẩn-bị-môi-trường-máy-chủ)</w:t>
      </w:r>
    </w:p>
    <w:p>
      <w:r>
        <w:t xml:space="preserve">  - [1.3. Lấy mã nguồn](#13-lấy-mã-nguồn)</w:t>
      </w:r>
    </w:p>
    <w:p>
      <w:r>
        <w:t xml:space="preserve">  - [1.4. Cấu hình biến môi trường](#14-cấu-hình-biến-môi-trường)</w:t>
      </w:r>
    </w:p>
    <w:p>
      <w:pPr>
        <w:pStyle w:val="ListBullet"/>
      </w:pPr>
      <w:r>
        <w:t>[PHẦN 2. HƯỚNG DẪN TRIỂN KHAI](#phần-2-hướng-dẫn-triển-khai)</w:t>
      </w:r>
    </w:p>
    <w:p>
      <w:r>
        <w:t xml:space="preserve">  - [2.1. Khởi tạo cơ sở dữ liệu](#21-khởi-tạo-cơ-sở-dữ-liệu)</w:t>
      </w:r>
    </w:p>
    <w:p>
      <w:r>
        <w:t xml:space="preserve">  - [2.2. Build và khởi chạy hệ thống](#22-build-và-khởi-chạy-hệ-thống)</w:t>
      </w:r>
    </w:p>
    <w:p>
      <w:r>
        <w:t xml:space="preserve">  - [2.3. Triển khai Hệ thống giám sát (Monitoring)](#23-triển-khai-hệ-thống-giám-sát-monitoring)</w:t>
      </w:r>
    </w:p>
    <w:p>
      <w:r>
        <w:t xml:space="preserve">  - [2.4. Khởi chạy bộ kiểm thử tự động (CI/CD)](#24-khởi-chạy-bộ-kiểm-thử-tự-động-cicd)</w:t>
      </w:r>
    </w:p>
    <w:p>
      <w:r>
        <w:t xml:space="preserve">  - [2.5. Xử lý các sự cố khởi động](#25-xử-lý-các-sự-cố-khởi-động)</w:t>
      </w:r>
    </w:p>
    <w:p>
      <w:pPr>
        <w:pStyle w:val="ListBullet"/>
      </w:pPr>
      <w:r>
        <w:t>[PHẦN 3. HƯỚNG DẪN SỬ DỤNG](#phần-3-hướng-dẫn-sử-dụng)</w:t>
      </w:r>
    </w:p>
    <w:p>
      <w:r>
        <w:t xml:space="preserve">  - [3.1. Hướng dẫn dành cho Sinh Viên / Người dùng](#31-hướng-dẫn-dành-cho-sinh-viên--người-dùng)</w:t>
      </w:r>
    </w:p>
    <w:p>
      <w:r>
        <w:t xml:space="preserve">  - [3.2. Hướng dẫn dành cho Quản Trị Viên (Admin)](#32-hướng-dẫn-dành-cho-quản-trị-viên-admin)</w:t>
      </w:r>
    </w:p>
    <w:p>
      <w:r>
        <w:t xml:space="preserve">  - [3.3. Các cơ chế bảo mật và tối ưu (Anti-Abuse)](#33-các-cơ-chế-bảo-mật-và-tối-ưu-anti-abuse)</w:t>
      </w:r>
    </w:p>
    <w:p/>
    <w:p>
      <w:r>
        <w:br w:type="page"/>
      </w:r>
    </w:p>
    <w:p/>
    <w:p>
      <w:pPr>
        <w:pStyle w:val="Heading2"/>
      </w:pPr>
      <w:r>
        <w:t>GIỚI THIỆU CHUNG</w:t>
      </w:r>
    </w:p>
    <w:p/>
    <w:p>
      <w:r>
        <w:t>Tài liệu này hướng dẫn cài đặt, triển khai và sử dụng Hệ thống Quản lý Chia sẻ Thiết bị Phần cứng Từ xa (Remote Hardware Lab) - sản phẩm của đề tài “Nghiên cứu xây dựng và thử nghiệm mô hình hệ thống quản lý chia sẻ thiết bị phần cứng từ xa”, mã số ĐTNH.112/2025.</w:t>
      </w:r>
    </w:p>
    <w:p/>
    <w:p>
      <w:r>
        <w:t xml:space="preserve">Hệ thống được định hình là một nền tảng lập trình nhúng (PaaS) thế hệ mới theo mô hình </w:t>
      </w:r>
      <w:r>
        <w:rPr>
          <w:b/>
        </w:rPr>
        <w:t>AI-Native Virtual Lab</w:t>
      </w:r>
      <w:r>
        <w:t xml:space="preserve">. Nền tảng cho phép người dùng viết mã, biên dịch firmware, chấm điểm bằng AI và tương tác với thiết bị thông qua trình duyệt web. Khác biệt lớn nhất của phiên bản này là kiến trúc Microservices kết hợp với </w:t>
      </w:r>
      <w:r>
        <w:rPr>
          <w:b/>
        </w:rPr>
        <w:t>Docker Sandboxing</w:t>
      </w:r>
      <w:r>
        <w:t xml:space="preserve"> (cô lập môi trường cho từng người dùng) và hệ thống </w:t>
      </w:r>
      <w:r>
        <w:rPr>
          <w:b/>
        </w:rPr>
        <w:t>Multi-LLM Grader</w:t>
      </w:r>
      <w:r>
        <w:t xml:space="preserve"> (Chấm điểm thông minh tự động dự phòng giữa Google Gemini, Anthropic Claude, và LLaMA/Groq).</w:t>
      </w:r>
    </w:p>
    <w:p/>
    <w:p>
      <w:r>
        <w:t>Hệ thống cung cấp IDE chuyên nghiệp trực tuyến, hỗ trợ Terminal và Serial Monitor thời gian thực qua giao thức Socket.IO, tự động giải phóng tài nguyên phần cứng (Garbage Collection), phân quyền an toàn, cùng với bảng theo dõi hệ thống (Prometheus/Grafana) bảo đảm vận hành ổn định. Các bo mạch mục tiêu hỗ trợ hiện tại gồm: Arduino Uno, ESP32 và ESP8266.</w:t>
      </w:r>
    </w:p>
    <w:p/>
    <w:p>
      <w:r>
        <w:br w:type="page"/>
      </w:r>
    </w:p>
    <w:p/>
    <w:p>
      <w:pPr>
        <w:pStyle w:val="Heading2"/>
      </w:pPr>
      <w:r>
        <w:t>PHẦN 1. HƯỚNG DẪN CÀI ĐẶT</w:t>
      </w:r>
    </w:p>
    <w:p/>
    <w:p>
      <w:pPr>
        <w:pStyle w:val="Heading3"/>
      </w:pPr>
      <w:r>
        <w:t>1.1. Yêu cầu hệ thống</w:t>
      </w:r>
    </w:p>
    <w:p>
      <w:pPr>
        <w:pStyle w:val="ListBullet"/>
      </w:pPr>
      <w:r/>
      <w:r>
        <w:rPr>
          <w:b/>
        </w:rPr>
        <w:t>Máy chủ (server)</w:t>
      </w:r>
      <w:r>
        <w:t>: Khuyến nghị chạy hệ điều hành Linux (Ubuntu/Debian) hoặc WSL2.</w:t>
      </w:r>
    </w:p>
    <w:p>
      <w:pPr>
        <w:pStyle w:val="ListBullet"/>
      </w:pPr>
      <w:r/>
      <w:r>
        <w:rPr>
          <w:b/>
        </w:rPr>
        <w:t>Cấu hình phần cứng tối thiểu</w:t>
      </w:r>
      <w:r>
        <w:t>: Bộ nhớ RAM từ 4GB trở lên (khuyến nghị 8GB để chạy mượt mà nhiều container cùng lúc), vi xử lý từ 4 Core.</w:t>
      </w:r>
    </w:p>
    <w:p>
      <w:pPr>
        <w:pStyle w:val="ListBullet"/>
      </w:pPr>
      <w:r/>
      <w:r>
        <w:rPr>
          <w:b/>
        </w:rPr>
        <w:t>Phần mềm bắt buộc</w:t>
      </w:r>
      <w:r>
        <w:t>:</w:t>
      </w:r>
    </w:p>
    <w:p>
      <w:r>
        <w:t xml:space="preserve">  </w:t>
      </w:r>
      <w:r>
        <w:rPr>
          <w:i/>
        </w:rPr>
        <w:t xml:space="preserve"> `Python` phiên bản 3.10 trở lên.</w:t>
      </w:r>
    </w:p>
    <w:p>
      <w:r>
        <w:t xml:space="preserve">  </w:t>
      </w:r>
      <w:r>
        <w:rPr>
          <w:i/>
        </w:rPr>
        <w:t xml:space="preserve"> `Docker` và `Docker Compose` - để cô lập từng phiên làm việc (workspace).</w:t>
      </w:r>
    </w:p>
    <w:p>
      <w:r>
        <w:t xml:space="preserve">  </w:t>
      </w:r>
      <w:r>
        <w:rPr>
          <w:i/>
        </w:rPr>
        <w:t xml:space="preserve"> `MySQL 8.0+` - hệ quản trị cơ sở dữ liệu.</w:t>
      </w:r>
    </w:p>
    <w:p>
      <w:r>
        <w:t xml:space="preserve">  </w:t>
      </w:r>
      <w:r>
        <w:rPr>
          <w:i/>
        </w:rPr>
        <w:t xml:space="preserve"> `Arduino CLI` - công cụ biên dịch dòng lệnh cho phần cứng.</w:t>
      </w:r>
    </w:p>
    <w:p>
      <w:pPr>
        <w:pStyle w:val="ListBullet"/>
      </w:pPr>
      <w:r/>
      <w:r>
        <w:rPr>
          <w:b/>
        </w:rPr>
        <w:t>Máy khách (client)</w:t>
      </w:r>
      <w:r>
        <w:t>: Bất kỳ trình duyệt web hiện đại nào (Google Chrome 110+, Firefox, Edge) để truy cập không gian làm việc.</w:t>
      </w:r>
    </w:p>
    <w:p/>
    <w:p>
      <w:pPr>
        <w:pStyle w:val="Heading3"/>
      </w:pPr>
      <w:r>
        <w:t>1.2. Chuẩn bị môi trường máy chủ</w:t>
      </w:r>
    </w:p>
    <w:p>
      <w:r>
        <w:t>Đảm bảo máy chủ đã cài đặt đầy đủ các ứng dụng nền tảng. Có thể kiểm tra bằng lệnh:</w:t>
      </w:r>
    </w:p>
    <w:p>
      <w:r>
        <w:rPr>
          <w:rFonts w:ascii="Courier New" w:hAnsi="Courier New"/>
        </w:rPr>
        <w:t>python3 --version</w:t>
      </w:r>
    </w:p>
    <w:p>
      <w:r>
        <w:rPr>
          <w:rFonts w:ascii="Courier New" w:hAnsi="Courier New"/>
        </w:rPr>
        <w:t>docker --version</w:t>
      </w:r>
    </w:p>
    <w:p>
      <w:r>
        <w:rPr>
          <w:rFonts w:ascii="Courier New" w:hAnsi="Courier New"/>
        </w:rPr>
        <w:t>mysql --version</w:t>
      </w:r>
    </w:p>
    <w:p>
      <w:r>
        <w:t xml:space="preserve">Nếu sử dụng phần cứng thật (Board mạch vật lý), cần cắm thiết bị vào cổng USB và đảm bảo máy chủ nhận diện thiết bị ở </w:t>
      </w:r>
      <w:r>
        <w:rPr>
          <w:rFonts w:ascii="Courier New" w:hAnsi="Courier New"/>
        </w:rPr>
        <w:t>/dev/ttyUSB</w:t>
      </w:r>
      <w:r>
        <w:rPr>
          <w:i/>
        </w:rPr>
        <w:t>` hoặc `/dev/ttyACM</w:t>
      </w:r>
      <w:r/>
      <w:r>
        <w:rPr>
          <w:rFonts w:ascii="Courier New" w:hAnsi="Courier New"/>
        </w:rPr>
        <w:t>. Quyền truy cập các cổng này cần được gán đầy đủ (</w:t>
      </w:r>
      <w:r>
        <w:t>sudo usermod -a -G dialout $USER</w:t>
      </w:r>
      <w:r>
        <w:rPr>
          <w:rFonts w:ascii="Courier New" w:hAnsi="Courier New"/>
        </w:rPr>
        <w:t>).</w:t>
      </w:r>
    </w:p>
    <w:p/>
    <w:p>
      <w:pPr>
        <w:pStyle w:val="Heading3"/>
      </w:pPr>
      <w:r>
        <w:t>1.3. Lấy mã nguồn</w:t>
      </w:r>
    </w:p>
    <w:p>
      <w:r>
        <w:t xml:space="preserve">Sao chép toàn bộ mã nguồn của hệ thống (từ Github hoặc USB bàn giao) vào một thư mục trên máy chủ (ví dụ: </w:t>
      </w:r>
      <w:r>
        <w:rPr>
          <w:rFonts w:ascii="Courier New" w:hAnsi="Courier New"/>
        </w:rPr>
        <w:t>~/remote-hardware-lab</w:t>
      </w:r>
      <w:r>
        <w:t>).</w:t>
      </w:r>
    </w:p>
    <w:p>
      <w:r>
        <w:t>Tạo một môi trường Python ảo (Virtual Environment) và cài đặt các thư viện phụ thuộc:</w:t>
      </w:r>
    </w:p>
    <w:p>
      <w:r>
        <w:rPr>
          <w:rFonts w:ascii="Courier New" w:hAnsi="Courier New"/>
        </w:rPr>
        <w:t>python3 -m venv venv</w:t>
      </w:r>
    </w:p>
    <w:p>
      <w:r>
        <w:rPr>
          <w:rFonts w:ascii="Courier New" w:hAnsi="Courier New"/>
        </w:rPr>
        <w:t>source venv/bin/activate</w:t>
      </w:r>
    </w:p>
    <w:p>
      <w:r>
        <w:rPr>
          <w:rFonts w:ascii="Courier New" w:hAnsi="Courier New"/>
        </w:rPr>
        <w:t>pip install -r requirements.txt</w:t>
      </w:r>
    </w:p>
    <w:p/>
    <w:p>
      <w:pPr>
        <w:pStyle w:val="Heading3"/>
      </w:pPr>
      <w:r>
        <w:t>1.4. Cấu hình biến môi trường</w:t>
      </w:r>
    </w:p>
    <w:p>
      <w:r>
        <w:t xml:space="preserve">Tại thư mục gốc của dự án, copy tệp mẫu </w:t>
      </w:r>
      <w:r>
        <w:rPr>
          <w:rFonts w:ascii="Courier New" w:hAnsi="Courier New"/>
        </w:rPr>
        <w:t>.env.example</w:t>
      </w:r>
      <w:r>
        <w:t xml:space="preserve"> thành </w:t>
      </w:r>
      <w:r>
        <w:rPr>
          <w:rFonts w:ascii="Courier New" w:hAnsi="Courier New"/>
        </w:rPr>
        <w:t>.env</w:t>
      </w:r>
      <w:r>
        <w:t>:</w:t>
      </w:r>
    </w:p>
    <w:p>
      <w:r>
        <w:rPr>
          <w:rFonts w:ascii="Courier New" w:hAnsi="Courier New"/>
        </w:rPr>
        <w:t>cp .env.example .env</w:t>
      </w:r>
    </w:p>
    <w:p>
      <w:r>
        <w:t xml:space="preserve">Mở tệp </w:t>
      </w:r>
      <w:r>
        <w:rPr>
          <w:rFonts w:ascii="Courier New" w:hAnsi="Courier New"/>
        </w:rPr>
        <w:t>.env</w:t>
      </w:r>
      <w:r>
        <w:t xml:space="preserve"> và chỉnh sửa các tham số quan trọng:</w:t>
      </w:r>
    </w:p>
    <w:p>
      <w:pPr>
        <w:pStyle w:val="ListBullet"/>
      </w:pPr>
      <w:r/>
      <w:r>
        <w:rPr>
          <w:rFonts w:ascii="Courier New" w:hAnsi="Courier New"/>
        </w:rPr>
        <w:t>FLASK_SECRET_KEY</w:t>
      </w:r>
      <w:r>
        <w:t>: Khóa bảo mật ngẫu nhiên cho Flask (dùng để mã hóa session cookie).</w:t>
      </w:r>
    </w:p>
    <w:p>
      <w:pPr>
        <w:pStyle w:val="ListBullet"/>
      </w:pPr>
      <w:r/>
      <w:r>
        <w:rPr>
          <w:rFonts w:ascii="Courier New" w:hAnsi="Courier New"/>
        </w:rPr>
        <w:t>MYSQL_HOST</w:t>
      </w:r>
      <w:r>
        <w:t xml:space="preserve">, </w:t>
      </w:r>
      <w:r>
        <w:rPr>
          <w:rFonts w:ascii="Courier New" w:hAnsi="Courier New"/>
        </w:rPr>
        <w:t>MYSQL_USER</w:t>
      </w:r>
      <w:r>
        <w:t xml:space="preserve">, </w:t>
      </w:r>
      <w:r>
        <w:rPr>
          <w:rFonts w:ascii="Courier New" w:hAnsi="Courier New"/>
        </w:rPr>
        <w:t>MYSQL_PASSWORD</w:t>
      </w:r>
      <w:r>
        <w:t xml:space="preserve">, </w:t>
      </w:r>
      <w:r>
        <w:rPr>
          <w:rFonts w:ascii="Courier New" w:hAnsi="Courier New"/>
        </w:rPr>
        <w:t>MYSQL_DATABASE</w:t>
      </w:r>
      <w:r>
        <w:t>: Cấu hình kết nối tới MySQL.</w:t>
      </w:r>
    </w:p>
    <w:p>
      <w:pPr>
        <w:pStyle w:val="ListBullet"/>
      </w:pPr>
      <w:r/>
      <w:r>
        <w:rPr>
          <w:rFonts w:ascii="Courier New" w:hAnsi="Courier New"/>
        </w:rPr>
        <w:t>GEMINI_API_KEY</w:t>
      </w:r>
      <w:r>
        <w:t>: API Key để kết nối với Google Gemini AI.</w:t>
      </w:r>
    </w:p>
    <w:p>
      <w:pPr>
        <w:pStyle w:val="ListBullet"/>
      </w:pPr>
      <w:r/>
      <w:r>
        <w:rPr>
          <w:rFonts w:ascii="Courier New" w:hAnsi="Courier New"/>
        </w:rPr>
        <w:t>GROQ_API_KEY</w:t>
      </w:r>
      <w:r>
        <w:t>: API Key kết nối với LLaMA 3 qua Groq (cho tính năng chấm điểm tốc độ cao).</w:t>
      </w:r>
    </w:p>
    <w:p>
      <w:pPr>
        <w:pStyle w:val="ListBullet"/>
      </w:pPr>
      <w:r>
        <w:t xml:space="preserve">LƯU Ý: Đảm bảo bảo mật tuyệt đối, không công khai tệp </w:t>
      </w:r>
      <w:r>
        <w:rPr>
          <w:rFonts w:ascii="Courier New" w:hAnsi="Courier New"/>
        </w:rPr>
        <w:t>.env</w:t>
      </w:r>
      <w:r>
        <w:t xml:space="preserve"> này lên Internet.</w:t>
      </w:r>
    </w:p>
    <w:p/>
    <w:p>
      <w:r>
        <w:br w:type="page"/>
      </w:r>
    </w:p>
    <w:p/>
    <w:p>
      <w:pPr>
        <w:pStyle w:val="Heading2"/>
      </w:pPr>
      <w:r>
        <w:t>PHẦN 2. HƯỚNG DẪN TRIỂN KHAI</w:t>
      </w:r>
    </w:p>
    <w:p/>
    <w:p>
      <w:pPr>
        <w:pStyle w:val="Heading3"/>
      </w:pPr>
      <w:r>
        <w:t>2.1. Khởi tạo cơ sở dữ liệu</w:t>
      </w:r>
    </w:p>
    <w:p>
      <w:r>
        <w:t xml:space="preserve">Hệ thống sử dụng module </w:t>
      </w:r>
      <w:r>
        <w:rPr>
          <w:rFonts w:ascii="Courier New" w:hAnsi="Courier New"/>
        </w:rPr>
        <w:t>config.init_db()</w:t>
      </w:r>
      <w:r>
        <w:t xml:space="preserve"> để tự động ánh xạ cấu trúc (schema) mỗi khi ứng dụng khởi chạy.</w:t>
      </w:r>
    </w:p>
    <w:p>
      <w:r>
        <w:t>Đảm bảo Service MySQL trên Ubuntu đang chạy:</w:t>
      </w:r>
    </w:p>
    <w:p>
      <w:r>
        <w:rPr>
          <w:rFonts w:ascii="Courier New" w:hAnsi="Courier New"/>
        </w:rPr>
        <w:t>sudo systemctl start mysql</w:t>
      </w:r>
    </w:p>
    <w:p>
      <w:r>
        <w:t xml:space="preserve">Các bảng người dùng và bài tập sẽ tự động được tạo ra (nếu chưa có). Nếu cần cài đặt cấu hình mặc định ban đầu cho Admin, có thể chạy trực tiếp các script setup trong thư mục </w:t>
      </w:r>
      <w:r>
        <w:rPr>
          <w:rFonts w:ascii="Courier New" w:hAnsi="Courier New"/>
        </w:rPr>
        <w:t>scripts/</w:t>
      </w:r>
      <w:r>
        <w:t xml:space="preserve"> (nếu có).</w:t>
      </w:r>
    </w:p>
    <w:p/>
    <w:p>
      <w:pPr>
        <w:pStyle w:val="Heading3"/>
      </w:pPr>
      <w:r>
        <w:t>2.2. Build và khởi chạy hệ thống</w:t>
      </w:r>
    </w:p>
    <w:p>
      <w:r>
        <w:t>Có hai cách để chạy hệ thống, chế độ Dev hoặc Production:</w:t>
      </w:r>
    </w:p>
    <w:p/>
    <w:p>
      <w:r/>
      <w:r>
        <w:rPr>
          <w:b/>
        </w:rPr>
        <w:t>Chế độ thông thường (Local/Dev):</w:t>
      </w:r>
      <w:r/>
    </w:p>
    <w:p>
      <w:r>
        <w:rPr>
          <w:rFonts w:ascii="Courier New" w:hAnsi="Courier New"/>
        </w:rPr>
        <w:t>source venv/bin/activate</w:t>
      </w:r>
    </w:p>
    <w:p>
      <w:r>
        <w:rPr>
          <w:rFonts w:ascii="Courier New" w:hAnsi="Courier New"/>
        </w:rPr>
        <w:t>python app.py</w:t>
      </w:r>
    </w:p>
    <w:p>
      <w:r>
        <w:t xml:space="preserve">Server sẽ tự động khởi động tại địa chỉ: </w:t>
      </w:r>
      <w:r>
        <w:rPr>
          <w:rFonts w:ascii="Courier New" w:hAnsi="Courier New"/>
        </w:rPr>
        <w:t>http://127.0.0.1:5000</w:t>
      </w:r>
      <w:r>
        <w:t xml:space="preserve"> với chế độ hỗ trợ Socket.IO đầy đủ (qua thư viện eventlet). Hệ thống cũng tích hợp cơ chế Garbage Collection ngay lúc khởi động.</w:t>
      </w:r>
    </w:p>
    <w:p/>
    <w:p>
      <w:r/>
      <w:r>
        <w:rPr>
          <w:b/>
        </w:rPr>
        <w:t>Chế độ Vùng chứa (Docker/Production):</w:t>
      </w:r>
      <w:r/>
    </w:p>
    <w:p>
      <w:r>
        <w:t>Nếu chạy qua Docker Compose, sử dụng lệnh:</w:t>
      </w:r>
    </w:p>
    <w:p>
      <w:r>
        <w:rPr>
          <w:rFonts w:ascii="Courier New" w:hAnsi="Courier New"/>
        </w:rPr>
        <w:t>docker compose up -d --build</w:t>
      </w:r>
    </w:p>
    <w:p>
      <w:r>
        <w:t>Hệ thống sẽ chạy nền các dịch vụ Backend, Database, Frontend và cấu hình Nginx riêng rẽ.</w:t>
      </w:r>
    </w:p>
    <w:p/>
    <w:p>
      <w:pPr>
        <w:pStyle w:val="Heading3"/>
      </w:pPr>
      <w:r>
        <w:t>2.3. Triển khai Hệ thống giám sát (Monitoring)</w:t>
      </w:r>
    </w:p>
    <w:p>
      <w:r>
        <w:t xml:space="preserve">Hệ thống được tích hợp sẵn endpoint thu thập metric tại địa chỉ </w:t>
      </w:r>
      <w:r>
        <w:rPr>
          <w:rFonts w:ascii="Courier New" w:hAnsi="Courier New"/>
        </w:rPr>
        <w:t>http://localhost:5000/metrics</w:t>
      </w:r>
      <w:r>
        <w:t>.</w:t>
      </w:r>
    </w:p>
    <w:p>
      <w:r>
        <w:t>Để theo dõi tình trạng server, RAM, CPU, thời gian phản hồi (latency) và tần suất sử dụng API của người dùng:</w:t>
      </w:r>
    </w:p>
    <w:p>
      <w:pPr>
        <w:pStyle w:val="ListNumber"/>
      </w:pPr>
      <w:r>
        <w:t>Chạy dịch vụ Prometheus (nhắm vào endpoint trên).</w:t>
      </w:r>
    </w:p>
    <w:p>
      <w:pPr>
        <w:pStyle w:val="ListNumber"/>
      </w:pPr>
      <w:r>
        <w:t>Chạy Grafana và kết nối với dữ liệu trả về từ Prometheus để trực quan hóa.</w:t>
      </w:r>
    </w:p>
    <w:p>
      <w:r>
        <w:t xml:space="preserve">(Xem thêm tài liệu chi tiết tại </w:t>
      </w:r>
      <w:r>
        <w:rPr>
          <w:rFonts w:ascii="Courier New" w:hAnsi="Courier New"/>
        </w:rPr>
        <w:t>docs/2026-05-22_Bao_Cao_Phat_Trien_Grafana_Monitoring.md</w:t>
      </w:r>
      <w:r>
        <w:t>).</w:t>
      </w:r>
    </w:p>
    <w:p/>
    <w:p>
      <w:pPr>
        <w:pStyle w:val="Heading3"/>
      </w:pPr>
      <w:r>
        <w:t>2.4. Khởi chạy bộ kiểm thử tự động (CI/CD)</w:t>
      </w:r>
    </w:p>
    <w:p>
      <w:r>
        <w:t>Hệ thống trang bị bộ Unit test và Integration Test dùng Pytest (có hơn 5 kịch bản chuyên sâu kiểm tra an toàn bảo mật, chống hack). Để đảm bảo ứng dụng vận hành trơn tru:</w:t>
      </w:r>
    </w:p>
    <w:p>
      <w:r>
        <w:rPr>
          <w:rFonts w:ascii="Courier New" w:hAnsi="Courier New"/>
        </w:rPr>
        <w:t>PYTHONPATH=. venv/bin/pytest tests/ -v</w:t>
      </w:r>
    </w:p>
    <w:p/>
    <w:p>
      <w:pPr>
        <w:pStyle w:val="Heading3"/>
      </w:pPr>
      <w:r>
        <w:t>2.5. Xử lý các sự cố khởi động</w:t>
      </w:r>
    </w:p>
    <w:p>
      <w:pPr>
        <w:pStyle w:val="ListBullet"/>
      </w:pPr>
      <w:r/>
      <w:r>
        <w:rPr>
          <w:b/>
        </w:rPr>
        <w:t>Lỗi Address in use</w:t>
      </w:r>
      <w:r>
        <w:t xml:space="preserve">: Cổng 5000 đang được dùng bởi tiến trình khác. Chạy </w:t>
      </w:r>
      <w:r>
        <w:rPr>
          <w:rFonts w:ascii="Courier New" w:hAnsi="Courier New"/>
        </w:rPr>
        <w:t>fuser -k 5000/tcp</w:t>
      </w:r>
      <w:r>
        <w:t xml:space="preserve"> để đóng tiến trình cũ.</w:t>
      </w:r>
    </w:p>
    <w:p>
      <w:pPr>
        <w:pStyle w:val="ListBullet"/>
      </w:pPr>
      <w:r/>
      <w:r>
        <w:rPr>
          <w:b/>
        </w:rPr>
        <w:t>Lỗi không kết nối được Database</w:t>
      </w:r>
      <w:r>
        <w:t xml:space="preserve">: Kiểm tra lại thông tin Host và Password trong tệp </w:t>
      </w:r>
      <w:r>
        <w:rPr>
          <w:rFonts w:ascii="Courier New" w:hAnsi="Courier New"/>
        </w:rPr>
        <w:t>.env</w:t>
      </w:r>
      <w:r>
        <w:t>.</w:t>
      </w:r>
    </w:p>
    <w:p>
      <w:pPr>
        <w:pStyle w:val="ListBullet"/>
      </w:pPr>
      <w:r/>
      <w:r>
        <w:rPr>
          <w:b/>
        </w:rPr>
        <w:t>Không nạp được Code xuống Board vật lý</w:t>
      </w:r>
      <w:r>
        <w:t xml:space="preserve">: Cần phân quyền lại cổng COM cho tài khoản đang chạy ứng dụng bằng lệnh </w:t>
      </w:r>
      <w:r>
        <w:rPr>
          <w:rFonts w:ascii="Courier New" w:hAnsi="Courier New"/>
        </w:rPr>
        <w:t>sudo chmod 666 /dev/ttyUSB0</w:t>
      </w:r>
      <w:r>
        <w:t xml:space="preserve"> (hoặc tên cổng tương ứng).</w:t>
      </w:r>
    </w:p>
    <w:p/>
    <w:p>
      <w:r>
        <w:br w:type="page"/>
      </w:r>
    </w:p>
    <w:p/>
    <w:p>
      <w:pPr>
        <w:pStyle w:val="Heading2"/>
      </w:pPr>
      <w:r>
        <w:t>PHẦN 3. HƯỚNG DẪN SỬ DỤNG</w:t>
      </w:r>
    </w:p>
    <w:p/>
    <w:p>
      <w:pPr>
        <w:pStyle w:val="Heading3"/>
      </w:pPr>
      <w:r>
        <w:t>3.1. Hướng dẫn dành cho Sinh Viên / Người dùng</w:t>
      </w:r>
    </w:p>
    <w:p/>
    <w:p>
      <w:r/>
      <w:r>
        <w:rPr>
          <w:b/>
        </w:rPr>
        <w:t>A. Đăng nhập và Điều hướng</w:t>
      </w:r>
      <w:r/>
    </w:p>
    <w:p>
      <w:pPr>
        <w:pStyle w:val="ListNumber"/>
      </w:pPr>
      <w:r>
        <w:t xml:space="preserve">Mở trình duyệt, truy cập vào địa chỉ IP của phòng Lab (ví dụ: </w:t>
      </w:r>
      <w:r>
        <w:rPr>
          <w:rFonts w:ascii="Courier New" w:hAnsi="Courier New"/>
        </w:rPr>
        <w:t>http://192.168.1.100:5000</w:t>
      </w:r>
      <w:r>
        <w:t xml:space="preserve"> hoặc IP nội bộ).</w:t>
      </w:r>
    </w:p>
    <w:p>
      <w:pPr>
        <w:pStyle w:val="ListNumber"/>
      </w:pPr>
      <w:r>
        <w:t>Đăng nhập bằng tên tài khoản (Username) và mật khẩu (Password) do giảng viên cung cấp.</w:t>
      </w:r>
    </w:p>
    <w:p>
      <w:pPr>
        <w:pStyle w:val="ListNumber"/>
      </w:pPr>
      <w:r>
        <w:t>Hệ thống sẽ xác thực và tự động chuyển hướng tới Không gian làm việc (User Dashboard).</w:t>
      </w:r>
    </w:p>
    <w:p/>
    <w:p>
      <w:r/>
      <w:r>
        <w:rPr>
          <w:b/>
        </w:rPr>
        <w:t>B. Giao diện Cloud IDE &amp; Quản lý Workspace</w:t>
      </w:r>
      <w:r/>
    </w:p>
    <w:p>
      <w:pPr>
        <w:pStyle w:val="ListNumber"/>
      </w:pPr>
      <w:r>
        <w:t>Giao diện chính cung cấp cửa sổ soạn thảo mã nguồn trực tuyến chuyên nghiệp. Sinh viên không cần cài đặt bất kỳ phần mềm nào trên máy cá nhân.</w:t>
      </w:r>
    </w:p>
    <w:p>
      <w:pPr>
        <w:pStyle w:val="ListNumber"/>
      </w:pPr>
      <w:r>
        <w:t xml:space="preserve">Hệ thống ngầm cấp cho bạn một </w:t>
      </w:r>
      <w:r>
        <w:rPr>
          <w:b/>
        </w:rPr>
        <w:t>Docker Container (Sandbox)</w:t>
      </w:r>
      <w:r>
        <w:t xml:space="preserve"> đóng vai trò như một chiếc máy tính ảo độc lập. Quá trình cô lập này (Zero-Interference) bảo vệ các sinh viên không thể làm ảnh hưởng tới không gian làm việc của nhau.</w:t>
      </w:r>
    </w:p>
    <w:p>
      <w:pPr>
        <w:pStyle w:val="ListNumber"/>
      </w:pPr>
      <w:r>
        <w:t xml:space="preserve">Soạn thảo mã </w:t>
      </w:r>
      <w:r>
        <w:rPr>
          <w:rFonts w:ascii="Courier New" w:hAnsi="Courier New"/>
        </w:rPr>
        <w:t>C/C++</w:t>
      </w:r>
      <w:r>
        <w:t xml:space="preserve"> hoặc </w:t>
      </w:r>
      <w:r>
        <w:rPr>
          <w:rFonts w:ascii="Courier New" w:hAnsi="Courier New"/>
        </w:rPr>
        <w:t>.ino</w:t>
      </w:r>
      <w:r>
        <w:t xml:space="preserve">. Hỗ trợ các thư viện cơ bản như DHT, LCD, MQTT. Nhấn </w:t>
      </w:r>
      <w:r>
        <w:rPr>
          <w:rFonts w:ascii="Courier New" w:hAnsi="Courier New"/>
        </w:rPr>
        <w:t>Ctrl + S</w:t>
      </w:r>
      <w:r>
        <w:t xml:space="preserve"> hoặc nút </w:t>
      </w:r>
      <w:r>
        <w:rPr>
          <w:b/>
        </w:rPr>
        <w:t>Lưu</w:t>
      </w:r>
      <w:r>
        <w:t xml:space="preserve"> để cập nhật file.</w:t>
      </w:r>
    </w:p>
    <w:p/>
    <w:p>
      <w:r/>
      <w:r>
        <w:rPr>
          <w:b/>
        </w:rPr>
        <w:t>C. Biên dịch (Compile) và Chấm điểm bởi AI (AI-Grader)</w:t>
      </w:r>
      <w:r/>
    </w:p>
    <w:p>
      <w:pPr>
        <w:pStyle w:val="ListNumber"/>
      </w:pPr>
      <w:r>
        <w:t xml:space="preserve">Nhấn nút </w:t>
      </w:r>
      <w:r>
        <w:rPr>
          <w:b/>
        </w:rPr>
        <w:t>Biên dịch (Compile)</w:t>
      </w:r>
      <w:r>
        <w:t>. Máy chủ sử dụng Arduino CLI để dịch mã, quá trình dịch sẽ được truyền trực tiếp về trình duyệt qua WebSockets.</w:t>
      </w:r>
    </w:p>
    <w:p>
      <w:pPr>
        <w:pStyle w:val="ListNumber"/>
      </w:pPr>
      <w:r>
        <w:t xml:space="preserve">Để chấm điểm, chọn tính năng </w:t>
      </w:r>
      <w:r>
        <w:rPr>
          <w:b/>
        </w:rPr>
        <w:t>Chấm bài tự động</w:t>
      </w:r>
      <w:r>
        <w:t>.</w:t>
      </w:r>
    </w:p>
    <w:p>
      <w:pPr>
        <w:pStyle w:val="ListNumber"/>
      </w:pPr>
      <w:r/>
      <w:r>
        <w:rPr>
          <w:b/>
        </w:rPr>
        <w:t>Multi-LLM Grader</w:t>
      </w:r>
      <w:r>
        <w:t xml:space="preserve"> phân tích tính đúng đắn của logic (Evidence-based Assessment) thông qua Google Gemini hoặc Claude/Groq.</w:t>
      </w:r>
    </w:p>
    <w:p>
      <w:pPr>
        <w:pStyle w:val="ListNumber"/>
      </w:pPr>
      <w:r>
        <w:t>Sinh viên sẽ nhận lại: Điểm số, gợi ý sửa lỗi logic và tối ưu mã nguồn (nếu có).</w:t>
      </w:r>
    </w:p>
    <w:p>
      <w:r/>
      <w:r>
        <w:rPr>
          <w:i/>
        </w:rPr>
        <w:t>(Hệ thống tích hợp tính năng Fallback: nếu một API AI bị chậm hoặc quá tải, hệ thống tự nhảy sang dự phòng để không gián đoạn).</w:t>
      </w:r>
      <w:r/>
    </w:p>
    <w:p/>
    <w:p>
      <w:r/>
      <w:r>
        <w:rPr>
          <w:b/>
        </w:rPr>
        <w:t>D. Nạp Firmware và tương tác Serial</w:t>
      </w:r>
      <w:r/>
    </w:p>
    <w:p>
      <w:pPr>
        <w:pStyle w:val="ListNumber"/>
      </w:pPr>
      <w:r>
        <w:t>Nếu sử dụng phần cứng vật lý, chọn loại bo mạch tương ứng với bài tập (Arduino Uno / ESP32 / ESP8266) cùng cổng COM kết nối.</w:t>
      </w:r>
    </w:p>
    <w:p>
      <w:pPr>
        <w:pStyle w:val="ListNumber"/>
      </w:pPr>
      <w:r>
        <w:t xml:space="preserve">Nhấn nút </w:t>
      </w:r>
      <w:r>
        <w:rPr>
          <w:b/>
        </w:rPr>
        <w:t>Nạp Firmware (Flash)</w:t>
      </w:r>
      <w:r>
        <w:t>.</w:t>
      </w:r>
    </w:p>
    <w:p>
      <w:pPr>
        <w:pStyle w:val="ListNumber"/>
      </w:pPr>
      <w:r>
        <w:t xml:space="preserve">Sau khi quá trình Flash hoàn tất, bảng </w:t>
      </w:r>
      <w:r>
        <w:rPr>
          <w:b/>
        </w:rPr>
        <w:t>Serial Monitor / Terminal</w:t>
      </w:r>
      <w:r>
        <w:t xml:space="preserve"> sẽ hoạt động để nhận tín hiệu đầu ra hoặc tương tác với thiết bị với độ trễ thấp theo thời gian thực (Realtime).</w:t>
      </w:r>
    </w:p>
    <w:p/>
    <w:p>
      <w:pPr>
        <w:pStyle w:val="Heading3"/>
      </w:pPr>
      <w:r>
        <w:t>3.2. Hướng dẫn dành cho Quản Trị Viên (Admin)</w:t>
      </w:r>
    </w:p>
    <w:p/>
    <w:p>
      <w:r/>
      <w:r>
        <w:rPr>
          <w:b/>
        </w:rPr>
        <w:t>A. Bảng Điều Khiển Quản Trị (Admin Dashboard)</w:t>
      </w:r>
      <w:r/>
    </w:p>
    <w:p>
      <w:pPr>
        <w:pStyle w:val="ListNumber"/>
      </w:pPr>
      <w:r>
        <w:t xml:space="preserve">Đăng nhập tài khoản với quyền </w:t>
      </w:r>
      <w:r>
        <w:rPr>
          <w:rFonts w:ascii="Courier New" w:hAnsi="Courier New"/>
        </w:rPr>
        <w:t>admin</w:t>
      </w:r>
      <w:r>
        <w:t xml:space="preserve"> để tự động truy cập vào bảng điều khiển.</w:t>
      </w:r>
    </w:p>
    <w:p>
      <w:pPr>
        <w:pStyle w:val="ListNumber"/>
      </w:pPr>
      <w:r>
        <w:t>Quản trị viên có thể xem các thông số hoạt động của server (qua Grafana tích hợp) như: Số người dùng online, tần suất biên dịch, bộ nhớ RAM khả dụng.</w:t>
      </w:r>
    </w:p>
    <w:p/>
    <w:p>
      <w:r/>
      <w:r>
        <w:rPr>
          <w:b/>
        </w:rPr>
        <w:t>B. Quản lý Vùng chứa và Tài Nguyên (Garbage Collection)</w:t>
      </w:r>
      <w:r/>
    </w:p>
    <w:p>
      <w:pPr>
        <w:pStyle w:val="ListBullet"/>
      </w:pPr>
      <w:r>
        <w:t>Mỗi phiên đăng nhập tạo ra một Sandbox (Docker) ngốn một lượng RAM nhất định.</w:t>
      </w:r>
    </w:p>
    <w:p>
      <w:pPr>
        <w:pStyle w:val="ListBullet"/>
      </w:pPr>
      <w:r>
        <w:t xml:space="preserve">Cơ chế </w:t>
      </w:r>
      <w:r>
        <w:rPr>
          <w:b/>
        </w:rPr>
        <w:t>Garbage Collection (GC)</w:t>
      </w:r>
      <w:r>
        <w:t xml:space="preserve"> chạy ngầm tự động dò tìm các Container "nhàn rỗi" (không có hoạt động trên 2 tiếng) và gỡ bỏ để tái sử dụng tài nguyên.</w:t>
      </w:r>
    </w:p>
    <w:p>
      <w:pPr>
        <w:pStyle w:val="ListBullet"/>
      </w:pPr>
      <w:r>
        <w:t>Quản trị viên cũng có thể Dừng/Xóa thủ công bất kỳ Container nào thông qua giao diện quản lý.</w:t>
      </w:r>
    </w:p>
    <w:p/>
    <w:p>
      <w:r/>
      <w:r>
        <w:rPr>
          <w:b/>
        </w:rPr>
        <w:t>C. Quản lý Bài tập và AI Config</w:t>
      </w:r>
      <w:r/>
    </w:p>
    <w:p>
      <w:pPr>
        <w:pStyle w:val="ListBullet"/>
      </w:pPr>
      <w:r>
        <w:t>Quản lý Prompt (lời nhắc chuẩn) dùng cho hệ thống chấm bài.</w:t>
      </w:r>
    </w:p>
    <w:p>
      <w:pPr>
        <w:pStyle w:val="ListBullet"/>
      </w:pPr>
      <w:r>
        <w:t>Admin có quyền thay đổi các Engine chấm điểm ưu tiên để linh hoạt cân bằng giữa độ chính xác và chi phí (Ví dụ: Ưu tiên xài LLaMA 3 cho bài tập nhỏ hoặc ưu tiên Gemini Pro cho bài tập lớn liên quan đến IoT).</w:t>
      </w:r>
    </w:p>
    <w:p/>
    <w:p>
      <w:pPr>
        <w:pStyle w:val="Heading3"/>
      </w:pPr>
      <w:r>
        <w:t>3.3. Các cơ chế bảo mật và tối ưu (Anti-Abuse)</w:t>
      </w:r>
    </w:p>
    <w:p/>
    <w:p>
      <w:r>
        <w:t>Hệ thống được thiết lập một loạt các tiêu chuẩn an toàn cấp doanh nghiệp để đảm bảo không bị quá tải hay sập bởi sự tấn công vô tình (hoặc cố ý) từ người dùng.</w:t>
      </w:r>
    </w:p>
    <w:p>
      <w:pPr>
        <w:pStyle w:val="ListBullet"/>
      </w:pPr>
      <w:r/>
      <w:r>
        <w:rPr>
          <w:b/>
        </w:rPr>
        <w:t>Rate Limiting (Giới hạn truy cập)</w:t>
      </w:r>
      <w:r>
        <w:t xml:space="preserve">: Cơ chế chống Spam click áp dụng ở tính năng </w:t>
      </w:r>
      <w:r>
        <w:rPr>
          <w:i/>
        </w:rPr>
        <w:t>Biên dịch</w:t>
      </w:r>
      <w:r>
        <w:t xml:space="preserve"> và </w:t>
      </w:r>
      <w:r>
        <w:rPr>
          <w:i/>
        </w:rPr>
        <w:t>Chấm điểm AI</w:t>
      </w:r>
      <w:r>
        <w:t xml:space="preserve"> (mỗi người dùng bị khóa 10 giây giữa các lần nhấn) để Server không bị nghẽn mạng.</w:t>
      </w:r>
    </w:p>
    <w:p>
      <w:pPr>
        <w:pStyle w:val="ListBullet"/>
      </w:pPr>
      <w:r/>
      <w:r>
        <w:rPr>
          <w:b/>
        </w:rPr>
        <w:t>Anti-Path Traversal</w:t>
      </w:r>
      <w:r>
        <w:t>: Hệ thống rào cứng các lệnh thao tác tập tin. Sinh viên không thể đọc hoặc chỉnh sửa tập tin bên ngoài giới hạn thư mục cá nhân.</w:t>
      </w:r>
    </w:p>
    <w:p>
      <w:pPr>
        <w:pStyle w:val="ListBullet"/>
      </w:pPr>
      <w:r/>
      <w:r>
        <w:rPr>
          <w:b/>
        </w:rPr>
        <w:t>File Lockdown</w:t>
      </w:r>
      <w:r>
        <w:t xml:space="preserve">: Các tập tin cấu hình quan trọng bên trong Sandbox (như </w:t>
      </w:r>
      <w:r>
        <w:rPr>
          <w:rFonts w:ascii="Courier New" w:hAnsi="Courier New"/>
        </w:rPr>
        <w:t>.bashrc</w:t>
      </w:r>
      <w:r>
        <w:t xml:space="preserve"> của Terminal) sẽ bị đặt vào chế độ Read-Only, ngăn chặn việc phá hoại môi trường.</w:t>
      </w:r>
    </w:p>
    <w:p>
      <w:pPr>
        <w:pStyle w:val="ListBullet"/>
      </w:pPr>
      <w:r/>
      <w:r>
        <w:rPr>
          <w:b/>
        </w:rPr>
        <w:t>Bảo mật phiên đăng nhập (Cookies)</w:t>
      </w:r>
      <w:r>
        <w:t xml:space="preserve">: Sử dụng cấu hình </w:t>
      </w:r>
      <w:r>
        <w:rPr>
          <w:rFonts w:ascii="Courier New" w:hAnsi="Courier New"/>
        </w:rPr>
        <w:t>HttpOnly</w:t>
      </w:r>
      <w:r>
        <w:t xml:space="preserve"> và </w:t>
      </w:r>
      <w:r>
        <w:rPr>
          <w:rFonts w:ascii="Courier New" w:hAnsi="Courier New"/>
        </w:rPr>
        <w:t>SameSite=Lax</w:t>
      </w:r>
      <w:r>
        <w:t xml:space="preserve"> để chặn hoàn toàn mã độc từ phía Client (chống XSS và CSRF) lấy cắp quyền đăng nhập.</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