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Default="00F011B2" w:rsidP="009252BD">
      <w:pPr>
        <w:rPr>
          <w:rFonts w:ascii="VNI-Avo" w:hAnsi="VNI-Avo"/>
          <w:b/>
          <w:sz w:val="24"/>
          <w:szCs w:val="20"/>
        </w:rPr>
      </w:pPr>
      <w:r>
        <w:rPr>
          <w:rFonts w:ascii="VNI-Avo" w:hAnsi="VNI-Avo"/>
          <w:b/>
          <w:sz w:val="24"/>
          <w:szCs w:val="20"/>
        </w:rPr>
        <w:t>Định lượng HMF trong mật ong bằng phương pháp HPLC-PDA/UV-Vis</w:t>
      </w:r>
      <w:bookmarkStart w:id="0" w:name="_GoBack"/>
      <w:bookmarkEnd w:id="0"/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9C" w:rsidRDefault="00CF2F9C">
      <w:pPr>
        <w:pStyle w:val="BodyTextIndent2"/>
      </w:pPr>
      <w:r>
        <w:separator/>
      </w:r>
    </w:p>
  </w:endnote>
  <w:endnote w:type="continuationSeparator" w:id="0">
    <w:p w:rsidR="00CF2F9C" w:rsidRDefault="00CF2F9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9C" w:rsidRDefault="00CF2F9C">
      <w:pPr>
        <w:pStyle w:val="BodyTextIndent2"/>
      </w:pPr>
      <w:r>
        <w:separator/>
      </w:r>
    </w:p>
  </w:footnote>
  <w:footnote w:type="continuationSeparator" w:id="0">
    <w:p w:rsidR="00CF2F9C" w:rsidRDefault="00CF2F9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BM.HDTN.1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22-10-2018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011B2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011B2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1F65C1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22C3D"/>
    <w:rsid w:val="00B57E26"/>
    <w:rsid w:val="00BF0FF2"/>
    <w:rsid w:val="00C14A00"/>
    <w:rsid w:val="00C17421"/>
    <w:rsid w:val="00C519F4"/>
    <w:rsid w:val="00C90BE0"/>
    <w:rsid w:val="00C910AA"/>
    <w:rsid w:val="00CE70AC"/>
    <w:rsid w:val="00CF2F9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011B2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PC03</cp:lastModifiedBy>
  <cp:revision>4</cp:revision>
  <cp:lastPrinted>2017-03-16T08:49:00Z</cp:lastPrinted>
  <dcterms:created xsi:type="dcterms:W3CDTF">2018-10-20T04:04:00Z</dcterms:created>
  <dcterms:modified xsi:type="dcterms:W3CDTF">2018-10-22T09:18:00Z</dcterms:modified>
</cp:coreProperties>
</file>