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1E15" w14:textId="77777777" w:rsidR="007954B8" w:rsidRDefault="007954B8">
      <w:pPr>
        <w:jc w:val="both"/>
        <w:rPr>
          <w:sz w:val="24"/>
          <w:szCs w:val="24"/>
        </w:rPr>
      </w:pPr>
    </w:p>
    <w:p w14:paraId="4475D67B" w14:textId="77777777" w:rsidR="007954B8" w:rsidRDefault="007954B8">
      <w:pPr>
        <w:jc w:val="both"/>
        <w:rPr>
          <w:sz w:val="24"/>
          <w:szCs w:val="24"/>
        </w:rPr>
      </w:pPr>
    </w:p>
    <w:p w14:paraId="77B21821" w14:textId="77777777" w:rsidR="007954B8" w:rsidRDefault="007954B8">
      <w:pPr>
        <w:jc w:val="both"/>
        <w:rPr>
          <w:sz w:val="24"/>
          <w:szCs w:val="24"/>
        </w:rPr>
      </w:pPr>
    </w:p>
    <w:p w14:paraId="065495F7" w14:textId="77777777" w:rsidR="007954B8" w:rsidRDefault="007954B8">
      <w:pPr>
        <w:jc w:val="both"/>
        <w:rPr>
          <w:sz w:val="24"/>
          <w:szCs w:val="24"/>
        </w:rPr>
      </w:pPr>
    </w:p>
    <w:p w14:paraId="7923F167" w14:textId="13AF16DD" w:rsidR="00AF7221" w:rsidRPr="001917A8" w:rsidRDefault="00AE1C83" w:rsidP="00AF722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SALMONELLA TRONG THỰC PHẨM</w:t>
      </w:r>
    </w:p>
    <w:p w14:paraId="71428BBC" w14:textId="77777777" w:rsidR="007954B8" w:rsidRDefault="007954B8" w:rsidP="001917A8">
      <w:pPr>
        <w:jc w:val="center"/>
        <w:rPr>
          <w:sz w:val="24"/>
          <w:szCs w:val="24"/>
        </w:rPr>
      </w:pPr>
    </w:p>
    <w:p w14:paraId="20F7A9B4" w14:textId="77777777" w:rsidR="007954B8" w:rsidRDefault="007954B8">
      <w:pPr>
        <w:jc w:val="both"/>
        <w:rPr>
          <w:sz w:val="24"/>
          <w:szCs w:val="24"/>
        </w:rPr>
      </w:pPr>
    </w:p>
    <w:p w14:paraId="58362259" w14:textId="77777777" w:rsidR="007954B8" w:rsidRDefault="007954B8">
      <w:pPr>
        <w:jc w:val="both"/>
        <w:rPr>
          <w:sz w:val="24"/>
          <w:szCs w:val="24"/>
        </w:rPr>
      </w:pPr>
    </w:p>
    <w:p w14:paraId="2FD0A6DF" w14:textId="77777777" w:rsidR="007954B8" w:rsidRDefault="007954B8">
      <w:pPr>
        <w:jc w:val="both"/>
        <w:rPr>
          <w:sz w:val="24"/>
          <w:szCs w:val="24"/>
        </w:rPr>
      </w:pPr>
    </w:p>
    <w:p w14:paraId="729E7A1F" w14:textId="77777777" w:rsidR="007954B8" w:rsidRDefault="007954B8">
      <w:pPr>
        <w:jc w:val="both"/>
        <w:rPr>
          <w:sz w:val="24"/>
          <w:szCs w:val="24"/>
        </w:rPr>
      </w:pPr>
    </w:p>
    <w:p w14:paraId="44BFF18B" w14:textId="77777777" w:rsidR="007954B8" w:rsidRDefault="007954B8">
      <w:pPr>
        <w:jc w:val="both"/>
        <w:rPr>
          <w:sz w:val="24"/>
          <w:szCs w:val="24"/>
        </w:rPr>
      </w:pPr>
    </w:p>
    <w:p w14:paraId="12A24C1F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3355008E" w14:textId="77777777" w:rsidTr="00A20DB2">
        <w:tc>
          <w:tcPr>
            <w:tcW w:w="1510" w:type="dxa"/>
            <w:shd w:val="clear" w:color="C0C0C0" w:fill="FFFFFF"/>
            <w:vAlign w:val="center"/>
          </w:tcPr>
          <w:p w14:paraId="774F06F1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2DCA48E8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445BC1C6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0F25AC70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4C8DD169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5F032672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16E6BB9C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2CB7FB2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292A0851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1776C2B3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77A775A5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E59263C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6D1CD031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056BE682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42180CB7" w14:textId="77777777" w:rsidR="007954B8" w:rsidRDefault="007954B8">
      <w:pPr>
        <w:jc w:val="both"/>
        <w:rPr>
          <w:sz w:val="24"/>
          <w:szCs w:val="24"/>
        </w:rPr>
      </w:pPr>
    </w:p>
    <w:p w14:paraId="2FACB175" w14:textId="77777777" w:rsidR="007954B8" w:rsidRDefault="007954B8">
      <w:pPr>
        <w:jc w:val="both"/>
        <w:rPr>
          <w:sz w:val="24"/>
          <w:szCs w:val="24"/>
        </w:rPr>
      </w:pPr>
    </w:p>
    <w:p w14:paraId="0F209B57" w14:textId="77777777" w:rsidR="007954B8" w:rsidRDefault="007954B8">
      <w:pPr>
        <w:jc w:val="both"/>
        <w:rPr>
          <w:sz w:val="24"/>
          <w:szCs w:val="24"/>
        </w:rPr>
      </w:pPr>
    </w:p>
    <w:p w14:paraId="70F4172B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5F29C029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1921"/>
        <w:gridCol w:w="3055"/>
        <w:gridCol w:w="1761"/>
        <w:gridCol w:w="1766"/>
      </w:tblGrid>
      <w:tr w:rsidR="00613935" w:rsidRPr="00A20DB2" w14:paraId="4B0C248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C25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FDC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F53C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DF02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0BE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7F66D7D3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37005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4D4323" w14:textId="59EF6107" w:rsidR="00613935" w:rsidRPr="00A20DB2" w:rsidRDefault="004160F1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IV.</w:t>
            </w:r>
            <w:bookmarkStart w:id="0" w:name="_GoBack"/>
            <w:bookmarkEnd w:id="0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156EF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4E6D4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C3AA3E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19322D0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2A88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B8D6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A9C1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42963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8911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375E993C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F5C54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9CF71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BF710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605E0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03303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5D30DF5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295D0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395C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6269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3889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C9805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5315E890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F60B1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153B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A94F5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5483D5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525F1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E188B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87D0E8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65F9AC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28077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B31AC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160C4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1467932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17A44D4E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536708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4876738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98FC56E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5B95F0F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224B068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3475DF6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53EC812E" w14:textId="3A353C93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14:paraId="69ABDB61" w14:textId="22757671" w:rsidR="0051187D" w:rsidRPr="00AE1C83" w:rsidRDefault="0051187D" w:rsidP="00AE1C83">
      <w:pPr>
        <w:pStyle w:val="ListParagraph"/>
        <w:numPr>
          <w:ilvl w:val="0"/>
          <w:numId w:val="10"/>
        </w:numPr>
        <w:spacing w:line="360" w:lineRule="auto"/>
        <w:ind w:left="357" w:hanging="357"/>
        <w:rPr>
          <w:b/>
          <w:sz w:val="24"/>
          <w:szCs w:val="24"/>
        </w:rPr>
      </w:pPr>
      <w:r w:rsidRPr="00AE1C83">
        <w:rPr>
          <w:b/>
          <w:sz w:val="24"/>
          <w:szCs w:val="24"/>
        </w:rPr>
        <w:t>MỤC ĐÍCH</w:t>
      </w:r>
    </w:p>
    <w:p w14:paraId="2B3D0D3C" w14:textId="0C540510" w:rsidR="00AE1C83" w:rsidRPr="00AE1C83" w:rsidRDefault="00AE1C83" w:rsidP="00AE1C83">
      <w:pPr>
        <w:pStyle w:val="NormalWeb"/>
        <w:numPr>
          <w:ilvl w:val="0"/>
          <w:numId w:val="13"/>
        </w:numPr>
        <w:shd w:val="clear" w:color="auto" w:fill="FFFFFF"/>
        <w:tabs>
          <w:tab w:val="left" w:pos="450"/>
        </w:tabs>
        <w:spacing w:before="60" w:beforeAutospacing="0" w:after="60" w:afterAutospacing="0" w:line="360" w:lineRule="auto"/>
        <w:ind w:left="3"/>
        <w:rPr>
          <w:color w:val="000000"/>
        </w:rPr>
      </w:pPr>
      <w:proofErr w:type="spellStart"/>
      <w:r w:rsidRPr="00AE1C83">
        <w:rPr>
          <w:color w:val="000000"/>
        </w:rPr>
        <w:t>Tiêu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này</w:t>
      </w:r>
      <w:proofErr w:type="spellEnd"/>
      <w:r w:rsidRPr="00AE1C83">
        <w:rPr>
          <w:color w:val="000000"/>
        </w:rPr>
        <w:t xml:space="preserve"> qui </w:t>
      </w:r>
      <w:proofErr w:type="spellStart"/>
      <w:r w:rsidRPr="00AE1C83">
        <w:rPr>
          <w:color w:val="000000"/>
        </w:rPr>
        <w:t>định</w:t>
      </w:r>
      <w:proofErr w:type="spellEnd"/>
      <w:r w:rsidRPr="00AE1C83">
        <w:rPr>
          <w:color w:val="000000"/>
        </w:rPr>
        <w:t xml:space="preserve"> phương </w:t>
      </w:r>
      <w:proofErr w:type="spellStart"/>
      <w:r w:rsidRPr="00AE1C83">
        <w:rPr>
          <w:color w:val="000000"/>
        </w:rPr>
        <w:t>pháp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phát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hiện</w:t>
      </w:r>
      <w:proofErr w:type="spellEnd"/>
      <w:r w:rsidRPr="00AE1C83">
        <w:rPr>
          <w:color w:val="000000"/>
        </w:rPr>
        <w:t> </w:t>
      </w:r>
      <w:r w:rsidRPr="00AE1C83">
        <w:rPr>
          <w:i/>
          <w:iCs/>
          <w:color w:val="000000"/>
        </w:rPr>
        <w:t>Salmonella</w:t>
      </w:r>
      <w:r w:rsidRPr="00AE1C83">
        <w:rPr>
          <w:color w:val="000000"/>
        </w:rPr>
        <w:t> </w:t>
      </w:r>
      <w:proofErr w:type="spellStart"/>
      <w:r w:rsidRPr="00AE1C83">
        <w:rPr>
          <w:color w:val="000000"/>
        </w:rPr>
        <w:t>trên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> </w:t>
      </w:r>
      <w:r w:rsidRPr="00AE1C83">
        <w:rPr>
          <w:i/>
          <w:iCs/>
          <w:color w:val="000000"/>
        </w:rPr>
        <w:t>Salmonella Typhi</w:t>
      </w:r>
      <w:r w:rsidRPr="00AE1C83">
        <w:rPr>
          <w:color w:val="000000"/>
        </w:rPr>
        <w:t> 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> </w:t>
      </w:r>
      <w:r w:rsidRPr="00AE1C83">
        <w:rPr>
          <w:i/>
          <w:iCs/>
          <w:color w:val="000000"/>
        </w:rPr>
        <w:t xml:space="preserve">Salmonella </w:t>
      </w:r>
      <w:proofErr w:type="spellStart"/>
      <w:r w:rsidRPr="00AE1C83">
        <w:rPr>
          <w:i/>
          <w:iCs/>
          <w:color w:val="000000"/>
        </w:rPr>
        <w:t>Paratyphi</w:t>
      </w:r>
      <w:proofErr w:type="spellEnd"/>
      <w:r w:rsidRPr="00AE1C83">
        <w:rPr>
          <w:color w:val="000000"/>
        </w:rPr>
        <w:t>.</w:t>
      </w:r>
    </w:p>
    <w:p w14:paraId="0E52FD79" w14:textId="77777777" w:rsidR="00AE1C83" w:rsidRPr="00AE1C83" w:rsidRDefault="00AE1C83" w:rsidP="00AE1C83">
      <w:pPr>
        <w:pStyle w:val="NormalWeb"/>
        <w:shd w:val="clear" w:color="auto" w:fill="FFFFFF"/>
        <w:tabs>
          <w:tab w:val="left" w:pos="450"/>
        </w:tabs>
        <w:spacing w:before="60" w:beforeAutospacing="0" w:after="60" w:afterAutospacing="0" w:line="360" w:lineRule="auto"/>
        <w:ind w:left="3"/>
        <w:rPr>
          <w:color w:val="000000"/>
        </w:rPr>
      </w:pPr>
    </w:p>
    <w:p w14:paraId="2B68D20D" w14:textId="1890B845" w:rsidR="0051187D" w:rsidRPr="00AE1C83" w:rsidRDefault="0051187D" w:rsidP="00AE1C83">
      <w:pPr>
        <w:pStyle w:val="ListParagraph"/>
        <w:numPr>
          <w:ilvl w:val="0"/>
          <w:numId w:val="10"/>
        </w:numPr>
        <w:spacing w:line="360" w:lineRule="auto"/>
        <w:ind w:left="357" w:hanging="357"/>
        <w:rPr>
          <w:b/>
          <w:sz w:val="24"/>
          <w:szCs w:val="24"/>
        </w:rPr>
      </w:pPr>
      <w:r w:rsidRPr="00AE1C83">
        <w:rPr>
          <w:b/>
          <w:sz w:val="24"/>
          <w:szCs w:val="24"/>
        </w:rPr>
        <w:t>PHẠM VI ÁP DỤNG</w:t>
      </w:r>
    </w:p>
    <w:p w14:paraId="49B6862C" w14:textId="77777777" w:rsidR="00AE1C83" w:rsidRPr="00AE1C83" w:rsidRDefault="00AE1C83" w:rsidP="00AE1C83">
      <w:pPr>
        <w:pStyle w:val="NormalWeb"/>
        <w:numPr>
          <w:ilvl w:val="0"/>
          <w:numId w:val="13"/>
        </w:numPr>
        <w:shd w:val="clear" w:color="auto" w:fill="FFFFFF"/>
        <w:tabs>
          <w:tab w:val="left" w:pos="450"/>
        </w:tabs>
        <w:spacing w:before="60" w:beforeAutospacing="0" w:after="60" w:afterAutospacing="0" w:line="360" w:lineRule="auto"/>
        <w:ind w:left="3"/>
        <w:rPr>
          <w:color w:val="000000"/>
        </w:rPr>
      </w:pPr>
      <w:proofErr w:type="spellStart"/>
      <w:r w:rsidRPr="00AE1C83">
        <w:rPr>
          <w:color w:val="000000"/>
        </w:rPr>
        <w:t>Tiêu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này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áp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</w:t>
      </w:r>
      <w:proofErr w:type="spellStart"/>
      <w:proofErr w:type="gram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:</w:t>
      </w:r>
      <w:proofErr w:type="gramEnd"/>
    </w:p>
    <w:p w14:paraId="7A462F08" w14:textId="77777777" w:rsidR="00AE1C83" w:rsidRPr="00AE1C83" w:rsidRDefault="00AE1C83" w:rsidP="00AE1C83">
      <w:pPr>
        <w:pStyle w:val="NormalWeb"/>
        <w:numPr>
          <w:ilvl w:val="0"/>
          <w:numId w:val="13"/>
        </w:numPr>
        <w:shd w:val="clear" w:color="auto" w:fill="FFFFFF"/>
        <w:tabs>
          <w:tab w:val="left" w:pos="450"/>
        </w:tabs>
        <w:spacing w:before="60" w:beforeAutospacing="0" w:after="60" w:afterAutospacing="0" w:line="360" w:lineRule="auto"/>
        <w:ind w:left="3"/>
        <w:rPr>
          <w:color w:val="000000"/>
        </w:rPr>
      </w:pP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phẩm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dùng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người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thức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nuôi</w:t>
      </w:r>
      <w:proofErr w:type="spellEnd"/>
      <w:r w:rsidRPr="00AE1C83">
        <w:rPr>
          <w:color w:val="000000"/>
        </w:rPr>
        <w:t>.</w:t>
      </w:r>
    </w:p>
    <w:p w14:paraId="71875012" w14:textId="77777777" w:rsidR="00AE1C83" w:rsidRPr="00AE1C83" w:rsidRDefault="00AE1C83" w:rsidP="00AE1C83">
      <w:pPr>
        <w:pStyle w:val="NormalWeb"/>
        <w:numPr>
          <w:ilvl w:val="0"/>
          <w:numId w:val="13"/>
        </w:numPr>
        <w:shd w:val="clear" w:color="auto" w:fill="FFFFFF"/>
        <w:tabs>
          <w:tab w:val="left" w:pos="450"/>
        </w:tabs>
        <w:spacing w:before="60" w:beforeAutospacing="0" w:after="60" w:afterAutospacing="0" w:line="360" w:lineRule="auto"/>
        <w:ind w:left="3"/>
        <w:rPr>
          <w:color w:val="000000"/>
        </w:rPr>
      </w:pP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mẫu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vục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lý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thực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phẩm</w:t>
      </w:r>
      <w:proofErr w:type="spellEnd"/>
      <w:r w:rsidRPr="00AE1C83">
        <w:rPr>
          <w:color w:val="000000"/>
        </w:rPr>
        <w:t>.</w:t>
      </w:r>
    </w:p>
    <w:p w14:paraId="02F9F19B" w14:textId="77777777" w:rsidR="00AE1C83" w:rsidRPr="00AE1C83" w:rsidRDefault="00AE1C83" w:rsidP="00AE1C83">
      <w:pPr>
        <w:pStyle w:val="ListParagraph"/>
        <w:spacing w:line="360" w:lineRule="auto"/>
        <w:ind w:left="357"/>
        <w:rPr>
          <w:b/>
          <w:sz w:val="24"/>
          <w:szCs w:val="24"/>
        </w:rPr>
      </w:pPr>
    </w:p>
    <w:p w14:paraId="01D4D62C" w14:textId="20D2C973" w:rsidR="0051187D" w:rsidRPr="00AE1C83" w:rsidRDefault="0051187D" w:rsidP="00AE1C83">
      <w:pPr>
        <w:pStyle w:val="ListParagraph"/>
        <w:numPr>
          <w:ilvl w:val="0"/>
          <w:numId w:val="10"/>
        </w:numPr>
        <w:spacing w:line="360" w:lineRule="auto"/>
        <w:ind w:left="357" w:hanging="357"/>
        <w:rPr>
          <w:b/>
          <w:sz w:val="24"/>
          <w:szCs w:val="24"/>
        </w:rPr>
      </w:pPr>
      <w:r w:rsidRPr="00AE1C83">
        <w:rPr>
          <w:b/>
          <w:sz w:val="24"/>
          <w:szCs w:val="24"/>
        </w:rPr>
        <w:t>THUẬT NGỮ VÀ ĐỊNH NGHĨA</w:t>
      </w:r>
    </w:p>
    <w:p w14:paraId="518706FC" w14:textId="2D60B994" w:rsidR="00AE1C83" w:rsidRPr="00AE1C83" w:rsidRDefault="00AE1C83" w:rsidP="00AE1C83">
      <w:pPr>
        <w:pStyle w:val="ListParagraph"/>
        <w:spacing w:line="360" w:lineRule="auto"/>
        <w:ind w:left="357"/>
        <w:rPr>
          <w:b/>
          <w:sz w:val="24"/>
          <w:szCs w:val="24"/>
        </w:rPr>
      </w:pPr>
    </w:p>
    <w:p w14:paraId="2EB14273" w14:textId="357A3104" w:rsidR="0051187D" w:rsidRPr="00AE1C83" w:rsidRDefault="0051187D" w:rsidP="00AE1C83">
      <w:pPr>
        <w:pStyle w:val="ListParagraph"/>
        <w:numPr>
          <w:ilvl w:val="0"/>
          <w:numId w:val="10"/>
        </w:numPr>
        <w:spacing w:line="360" w:lineRule="auto"/>
        <w:ind w:left="357" w:hanging="357"/>
        <w:rPr>
          <w:b/>
          <w:sz w:val="24"/>
          <w:szCs w:val="24"/>
        </w:rPr>
      </w:pPr>
      <w:r w:rsidRPr="00AE1C83">
        <w:rPr>
          <w:b/>
          <w:sz w:val="24"/>
          <w:szCs w:val="24"/>
        </w:rPr>
        <w:t>TÀI LIỆU THAM KHẢO</w:t>
      </w:r>
    </w:p>
    <w:p w14:paraId="15F2041C" w14:textId="1DC16237" w:rsidR="00AE1C83" w:rsidRPr="00AE1C83" w:rsidRDefault="00AE1C83" w:rsidP="00AE1C83">
      <w:pPr>
        <w:pStyle w:val="NormalWeb"/>
        <w:shd w:val="clear" w:color="auto" w:fill="FFFFFF"/>
        <w:tabs>
          <w:tab w:val="left" w:pos="450"/>
        </w:tabs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Tiêu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này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tham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chiếu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theo</w:t>
      </w:r>
      <w:proofErr w:type="spellEnd"/>
      <w:r w:rsidRPr="00AE1C83">
        <w:rPr>
          <w:color w:val="000000"/>
        </w:rPr>
        <w:t>: TCVN 4829:2005 (ISO 6579:2002)</w:t>
      </w:r>
      <w:r w:rsidR="004160F1">
        <w:rPr>
          <w:color w:val="000000"/>
        </w:rPr>
        <w:t xml:space="preserve"> </w:t>
      </w:r>
      <w:r w:rsidR="004160F1" w:rsidRPr="004160F1">
        <w:rPr>
          <w:b/>
          <w:color w:val="FF0000"/>
        </w:rPr>
        <w:t>ABCD</w:t>
      </w:r>
    </w:p>
    <w:p w14:paraId="2BB727DE" w14:textId="77777777" w:rsidR="00AE1C83" w:rsidRPr="00AE1C83" w:rsidRDefault="00AE1C83" w:rsidP="00AE1C83">
      <w:pPr>
        <w:pStyle w:val="ListParagraph"/>
        <w:spacing w:line="360" w:lineRule="auto"/>
        <w:ind w:left="357"/>
        <w:rPr>
          <w:b/>
          <w:sz w:val="24"/>
          <w:szCs w:val="24"/>
        </w:rPr>
      </w:pPr>
    </w:p>
    <w:p w14:paraId="6F8E5672" w14:textId="146E531D" w:rsidR="0051187D" w:rsidRPr="00AE1C83" w:rsidRDefault="0051187D" w:rsidP="00AE1C83">
      <w:pPr>
        <w:pStyle w:val="ListParagraph"/>
        <w:numPr>
          <w:ilvl w:val="0"/>
          <w:numId w:val="10"/>
        </w:numPr>
        <w:spacing w:line="360" w:lineRule="auto"/>
        <w:ind w:left="357" w:hanging="357"/>
        <w:rPr>
          <w:b/>
          <w:sz w:val="24"/>
          <w:szCs w:val="24"/>
        </w:rPr>
      </w:pPr>
      <w:r w:rsidRPr="00AE1C83">
        <w:rPr>
          <w:b/>
          <w:sz w:val="24"/>
          <w:szCs w:val="24"/>
        </w:rPr>
        <w:t>NỘI DUNG</w:t>
      </w:r>
    </w:p>
    <w:p w14:paraId="537F1785" w14:textId="36F61793" w:rsidR="00AE1C83" w:rsidRPr="00AE1C83" w:rsidRDefault="00AE1C83" w:rsidP="00AE1C83">
      <w:pPr>
        <w:pStyle w:val="ListParagraph"/>
        <w:numPr>
          <w:ilvl w:val="0"/>
          <w:numId w:val="25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rStyle w:val="Strong"/>
          <w:color w:val="000000"/>
          <w:sz w:val="24"/>
          <w:szCs w:val="24"/>
        </w:rPr>
        <w:t>Thiết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bị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và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dụng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cụ</w:t>
      </w:r>
      <w:proofErr w:type="spellEnd"/>
    </w:p>
    <w:p w14:paraId="4DB62CAC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Cân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kỹ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thuật</w:t>
      </w:r>
      <w:proofErr w:type="spellEnd"/>
    </w:p>
    <w:p w14:paraId="60DC96C7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Tủ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ấm</w:t>
      </w:r>
      <w:proofErr w:type="spellEnd"/>
      <w:r w:rsidRPr="00AE1C83">
        <w:rPr>
          <w:color w:val="000000"/>
          <w:sz w:val="24"/>
          <w:szCs w:val="24"/>
        </w:rPr>
        <w:t xml:space="preserve">,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khả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năng</w:t>
      </w:r>
      <w:proofErr w:type="spellEnd"/>
      <w:r w:rsidRPr="00AE1C83">
        <w:rPr>
          <w:color w:val="000000"/>
          <w:sz w:val="24"/>
          <w:szCs w:val="24"/>
        </w:rPr>
        <w:t xml:space="preserve"> ủ ở 37</w:t>
      </w:r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>C± 1</w:t>
      </w:r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 xml:space="preserve">C </w:t>
      </w:r>
      <w:proofErr w:type="spellStart"/>
      <w:r w:rsidRPr="00AE1C83">
        <w:rPr>
          <w:color w:val="000000"/>
          <w:sz w:val="24"/>
          <w:szCs w:val="24"/>
        </w:rPr>
        <w:t>và</w:t>
      </w:r>
      <w:proofErr w:type="spellEnd"/>
      <w:r w:rsidRPr="00AE1C83">
        <w:rPr>
          <w:color w:val="000000"/>
          <w:sz w:val="24"/>
          <w:szCs w:val="24"/>
        </w:rPr>
        <w:t xml:space="preserve"> 41.5</w:t>
      </w:r>
      <w:r w:rsidRPr="00AE1C83">
        <w:rPr>
          <w:color w:val="000000"/>
          <w:sz w:val="24"/>
          <w:szCs w:val="24"/>
          <w:vertAlign w:val="superscript"/>
        </w:rPr>
        <w:t xml:space="preserve"> </w:t>
      </w:r>
      <w:proofErr w:type="spellStart"/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>C</w:t>
      </w:r>
      <w:proofErr w:type="spellEnd"/>
      <w:r w:rsidRPr="00AE1C83">
        <w:rPr>
          <w:color w:val="000000"/>
          <w:sz w:val="24"/>
          <w:szCs w:val="24"/>
        </w:rPr>
        <w:t>± 1</w:t>
      </w:r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 xml:space="preserve">C  </w:t>
      </w:r>
    </w:p>
    <w:p w14:paraId="09913766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Nồi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hấp</w:t>
      </w:r>
      <w:proofErr w:type="spellEnd"/>
      <w:r w:rsidRPr="00AE1C83">
        <w:rPr>
          <w:color w:val="000000"/>
          <w:sz w:val="24"/>
          <w:szCs w:val="24"/>
        </w:rPr>
        <w:t xml:space="preserve"> autoclave</w:t>
      </w:r>
    </w:p>
    <w:p w14:paraId="2306F523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Nồi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cách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thủy</w:t>
      </w:r>
      <w:proofErr w:type="spellEnd"/>
      <w:r w:rsidRPr="00AE1C83">
        <w:rPr>
          <w:color w:val="000000"/>
          <w:sz w:val="24"/>
          <w:szCs w:val="24"/>
        </w:rPr>
        <w:t xml:space="preserve">: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thể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hoạt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động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từ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r w:rsidRPr="00AE1C83">
        <w:rPr>
          <w:sz w:val="24"/>
          <w:szCs w:val="24"/>
        </w:rPr>
        <w:t>44</w:t>
      </w:r>
      <w:r w:rsidRPr="00AE1C83">
        <w:rPr>
          <w:sz w:val="24"/>
          <w:szCs w:val="24"/>
          <w:vertAlign w:val="superscript"/>
        </w:rPr>
        <w:t>o</w:t>
      </w:r>
      <w:r w:rsidRPr="00AE1C83">
        <w:rPr>
          <w:sz w:val="24"/>
          <w:szCs w:val="24"/>
        </w:rPr>
        <w:t xml:space="preserve">C </w:t>
      </w:r>
      <w:proofErr w:type="spellStart"/>
      <w:r w:rsidRPr="00AE1C83">
        <w:rPr>
          <w:sz w:val="24"/>
          <w:szCs w:val="24"/>
        </w:rPr>
        <w:t>đến</w:t>
      </w:r>
      <w:proofErr w:type="spellEnd"/>
      <w:r w:rsidRPr="00AE1C83">
        <w:rPr>
          <w:sz w:val="24"/>
          <w:szCs w:val="24"/>
        </w:rPr>
        <w:t xml:space="preserve"> 47</w:t>
      </w:r>
      <w:r w:rsidRPr="00AE1C83">
        <w:rPr>
          <w:sz w:val="24"/>
          <w:szCs w:val="24"/>
          <w:vertAlign w:val="superscript"/>
        </w:rPr>
        <w:t>o</w:t>
      </w:r>
      <w:r w:rsidRPr="00AE1C83">
        <w:rPr>
          <w:sz w:val="24"/>
          <w:szCs w:val="24"/>
        </w:rPr>
        <w:t>C</w:t>
      </w:r>
    </w:p>
    <w:p w14:paraId="5CF6F237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Máy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dập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mẫu</w:t>
      </w:r>
      <w:proofErr w:type="spellEnd"/>
      <w:r w:rsidRPr="00AE1C83">
        <w:rPr>
          <w:color w:val="000000"/>
          <w:sz w:val="24"/>
          <w:szCs w:val="24"/>
        </w:rPr>
        <w:t xml:space="preserve"> Stomacher</w:t>
      </w:r>
    </w:p>
    <w:p w14:paraId="08B71228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Thiết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bị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đếm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khuẩn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lạc</w:t>
      </w:r>
      <w:proofErr w:type="spellEnd"/>
    </w:p>
    <w:p w14:paraId="72404AC4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Máy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đo</w:t>
      </w:r>
      <w:proofErr w:type="spellEnd"/>
      <w:r w:rsidRPr="00AE1C83">
        <w:rPr>
          <w:color w:val="000000"/>
          <w:sz w:val="24"/>
          <w:szCs w:val="24"/>
        </w:rPr>
        <w:t xml:space="preserve"> pH</w:t>
      </w:r>
    </w:p>
    <w:p w14:paraId="278130EC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Đĩa</w:t>
      </w:r>
      <w:proofErr w:type="spellEnd"/>
      <w:r w:rsidRPr="00AE1C83">
        <w:rPr>
          <w:color w:val="000000"/>
          <w:sz w:val="24"/>
          <w:szCs w:val="24"/>
        </w:rPr>
        <w:t xml:space="preserve"> petri</w:t>
      </w:r>
    </w:p>
    <w:p w14:paraId="223EA0FB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r w:rsidRPr="00AE1C83">
        <w:rPr>
          <w:color w:val="000000"/>
          <w:sz w:val="24"/>
          <w:szCs w:val="24"/>
        </w:rPr>
        <w:t>Pipet 1ml.</w:t>
      </w:r>
    </w:p>
    <w:p w14:paraId="57B28F74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r w:rsidRPr="00AE1C83">
        <w:rPr>
          <w:color w:val="000000"/>
          <w:sz w:val="24"/>
          <w:szCs w:val="24"/>
        </w:rPr>
        <w:t xml:space="preserve">Que </w:t>
      </w:r>
      <w:proofErr w:type="spellStart"/>
      <w:r w:rsidRPr="00AE1C83">
        <w:rPr>
          <w:color w:val="000000"/>
          <w:sz w:val="24"/>
          <w:szCs w:val="24"/>
        </w:rPr>
        <w:t>cấy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vòng</w:t>
      </w:r>
      <w:proofErr w:type="spellEnd"/>
      <w:r w:rsidRPr="00AE1C83">
        <w:rPr>
          <w:color w:val="000000"/>
          <w:sz w:val="24"/>
          <w:szCs w:val="24"/>
        </w:rPr>
        <w:t>.</w:t>
      </w:r>
    </w:p>
    <w:p w14:paraId="78363FE9" w14:textId="77777777" w:rsidR="00AE1C83" w:rsidRPr="00AE1C83" w:rsidRDefault="00AE1C83" w:rsidP="00AE1C83">
      <w:pPr>
        <w:numPr>
          <w:ilvl w:val="0"/>
          <w:numId w:val="14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Ống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nghiệm</w:t>
      </w:r>
      <w:proofErr w:type="spellEnd"/>
      <w:r w:rsidRPr="00AE1C83">
        <w:rPr>
          <w:color w:val="000000"/>
          <w:sz w:val="24"/>
          <w:szCs w:val="24"/>
        </w:rPr>
        <w:t xml:space="preserve">, </w:t>
      </w:r>
      <w:proofErr w:type="spellStart"/>
      <w:r w:rsidRPr="00AE1C83">
        <w:rPr>
          <w:color w:val="000000"/>
          <w:sz w:val="24"/>
          <w:szCs w:val="24"/>
        </w:rPr>
        <w:t>bình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hoặc</w:t>
      </w:r>
      <w:proofErr w:type="spellEnd"/>
      <w:r w:rsidRPr="00AE1C83">
        <w:rPr>
          <w:color w:val="000000"/>
          <w:sz w:val="24"/>
          <w:szCs w:val="24"/>
        </w:rPr>
        <w:t xml:space="preserve"> chai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dung </w:t>
      </w:r>
      <w:proofErr w:type="spellStart"/>
      <w:r w:rsidRPr="00AE1C83">
        <w:rPr>
          <w:color w:val="000000"/>
          <w:sz w:val="24"/>
          <w:szCs w:val="24"/>
        </w:rPr>
        <w:t>tích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thích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hợp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và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không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lớn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hơn</w:t>
      </w:r>
      <w:proofErr w:type="spellEnd"/>
      <w:r w:rsidRPr="00AE1C83">
        <w:rPr>
          <w:color w:val="000000"/>
          <w:sz w:val="24"/>
          <w:szCs w:val="24"/>
        </w:rPr>
        <w:t xml:space="preserve"> 500ml</w:t>
      </w:r>
    </w:p>
    <w:p w14:paraId="543EC7A0" w14:textId="3C572E77" w:rsidR="00AE1C83" w:rsidRPr="00AE1C83" w:rsidRDefault="00AE1C83" w:rsidP="00AE1C83">
      <w:pPr>
        <w:pStyle w:val="ListParagraph"/>
        <w:numPr>
          <w:ilvl w:val="0"/>
          <w:numId w:val="25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proofErr w:type="spellStart"/>
      <w:r w:rsidRPr="00AE1C83">
        <w:rPr>
          <w:rStyle w:val="Strong"/>
          <w:color w:val="000000"/>
          <w:sz w:val="24"/>
          <w:szCs w:val="24"/>
        </w:rPr>
        <w:t>Hóa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chất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và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dung </w:t>
      </w:r>
      <w:proofErr w:type="spellStart"/>
      <w:r w:rsidRPr="00AE1C83">
        <w:rPr>
          <w:rStyle w:val="Strong"/>
          <w:color w:val="000000"/>
          <w:sz w:val="24"/>
          <w:szCs w:val="24"/>
        </w:rPr>
        <w:t>dịch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hóa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chất</w:t>
      </w:r>
      <w:proofErr w:type="spellEnd"/>
    </w:p>
    <w:p w14:paraId="077D3A3E" w14:textId="779E5A5A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r w:rsidRPr="00AE1C83">
        <w:rPr>
          <w:color w:val="000000"/>
        </w:rPr>
        <w:lastRenderedPageBreak/>
        <w:t>a. 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tăng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sinh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sơ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bộ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không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chọn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lọc</w:t>
      </w:r>
      <w:proofErr w:type="spellEnd"/>
      <w:r w:rsidRPr="00AE1C83">
        <w:rPr>
          <w:color w:val="000000"/>
          <w:u w:val="single"/>
        </w:rPr>
        <w:t xml:space="preserve">: Dung </w:t>
      </w:r>
      <w:proofErr w:type="spellStart"/>
      <w:r w:rsidRPr="00AE1C83">
        <w:rPr>
          <w:color w:val="000000"/>
          <w:u w:val="single"/>
        </w:rPr>
        <w:t>dịch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đệm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pepton</w:t>
      </w:r>
      <w:proofErr w:type="spellEnd"/>
      <w:r w:rsidRPr="00AE1C83">
        <w:rPr>
          <w:color w:val="000000"/>
        </w:rPr>
        <w:t> </w:t>
      </w:r>
    </w:p>
    <w:p w14:paraId="6A300C53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720"/>
        <w:jc w:val="both"/>
        <w:rPr>
          <w:color w:val="000000"/>
        </w:rPr>
      </w:pPr>
      <w:proofErr w:type="spellStart"/>
      <w:r w:rsidRPr="00AE1C83">
        <w:rPr>
          <w:color w:val="000000"/>
        </w:rPr>
        <w:t>Pepton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casein                     10.0g</w:t>
      </w:r>
    </w:p>
    <w:p w14:paraId="5055C802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720"/>
        <w:jc w:val="both"/>
        <w:rPr>
          <w:color w:val="000000"/>
        </w:rPr>
      </w:pPr>
      <w:proofErr w:type="spellStart"/>
      <w:r w:rsidRPr="00AE1C83">
        <w:rPr>
          <w:color w:val="000000"/>
        </w:rPr>
        <w:t>Natri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Clorua</w:t>
      </w:r>
      <w:proofErr w:type="spellEnd"/>
      <w:r w:rsidRPr="00AE1C83">
        <w:rPr>
          <w:color w:val="000000"/>
        </w:rPr>
        <w:t>                           5.0g</w:t>
      </w:r>
    </w:p>
    <w:p w14:paraId="05E6D83C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720"/>
        <w:jc w:val="both"/>
        <w:rPr>
          <w:color w:val="000000"/>
        </w:rPr>
      </w:pPr>
      <w:r w:rsidRPr="00AE1C83">
        <w:rPr>
          <w:color w:val="000000"/>
        </w:rPr>
        <w:t>Na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HPO</w:t>
      </w:r>
      <w:r w:rsidRPr="00AE1C83">
        <w:rPr>
          <w:color w:val="000000"/>
          <w:vertAlign w:val="subscript"/>
        </w:rPr>
        <w:t>4</w:t>
      </w:r>
      <w:r w:rsidRPr="00AE1C83">
        <w:rPr>
          <w:color w:val="000000"/>
        </w:rPr>
        <w:t>.12H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O                   9.0g</w:t>
      </w:r>
    </w:p>
    <w:p w14:paraId="040231AB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720"/>
        <w:jc w:val="both"/>
        <w:rPr>
          <w:color w:val="000000"/>
        </w:rPr>
      </w:pPr>
      <w:r w:rsidRPr="00AE1C83">
        <w:rPr>
          <w:color w:val="000000"/>
        </w:rPr>
        <w:t>KH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PO</w:t>
      </w:r>
      <w:r w:rsidRPr="00AE1C83">
        <w:rPr>
          <w:color w:val="000000"/>
          <w:vertAlign w:val="subscript"/>
        </w:rPr>
        <w:t>4</w:t>
      </w:r>
      <w:r w:rsidRPr="00AE1C83">
        <w:rPr>
          <w:color w:val="000000"/>
        </w:rPr>
        <w:t>                                 1.5g</w:t>
      </w:r>
    </w:p>
    <w:p w14:paraId="6338259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720"/>
        <w:jc w:val="both"/>
        <w:rPr>
          <w:color w:val="000000"/>
        </w:rPr>
      </w:pP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>                                      1000ml</w:t>
      </w:r>
    </w:p>
    <w:p w14:paraId="7C07F696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thành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phần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đun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nóng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nếu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cần</w:t>
      </w:r>
      <w:proofErr w:type="spellEnd"/>
      <w:r w:rsidRPr="00AE1C83">
        <w:rPr>
          <w:color w:val="000000"/>
        </w:rPr>
        <w:t>.</w:t>
      </w:r>
    </w:p>
    <w:p w14:paraId="588BD0A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Chỉnh</w:t>
      </w:r>
      <w:proofErr w:type="spellEnd"/>
      <w:r w:rsidRPr="00AE1C83">
        <w:rPr>
          <w:color w:val="000000"/>
        </w:rPr>
        <w:t xml:space="preserve"> pH </w:t>
      </w:r>
      <w:proofErr w:type="spellStart"/>
      <w:r w:rsidRPr="00AE1C83">
        <w:rPr>
          <w:color w:val="000000"/>
        </w:rPr>
        <w:t>sao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, pH </w:t>
      </w:r>
      <w:proofErr w:type="spellStart"/>
      <w:r w:rsidRPr="00AE1C83">
        <w:rPr>
          <w:color w:val="000000"/>
        </w:rPr>
        <w:t>là</w:t>
      </w:r>
      <w:proofErr w:type="spellEnd"/>
      <w:r w:rsidRPr="00AE1C83">
        <w:rPr>
          <w:color w:val="000000"/>
        </w:rPr>
        <w:t xml:space="preserve"> 7.0 ± 0.2 ở 25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C, </w:t>
      </w:r>
      <w:proofErr w:type="spellStart"/>
      <w:r w:rsidRPr="00AE1C83">
        <w:rPr>
          <w:color w:val="000000"/>
        </w:rPr>
        <w:t>nếu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cần</w:t>
      </w:r>
      <w:proofErr w:type="spellEnd"/>
      <w:r w:rsidRPr="00AE1C83">
        <w:rPr>
          <w:color w:val="000000"/>
        </w:rPr>
        <w:t>.</w:t>
      </w:r>
    </w:p>
    <w:p w14:paraId="06D1642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Phân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phối</w:t>
      </w:r>
      <w:proofErr w:type="spellEnd"/>
      <w:r w:rsidRPr="00AE1C83">
        <w:rPr>
          <w:color w:val="000000"/>
        </w:rPr>
        <w:t xml:space="preserve"> 225ml </w:t>
      </w:r>
      <w:proofErr w:type="spellStart"/>
      <w:r w:rsidRPr="00AE1C83">
        <w:rPr>
          <w:color w:val="000000"/>
        </w:rPr>
        <w:t>hỗn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hợp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bình</w:t>
      </w:r>
      <w:proofErr w:type="spellEnd"/>
      <w:r w:rsidRPr="00AE1C83">
        <w:rPr>
          <w:color w:val="000000"/>
        </w:rPr>
        <w:t xml:space="preserve"> tam </w:t>
      </w:r>
      <w:proofErr w:type="spellStart"/>
      <w:r w:rsidRPr="00AE1C83">
        <w:rPr>
          <w:color w:val="000000"/>
        </w:rPr>
        <w:t>giác</w:t>
      </w:r>
      <w:proofErr w:type="spellEnd"/>
      <w:r w:rsidRPr="00AE1C83">
        <w:rPr>
          <w:color w:val="000000"/>
        </w:rPr>
        <w:t xml:space="preserve"> 250ml. </w:t>
      </w:r>
      <w:proofErr w:type="spellStart"/>
      <w:r w:rsidRPr="00AE1C83">
        <w:rPr>
          <w:color w:val="000000"/>
        </w:rPr>
        <w:t>Đậy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nắp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bình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Khử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 15 </w:t>
      </w:r>
      <w:proofErr w:type="spellStart"/>
      <w:r w:rsidRPr="00AE1C83">
        <w:rPr>
          <w:color w:val="000000"/>
        </w:rPr>
        <w:t>phút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nồi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hấp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áp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lực</w:t>
      </w:r>
      <w:proofErr w:type="spellEnd"/>
      <w:r w:rsidRPr="00AE1C83">
        <w:rPr>
          <w:color w:val="000000"/>
        </w:rPr>
        <w:t xml:space="preserve"> ở 121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C.</w:t>
      </w:r>
    </w:p>
    <w:p w14:paraId="29FCD855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r w:rsidRPr="00AE1C83">
        <w:rPr>
          <w:color w:val="000000"/>
        </w:rPr>
        <w:t> </w:t>
      </w:r>
    </w:p>
    <w:p w14:paraId="64040161" w14:textId="10FD27B5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r w:rsidRPr="00AE1C83">
        <w:rPr>
          <w:color w:val="000000"/>
        </w:rPr>
        <w:t>b.   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tăng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sinh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chọn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lọc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thứ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nhất</w:t>
      </w:r>
      <w:proofErr w:type="spellEnd"/>
      <w:r w:rsidRPr="00AE1C83">
        <w:rPr>
          <w:color w:val="000000"/>
          <w:u w:val="single"/>
        </w:rPr>
        <w:t xml:space="preserve">: 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Rappaport-</w:t>
      </w:r>
      <w:proofErr w:type="spellStart"/>
      <w:r w:rsidRPr="00AE1C83">
        <w:rPr>
          <w:color w:val="000000"/>
          <w:u w:val="single"/>
        </w:rPr>
        <w:t>Vassiliadis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với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đậu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tương</w:t>
      </w:r>
      <w:proofErr w:type="spellEnd"/>
      <w:r w:rsidRPr="00AE1C83">
        <w:rPr>
          <w:color w:val="000000"/>
          <w:u w:val="single"/>
        </w:rPr>
        <w:t xml:space="preserve"> (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RVS):</w:t>
      </w:r>
      <w:r w:rsidRPr="00AE1C83">
        <w:rPr>
          <w:color w:val="000000"/>
        </w:rPr>
        <w:t> </w:t>
      </w:r>
    </w:p>
    <w:p w14:paraId="08B5D18A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r w:rsidRPr="00AE1C83">
        <w:rPr>
          <w:color w:val="000000"/>
        </w:rPr>
        <w:t>=</w:t>
      </w:r>
      <w:proofErr w:type="gramStart"/>
      <w:r w:rsidRPr="00AE1C83">
        <w:rPr>
          <w:color w:val="000000"/>
        </w:rPr>
        <w:t>&gt;  Dung</w:t>
      </w:r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A:</w:t>
      </w:r>
    </w:p>
    <w:p w14:paraId="423452CE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proofErr w:type="spellStart"/>
      <w:r w:rsidRPr="00AE1C83">
        <w:rPr>
          <w:color w:val="000000"/>
        </w:rPr>
        <w:t>Pepton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đậu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tương</w:t>
      </w:r>
      <w:proofErr w:type="spellEnd"/>
      <w:r w:rsidRPr="00AE1C83">
        <w:rPr>
          <w:color w:val="000000"/>
        </w:rPr>
        <w:t>                              5.0g</w:t>
      </w:r>
    </w:p>
    <w:p w14:paraId="6C598119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proofErr w:type="spellStart"/>
      <w:r w:rsidRPr="00AE1C83">
        <w:rPr>
          <w:color w:val="000000"/>
        </w:rPr>
        <w:t>Natri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Clorua</w:t>
      </w:r>
      <w:proofErr w:type="spellEnd"/>
      <w:r w:rsidRPr="00AE1C83">
        <w:rPr>
          <w:color w:val="000000"/>
        </w:rPr>
        <w:t>                                           8.0g</w:t>
      </w:r>
    </w:p>
    <w:p w14:paraId="40BA9B3C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r w:rsidRPr="00AE1C83">
        <w:rPr>
          <w:color w:val="000000"/>
        </w:rPr>
        <w:t xml:space="preserve">Kali dihydro </w:t>
      </w:r>
      <w:proofErr w:type="spellStart"/>
      <w:r w:rsidRPr="00AE1C83">
        <w:rPr>
          <w:color w:val="000000"/>
        </w:rPr>
        <w:t>phosphat</w:t>
      </w:r>
      <w:proofErr w:type="spellEnd"/>
      <w:r w:rsidRPr="00AE1C83">
        <w:rPr>
          <w:color w:val="000000"/>
        </w:rPr>
        <w:t xml:space="preserve"> (KH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PO</w:t>
      </w:r>
      <w:r w:rsidRPr="00AE1C83">
        <w:rPr>
          <w:color w:val="000000"/>
          <w:vertAlign w:val="subscript"/>
        </w:rPr>
        <w:t>4</w:t>
      </w:r>
      <w:r w:rsidRPr="00AE1C83">
        <w:rPr>
          <w:color w:val="000000"/>
        </w:rPr>
        <w:t>)          1.4g</w:t>
      </w:r>
    </w:p>
    <w:p w14:paraId="51E23013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proofErr w:type="spellStart"/>
      <w:r w:rsidRPr="00AE1C83">
        <w:rPr>
          <w:color w:val="000000"/>
        </w:rPr>
        <w:t>Dikali</w:t>
      </w:r>
      <w:proofErr w:type="spellEnd"/>
      <w:r w:rsidRPr="00AE1C83">
        <w:rPr>
          <w:color w:val="000000"/>
        </w:rPr>
        <w:t xml:space="preserve"> hydro </w:t>
      </w:r>
      <w:proofErr w:type="spellStart"/>
      <w:r w:rsidRPr="00AE1C83">
        <w:rPr>
          <w:color w:val="000000"/>
        </w:rPr>
        <w:t>phosphat</w:t>
      </w:r>
      <w:proofErr w:type="spellEnd"/>
      <w:r w:rsidRPr="00AE1C83">
        <w:rPr>
          <w:color w:val="000000"/>
        </w:rPr>
        <w:t xml:space="preserve"> (K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HPO</w:t>
      </w:r>
      <w:r w:rsidRPr="00AE1C83">
        <w:rPr>
          <w:color w:val="000000"/>
          <w:vertAlign w:val="subscript"/>
        </w:rPr>
        <w:t>4</w:t>
      </w:r>
      <w:r w:rsidRPr="00AE1C83">
        <w:rPr>
          <w:color w:val="000000"/>
        </w:rPr>
        <w:t>)          0.2g</w:t>
      </w:r>
    </w:p>
    <w:p w14:paraId="6D5B3C97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>                                                      1000ml</w:t>
      </w:r>
    </w:p>
    <w:p w14:paraId="60305814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thành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phần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đun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nóng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khoảng</w:t>
      </w:r>
      <w:proofErr w:type="spellEnd"/>
      <w:r w:rsidRPr="00AE1C83">
        <w:rPr>
          <w:color w:val="000000"/>
        </w:rPr>
        <w:t xml:space="preserve"> 70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C, </w:t>
      </w:r>
      <w:proofErr w:type="spellStart"/>
      <w:r w:rsidRPr="00AE1C83">
        <w:rPr>
          <w:color w:val="000000"/>
        </w:rPr>
        <w:t>nếu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cần</w:t>
      </w:r>
      <w:proofErr w:type="spellEnd"/>
      <w:r w:rsidRPr="00AE1C83">
        <w:rPr>
          <w:color w:val="000000"/>
        </w:rPr>
        <w:t xml:space="preserve">.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này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phải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bị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ngày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cùng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với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việc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bị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hoàn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chỉnh</w:t>
      </w:r>
      <w:proofErr w:type="spellEnd"/>
      <w:r w:rsidRPr="00AE1C83">
        <w:rPr>
          <w:color w:val="000000"/>
        </w:rPr>
        <w:t xml:space="preserve"> RVS.</w:t>
      </w:r>
    </w:p>
    <w:p w14:paraId="39AFCE68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r w:rsidRPr="00AE1C83">
        <w:rPr>
          <w:color w:val="000000"/>
        </w:rPr>
        <w:t>=</w:t>
      </w:r>
      <w:proofErr w:type="gramStart"/>
      <w:r w:rsidRPr="00AE1C83">
        <w:rPr>
          <w:color w:val="000000"/>
        </w:rPr>
        <w:t>&gt;  Dung</w:t>
      </w:r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B:</w:t>
      </w:r>
    </w:p>
    <w:p w14:paraId="288E4F23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r w:rsidRPr="00AE1C83">
        <w:rPr>
          <w:color w:val="000000"/>
        </w:rPr>
        <w:t>MgCl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.6H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O      400.0g</w:t>
      </w:r>
    </w:p>
    <w:p w14:paraId="767EC602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>                  1000ml</w:t>
      </w:r>
    </w:p>
    <w:p w14:paraId="787F21D3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 MgCl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>.6H</w:t>
      </w:r>
      <w:r w:rsidRPr="00AE1C83">
        <w:rPr>
          <w:color w:val="000000"/>
          <w:vertAlign w:val="subscript"/>
        </w:rPr>
        <w:t>2</w:t>
      </w:r>
      <w:r w:rsidRPr="00AE1C83">
        <w:rPr>
          <w:color w:val="000000"/>
        </w:rPr>
        <w:t xml:space="preserve">O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.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này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giữ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lọ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thủy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tinh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tối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nắp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đậy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kín</w:t>
      </w:r>
      <w:proofErr w:type="spellEnd"/>
      <w:r w:rsidRPr="00AE1C83">
        <w:rPr>
          <w:color w:val="000000"/>
        </w:rPr>
        <w:t xml:space="preserve"> ở </w:t>
      </w:r>
      <w:proofErr w:type="spellStart"/>
      <w:r w:rsidRPr="00AE1C83">
        <w:rPr>
          <w:color w:val="000000"/>
        </w:rPr>
        <w:t>nhiệt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độ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phòng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ít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nhất</w:t>
      </w:r>
      <w:proofErr w:type="spellEnd"/>
      <w:r w:rsidRPr="00AE1C83">
        <w:rPr>
          <w:color w:val="000000"/>
        </w:rPr>
        <w:t xml:space="preserve"> 2 </w:t>
      </w:r>
      <w:proofErr w:type="spellStart"/>
      <w:r w:rsidRPr="00AE1C83">
        <w:rPr>
          <w:color w:val="000000"/>
        </w:rPr>
        <w:t>năm</w:t>
      </w:r>
      <w:proofErr w:type="spellEnd"/>
      <w:r w:rsidRPr="00AE1C83">
        <w:rPr>
          <w:color w:val="000000"/>
        </w:rPr>
        <w:t>.</w:t>
      </w:r>
    </w:p>
    <w:p w14:paraId="40419975" w14:textId="77777777" w:rsidR="00AE1C83" w:rsidRPr="00AE1C83" w:rsidRDefault="00AE1C83" w:rsidP="00AE1C83">
      <w:pPr>
        <w:numPr>
          <w:ilvl w:val="0"/>
          <w:numId w:val="15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r w:rsidRPr="00AE1C83">
        <w:rPr>
          <w:color w:val="000000"/>
          <w:sz w:val="24"/>
          <w:szCs w:val="24"/>
        </w:rPr>
        <w:t xml:space="preserve">Dung </w:t>
      </w:r>
      <w:proofErr w:type="spellStart"/>
      <w:r w:rsidRPr="00AE1C83">
        <w:rPr>
          <w:color w:val="000000"/>
          <w:sz w:val="24"/>
          <w:szCs w:val="24"/>
        </w:rPr>
        <w:t>dịch</w:t>
      </w:r>
      <w:proofErr w:type="spellEnd"/>
      <w:r w:rsidRPr="00AE1C83">
        <w:rPr>
          <w:color w:val="000000"/>
          <w:sz w:val="24"/>
          <w:szCs w:val="24"/>
        </w:rPr>
        <w:t xml:space="preserve"> C:</w:t>
      </w:r>
    </w:p>
    <w:p w14:paraId="2FA8F672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proofErr w:type="spellStart"/>
      <w:r w:rsidRPr="00AE1C83">
        <w:rPr>
          <w:color w:val="000000"/>
        </w:rPr>
        <w:t>Oxalat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xanh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malachit</w:t>
      </w:r>
      <w:proofErr w:type="spellEnd"/>
      <w:r w:rsidRPr="00AE1C83">
        <w:rPr>
          <w:color w:val="000000"/>
        </w:rPr>
        <w:t>     0.4g</w:t>
      </w:r>
    </w:p>
    <w:p w14:paraId="00033E32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>                              100ml</w:t>
      </w:r>
    </w:p>
    <w:p w14:paraId="1775C248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lastRenderedPageBreak/>
        <w:t>Hòa</w:t>
      </w:r>
      <w:proofErr w:type="spellEnd"/>
      <w:r w:rsidRPr="00AE1C83">
        <w:rPr>
          <w:color w:val="000000"/>
        </w:rPr>
        <w:t xml:space="preserve"> tan </w:t>
      </w:r>
      <w:proofErr w:type="spellStart"/>
      <w:r w:rsidRPr="00AE1C83">
        <w:rPr>
          <w:color w:val="000000"/>
        </w:rPr>
        <w:t>oxalat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xanh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malachit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.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này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giữ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lọ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thủy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tinh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nâu</w:t>
      </w:r>
      <w:proofErr w:type="spellEnd"/>
      <w:r w:rsidRPr="00AE1C83">
        <w:rPr>
          <w:color w:val="000000"/>
        </w:rPr>
        <w:t xml:space="preserve"> ở </w:t>
      </w:r>
      <w:proofErr w:type="spellStart"/>
      <w:r w:rsidRPr="00AE1C83">
        <w:rPr>
          <w:color w:val="000000"/>
        </w:rPr>
        <w:t>nhiệt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độ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phòng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ít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nhất</w:t>
      </w:r>
      <w:proofErr w:type="spellEnd"/>
      <w:r w:rsidRPr="00AE1C83">
        <w:rPr>
          <w:color w:val="000000"/>
        </w:rPr>
        <w:t xml:space="preserve"> 8 </w:t>
      </w:r>
      <w:proofErr w:type="spellStart"/>
      <w:r w:rsidRPr="00AE1C83">
        <w:rPr>
          <w:color w:val="000000"/>
        </w:rPr>
        <w:t>tháng</w:t>
      </w:r>
      <w:proofErr w:type="spellEnd"/>
      <w:r w:rsidRPr="00AE1C83">
        <w:rPr>
          <w:color w:val="000000"/>
        </w:rPr>
        <w:t>.</w:t>
      </w:r>
    </w:p>
    <w:p w14:paraId="1BAB0DE4" w14:textId="77777777" w:rsidR="00AE1C83" w:rsidRPr="00AE1C83" w:rsidRDefault="00AE1C83" w:rsidP="00AE1C83">
      <w:pPr>
        <w:numPr>
          <w:ilvl w:val="0"/>
          <w:numId w:val="16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Môi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trường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hoàn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chỉnh</w:t>
      </w:r>
      <w:proofErr w:type="spellEnd"/>
      <w:r w:rsidRPr="00AE1C83">
        <w:rPr>
          <w:color w:val="000000"/>
          <w:sz w:val="24"/>
          <w:szCs w:val="24"/>
        </w:rPr>
        <w:t>:</w:t>
      </w:r>
    </w:p>
    <w:p w14:paraId="0C409AF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r w:rsidRPr="00AE1C83">
        <w:rPr>
          <w:color w:val="000000"/>
        </w:rPr>
        <w:t xml:space="preserve">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A                  1000ml</w:t>
      </w:r>
    </w:p>
    <w:p w14:paraId="2584C6B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r w:rsidRPr="00AE1C83">
        <w:rPr>
          <w:color w:val="000000"/>
        </w:rPr>
        <w:t xml:space="preserve">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B                  100ml</w:t>
      </w:r>
    </w:p>
    <w:p w14:paraId="71C8FECF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540"/>
        <w:jc w:val="both"/>
        <w:rPr>
          <w:color w:val="000000"/>
        </w:rPr>
      </w:pPr>
      <w:r w:rsidRPr="00AE1C83">
        <w:rPr>
          <w:color w:val="000000"/>
        </w:rPr>
        <w:t xml:space="preserve">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C                  10ml</w:t>
      </w:r>
    </w:p>
    <w:p w14:paraId="46E451F5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r w:rsidRPr="00AE1C83">
        <w:rPr>
          <w:color w:val="000000"/>
        </w:rPr>
        <w:t xml:space="preserve">Cho 100ml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B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10ml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C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1000ml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A. </w:t>
      </w:r>
      <w:proofErr w:type="spellStart"/>
      <w:r w:rsidRPr="00AE1C83">
        <w:rPr>
          <w:color w:val="000000"/>
        </w:rPr>
        <w:t>Chỉnh</w:t>
      </w:r>
      <w:proofErr w:type="spellEnd"/>
      <w:r w:rsidRPr="00AE1C83">
        <w:rPr>
          <w:color w:val="000000"/>
        </w:rPr>
        <w:t xml:space="preserve"> pH </w:t>
      </w:r>
      <w:proofErr w:type="spellStart"/>
      <w:r w:rsidRPr="00AE1C83">
        <w:rPr>
          <w:color w:val="000000"/>
        </w:rPr>
        <w:t>sao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</w:t>
      </w:r>
      <w:proofErr w:type="spellEnd"/>
      <w:r w:rsidRPr="00AE1C83">
        <w:rPr>
          <w:color w:val="000000"/>
        </w:rPr>
        <w:t xml:space="preserve"> 5.2 ± 0.2, </w:t>
      </w:r>
      <w:proofErr w:type="spellStart"/>
      <w:r w:rsidRPr="00AE1C83">
        <w:rPr>
          <w:color w:val="000000"/>
        </w:rPr>
        <w:t>nếu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cần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Phân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phối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lượng</w:t>
      </w:r>
      <w:proofErr w:type="spellEnd"/>
      <w:r w:rsidRPr="00AE1C83">
        <w:rPr>
          <w:color w:val="000000"/>
        </w:rPr>
        <w:t xml:space="preserve"> 10ml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ống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nghiệm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Khử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 115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15 </w:t>
      </w:r>
      <w:proofErr w:type="spellStart"/>
      <w:r w:rsidRPr="00AE1C83">
        <w:rPr>
          <w:color w:val="000000"/>
        </w:rPr>
        <w:t>phút</w:t>
      </w:r>
      <w:proofErr w:type="spellEnd"/>
      <w:r w:rsidRPr="00AE1C83">
        <w:rPr>
          <w:color w:val="000000"/>
        </w:rPr>
        <w:t xml:space="preserve">. Bảo </w:t>
      </w:r>
      <w:proofErr w:type="spellStart"/>
      <w:r w:rsidRPr="00AE1C83">
        <w:rPr>
          <w:color w:val="000000"/>
        </w:rPr>
        <w:t>quản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bị</w:t>
      </w:r>
      <w:proofErr w:type="spellEnd"/>
      <w:r w:rsidRPr="00AE1C83">
        <w:rPr>
          <w:color w:val="000000"/>
        </w:rPr>
        <w:t xml:space="preserve"> ở 3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2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C.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bị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ngày</w:t>
      </w:r>
      <w:proofErr w:type="spellEnd"/>
      <w:r w:rsidRPr="00AE1C83">
        <w:rPr>
          <w:color w:val="000000"/>
        </w:rPr>
        <w:t>.</w:t>
      </w:r>
    </w:p>
    <w:p w14:paraId="402904E3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r w:rsidRPr="00AE1C83">
        <w:rPr>
          <w:color w:val="000000"/>
        </w:rPr>
        <w:t> </w:t>
      </w:r>
    </w:p>
    <w:p w14:paraId="00AD4CFD" w14:textId="5AE90BB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r w:rsidRPr="00AE1C83">
        <w:rPr>
          <w:color w:val="000000"/>
        </w:rPr>
        <w:t>c.   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tăng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sinh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chọn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lọc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thứ</w:t>
      </w:r>
      <w:proofErr w:type="spellEnd"/>
      <w:r w:rsidRPr="00AE1C83">
        <w:rPr>
          <w:color w:val="000000"/>
          <w:u w:val="single"/>
        </w:rPr>
        <w:t xml:space="preserve"> hai: 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Novobioxin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Tetrathionat</w:t>
      </w:r>
      <w:proofErr w:type="spellEnd"/>
      <w:r w:rsidRPr="00AE1C83">
        <w:rPr>
          <w:color w:val="000000"/>
          <w:u w:val="single"/>
        </w:rPr>
        <w:t xml:space="preserve"> Muller-</w:t>
      </w:r>
      <w:proofErr w:type="spellStart"/>
      <w:r w:rsidRPr="00AE1C83">
        <w:rPr>
          <w:color w:val="000000"/>
          <w:u w:val="single"/>
        </w:rPr>
        <w:t>kauffmann</w:t>
      </w:r>
      <w:proofErr w:type="spellEnd"/>
      <w:r w:rsidRPr="00AE1C83">
        <w:rPr>
          <w:color w:val="000000"/>
          <w:u w:val="single"/>
        </w:rPr>
        <w:t xml:space="preserve"> (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MKTTn</w:t>
      </w:r>
      <w:proofErr w:type="spellEnd"/>
      <w:r w:rsidRPr="00AE1C83">
        <w:rPr>
          <w:color w:val="000000"/>
          <w:u w:val="single"/>
        </w:rPr>
        <w:t>) </w:t>
      </w:r>
    </w:p>
    <w:p w14:paraId="136F353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Cân</w:t>
      </w:r>
      <w:proofErr w:type="spellEnd"/>
      <w:r w:rsidRPr="00AE1C83">
        <w:rPr>
          <w:color w:val="000000"/>
        </w:rPr>
        <w:t xml:space="preserve"> 89.5g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1000ml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chưng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cất</w:t>
      </w:r>
      <w:proofErr w:type="spellEnd"/>
      <w:r w:rsidRPr="00AE1C83">
        <w:rPr>
          <w:color w:val="000000"/>
        </w:rPr>
        <w:t xml:space="preserve"> </w:t>
      </w:r>
      <w:proofErr w:type="gramStart"/>
      <w:r w:rsidRPr="00AE1C83">
        <w:rPr>
          <w:color w:val="000000"/>
        </w:rPr>
        <w:t xml:space="preserve">( </w:t>
      </w:r>
      <w:proofErr w:type="spellStart"/>
      <w:r w:rsidRPr="00AE1C83">
        <w:rPr>
          <w:color w:val="000000"/>
        </w:rPr>
        <w:t>theo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).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hấp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áp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lực</w:t>
      </w:r>
      <w:proofErr w:type="spellEnd"/>
    </w:p>
    <w:p w14:paraId="2C5863E2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bằng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đun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nóng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liên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tục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tan.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quá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nhiệt</w:t>
      </w:r>
      <w:proofErr w:type="spellEnd"/>
      <w:r w:rsidRPr="00AE1C83">
        <w:rPr>
          <w:color w:val="000000"/>
        </w:rPr>
        <w:t>.</w:t>
      </w:r>
    </w:p>
    <w:p w14:paraId="55FC943A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nồi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thủy</w:t>
      </w:r>
      <w:proofErr w:type="spellEnd"/>
      <w:r w:rsidRPr="00AE1C83">
        <w:rPr>
          <w:color w:val="000000"/>
        </w:rPr>
        <w:t xml:space="preserve"> ở 44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47 </w:t>
      </w:r>
      <w:proofErr w:type="spellStart"/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</w:t>
      </w:r>
      <w:proofErr w:type="spellEnd"/>
    </w:p>
    <w:p w14:paraId="55CF6354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Lọc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 20ml Iodine-Potassium iodide solution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100ml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hấp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nguội</w:t>
      </w:r>
      <w:proofErr w:type="spellEnd"/>
      <w:r w:rsidRPr="00AE1C83">
        <w:rPr>
          <w:color w:val="000000"/>
        </w:rPr>
        <w:t>.</w:t>
      </w:r>
    </w:p>
    <w:p w14:paraId="10225F0A" w14:textId="77777777" w:rsidR="00AE1C83" w:rsidRPr="00AE1C83" w:rsidRDefault="00AE1C83" w:rsidP="00AE1C83">
      <w:pPr>
        <w:numPr>
          <w:ilvl w:val="0"/>
          <w:numId w:val="17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r w:rsidRPr="00AE1C83">
        <w:rPr>
          <w:color w:val="000000"/>
          <w:sz w:val="24"/>
          <w:szCs w:val="24"/>
          <w:u w:val="single"/>
        </w:rPr>
        <w:t>Iodine-Potassium Iodide Solution</w:t>
      </w:r>
      <w:r w:rsidRPr="00AE1C83">
        <w:rPr>
          <w:color w:val="000000"/>
          <w:sz w:val="24"/>
          <w:szCs w:val="24"/>
        </w:rPr>
        <w:t>:</w:t>
      </w:r>
    </w:p>
    <w:p w14:paraId="11A4CE17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900"/>
        <w:jc w:val="both"/>
        <w:rPr>
          <w:color w:val="000000"/>
        </w:rPr>
      </w:pPr>
      <w:r w:rsidRPr="00AE1C83">
        <w:rPr>
          <w:color w:val="000000"/>
        </w:rPr>
        <w:t>Potassium iodide                        5.0g</w:t>
      </w:r>
    </w:p>
    <w:p w14:paraId="7A82F875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900"/>
        <w:jc w:val="both"/>
        <w:rPr>
          <w:color w:val="000000"/>
        </w:rPr>
      </w:pPr>
      <w:r w:rsidRPr="00AE1C83">
        <w:rPr>
          <w:color w:val="000000"/>
        </w:rPr>
        <w:t>Iodine                                         4.0g</w:t>
      </w:r>
    </w:p>
    <w:p w14:paraId="0D8291E0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900"/>
        <w:jc w:val="both"/>
        <w:rPr>
          <w:color w:val="000000"/>
        </w:rPr>
      </w:pP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>                                          20ml</w:t>
      </w:r>
    </w:p>
    <w:p w14:paraId="6522EB1B" w14:textId="77777777" w:rsidR="00AE1C83" w:rsidRPr="00AE1C83" w:rsidRDefault="00AE1C83" w:rsidP="00AE1C83">
      <w:pPr>
        <w:numPr>
          <w:ilvl w:val="0"/>
          <w:numId w:val="18"/>
        </w:numPr>
        <w:shd w:val="clear" w:color="auto" w:fill="FFFFFF"/>
        <w:spacing w:before="60" w:after="60" w:line="360" w:lineRule="auto"/>
        <w:jc w:val="both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  <w:u w:val="single"/>
        </w:rPr>
        <w:t>Môi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trường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đổ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đĩa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đặc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chọn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proofErr w:type="gramStart"/>
      <w:r w:rsidRPr="00AE1C83">
        <w:rPr>
          <w:color w:val="000000"/>
          <w:sz w:val="24"/>
          <w:szCs w:val="24"/>
          <w:u w:val="single"/>
        </w:rPr>
        <w:t>lọc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:</w:t>
      </w:r>
      <w:proofErr w:type="gramEnd"/>
    </w:p>
    <w:p w14:paraId="07A25583" w14:textId="397357D4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proofErr w:type="spellStart"/>
      <w:r w:rsidRPr="00AE1C83">
        <w:rPr>
          <w:b/>
          <w:bCs/>
          <w:color w:val="000000"/>
        </w:rPr>
        <w:t>Thạch</w:t>
      </w:r>
      <w:proofErr w:type="spellEnd"/>
      <w:r w:rsidRPr="00AE1C83">
        <w:rPr>
          <w:b/>
          <w:bCs/>
          <w:color w:val="000000"/>
        </w:rPr>
        <w:t xml:space="preserve"> </w:t>
      </w:r>
      <w:proofErr w:type="spellStart"/>
      <w:r w:rsidRPr="00AE1C83">
        <w:rPr>
          <w:b/>
          <w:bCs/>
          <w:color w:val="000000"/>
        </w:rPr>
        <w:t>Deoxycolat</w:t>
      </w:r>
      <w:proofErr w:type="spellEnd"/>
      <w:r w:rsidRPr="00AE1C83">
        <w:rPr>
          <w:b/>
          <w:bCs/>
          <w:color w:val="000000"/>
        </w:rPr>
        <w:t xml:space="preserve"> </w:t>
      </w:r>
      <w:proofErr w:type="spellStart"/>
      <w:r w:rsidRPr="00AE1C83">
        <w:rPr>
          <w:b/>
          <w:bCs/>
          <w:color w:val="000000"/>
        </w:rPr>
        <w:t>Lyzin</w:t>
      </w:r>
      <w:proofErr w:type="spellEnd"/>
      <w:r w:rsidRPr="00AE1C83">
        <w:rPr>
          <w:b/>
          <w:bCs/>
          <w:color w:val="000000"/>
        </w:rPr>
        <w:t xml:space="preserve"> </w:t>
      </w:r>
      <w:proofErr w:type="spellStart"/>
      <w:r w:rsidRPr="00AE1C83">
        <w:rPr>
          <w:b/>
          <w:bCs/>
          <w:color w:val="000000"/>
        </w:rPr>
        <w:t>Xyloza</w:t>
      </w:r>
      <w:proofErr w:type="spellEnd"/>
      <w:r w:rsidRPr="00AE1C83">
        <w:rPr>
          <w:b/>
          <w:bCs/>
          <w:color w:val="000000"/>
        </w:rPr>
        <w:t xml:space="preserve"> (</w:t>
      </w:r>
      <w:proofErr w:type="spellStart"/>
      <w:r w:rsidRPr="00AE1C83">
        <w:rPr>
          <w:b/>
          <w:bCs/>
          <w:color w:val="000000"/>
        </w:rPr>
        <w:t>thạch</w:t>
      </w:r>
      <w:proofErr w:type="spellEnd"/>
      <w:r w:rsidRPr="00AE1C83">
        <w:rPr>
          <w:b/>
          <w:bCs/>
          <w:color w:val="000000"/>
        </w:rPr>
        <w:t xml:space="preserve"> XLD) </w:t>
      </w:r>
    </w:p>
    <w:p w14:paraId="79B728E0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Cân</w:t>
      </w:r>
      <w:proofErr w:type="spellEnd"/>
      <w:r w:rsidRPr="00AE1C83">
        <w:rPr>
          <w:color w:val="000000"/>
        </w:rPr>
        <w:t xml:space="preserve"> 55g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1000ml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chưng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cất</w:t>
      </w:r>
      <w:proofErr w:type="spellEnd"/>
      <w:r w:rsidRPr="00AE1C83">
        <w:rPr>
          <w:color w:val="000000"/>
        </w:rPr>
        <w:t xml:space="preserve"> </w:t>
      </w:r>
      <w:proofErr w:type="gramStart"/>
      <w:r w:rsidRPr="00AE1C83">
        <w:rPr>
          <w:color w:val="000000"/>
        </w:rPr>
        <w:t xml:space="preserve">( </w:t>
      </w:r>
      <w:proofErr w:type="spellStart"/>
      <w:r w:rsidRPr="00AE1C83">
        <w:rPr>
          <w:color w:val="000000"/>
        </w:rPr>
        <w:t>theo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).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hấp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áp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lực</w:t>
      </w:r>
      <w:proofErr w:type="spellEnd"/>
      <w:r w:rsidRPr="00AE1C83">
        <w:rPr>
          <w:color w:val="000000"/>
        </w:rPr>
        <w:t>.</w:t>
      </w:r>
    </w:p>
    <w:p w14:paraId="02A8129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bằng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đun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nóng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liên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tục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tan.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quá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nhiệt</w:t>
      </w:r>
      <w:proofErr w:type="spellEnd"/>
      <w:r w:rsidRPr="00AE1C83">
        <w:rPr>
          <w:color w:val="000000"/>
        </w:rPr>
        <w:t>.</w:t>
      </w:r>
    </w:p>
    <w:p w14:paraId="04DEC09E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nồi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thủy</w:t>
      </w:r>
      <w:proofErr w:type="spellEnd"/>
      <w:r w:rsidRPr="00AE1C83">
        <w:rPr>
          <w:color w:val="000000"/>
        </w:rPr>
        <w:t xml:space="preserve"> ở 44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47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C, </w:t>
      </w:r>
      <w:proofErr w:type="spellStart"/>
      <w:r w:rsidRPr="00AE1C83">
        <w:rPr>
          <w:color w:val="000000"/>
        </w:rPr>
        <w:t>khuấy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rót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đặc</w:t>
      </w:r>
      <w:proofErr w:type="spellEnd"/>
      <w:r w:rsidRPr="00AE1C83">
        <w:rPr>
          <w:color w:val="000000"/>
        </w:rPr>
        <w:t>.</w:t>
      </w:r>
    </w:p>
    <w:p w14:paraId="70902DF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Ngay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làm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khô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thận</w:t>
      </w:r>
      <w:proofErr w:type="spellEnd"/>
      <w:r w:rsidRPr="00AE1C83">
        <w:rPr>
          <w:color w:val="000000"/>
        </w:rPr>
        <w:t>.</w:t>
      </w:r>
    </w:p>
    <w:p w14:paraId="66412368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r w:rsidRPr="00AE1C83">
        <w:rPr>
          <w:color w:val="000000"/>
        </w:rPr>
        <w:lastRenderedPageBreak/>
        <w:t xml:space="preserve">Bảo </w:t>
      </w:r>
      <w:proofErr w:type="spellStart"/>
      <w:r w:rsidRPr="00AE1C83">
        <w:rPr>
          <w:color w:val="000000"/>
        </w:rPr>
        <w:t>quản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rót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5 </w:t>
      </w:r>
      <w:proofErr w:type="spellStart"/>
      <w:r w:rsidRPr="00AE1C83">
        <w:rPr>
          <w:color w:val="000000"/>
        </w:rPr>
        <w:t>ngày</w:t>
      </w:r>
      <w:proofErr w:type="spellEnd"/>
      <w:r w:rsidRPr="00AE1C83">
        <w:rPr>
          <w:color w:val="000000"/>
        </w:rPr>
        <w:t xml:space="preserve"> ở 3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2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</w:t>
      </w:r>
    </w:p>
    <w:p w14:paraId="6BF83C0C" w14:textId="18FD2C85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jc w:val="both"/>
        <w:rPr>
          <w:color w:val="000000"/>
        </w:rPr>
      </w:pPr>
      <w:proofErr w:type="spellStart"/>
      <w:r w:rsidRPr="00AE1C83">
        <w:rPr>
          <w:b/>
          <w:bCs/>
          <w:color w:val="000000"/>
        </w:rPr>
        <w:t>Thạch</w:t>
      </w:r>
      <w:proofErr w:type="spellEnd"/>
      <w:r w:rsidRPr="00AE1C83">
        <w:rPr>
          <w:b/>
          <w:bCs/>
          <w:color w:val="000000"/>
        </w:rPr>
        <w:t xml:space="preserve"> </w:t>
      </w:r>
      <w:proofErr w:type="spellStart"/>
      <w:r w:rsidRPr="00AE1C83">
        <w:rPr>
          <w:b/>
          <w:bCs/>
          <w:color w:val="000000"/>
        </w:rPr>
        <w:t>Hektoen</w:t>
      </w:r>
      <w:proofErr w:type="spellEnd"/>
      <w:r w:rsidRPr="00AE1C83">
        <w:rPr>
          <w:b/>
          <w:bCs/>
          <w:color w:val="000000"/>
        </w:rPr>
        <w:t xml:space="preserve"> Enteric Agar (</w:t>
      </w:r>
      <w:proofErr w:type="spellStart"/>
      <w:r w:rsidRPr="00AE1C83">
        <w:rPr>
          <w:b/>
          <w:bCs/>
          <w:color w:val="000000"/>
        </w:rPr>
        <w:t>thạch</w:t>
      </w:r>
      <w:proofErr w:type="spellEnd"/>
      <w:r w:rsidRPr="00AE1C83">
        <w:rPr>
          <w:b/>
          <w:bCs/>
          <w:color w:val="000000"/>
        </w:rPr>
        <w:t xml:space="preserve"> HE) </w:t>
      </w:r>
    </w:p>
    <w:p w14:paraId="2D248E73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Cân</w:t>
      </w:r>
      <w:proofErr w:type="spellEnd"/>
      <w:r w:rsidRPr="00AE1C83">
        <w:rPr>
          <w:color w:val="000000"/>
        </w:rPr>
        <w:t xml:space="preserve"> 75g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1000ml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chưng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cất</w:t>
      </w:r>
      <w:proofErr w:type="spellEnd"/>
      <w:r w:rsidRPr="00AE1C83">
        <w:rPr>
          <w:color w:val="000000"/>
        </w:rPr>
        <w:t xml:space="preserve"> </w:t>
      </w:r>
      <w:proofErr w:type="gramStart"/>
      <w:r w:rsidRPr="00AE1C83">
        <w:rPr>
          <w:color w:val="000000"/>
        </w:rPr>
        <w:t xml:space="preserve">( </w:t>
      </w:r>
      <w:proofErr w:type="spellStart"/>
      <w:r w:rsidRPr="00AE1C83">
        <w:rPr>
          <w:color w:val="000000"/>
        </w:rPr>
        <w:t>theo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).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hấp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áp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lực</w:t>
      </w:r>
      <w:proofErr w:type="spellEnd"/>
      <w:r w:rsidRPr="00AE1C83">
        <w:rPr>
          <w:color w:val="000000"/>
        </w:rPr>
        <w:t>.</w:t>
      </w:r>
    </w:p>
    <w:p w14:paraId="6E798F7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bằng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đun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nóng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liên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tục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hòa</w:t>
      </w:r>
      <w:proofErr w:type="spellEnd"/>
      <w:r w:rsidRPr="00AE1C83">
        <w:rPr>
          <w:color w:val="000000"/>
        </w:rPr>
        <w:t xml:space="preserve"> tan.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quá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nhiệt</w:t>
      </w:r>
      <w:proofErr w:type="spellEnd"/>
      <w:r w:rsidRPr="00AE1C83">
        <w:rPr>
          <w:color w:val="000000"/>
        </w:rPr>
        <w:t>.</w:t>
      </w:r>
    </w:p>
    <w:p w14:paraId="4880CEB2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nồi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thủy</w:t>
      </w:r>
      <w:proofErr w:type="spellEnd"/>
      <w:r w:rsidRPr="00AE1C83">
        <w:rPr>
          <w:color w:val="000000"/>
        </w:rPr>
        <w:t xml:space="preserve"> ở 44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47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C, </w:t>
      </w:r>
      <w:proofErr w:type="spellStart"/>
      <w:r w:rsidRPr="00AE1C83">
        <w:rPr>
          <w:color w:val="000000"/>
        </w:rPr>
        <w:t>khuấy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rót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đặc</w:t>
      </w:r>
      <w:proofErr w:type="spellEnd"/>
      <w:r w:rsidRPr="00AE1C83">
        <w:rPr>
          <w:color w:val="000000"/>
        </w:rPr>
        <w:t>.</w:t>
      </w:r>
    </w:p>
    <w:p w14:paraId="10866B3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proofErr w:type="spellStart"/>
      <w:r w:rsidRPr="00AE1C83">
        <w:rPr>
          <w:color w:val="000000"/>
        </w:rPr>
        <w:t>Ngay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trước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làm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khô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thận</w:t>
      </w:r>
      <w:proofErr w:type="spellEnd"/>
      <w:r w:rsidRPr="00AE1C83">
        <w:rPr>
          <w:color w:val="000000"/>
        </w:rPr>
        <w:t>.</w:t>
      </w:r>
    </w:p>
    <w:p w14:paraId="0FCAF93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ind w:firstLine="360"/>
        <w:jc w:val="both"/>
        <w:rPr>
          <w:color w:val="000000"/>
        </w:rPr>
      </w:pPr>
      <w:r w:rsidRPr="00AE1C83">
        <w:rPr>
          <w:color w:val="000000"/>
        </w:rPr>
        <w:t xml:space="preserve">Bảo </w:t>
      </w:r>
      <w:proofErr w:type="spellStart"/>
      <w:r w:rsidRPr="00AE1C83">
        <w:rPr>
          <w:color w:val="000000"/>
        </w:rPr>
        <w:t>quản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rót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5 </w:t>
      </w:r>
      <w:proofErr w:type="spellStart"/>
      <w:r w:rsidRPr="00AE1C83">
        <w:rPr>
          <w:color w:val="000000"/>
        </w:rPr>
        <w:t>ngày</w:t>
      </w:r>
      <w:proofErr w:type="spellEnd"/>
      <w:r w:rsidRPr="00AE1C83">
        <w:rPr>
          <w:color w:val="000000"/>
        </w:rPr>
        <w:t xml:space="preserve"> ở 3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2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</w:t>
      </w:r>
    </w:p>
    <w:p w14:paraId="1E69757A" w14:textId="2870483D" w:rsidR="00AE1C83" w:rsidRPr="00AE1C83" w:rsidRDefault="00AE1C83" w:rsidP="00AE1C83">
      <w:pPr>
        <w:pStyle w:val="ListParagraph"/>
        <w:numPr>
          <w:ilvl w:val="0"/>
          <w:numId w:val="25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proofErr w:type="spellStart"/>
      <w:r w:rsidRPr="00AE1C83">
        <w:rPr>
          <w:rStyle w:val="Strong"/>
          <w:color w:val="000000"/>
          <w:sz w:val="24"/>
          <w:szCs w:val="24"/>
        </w:rPr>
        <w:t>Quy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định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thực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</w:rPr>
        <w:t>hiện</w:t>
      </w:r>
      <w:proofErr w:type="spellEnd"/>
      <w:r w:rsidRPr="00AE1C83">
        <w:rPr>
          <w:rStyle w:val="Strong"/>
          <w:color w:val="000000"/>
          <w:sz w:val="24"/>
          <w:szCs w:val="24"/>
        </w:rPr>
        <w:t xml:space="preserve"> QA/QC</w:t>
      </w:r>
    </w:p>
    <w:p w14:paraId="4ECC8FD4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mỗi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đợt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viên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phải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thực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hiện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những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mẫu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đảm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bảo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kết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quả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tích</w:t>
      </w:r>
      <w:proofErr w:type="spellEnd"/>
      <w:r w:rsidRPr="00AE1C83">
        <w:rPr>
          <w:color w:val="000000"/>
        </w:rPr>
        <w:t>:</w:t>
      </w:r>
    </w:p>
    <w:p w14:paraId="18B68EEF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Mẫu</w:t>
      </w:r>
      <w:proofErr w:type="spellEnd"/>
      <w:r w:rsidRPr="00AE1C83">
        <w:rPr>
          <w:color w:val="000000"/>
        </w:rPr>
        <w:t xml:space="preserve"> blank</w:t>
      </w:r>
    </w:p>
    <w:p w14:paraId="2E963547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Mẫu</w:t>
      </w:r>
      <w:proofErr w:type="spellEnd"/>
      <w:r w:rsidRPr="00AE1C83">
        <w:rPr>
          <w:color w:val="000000"/>
        </w:rPr>
        <w:t xml:space="preserve"> QC:</w:t>
      </w:r>
      <w:r w:rsidRPr="00AE1C83">
        <w:rPr>
          <w:color w:val="FF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chứng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dương</w:t>
      </w:r>
      <w:proofErr w:type="spellEnd"/>
      <w:r w:rsidRPr="00AE1C83">
        <w:rPr>
          <w:color w:val="000000"/>
        </w:rPr>
        <w:t xml:space="preserve"> </w:t>
      </w:r>
      <w:r w:rsidRPr="00AE1C83">
        <w:rPr>
          <w:i/>
          <w:color w:val="000000"/>
        </w:rPr>
        <w:t>Salmonella typhi ATCC 14028</w:t>
      </w:r>
    </w:p>
    <w:p w14:paraId="53869F16" w14:textId="76901776" w:rsidR="00AE1C83" w:rsidRPr="00AE1C83" w:rsidRDefault="00AE1C83" w:rsidP="00AE1C83">
      <w:pPr>
        <w:pStyle w:val="ListParagraph"/>
        <w:numPr>
          <w:ilvl w:val="0"/>
          <w:numId w:val="25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proofErr w:type="spellStart"/>
      <w:r w:rsidRPr="00AE1C83">
        <w:rPr>
          <w:rStyle w:val="Strong"/>
          <w:color w:val="000000"/>
          <w:sz w:val="24"/>
          <w:szCs w:val="24"/>
          <w:u w:val="single"/>
        </w:rPr>
        <w:t>Quy</w:t>
      </w:r>
      <w:proofErr w:type="spellEnd"/>
      <w:r w:rsidRPr="00AE1C83">
        <w:rPr>
          <w:rStyle w:val="Strong"/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  <w:u w:val="single"/>
        </w:rPr>
        <w:t>trình</w:t>
      </w:r>
      <w:proofErr w:type="spellEnd"/>
      <w:r w:rsidRPr="00AE1C83">
        <w:rPr>
          <w:rStyle w:val="Strong"/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  <w:u w:val="single"/>
        </w:rPr>
        <w:t>phân</w:t>
      </w:r>
      <w:proofErr w:type="spellEnd"/>
      <w:r w:rsidRPr="00AE1C83">
        <w:rPr>
          <w:rStyle w:val="Strong"/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rStyle w:val="Strong"/>
          <w:color w:val="000000"/>
          <w:sz w:val="24"/>
          <w:szCs w:val="24"/>
          <w:u w:val="single"/>
        </w:rPr>
        <w:t>tích</w:t>
      </w:r>
      <w:proofErr w:type="spellEnd"/>
    </w:p>
    <w:p w14:paraId="6E91F4F8" w14:textId="0EADDA07" w:rsidR="00AE1C83" w:rsidRPr="00AE1C83" w:rsidRDefault="00AE1C83" w:rsidP="00AE1C83">
      <w:pPr>
        <w:pStyle w:val="NormalWeb"/>
        <w:numPr>
          <w:ilvl w:val="0"/>
          <w:numId w:val="30"/>
        </w:numPr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b/>
          <w:bCs/>
          <w:color w:val="000000"/>
          <w:u w:val="single"/>
        </w:rPr>
        <w:t>Tăng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sinh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sơ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bộ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không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chọn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lọc</w:t>
      </w:r>
      <w:proofErr w:type="spellEnd"/>
      <w:r w:rsidRPr="00AE1C83">
        <w:rPr>
          <w:b/>
          <w:bCs/>
          <w:color w:val="000000"/>
        </w:rPr>
        <w:t>:</w:t>
      </w:r>
    </w:p>
    <w:p w14:paraId="706FB019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Cân</w:t>
      </w:r>
      <w:proofErr w:type="spellEnd"/>
      <w:r w:rsidRPr="00AE1C83">
        <w:rPr>
          <w:color w:val="000000"/>
        </w:rPr>
        <w:t xml:space="preserve"> 25g (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25ml) </w:t>
      </w:r>
      <w:proofErr w:type="spellStart"/>
      <w:r w:rsidRPr="00AE1C83">
        <w:rPr>
          <w:color w:val="000000"/>
        </w:rPr>
        <w:t>mẫu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cần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kiểm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bình</w:t>
      </w:r>
      <w:proofErr w:type="spellEnd"/>
      <w:r w:rsidRPr="00AE1C83">
        <w:rPr>
          <w:color w:val="000000"/>
        </w:rPr>
        <w:t xml:space="preserve"> tam </w:t>
      </w:r>
      <w:proofErr w:type="spellStart"/>
      <w:r w:rsidRPr="00AE1C83">
        <w:rPr>
          <w:color w:val="000000"/>
        </w:rPr>
        <w:t>giác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chứa</w:t>
      </w:r>
      <w:proofErr w:type="spellEnd"/>
      <w:r w:rsidRPr="00AE1C83">
        <w:rPr>
          <w:color w:val="000000"/>
        </w:rPr>
        <w:t xml:space="preserve"> 225ml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đệm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pepton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>.</w:t>
      </w:r>
    </w:p>
    <w:p w14:paraId="07C39F67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Đối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với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mẫu</w:t>
      </w:r>
      <w:proofErr w:type="spellEnd"/>
      <w:r w:rsidRPr="00AE1C83">
        <w:rPr>
          <w:color w:val="000000"/>
        </w:rPr>
        <w:t xml:space="preserve"> Cacao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phẩm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chứa</w:t>
      </w:r>
      <w:proofErr w:type="spellEnd"/>
      <w:r w:rsidRPr="00AE1C83">
        <w:rPr>
          <w:color w:val="000000"/>
        </w:rPr>
        <w:t xml:space="preserve"> cacao (</w:t>
      </w:r>
      <w:proofErr w:type="spellStart"/>
      <w:r w:rsidRPr="00AE1C83">
        <w:rPr>
          <w:color w:val="000000"/>
        </w:rPr>
        <w:t>ví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nhiều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hơn</w:t>
      </w:r>
      <w:proofErr w:type="spellEnd"/>
      <w:r w:rsidRPr="00AE1C83">
        <w:rPr>
          <w:color w:val="000000"/>
        </w:rPr>
        <w:t xml:space="preserve"> 20%</w:t>
      </w:r>
      <w:proofErr w:type="gramStart"/>
      <w:r w:rsidRPr="00AE1C83">
        <w:rPr>
          <w:color w:val="000000"/>
        </w:rPr>
        <w:t>) :</w:t>
      </w:r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Thêm</w:t>
      </w:r>
      <w:proofErr w:type="spellEnd"/>
      <w:r w:rsidRPr="00AE1C83">
        <w:rPr>
          <w:color w:val="000000"/>
        </w:rPr>
        <w:t xml:space="preserve">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đệm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pepton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tốt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</w:t>
      </w:r>
      <w:proofErr w:type="spellEnd"/>
      <w:r w:rsidRPr="00AE1C83">
        <w:rPr>
          <w:color w:val="000000"/>
        </w:rPr>
        <w:t xml:space="preserve"> 50g/l casein (</w:t>
      </w:r>
      <w:proofErr w:type="spellStart"/>
      <w:r w:rsidRPr="00AE1C83">
        <w:rPr>
          <w:color w:val="000000"/>
        </w:rPr>
        <w:t>tránh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casein </w:t>
      </w:r>
      <w:proofErr w:type="spellStart"/>
      <w:r w:rsidRPr="00AE1C83">
        <w:rPr>
          <w:color w:val="000000"/>
        </w:rPr>
        <w:t>axit</w:t>
      </w:r>
      <w:proofErr w:type="spellEnd"/>
      <w:r w:rsidRPr="00AE1C83">
        <w:rPr>
          <w:color w:val="000000"/>
        </w:rPr>
        <w:t xml:space="preserve">), 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100g/l </w:t>
      </w:r>
      <w:proofErr w:type="spellStart"/>
      <w:r w:rsidRPr="00AE1C83">
        <w:rPr>
          <w:color w:val="000000"/>
        </w:rPr>
        <w:t>sữa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gầy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vô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ủ </w:t>
      </w:r>
      <w:proofErr w:type="spellStart"/>
      <w:r w:rsidRPr="00AE1C83">
        <w:rPr>
          <w:color w:val="000000"/>
        </w:rPr>
        <w:t>khoảng</w:t>
      </w:r>
      <w:proofErr w:type="spellEnd"/>
      <w:r w:rsidRPr="00AE1C83">
        <w:rPr>
          <w:color w:val="000000"/>
        </w:rPr>
        <w:t xml:space="preserve"> 2h, </w:t>
      </w:r>
      <w:proofErr w:type="spellStart"/>
      <w:r w:rsidRPr="00AE1C83">
        <w:rPr>
          <w:color w:val="000000"/>
        </w:rPr>
        <w:t>thêm</w:t>
      </w:r>
      <w:proofErr w:type="spellEnd"/>
      <w:r w:rsidRPr="00AE1C83">
        <w:rPr>
          <w:color w:val="000000"/>
        </w:rPr>
        <w:t xml:space="preserve"> 0,018g/l Brilliant Green </w:t>
      </w:r>
      <w:proofErr w:type="spellStart"/>
      <w:r w:rsidRPr="00AE1C83">
        <w:rPr>
          <w:color w:val="000000"/>
        </w:rPr>
        <w:t>nếu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thực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phẩm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nguy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bị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nhiễm</w:t>
      </w:r>
      <w:proofErr w:type="spellEnd"/>
      <w:r w:rsidRPr="00AE1C83">
        <w:rPr>
          <w:color w:val="000000"/>
        </w:rPr>
        <w:t xml:space="preserve"> vi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Gram </w:t>
      </w:r>
      <w:proofErr w:type="spellStart"/>
      <w:r w:rsidRPr="00AE1C83">
        <w:rPr>
          <w:color w:val="000000"/>
        </w:rPr>
        <w:t>dương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cao</w:t>
      </w:r>
      <w:proofErr w:type="spellEnd"/>
      <w:r w:rsidRPr="00AE1C83">
        <w:rPr>
          <w:color w:val="000000"/>
        </w:rPr>
        <w:t>.</w:t>
      </w:r>
    </w:p>
    <w:p w14:paraId="76C6F0AE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Đối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với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thực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phẩm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axit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axit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hóa</w:t>
      </w:r>
      <w:proofErr w:type="spellEnd"/>
      <w:r w:rsidRPr="00AE1C83">
        <w:rPr>
          <w:color w:val="000000"/>
        </w:rPr>
        <w:t xml:space="preserve">: </w:t>
      </w:r>
      <w:proofErr w:type="spellStart"/>
      <w:r w:rsidRPr="00AE1C83">
        <w:rPr>
          <w:color w:val="000000"/>
        </w:rPr>
        <w:t>Đảm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bảo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rằng</w:t>
      </w:r>
      <w:proofErr w:type="spellEnd"/>
      <w:r w:rsidRPr="00AE1C83">
        <w:rPr>
          <w:color w:val="000000"/>
        </w:rPr>
        <w:t xml:space="preserve"> pH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thấp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hơn</w:t>
      </w:r>
      <w:proofErr w:type="spellEnd"/>
      <w:r w:rsidRPr="00AE1C83">
        <w:rPr>
          <w:color w:val="000000"/>
        </w:rPr>
        <w:t xml:space="preserve"> 4,5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suốt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quá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trình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tăng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sinh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bộ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điều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chỉnh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pH </w:t>
      </w:r>
      <w:proofErr w:type="spellStart"/>
      <w:r w:rsidRPr="00AE1C83">
        <w:rPr>
          <w:color w:val="000000"/>
        </w:rPr>
        <w:t>mà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cần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que </w:t>
      </w:r>
      <w:proofErr w:type="spellStart"/>
      <w:r w:rsidRPr="00AE1C83">
        <w:rPr>
          <w:color w:val="000000"/>
        </w:rPr>
        <w:t>thử</w:t>
      </w:r>
      <w:proofErr w:type="spellEnd"/>
      <w:r w:rsidRPr="00AE1C83">
        <w:rPr>
          <w:color w:val="000000"/>
        </w:rPr>
        <w:t xml:space="preserve"> pH </w:t>
      </w:r>
      <w:proofErr w:type="spellStart"/>
      <w:r w:rsidRPr="00AE1C83">
        <w:rPr>
          <w:color w:val="000000"/>
        </w:rPr>
        <w:t>vô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trùng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bằng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thêm</w:t>
      </w:r>
      <w:proofErr w:type="spellEnd"/>
      <w:r w:rsidRPr="00AE1C83">
        <w:rPr>
          <w:color w:val="000000"/>
        </w:rPr>
        <w:t xml:space="preserve"> 0,1ml </w:t>
      </w:r>
      <w:proofErr w:type="spellStart"/>
      <w:r w:rsidRPr="00AE1C83">
        <w:rPr>
          <w:color w:val="000000"/>
        </w:rPr>
        <w:t>Bromocresol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tía</w:t>
      </w:r>
      <w:proofErr w:type="spellEnd"/>
      <w:r w:rsidRPr="00AE1C83">
        <w:rPr>
          <w:color w:val="000000"/>
        </w:rPr>
        <w:t xml:space="preserve"> (dung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cồn</w:t>
      </w:r>
      <w:proofErr w:type="spellEnd"/>
      <w:r w:rsidRPr="00AE1C83">
        <w:rPr>
          <w:color w:val="000000"/>
        </w:rPr>
        <w:t xml:space="preserve"> 0,04%)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1000ml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đệm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pepton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Bromocresol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đổi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thành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với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vùng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</w:t>
      </w:r>
      <w:proofErr w:type="spellEnd"/>
      <w:r w:rsidRPr="00AE1C83">
        <w:rPr>
          <w:color w:val="000000"/>
        </w:rPr>
        <w:t xml:space="preserve"> pH 5,2 – 6,8</w:t>
      </w:r>
    </w:p>
    <w:p w14:paraId="490C413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Ủ ở 37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18h ± 2h</w:t>
      </w:r>
    </w:p>
    <w:p w14:paraId="762FAF14" w14:textId="3BE4A35C" w:rsidR="00AE1C83" w:rsidRPr="00AE1C83" w:rsidRDefault="00AE1C83" w:rsidP="00AE1C83">
      <w:pPr>
        <w:pStyle w:val="NormalWeb"/>
        <w:numPr>
          <w:ilvl w:val="0"/>
          <w:numId w:val="30"/>
        </w:numPr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b/>
          <w:bCs/>
          <w:color w:val="000000"/>
          <w:u w:val="single"/>
        </w:rPr>
        <w:t>Tăng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sinh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chọn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lọc</w:t>
      </w:r>
      <w:proofErr w:type="spellEnd"/>
      <w:r w:rsidRPr="00AE1C83">
        <w:rPr>
          <w:b/>
          <w:bCs/>
          <w:color w:val="000000"/>
          <w:u w:val="single"/>
        </w:rPr>
        <w:t>:</w:t>
      </w:r>
    </w:p>
    <w:p w14:paraId="1E5C7E04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0,1ml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tăng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sinh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bộ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ống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chứa</w:t>
      </w:r>
      <w:proofErr w:type="spellEnd"/>
      <w:r w:rsidRPr="00AE1C83">
        <w:rPr>
          <w:color w:val="000000"/>
        </w:rPr>
        <w:t xml:space="preserve"> 10ml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RVS; </w:t>
      </w: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1ml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tăng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sinh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sơ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bộ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ống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chứa</w:t>
      </w:r>
      <w:proofErr w:type="spellEnd"/>
      <w:r w:rsidRPr="00AE1C83">
        <w:rPr>
          <w:color w:val="000000"/>
        </w:rPr>
        <w:t xml:space="preserve"> 10ml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MKTTn</w:t>
      </w:r>
      <w:proofErr w:type="spellEnd"/>
      <w:r w:rsidRPr="00AE1C83">
        <w:rPr>
          <w:color w:val="000000"/>
        </w:rPr>
        <w:t>.</w:t>
      </w:r>
    </w:p>
    <w:p w14:paraId="5D5B1AB8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 xml:space="preserve">Ủ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RVS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tăng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sinh</w:t>
      </w:r>
      <w:proofErr w:type="spellEnd"/>
      <w:r w:rsidRPr="00AE1C83">
        <w:rPr>
          <w:color w:val="000000"/>
        </w:rPr>
        <w:t xml:space="preserve"> ở 41,5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3h,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MKTTn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tăng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sinh</w:t>
      </w:r>
      <w:proofErr w:type="spellEnd"/>
      <w:r w:rsidRPr="00AE1C83">
        <w:rPr>
          <w:color w:val="000000"/>
        </w:rPr>
        <w:t xml:space="preserve"> ở 37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3h.</w:t>
      </w:r>
    </w:p>
    <w:p w14:paraId="0B1CF8B0" w14:textId="32A5A4C3" w:rsidR="00AE1C83" w:rsidRPr="00AE1C83" w:rsidRDefault="00AE1C83" w:rsidP="00AE1C83">
      <w:pPr>
        <w:pStyle w:val="NormalWeb"/>
        <w:numPr>
          <w:ilvl w:val="0"/>
          <w:numId w:val="30"/>
        </w:numPr>
        <w:shd w:val="clear" w:color="auto" w:fill="FFFFFF"/>
        <w:spacing w:before="60" w:beforeAutospacing="0" w:after="60" w:afterAutospacing="0" w:line="360" w:lineRule="auto"/>
        <w:rPr>
          <w:b/>
          <w:bCs/>
          <w:color w:val="000000"/>
          <w:u w:val="single"/>
        </w:rPr>
      </w:pPr>
      <w:proofErr w:type="spellStart"/>
      <w:r w:rsidRPr="00AE1C83">
        <w:rPr>
          <w:b/>
          <w:bCs/>
          <w:color w:val="000000"/>
          <w:u w:val="single"/>
        </w:rPr>
        <w:lastRenderedPageBreak/>
        <w:t>Cấy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lên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đĩa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chọn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lọc</w:t>
      </w:r>
      <w:proofErr w:type="spellEnd"/>
      <w:r w:rsidRPr="00AE1C83">
        <w:rPr>
          <w:b/>
          <w:bCs/>
          <w:color w:val="000000"/>
          <w:u w:val="single"/>
        </w:rPr>
        <w:t>:</w:t>
      </w:r>
    </w:p>
    <w:p w14:paraId="717D245E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Dùng</w:t>
      </w:r>
      <w:proofErr w:type="spellEnd"/>
      <w:r w:rsidRPr="00AE1C83">
        <w:rPr>
          <w:color w:val="000000"/>
        </w:rPr>
        <w:t xml:space="preserve"> que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vòng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RVS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MKTTn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bề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mặt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XLD </w:t>
      </w:r>
      <w:proofErr w:type="spellStart"/>
      <w:r w:rsidRPr="00AE1C83">
        <w:rPr>
          <w:color w:val="000000"/>
        </w:rPr>
        <w:t>sao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biệt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rõ</w:t>
      </w:r>
      <w:proofErr w:type="spellEnd"/>
      <w:r w:rsidRPr="00AE1C83">
        <w:rPr>
          <w:color w:val="000000"/>
        </w:rPr>
        <w:t>.</w:t>
      </w:r>
    </w:p>
    <w:p w14:paraId="68E91F56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Làm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tương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tự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với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HE.</w:t>
      </w:r>
    </w:p>
    <w:p w14:paraId="5264036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 xml:space="preserve">Ủ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XLD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HE </w:t>
      </w:r>
      <w:proofErr w:type="spellStart"/>
      <w:r w:rsidRPr="00AE1C83">
        <w:rPr>
          <w:color w:val="000000"/>
        </w:rPr>
        <w:t>lật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úp</w:t>
      </w:r>
      <w:proofErr w:type="spellEnd"/>
      <w:r w:rsidRPr="00AE1C83">
        <w:rPr>
          <w:color w:val="000000"/>
        </w:rPr>
        <w:t xml:space="preserve"> ở 37</w:t>
      </w:r>
      <w:proofErr w:type="gramStart"/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  ±</w:t>
      </w:r>
      <w:proofErr w:type="gramEnd"/>
      <w:r w:rsidRPr="00AE1C83">
        <w:rPr>
          <w:color w:val="000000"/>
        </w:rPr>
        <w:t xml:space="preserve"> 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3h.</w:t>
      </w:r>
    </w:p>
    <w:p w14:paraId="61E2719C" w14:textId="3D88E4A9" w:rsidR="00AE1C83" w:rsidRPr="00AE1C83" w:rsidRDefault="00AE1C83" w:rsidP="00AE1C83">
      <w:p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  <w:u w:val="single"/>
        </w:rPr>
        <w:t>Đọc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kết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quả</w:t>
      </w:r>
      <w:proofErr w:type="spellEnd"/>
      <w:r>
        <w:rPr>
          <w:color w:val="000000"/>
          <w:sz w:val="24"/>
          <w:szCs w:val="24"/>
          <w:u w:val="single"/>
        </w:rPr>
        <w:t>:</w:t>
      </w:r>
    </w:p>
    <w:p w14:paraId="472D518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=</w:t>
      </w:r>
      <w:proofErr w:type="gramStart"/>
      <w:r w:rsidRPr="00AE1C83">
        <w:rPr>
          <w:color w:val="000000"/>
        </w:rPr>
        <w:t xml:space="preserve">&gt;  </w:t>
      </w:r>
      <w:proofErr w:type="spellStart"/>
      <w:r w:rsidRPr="00AE1C83">
        <w:rPr>
          <w:color w:val="000000"/>
        </w:rPr>
        <w:t>Trên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XLD :</w:t>
      </w:r>
    </w:p>
    <w:p w14:paraId="309E6CEF" w14:textId="77777777" w:rsidR="00AE1C83" w:rsidRPr="00AE1C83" w:rsidRDefault="00AE1C83" w:rsidP="00AE1C83">
      <w:pPr>
        <w:numPr>
          <w:ilvl w:val="0"/>
          <w:numId w:val="21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</w:rPr>
        <w:t>Khuẩn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lạc</w:t>
      </w:r>
      <w:proofErr w:type="spellEnd"/>
      <w:r w:rsidRPr="00AE1C83">
        <w:rPr>
          <w:color w:val="000000"/>
          <w:sz w:val="24"/>
          <w:szCs w:val="24"/>
        </w:rPr>
        <w:t> </w:t>
      </w:r>
      <w:r w:rsidRPr="00AE1C83">
        <w:rPr>
          <w:i/>
          <w:iCs/>
          <w:color w:val="000000"/>
          <w:sz w:val="24"/>
          <w:szCs w:val="24"/>
        </w:rPr>
        <w:t>Salmonella</w:t>
      </w:r>
      <w:r w:rsidRPr="00AE1C83">
        <w:rPr>
          <w:color w:val="000000"/>
          <w:sz w:val="24"/>
          <w:szCs w:val="24"/>
        </w:rPr>
        <w:t> </w:t>
      </w:r>
      <w:proofErr w:type="spellStart"/>
      <w:r w:rsidRPr="00AE1C83">
        <w:rPr>
          <w:color w:val="000000"/>
          <w:sz w:val="24"/>
          <w:szCs w:val="24"/>
        </w:rPr>
        <w:t>điển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hình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mọc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trên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đĩa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thạch</w:t>
      </w:r>
      <w:proofErr w:type="spellEnd"/>
      <w:r w:rsidRPr="00AE1C83">
        <w:rPr>
          <w:color w:val="000000"/>
          <w:sz w:val="24"/>
          <w:szCs w:val="24"/>
        </w:rPr>
        <w:t xml:space="preserve"> XLD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tâm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đen</w:t>
      </w:r>
      <w:proofErr w:type="spellEnd"/>
      <w:r w:rsidRPr="00AE1C83">
        <w:rPr>
          <w:color w:val="000000"/>
          <w:sz w:val="24"/>
          <w:szCs w:val="24"/>
        </w:rPr>
        <w:t xml:space="preserve">, </w:t>
      </w:r>
      <w:proofErr w:type="spellStart"/>
      <w:r w:rsidRPr="00AE1C83">
        <w:rPr>
          <w:color w:val="000000"/>
          <w:sz w:val="24"/>
          <w:szCs w:val="24"/>
        </w:rPr>
        <w:t>quầng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trong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hoặc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đỏ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nhạt</w:t>
      </w:r>
      <w:proofErr w:type="spellEnd"/>
      <w:r w:rsidRPr="00AE1C83">
        <w:rPr>
          <w:color w:val="000000"/>
          <w:sz w:val="24"/>
          <w:szCs w:val="24"/>
        </w:rPr>
        <w:t xml:space="preserve"> do </w:t>
      </w:r>
      <w:proofErr w:type="spellStart"/>
      <w:r w:rsidRPr="00AE1C83">
        <w:rPr>
          <w:color w:val="000000"/>
          <w:sz w:val="24"/>
          <w:szCs w:val="24"/>
        </w:rPr>
        <w:t>sự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đổi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màu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của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chỉ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thị</w:t>
      </w:r>
      <w:proofErr w:type="spellEnd"/>
      <w:r w:rsidRPr="00AE1C83">
        <w:rPr>
          <w:color w:val="000000"/>
          <w:sz w:val="24"/>
          <w:szCs w:val="24"/>
        </w:rPr>
        <w:t>.</w:t>
      </w:r>
    </w:p>
    <w:p w14:paraId="48C5D714" w14:textId="77777777" w:rsidR="00AE1C83" w:rsidRPr="00AE1C83" w:rsidRDefault="00AE1C83" w:rsidP="00AE1C83">
      <w:pPr>
        <w:numPr>
          <w:ilvl w:val="0"/>
          <w:numId w:val="21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r w:rsidRPr="00AE1C83">
        <w:rPr>
          <w:i/>
          <w:iCs/>
          <w:color w:val="000000"/>
          <w:sz w:val="24"/>
          <w:szCs w:val="24"/>
        </w:rPr>
        <w:t>Salmonella </w:t>
      </w:r>
      <w:proofErr w:type="spellStart"/>
      <w:r w:rsidRPr="00AE1C83">
        <w:rPr>
          <w:color w:val="000000"/>
          <w:sz w:val="24"/>
          <w:szCs w:val="24"/>
        </w:rPr>
        <w:t>thay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đổi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âm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tính</w:t>
      </w:r>
      <w:proofErr w:type="spellEnd"/>
      <w:r w:rsidRPr="00AE1C83">
        <w:rPr>
          <w:color w:val="000000"/>
          <w:sz w:val="24"/>
          <w:szCs w:val="24"/>
        </w:rPr>
        <w:t xml:space="preserve"> H</w:t>
      </w:r>
      <w:r w:rsidRPr="00AE1C83">
        <w:rPr>
          <w:color w:val="000000"/>
          <w:sz w:val="24"/>
          <w:szCs w:val="24"/>
          <w:vertAlign w:val="subscript"/>
        </w:rPr>
        <w:t>2</w:t>
      </w:r>
      <w:r w:rsidRPr="00AE1C83">
        <w:rPr>
          <w:color w:val="000000"/>
          <w:sz w:val="24"/>
          <w:szCs w:val="24"/>
        </w:rPr>
        <w:t xml:space="preserve">S </w:t>
      </w:r>
      <w:proofErr w:type="spellStart"/>
      <w:r w:rsidRPr="00AE1C83">
        <w:rPr>
          <w:color w:val="000000"/>
          <w:sz w:val="24"/>
          <w:szCs w:val="24"/>
        </w:rPr>
        <w:t>mọc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trên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thạch</w:t>
      </w:r>
      <w:proofErr w:type="spellEnd"/>
      <w:r w:rsidRPr="00AE1C83">
        <w:rPr>
          <w:color w:val="000000"/>
          <w:sz w:val="24"/>
          <w:szCs w:val="24"/>
        </w:rPr>
        <w:t xml:space="preserve"> XLD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màu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hồng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với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tâm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màu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hồng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đậm</w:t>
      </w:r>
      <w:proofErr w:type="spellEnd"/>
      <w:r w:rsidRPr="00AE1C83">
        <w:rPr>
          <w:color w:val="000000"/>
          <w:sz w:val="24"/>
          <w:szCs w:val="24"/>
        </w:rPr>
        <w:t>.</w:t>
      </w:r>
    </w:p>
    <w:p w14:paraId="68D8F454" w14:textId="77777777" w:rsidR="00AE1C83" w:rsidRPr="00AE1C83" w:rsidRDefault="00AE1C83" w:rsidP="00AE1C83">
      <w:pPr>
        <w:numPr>
          <w:ilvl w:val="0"/>
          <w:numId w:val="21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r w:rsidRPr="00AE1C83">
        <w:rPr>
          <w:i/>
          <w:iCs/>
          <w:color w:val="000000"/>
          <w:sz w:val="24"/>
          <w:szCs w:val="24"/>
        </w:rPr>
        <w:t>Salmonella</w:t>
      </w:r>
      <w:r w:rsidRPr="00AE1C83">
        <w:rPr>
          <w:color w:val="000000"/>
          <w:sz w:val="24"/>
          <w:szCs w:val="24"/>
        </w:rPr>
        <w:t> </w:t>
      </w:r>
      <w:proofErr w:type="spellStart"/>
      <w:r w:rsidRPr="00AE1C83">
        <w:rPr>
          <w:color w:val="000000"/>
          <w:sz w:val="24"/>
          <w:szCs w:val="24"/>
        </w:rPr>
        <w:t>dương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tính</w:t>
      </w:r>
      <w:proofErr w:type="spellEnd"/>
      <w:r w:rsidRPr="00AE1C83">
        <w:rPr>
          <w:color w:val="000000"/>
          <w:sz w:val="24"/>
          <w:szCs w:val="24"/>
        </w:rPr>
        <w:t xml:space="preserve"> lactose </w:t>
      </w:r>
      <w:proofErr w:type="spellStart"/>
      <w:r w:rsidRPr="00AE1C83">
        <w:rPr>
          <w:color w:val="000000"/>
          <w:sz w:val="24"/>
          <w:szCs w:val="24"/>
        </w:rPr>
        <w:t>mọc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trên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thạch</w:t>
      </w:r>
      <w:proofErr w:type="spellEnd"/>
      <w:r w:rsidRPr="00AE1C83">
        <w:rPr>
          <w:color w:val="000000"/>
          <w:sz w:val="24"/>
          <w:szCs w:val="24"/>
        </w:rPr>
        <w:t xml:space="preserve"> XLD </w:t>
      </w:r>
      <w:proofErr w:type="spellStart"/>
      <w:r w:rsidRPr="00AE1C83">
        <w:rPr>
          <w:color w:val="000000"/>
          <w:sz w:val="24"/>
          <w:szCs w:val="24"/>
        </w:rPr>
        <w:t>là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màu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vàng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hoặc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không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màu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đen</w:t>
      </w:r>
      <w:proofErr w:type="spellEnd"/>
      <w:r w:rsidRPr="00AE1C83">
        <w:rPr>
          <w:color w:val="000000"/>
          <w:sz w:val="24"/>
          <w:szCs w:val="24"/>
        </w:rPr>
        <w:t>.</w:t>
      </w:r>
    </w:p>
    <w:p w14:paraId="66222117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=</w:t>
      </w:r>
      <w:proofErr w:type="gramStart"/>
      <w:r w:rsidRPr="00AE1C83">
        <w:rPr>
          <w:color w:val="000000"/>
        </w:rPr>
        <w:t xml:space="preserve">&gt;  </w:t>
      </w:r>
      <w:proofErr w:type="spellStart"/>
      <w:r w:rsidRPr="00AE1C83">
        <w:rPr>
          <w:color w:val="000000"/>
        </w:rPr>
        <w:t>Trên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HE: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đổi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xanh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dương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xanh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lục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hay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đen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Một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số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dòng</w:t>
      </w:r>
      <w:proofErr w:type="spellEnd"/>
      <w:r w:rsidRPr="00AE1C83">
        <w:rPr>
          <w:color w:val="000000"/>
        </w:rPr>
        <w:t> </w:t>
      </w:r>
      <w:r w:rsidRPr="00AE1C83">
        <w:rPr>
          <w:i/>
          <w:iCs/>
          <w:color w:val="000000"/>
        </w:rPr>
        <w:t>Salmonella</w:t>
      </w:r>
      <w:r w:rsidRPr="00AE1C83">
        <w:rPr>
          <w:color w:val="000000"/>
        </w:rPr>
        <w:t> 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đen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bóng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lớn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chiếm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gần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hết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>.</w:t>
      </w:r>
    </w:p>
    <w:p w14:paraId="465C62BF" w14:textId="084D2D10" w:rsidR="00AE1C83" w:rsidRPr="00AE1C83" w:rsidRDefault="00AE1C83" w:rsidP="00AE1C83">
      <w:pPr>
        <w:pStyle w:val="NormalWeb"/>
        <w:numPr>
          <w:ilvl w:val="0"/>
          <w:numId w:val="30"/>
        </w:numPr>
        <w:shd w:val="clear" w:color="auto" w:fill="FFFFFF"/>
        <w:spacing w:before="60" w:beforeAutospacing="0" w:after="60" w:afterAutospacing="0" w:line="360" w:lineRule="auto"/>
        <w:rPr>
          <w:b/>
          <w:bCs/>
          <w:color w:val="000000"/>
          <w:u w:val="single"/>
        </w:rPr>
      </w:pPr>
      <w:proofErr w:type="spellStart"/>
      <w:r w:rsidRPr="00AE1C83">
        <w:rPr>
          <w:b/>
          <w:bCs/>
          <w:color w:val="000000"/>
          <w:u w:val="single"/>
        </w:rPr>
        <w:t>Khẳng</w:t>
      </w:r>
      <w:proofErr w:type="spellEnd"/>
      <w:r w:rsidRPr="00AE1C83">
        <w:rPr>
          <w:b/>
          <w:bCs/>
          <w:color w:val="000000"/>
          <w:u w:val="single"/>
        </w:rPr>
        <w:t xml:space="preserve"> </w:t>
      </w:r>
      <w:proofErr w:type="spellStart"/>
      <w:r w:rsidRPr="00AE1C83">
        <w:rPr>
          <w:b/>
          <w:bCs/>
          <w:color w:val="000000"/>
          <w:u w:val="single"/>
        </w:rPr>
        <w:t>định</w:t>
      </w:r>
      <w:proofErr w:type="spellEnd"/>
      <w:r w:rsidRPr="00AE1C83">
        <w:rPr>
          <w:b/>
          <w:bCs/>
          <w:color w:val="000000"/>
          <w:u w:val="single"/>
        </w:rPr>
        <w:t xml:space="preserve">: </w:t>
      </w:r>
    </w:p>
    <w:p w14:paraId="614508BC" w14:textId="70536525" w:rsidR="00AE1C83" w:rsidRPr="00AE1C83" w:rsidRDefault="00AE1C83" w:rsidP="00AE1C83">
      <w:pPr>
        <w:pStyle w:val="NormalWeb"/>
        <w:numPr>
          <w:ilvl w:val="0"/>
          <w:numId w:val="34"/>
        </w:numPr>
        <w:shd w:val="clear" w:color="auto" w:fill="FFFFFF"/>
        <w:spacing w:before="60" w:beforeAutospacing="0" w:after="60" w:afterAutospacing="0" w:line="360" w:lineRule="auto"/>
        <w:rPr>
          <w:b/>
          <w:color w:val="000000"/>
        </w:rPr>
      </w:pPr>
      <w:proofErr w:type="spellStart"/>
      <w:r w:rsidRPr="00AE1C83">
        <w:rPr>
          <w:b/>
          <w:color w:val="000000"/>
        </w:rPr>
        <w:t>Chọn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khuẩn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lạc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để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khẳng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định</w:t>
      </w:r>
      <w:proofErr w:type="spellEnd"/>
      <w:r w:rsidRPr="00AE1C83">
        <w:rPr>
          <w:b/>
          <w:color w:val="000000"/>
        </w:rPr>
        <w:t>:</w:t>
      </w:r>
    </w:p>
    <w:p w14:paraId="306CFBD9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khẳng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định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lấy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mỗi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ít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điển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hình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bốn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tiếp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theo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nếu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đầu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tiên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tính</w:t>
      </w:r>
      <w:proofErr w:type="spellEnd"/>
      <w:r w:rsidRPr="00AE1C83">
        <w:rPr>
          <w:color w:val="000000"/>
        </w:rPr>
        <w:t>.</w:t>
      </w:r>
    </w:p>
    <w:p w14:paraId="60068EB8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ria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chọn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bề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mặt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đĩa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dinh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dưỡng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khô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sao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lập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tốt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phát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triển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>. Ủ ở 37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3h.</w:t>
      </w:r>
    </w:p>
    <w:p w14:paraId="769E0F58" w14:textId="6516FAD7" w:rsidR="00AE1C83" w:rsidRPr="00AE1C83" w:rsidRDefault="00AE1C83" w:rsidP="00AE1C83">
      <w:pPr>
        <w:pStyle w:val="NormalWeb"/>
        <w:numPr>
          <w:ilvl w:val="0"/>
          <w:numId w:val="34"/>
        </w:numPr>
        <w:shd w:val="clear" w:color="auto" w:fill="FFFFFF"/>
        <w:spacing w:before="60" w:beforeAutospacing="0" w:after="60" w:afterAutospacing="0" w:line="360" w:lineRule="auto"/>
        <w:rPr>
          <w:b/>
          <w:color w:val="000000"/>
        </w:rPr>
      </w:pPr>
      <w:proofErr w:type="spellStart"/>
      <w:r w:rsidRPr="00AE1C83">
        <w:rPr>
          <w:b/>
          <w:color w:val="000000"/>
        </w:rPr>
        <w:t>Khẳng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định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sinh</w:t>
      </w:r>
      <w:proofErr w:type="spellEnd"/>
      <w:r w:rsidRPr="00AE1C83">
        <w:rPr>
          <w:b/>
          <w:color w:val="000000"/>
        </w:rPr>
        <w:t xml:space="preserve"> </w:t>
      </w:r>
      <w:proofErr w:type="spellStart"/>
      <w:r w:rsidRPr="00AE1C83">
        <w:rPr>
          <w:b/>
          <w:color w:val="000000"/>
        </w:rPr>
        <w:t>hóa</w:t>
      </w:r>
      <w:proofErr w:type="spellEnd"/>
      <w:r w:rsidRPr="00AE1C83">
        <w:rPr>
          <w:b/>
          <w:color w:val="000000"/>
        </w:rPr>
        <w:t>:</w:t>
      </w:r>
    </w:p>
    <w:p w14:paraId="28BF8F64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-     </w:t>
      </w:r>
      <w:proofErr w:type="spellStart"/>
      <w:r w:rsidRPr="00AE1C83">
        <w:rPr>
          <w:color w:val="000000"/>
          <w:u w:val="single"/>
        </w:rPr>
        <w:t>Thạch</w:t>
      </w:r>
      <w:proofErr w:type="spellEnd"/>
      <w:r w:rsidRPr="00AE1C83">
        <w:rPr>
          <w:color w:val="000000"/>
          <w:u w:val="single"/>
        </w:rPr>
        <w:t xml:space="preserve"> TSI</w:t>
      </w:r>
      <w:r w:rsidRPr="00AE1C83">
        <w:rPr>
          <w:color w:val="000000"/>
        </w:rPr>
        <w:t xml:space="preserve">: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ria </w:t>
      </w:r>
      <w:proofErr w:type="spellStart"/>
      <w:r w:rsidRPr="00AE1C83">
        <w:rPr>
          <w:color w:val="000000"/>
        </w:rPr>
        <w:t>trên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bề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mặt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nghiêng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của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sâu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xuống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đáy</w:t>
      </w:r>
      <w:proofErr w:type="spellEnd"/>
      <w:r w:rsidRPr="00AE1C83">
        <w:rPr>
          <w:color w:val="000000"/>
        </w:rPr>
        <w:t>. Ủ ở 37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±1 </w:t>
      </w:r>
      <w:proofErr w:type="spellStart"/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3h.</w:t>
      </w:r>
    </w:p>
    <w:p w14:paraId="57ECC2DF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=</w:t>
      </w:r>
      <w:proofErr w:type="gramStart"/>
      <w:r w:rsidRPr="00AE1C83">
        <w:rPr>
          <w:color w:val="000000"/>
        </w:rPr>
        <w:t xml:space="preserve">&gt;  </w:t>
      </w:r>
      <w:proofErr w:type="spellStart"/>
      <w:r w:rsidRPr="00AE1C83">
        <w:rPr>
          <w:color w:val="000000"/>
        </w:rPr>
        <w:t>Cấy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sâu</w:t>
      </w:r>
      <w:proofErr w:type="spellEnd"/>
    </w:p>
    <w:p w14:paraId="30FCD328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vàng</w:t>
      </w:r>
      <w:proofErr w:type="spellEnd"/>
      <w:r w:rsidRPr="00AE1C83">
        <w:rPr>
          <w:color w:val="000000"/>
        </w:rPr>
        <w:t xml:space="preserve"> -&gt; glucose </w:t>
      </w:r>
      <w:proofErr w:type="spellStart"/>
      <w:r w:rsidRPr="00AE1C83">
        <w:rPr>
          <w:color w:val="000000"/>
        </w:rPr>
        <w:t>dương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tính</w:t>
      </w:r>
      <w:proofErr w:type="spellEnd"/>
      <w:r w:rsidRPr="00AE1C83">
        <w:rPr>
          <w:color w:val="000000"/>
        </w:rPr>
        <w:t xml:space="preserve"> (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glucose)</w:t>
      </w:r>
    </w:p>
    <w:p w14:paraId="6E3D7FD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đỏ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đổi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-&gt; glucose </w:t>
      </w:r>
      <w:proofErr w:type="spellStart"/>
      <w:r w:rsidRPr="00AE1C83">
        <w:rPr>
          <w:color w:val="000000"/>
        </w:rPr>
        <w:t>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tính</w:t>
      </w:r>
      <w:proofErr w:type="spellEnd"/>
      <w:r w:rsidRPr="00AE1C83">
        <w:rPr>
          <w:color w:val="000000"/>
        </w:rPr>
        <w:t xml:space="preserve"> </w:t>
      </w:r>
      <w:proofErr w:type="gramStart"/>
      <w:r w:rsidRPr="00AE1C83">
        <w:rPr>
          <w:color w:val="000000"/>
        </w:rPr>
        <w:t xml:space="preserve">( </w:t>
      </w:r>
      <w:proofErr w:type="spellStart"/>
      <w:r w:rsidRPr="00AE1C83">
        <w:rPr>
          <w:color w:val="000000"/>
        </w:rPr>
        <w:t>không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glucose)</w:t>
      </w:r>
    </w:p>
    <w:p w14:paraId="485D7068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đen</w:t>
      </w:r>
      <w:proofErr w:type="spellEnd"/>
      <w:r w:rsidRPr="00AE1C83">
        <w:rPr>
          <w:color w:val="000000"/>
        </w:rPr>
        <w:t xml:space="preserve"> –&gt; </w:t>
      </w:r>
      <w:proofErr w:type="spellStart"/>
      <w:r w:rsidRPr="00AE1C83">
        <w:rPr>
          <w:color w:val="000000"/>
        </w:rPr>
        <w:t>sinh</w:t>
      </w:r>
      <w:proofErr w:type="spellEnd"/>
      <w:r w:rsidRPr="00AE1C83">
        <w:rPr>
          <w:color w:val="000000"/>
        </w:rPr>
        <w:t xml:space="preserve"> hydro </w:t>
      </w:r>
      <w:proofErr w:type="spellStart"/>
      <w:r w:rsidRPr="00AE1C83">
        <w:rPr>
          <w:color w:val="000000"/>
        </w:rPr>
        <w:t>sunfua</w:t>
      </w:r>
      <w:proofErr w:type="spellEnd"/>
    </w:p>
    <w:p w14:paraId="43AE2CCF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Bọt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vết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rạn</w:t>
      </w:r>
      <w:proofErr w:type="spellEnd"/>
      <w:r w:rsidRPr="00AE1C83">
        <w:rPr>
          <w:color w:val="000000"/>
        </w:rPr>
        <w:t xml:space="preserve"> -&gt; </w:t>
      </w:r>
      <w:proofErr w:type="spellStart"/>
      <w:r w:rsidRPr="00AE1C83">
        <w:rPr>
          <w:color w:val="000000"/>
        </w:rPr>
        <w:t>sinh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glucose.</w:t>
      </w:r>
    </w:p>
    <w:p w14:paraId="0BF9D1A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lastRenderedPageBreak/>
        <w:t>=</w:t>
      </w:r>
      <w:proofErr w:type="gramStart"/>
      <w:r w:rsidRPr="00AE1C83">
        <w:rPr>
          <w:color w:val="000000"/>
        </w:rPr>
        <w:t xml:space="preserve">&gt;  </w:t>
      </w:r>
      <w:proofErr w:type="spellStart"/>
      <w:r w:rsidRPr="00AE1C83">
        <w:rPr>
          <w:color w:val="000000"/>
        </w:rPr>
        <w:t>Bề</w:t>
      </w:r>
      <w:proofErr w:type="spellEnd"/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mặt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nghiêng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của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>:</w:t>
      </w:r>
    </w:p>
    <w:p w14:paraId="09ED9079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vàng</w:t>
      </w:r>
      <w:proofErr w:type="spellEnd"/>
      <w:r w:rsidRPr="00AE1C83">
        <w:rPr>
          <w:color w:val="000000"/>
        </w:rPr>
        <w:t xml:space="preserve"> -&gt; lactose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>/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sucrose </w:t>
      </w:r>
      <w:proofErr w:type="spellStart"/>
      <w:r w:rsidRPr="00AE1C83">
        <w:rPr>
          <w:color w:val="000000"/>
        </w:rPr>
        <w:t>dương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tính</w:t>
      </w:r>
      <w:proofErr w:type="spellEnd"/>
      <w:r w:rsidRPr="00AE1C83">
        <w:rPr>
          <w:color w:val="000000"/>
        </w:rPr>
        <w:t xml:space="preserve"> (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lactose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>/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sucrose)</w:t>
      </w:r>
    </w:p>
    <w:p w14:paraId="79CC3564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đỏ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đổi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-&gt; lactose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sucrose </w:t>
      </w:r>
      <w:proofErr w:type="spellStart"/>
      <w:r w:rsidRPr="00AE1C83">
        <w:rPr>
          <w:color w:val="000000"/>
        </w:rPr>
        <w:t>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tính</w:t>
      </w:r>
      <w:proofErr w:type="spellEnd"/>
      <w:r w:rsidRPr="00AE1C83">
        <w:rPr>
          <w:color w:val="000000"/>
        </w:rPr>
        <w:t xml:space="preserve"> (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lactose </w:t>
      </w:r>
      <w:proofErr w:type="spellStart"/>
      <w:r w:rsidRPr="00AE1C83">
        <w:rPr>
          <w:color w:val="000000"/>
        </w:rPr>
        <w:t>cũng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như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sử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dụng</w:t>
      </w:r>
      <w:proofErr w:type="spellEnd"/>
      <w:r w:rsidRPr="00AE1C83">
        <w:rPr>
          <w:color w:val="000000"/>
        </w:rPr>
        <w:t xml:space="preserve"> sucrose)</w:t>
      </w:r>
    </w:p>
    <w:p w14:paraId="2A292974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-     </w:t>
      </w:r>
      <w:proofErr w:type="spellStart"/>
      <w:r w:rsidRPr="00AE1C83">
        <w:rPr>
          <w:color w:val="000000"/>
          <w:u w:val="single"/>
        </w:rPr>
        <w:t>Thạch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proofErr w:type="gramStart"/>
      <w:r w:rsidRPr="00AE1C83">
        <w:rPr>
          <w:color w:val="000000"/>
          <w:u w:val="single"/>
        </w:rPr>
        <w:t>Urê</w:t>
      </w:r>
      <w:r w:rsidRPr="00AE1C83">
        <w:rPr>
          <w:color w:val="000000"/>
        </w:rPr>
        <w:t>:Cấy</w:t>
      </w:r>
      <w:proofErr w:type="spellEnd"/>
      <w:proofErr w:type="gramEnd"/>
      <w:r w:rsidRPr="00AE1C83">
        <w:rPr>
          <w:color w:val="000000"/>
        </w:rPr>
        <w:t xml:space="preserve"> ria </w:t>
      </w:r>
      <w:proofErr w:type="spellStart"/>
      <w:r w:rsidRPr="00AE1C83">
        <w:rPr>
          <w:color w:val="000000"/>
        </w:rPr>
        <w:t>trên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bề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mặt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nghiêng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của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thạch</w:t>
      </w:r>
      <w:proofErr w:type="spellEnd"/>
      <w:r w:rsidRPr="00AE1C83">
        <w:rPr>
          <w:color w:val="000000"/>
        </w:rPr>
        <w:t>. Ủ ở 37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±1 </w:t>
      </w:r>
      <w:proofErr w:type="spellStart"/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</w:t>
      </w:r>
    </w:p>
    <w:p w14:paraId="0827FED1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(+):  </w:t>
      </w:r>
      <w:proofErr w:type="spellStart"/>
      <w:r w:rsidRPr="00AE1C83">
        <w:rPr>
          <w:color w:val="000000"/>
        </w:rPr>
        <w:t>sự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phân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giải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urê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thành</w:t>
      </w:r>
      <w:proofErr w:type="spellEnd"/>
      <w:r w:rsidRPr="00AE1C83">
        <w:rPr>
          <w:color w:val="000000"/>
        </w:rPr>
        <w:t xml:space="preserve"> ammoniac, </w:t>
      </w:r>
      <w:proofErr w:type="spellStart"/>
      <w:r w:rsidRPr="00AE1C83">
        <w:rPr>
          <w:color w:val="000000"/>
        </w:rPr>
        <w:t>làm</w:t>
      </w:r>
      <w:proofErr w:type="spellEnd"/>
      <w:r w:rsidRPr="00AE1C83">
        <w:rPr>
          <w:color w:val="000000"/>
        </w:rPr>
        <w:t xml:space="preserve"> phenol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đỏ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thành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hồng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chuyển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thành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đỏ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hồng</w:t>
      </w:r>
      <w:proofErr w:type="spellEnd"/>
      <w:r w:rsidRPr="00AE1C83">
        <w:rPr>
          <w:color w:val="000000"/>
        </w:rPr>
        <w:t xml:space="preserve">. </w:t>
      </w: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hiện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2h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4h.</w:t>
      </w:r>
    </w:p>
    <w:p w14:paraId="016749D5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-     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L-</w:t>
      </w:r>
      <w:proofErr w:type="spellStart"/>
      <w:r w:rsidRPr="00AE1C83">
        <w:rPr>
          <w:color w:val="000000"/>
          <w:u w:val="single"/>
        </w:rPr>
        <w:t>Lyzin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đã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khử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nhóm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cacboxyl</w:t>
      </w:r>
      <w:proofErr w:type="spellEnd"/>
      <w:r w:rsidRPr="00AE1C83">
        <w:rPr>
          <w:color w:val="000000"/>
        </w:rPr>
        <w:t xml:space="preserve">: </w:t>
      </w:r>
      <w:proofErr w:type="spellStart"/>
      <w:r w:rsidRPr="00AE1C83">
        <w:rPr>
          <w:color w:val="000000"/>
        </w:rPr>
        <w:t>Cấy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ngay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phía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dưới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bề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mặt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của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lỏng</w:t>
      </w:r>
      <w:proofErr w:type="spellEnd"/>
      <w:r w:rsidRPr="00AE1C83">
        <w:rPr>
          <w:color w:val="000000"/>
        </w:rPr>
        <w:t>. Ủ ở 37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3h.</w:t>
      </w:r>
    </w:p>
    <w:p w14:paraId="728822CE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(+):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đục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đỏ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tía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ủ</w:t>
      </w:r>
    </w:p>
    <w:p w14:paraId="6BAC1C0A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(-):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vàng</w:t>
      </w:r>
      <w:proofErr w:type="spellEnd"/>
    </w:p>
    <w:p w14:paraId="44BCA3E5" w14:textId="77777777" w:rsidR="00AE1C83" w:rsidRPr="00AE1C83" w:rsidRDefault="00AE1C83" w:rsidP="00AE1C83">
      <w:pPr>
        <w:numPr>
          <w:ilvl w:val="0"/>
          <w:numId w:val="23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r w:rsidRPr="00AE1C83">
        <w:rPr>
          <w:color w:val="000000"/>
          <w:sz w:val="24"/>
          <w:szCs w:val="24"/>
          <w:u w:val="single"/>
        </w:rPr>
        <w:t xml:space="preserve">Phát </w:t>
      </w:r>
      <w:proofErr w:type="spellStart"/>
      <w:r w:rsidRPr="00AE1C83">
        <w:rPr>
          <w:color w:val="000000"/>
          <w:sz w:val="24"/>
          <w:szCs w:val="24"/>
          <w:u w:val="single"/>
        </w:rPr>
        <w:t>hiện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β-</w:t>
      </w:r>
      <w:proofErr w:type="spellStart"/>
      <w:r w:rsidRPr="00AE1C83">
        <w:rPr>
          <w:color w:val="000000"/>
          <w:sz w:val="24"/>
          <w:szCs w:val="24"/>
          <w:u w:val="single"/>
        </w:rPr>
        <w:t>galactosidaza</w:t>
      </w:r>
      <w:proofErr w:type="spellEnd"/>
      <w:r w:rsidRPr="00AE1C83">
        <w:rPr>
          <w:color w:val="000000"/>
          <w:sz w:val="24"/>
          <w:szCs w:val="24"/>
        </w:rPr>
        <w:t xml:space="preserve">: Cho </w:t>
      </w:r>
      <w:proofErr w:type="spellStart"/>
      <w:r w:rsidRPr="00AE1C83">
        <w:rPr>
          <w:color w:val="000000"/>
          <w:sz w:val="24"/>
          <w:szCs w:val="24"/>
        </w:rPr>
        <w:t>một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vòng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đầy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các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khuẩn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lạc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nghi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ngờ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vào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ống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có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chứa</w:t>
      </w:r>
      <w:proofErr w:type="spellEnd"/>
      <w:r w:rsidRPr="00AE1C83">
        <w:rPr>
          <w:color w:val="000000"/>
          <w:sz w:val="24"/>
          <w:szCs w:val="24"/>
        </w:rPr>
        <w:t xml:space="preserve"> 0,25ml dung </w:t>
      </w:r>
      <w:proofErr w:type="spellStart"/>
      <w:r w:rsidRPr="00AE1C83">
        <w:rPr>
          <w:color w:val="000000"/>
          <w:sz w:val="24"/>
          <w:szCs w:val="24"/>
        </w:rPr>
        <w:t>dịch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muối</w:t>
      </w:r>
      <w:proofErr w:type="spellEnd"/>
      <w:r w:rsidRPr="00AE1C83">
        <w:rPr>
          <w:color w:val="000000"/>
          <w:sz w:val="24"/>
          <w:szCs w:val="24"/>
        </w:rPr>
        <w:t xml:space="preserve">. </w:t>
      </w:r>
      <w:proofErr w:type="spellStart"/>
      <w:r w:rsidRPr="00AE1C83">
        <w:rPr>
          <w:color w:val="000000"/>
          <w:sz w:val="24"/>
          <w:szCs w:val="24"/>
        </w:rPr>
        <w:t>Thêm</w:t>
      </w:r>
      <w:proofErr w:type="spellEnd"/>
      <w:r w:rsidRPr="00AE1C83">
        <w:rPr>
          <w:color w:val="000000"/>
          <w:sz w:val="24"/>
          <w:szCs w:val="24"/>
        </w:rPr>
        <w:t xml:space="preserve"> 1 </w:t>
      </w:r>
      <w:proofErr w:type="spellStart"/>
      <w:r w:rsidRPr="00AE1C83">
        <w:rPr>
          <w:color w:val="000000"/>
          <w:sz w:val="24"/>
          <w:szCs w:val="24"/>
        </w:rPr>
        <w:t>giọt</w:t>
      </w:r>
      <w:proofErr w:type="spellEnd"/>
      <w:r w:rsidRPr="00AE1C83">
        <w:rPr>
          <w:color w:val="000000"/>
          <w:sz w:val="24"/>
          <w:szCs w:val="24"/>
        </w:rPr>
        <w:t xml:space="preserve"> toluene </w:t>
      </w:r>
      <w:proofErr w:type="spellStart"/>
      <w:r w:rsidRPr="00AE1C83">
        <w:rPr>
          <w:color w:val="000000"/>
          <w:sz w:val="24"/>
          <w:szCs w:val="24"/>
        </w:rPr>
        <w:t>và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lắc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ống</w:t>
      </w:r>
      <w:proofErr w:type="spellEnd"/>
      <w:r w:rsidRPr="00AE1C83">
        <w:rPr>
          <w:color w:val="000000"/>
          <w:sz w:val="24"/>
          <w:szCs w:val="24"/>
        </w:rPr>
        <w:t xml:space="preserve">. </w:t>
      </w:r>
      <w:proofErr w:type="spellStart"/>
      <w:r w:rsidRPr="00AE1C83">
        <w:rPr>
          <w:color w:val="000000"/>
          <w:sz w:val="24"/>
          <w:szCs w:val="24"/>
        </w:rPr>
        <w:t>Đặt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ống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này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vào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trong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nồi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cách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thủy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đặt</w:t>
      </w:r>
      <w:proofErr w:type="spellEnd"/>
      <w:r w:rsidRPr="00AE1C83">
        <w:rPr>
          <w:color w:val="000000"/>
          <w:sz w:val="24"/>
          <w:szCs w:val="24"/>
        </w:rPr>
        <w:t xml:space="preserve"> ở 37</w:t>
      </w:r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 xml:space="preserve">C </w:t>
      </w:r>
      <w:proofErr w:type="spellStart"/>
      <w:r w:rsidRPr="00AE1C83">
        <w:rPr>
          <w:color w:val="000000"/>
          <w:sz w:val="24"/>
          <w:szCs w:val="24"/>
        </w:rPr>
        <w:t>trong</w:t>
      </w:r>
      <w:proofErr w:type="spellEnd"/>
      <w:r w:rsidRPr="00AE1C83">
        <w:rPr>
          <w:color w:val="000000"/>
          <w:sz w:val="24"/>
          <w:szCs w:val="24"/>
        </w:rPr>
        <w:t xml:space="preserve"> 5 </w:t>
      </w:r>
      <w:proofErr w:type="spellStart"/>
      <w:r w:rsidRPr="00AE1C83">
        <w:rPr>
          <w:color w:val="000000"/>
          <w:sz w:val="24"/>
          <w:szCs w:val="24"/>
        </w:rPr>
        <w:t>phút</w:t>
      </w:r>
      <w:proofErr w:type="spellEnd"/>
      <w:r w:rsidRPr="00AE1C83">
        <w:rPr>
          <w:color w:val="000000"/>
          <w:sz w:val="24"/>
          <w:szCs w:val="24"/>
        </w:rPr>
        <w:t xml:space="preserve">. </w:t>
      </w:r>
      <w:proofErr w:type="spellStart"/>
      <w:r w:rsidRPr="00AE1C83">
        <w:rPr>
          <w:color w:val="000000"/>
          <w:sz w:val="24"/>
          <w:szCs w:val="24"/>
        </w:rPr>
        <w:t>Thêm</w:t>
      </w:r>
      <w:proofErr w:type="spellEnd"/>
      <w:r w:rsidRPr="00AE1C83">
        <w:rPr>
          <w:color w:val="000000"/>
          <w:sz w:val="24"/>
          <w:szCs w:val="24"/>
        </w:rPr>
        <w:t xml:space="preserve"> 0.25ml </w:t>
      </w:r>
      <w:proofErr w:type="spellStart"/>
      <w:r w:rsidRPr="00AE1C83">
        <w:rPr>
          <w:color w:val="000000"/>
          <w:sz w:val="24"/>
          <w:szCs w:val="24"/>
        </w:rPr>
        <w:t>thuốc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thử</w:t>
      </w:r>
      <w:proofErr w:type="spellEnd"/>
      <w:r w:rsidRPr="00AE1C83">
        <w:rPr>
          <w:color w:val="000000"/>
          <w:sz w:val="24"/>
          <w:szCs w:val="24"/>
        </w:rPr>
        <w:t xml:space="preserve"> β-</w:t>
      </w:r>
      <w:proofErr w:type="spellStart"/>
      <w:r w:rsidRPr="00AE1C83">
        <w:rPr>
          <w:color w:val="000000"/>
          <w:sz w:val="24"/>
          <w:szCs w:val="24"/>
        </w:rPr>
        <w:t>galactosidaza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và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lắc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đều</w:t>
      </w:r>
      <w:proofErr w:type="spellEnd"/>
      <w:r w:rsidRPr="00AE1C83">
        <w:rPr>
          <w:color w:val="000000"/>
          <w:sz w:val="24"/>
          <w:szCs w:val="24"/>
        </w:rPr>
        <w:t xml:space="preserve">. </w:t>
      </w:r>
      <w:proofErr w:type="spellStart"/>
      <w:r w:rsidRPr="00AE1C83">
        <w:rPr>
          <w:color w:val="000000"/>
          <w:sz w:val="24"/>
          <w:szCs w:val="24"/>
        </w:rPr>
        <w:t>Đặt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lại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ống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vào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nồi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cách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thủy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để</w:t>
      </w:r>
      <w:proofErr w:type="spellEnd"/>
      <w:r w:rsidRPr="00AE1C83">
        <w:rPr>
          <w:color w:val="000000"/>
          <w:sz w:val="24"/>
          <w:szCs w:val="24"/>
        </w:rPr>
        <w:t xml:space="preserve"> ở 37</w:t>
      </w:r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 xml:space="preserve">C </w:t>
      </w:r>
      <w:proofErr w:type="spellStart"/>
      <w:r w:rsidRPr="00AE1C83">
        <w:rPr>
          <w:color w:val="000000"/>
          <w:sz w:val="24"/>
          <w:szCs w:val="24"/>
        </w:rPr>
        <w:t>trong</w:t>
      </w:r>
      <w:proofErr w:type="spellEnd"/>
      <w:r w:rsidRPr="00AE1C83">
        <w:rPr>
          <w:color w:val="000000"/>
          <w:sz w:val="24"/>
          <w:szCs w:val="24"/>
        </w:rPr>
        <w:t xml:space="preserve"> 24h ± 3h, </w:t>
      </w:r>
      <w:proofErr w:type="spellStart"/>
      <w:r w:rsidRPr="00AE1C83">
        <w:rPr>
          <w:color w:val="000000"/>
          <w:sz w:val="24"/>
          <w:szCs w:val="24"/>
        </w:rPr>
        <w:t>kiểm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tra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thường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xuyên</w:t>
      </w:r>
      <w:proofErr w:type="spellEnd"/>
      <w:r w:rsidRPr="00AE1C83">
        <w:rPr>
          <w:color w:val="000000"/>
          <w:sz w:val="24"/>
          <w:szCs w:val="24"/>
        </w:rPr>
        <w:t>.</w:t>
      </w:r>
    </w:p>
    <w:p w14:paraId="13E85033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(+):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hiện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20 </w:t>
      </w:r>
      <w:proofErr w:type="spellStart"/>
      <w:r w:rsidRPr="00AE1C83">
        <w:rPr>
          <w:color w:val="000000"/>
        </w:rPr>
        <w:t>phút</w:t>
      </w:r>
      <w:proofErr w:type="spellEnd"/>
      <w:r w:rsidRPr="00AE1C83">
        <w:rPr>
          <w:color w:val="000000"/>
        </w:rPr>
        <w:t>.</w:t>
      </w:r>
    </w:p>
    <w:p w14:paraId="52597D5B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r w:rsidRPr="00AE1C83">
        <w:rPr>
          <w:color w:val="000000"/>
        </w:rPr>
        <w:t>-     </w:t>
      </w:r>
      <w:proofErr w:type="spellStart"/>
      <w:r w:rsidRPr="00AE1C83">
        <w:rPr>
          <w:color w:val="000000"/>
          <w:u w:val="single"/>
        </w:rPr>
        <w:t>Môi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trường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phản</w:t>
      </w:r>
      <w:proofErr w:type="spellEnd"/>
      <w:r w:rsidRPr="00AE1C83">
        <w:rPr>
          <w:color w:val="000000"/>
          <w:u w:val="single"/>
        </w:rPr>
        <w:t xml:space="preserve"> </w:t>
      </w:r>
      <w:proofErr w:type="spellStart"/>
      <w:r w:rsidRPr="00AE1C83">
        <w:rPr>
          <w:color w:val="000000"/>
          <w:u w:val="single"/>
        </w:rPr>
        <w:t>ứng</w:t>
      </w:r>
      <w:proofErr w:type="spellEnd"/>
      <w:r w:rsidRPr="00AE1C83">
        <w:rPr>
          <w:color w:val="000000"/>
          <w:u w:val="single"/>
        </w:rPr>
        <w:t xml:space="preserve"> VP (Voges-Proskauer):</w:t>
      </w:r>
      <w:r w:rsidRPr="00AE1C83">
        <w:rPr>
          <w:color w:val="000000"/>
        </w:rPr>
        <w:t xml:space="preserve"> Cho </w:t>
      </w:r>
      <w:proofErr w:type="spellStart"/>
      <w:r w:rsidRPr="00AE1C83">
        <w:rPr>
          <w:color w:val="000000"/>
        </w:rPr>
        <w:t>một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vòng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đầy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khuẩn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ngờ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ống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chứa</w:t>
      </w:r>
      <w:proofErr w:type="spellEnd"/>
      <w:r w:rsidRPr="00AE1C83">
        <w:rPr>
          <w:color w:val="000000"/>
        </w:rPr>
        <w:t xml:space="preserve"> 3ml </w:t>
      </w:r>
      <w:proofErr w:type="spellStart"/>
      <w:r w:rsidRPr="00AE1C83">
        <w:rPr>
          <w:color w:val="000000"/>
        </w:rPr>
        <w:t>môi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trường</w:t>
      </w:r>
      <w:proofErr w:type="spellEnd"/>
      <w:r w:rsidRPr="00AE1C83">
        <w:rPr>
          <w:color w:val="000000"/>
        </w:rPr>
        <w:t xml:space="preserve"> VP. Ủ ở 37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>C ± 1</w:t>
      </w:r>
      <w:r w:rsidRPr="00AE1C83">
        <w:rPr>
          <w:color w:val="000000"/>
          <w:vertAlign w:val="superscript"/>
        </w:rPr>
        <w:t>o</w:t>
      </w:r>
      <w:r w:rsidRPr="00AE1C83">
        <w:rPr>
          <w:color w:val="000000"/>
        </w:rPr>
        <w:t xml:space="preserve">C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24h ± 3h. Sau </w:t>
      </w: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ủ, </w:t>
      </w:r>
      <w:proofErr w:type="spellStart"/>
      <w:r w:rsidRPr="00AE1C83">
        <w:rPr>
          <w:color w:val="000000"/>
        </w:rPr>
        <w:t>thêm</w:t>
      </w:r>
      <w:proofErr w:type="spellEnd"/>
      <w:r w:rsidRPr="00AE1C83">
        <w:rPr>
          <w:color w:val="000000"/>
        </w:rPr>
        <w:t xml:space="preserve"> 2 </w:t>
      </w:r>
      <w:proofErr w:type="spellStart"/>
      <w:r w:rsidRPr="00AE1C83">
        <w:rPr>
          <w:color w:val="000000"/>
        </w:rPr>
        <w:t>giọt</w:t>
      </w:r>
      <w:proofErr w:type="spellEnd"/>
      <w:r w:rsidRPr="00AE1C83">
        <w:rPr>
          <w:color w:val="000000"/>
        </w:rPr>
        <w:t xml:space="preserve">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proofErr w:type="gramStart"/>
      <w:r w:rsidRPr="00AE1C83">
        <w:rPr>
          <w:color w:val="000000"/>
        </w:rPr>
        <w:t>creatin</w:t>
      </w:r>
      <w:proofErr w:type="spellEnd"/>
      <w:r w:rsidRPr="00AE1C83">
        <w:rPr>
          <w:color w:val="000000"/>
        </w:rPr>
        <w:t>,  3</w:t>
      </w:r>
      <w:proofErr w:type="gram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giọt</w:t>
      </w:r>
      <w:proofErr w:type="spellEnd"/>
      <w:r w:rsidRPr="00AE1C83">
        <w:rPr>
          <w:color w:val="000000"/>
        </w:rPr>
        <w:t xml:space="preserve">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etylic</w:t>
      </w:r>
      <w:proofErr w:type="spellEnd"/>
      <w:r w:rsidRPr="00AE1C83">
        <w:rPr>
          <w:color w:val="000000"/>
        </w:rPr>
        <w:t xml:space="preserve"> 1-naphtol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thêm</w:t>
      </w:r>
      <w:proofErr w:type="spellEnd"/>
      <w:r w:rsidRPr="00AE1C83">
        <w:rPr>
          <w:color w:val="000000"/>
        </w:rPr>
        <w:t xml:space="preserve"> 2 </w:t>
      </w:r>
      <w:proofErr w:type="spellStart"/>
      <w:r w:rsidRPr="00AE1C83">
        <w:rPr>
          <w:color w:val="000000"/>
        </w:rPr>
        <w:t>giọt</w:t>
      </w:r>
      <w:proofErr w:type="spellEnd"/>
      <w:r w:rsidRPr="00AE1C83">
        <w:rPr>
          <w:color w:val="000000"/>
        </w:rPr>
        <w:t xml:space="preserve"> dung </w:t>
      </w:r>
      <w:proofErr w:type="spellStart"/>
      <w:r w:rsidRPr="00AE1C83">
        <w:rPr>
          <w:color w:val="000000"/>
        </w:rPr>
        <w:t>dịch</w:t>
      </w:r>
      <w:proofErr w:type="spellEnd"/>
      <w:r w:rsidRPr="00AE1C83">
        <w:rPr>
          <w:color w:val="000000"/>
        </w:rPr>
        <w:t xml:space="preserve"> kali </w:t>
      </w:r>
      <w:proofErr w:type="spellStart"/>
      <w:r w:rsidRPr="00AE1C83">
        <w:rPr>
          <w:color w:val="000000"/>
        </w:rPr>
        <w:t>hydroxit</w:t>
      </w:r>
      <w:proofErr w:type="spellEnd"/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lắc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đều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sau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mỗi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lần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thêm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từng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loại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thuốc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thử</w:t>
      </w:r>
      <w:proofErr w:type="spellEnd"/>
      <w:r w:rsidRPr="00AE1C83">
        <w:rPr>
          <w:color w:val="000000"/>
        </w:rPr>
        <w:t>.</w:t>
      </w:r>
    </w:p>
    <w:p w14:paraId="4E2AFB2D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(+):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hiện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hồng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đỏ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sáng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trong</w:t>
      </w:r>
      <w:proofErr w:type="spellEnd"/>
      <w:r w:rsidRPr="00AE1C83">
        <w:rPr>
          <w:color w:val="000000"/>
        </w:rPr>
        <w:t xml:space="preserve"> 15 </w:t>
      </w:r>
      <w:proofErr w:type="spellStart"/>
      <w:r w:rsidRPr="00AE1C83">
        <w:rPr>
          <w:color w:val="000000"/>
        </w:rPr>
        <w:t>phút</w:t>
      </w:r>
      <w:proofErr w:type="spellEnd"/>
      <w:r w:rsidRPr="00AE1C83">
        <w:rPr>
          <w:color w:val="000000"/>
        </w:rPr>
        <w:t>.</w:t>
      </w:r>
    </w:p>
    <w:p w14:paraId="61F2D57F" w14:textId="77777777" w:rsidR="00AE1C83" w:rsidRPr="00AE1C83" w:rsidRDefault="00AE1C83" w:rsidP="00AE1C83">
      <w:pPr>
        <w:numPr>
          <w:ilvl w:val="0"/>
          <w:numId w:val="24"/>
        </w:numPr>
        <w:shd w:val="clear" w:color="auto" w:fill="FFFFFF"/>
        <w:spacing w:before="60" w:after="60" w:line="360" w:lineRule="auto"/>
        <w:rPr>
          <w:color w:val="000000"/>
          <w:sz w:val="24"/>
          <w:szCs w:val="24"/>
        </w:rPr>
      </w:pPr>
      <w:proofErr w:type="spellStart"/>
      <w:r w:rsidRPr="00AE1C83">
        <w:rPr>
          <w:color w:val="000000"/>
          <w:sz w:val="24"/>
          <w:szCs w:val="24"/>
          <w:u w:val="single"/>
        </w:rPr>
        <w:t>Môi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trường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phản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ứng</w:t>
      </w:r>
      <w:proofErr w:type="spellEnd"/>
      <w:r w:rsidRPr="00AE1C83">
        <w:rPr>
          <w:color w:val="000000"/>
          <w:sz w:val="24"/>
          <w:szCs w:val="24"/>
          <w:u w:val="single"/>
        </w:rPr>
        <w:t xml:space="preserve"> </w:t>
      </w:r>
      <w:proofErr w:type="spellStart"/>
      <w:r w:rsidRPr="00AE1C83">
        <w:rPr>
          <w:color w:val="000000"/>
          <w:sz w:val="24"/>
          <w:szCs w:val="24"/>
          <w:u w:val="single"/>
        </w:rPr>
        <w:t>indol</w:t>
      </w:r>
      <w:proofErr w:type="spellEnd"/>
      <w:r w:rsidRPr="00AE1C83">
        <w:rPr>
          <w:color w:val="000000"/>
          <w:sz w:val="24"/>
          <w:szCs w:val="24"/>
        </w:rPr>
        <w:t xml:space="preserve">: </w:t>
      </w:r>
      <w:proofErr w:type="spellStart"/>
      <w:r w:rsidRPr="00AE1C83">
        <w:rPr>
          <w:color w:val="000000"/>
          <w:sz w:val="24"/>
          <w:szCs w:val="24"/>
        </w:rPr>
        <w:t>Cấy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khuẩn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lạc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nghi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ngờ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cho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vào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ống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chứa</w:t>
      </w:r>
      <w:proofErr w:type="spellEnd"/>
      <w:r w:rsidRPr="00AE1C83">
        <w:rPr>
          <w:color w:val="000000"/>
          <w:sz w:val="24"/>
          <w:szCs w:val="24"/>
        </w:rPr>
        <w:t xml:space="preserve"> 5ml </w:t>
      </w:r>
      <w:proofErr w:type="spellStart"/>
      <w:r w:rsidRPr="00AE1C83">
        <w:rPr>
          <w:color w:val="000000"/>
          <w:sz w:val="24"/>
          <w:szCs w:val="24"/>
        </w:rPr>
        <w:t>môi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trường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trypton</w:t>
      </w:r>
      <w:proofErr w:type="spellEnd"/>
      <w:r w:rsidRPr="00AE1C83">
        <w:rPr>
          <w:color w:val="000000"/>
          <w:sz w:val="24"/>
          <w:szCs w:val="24"/>
        </w:rPr>
        <w:t>/tryptophan. Ủ ở 37</w:t>
      </w:r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>C ± 1</w:t>
      </w:r>
      <w:r w:rsidRPr="00AE1C83">
        <w:rPr>
          <w:color w:val="000000"/>
          <w:sz w:val="24"/>
          <w:szCs w:val="24"/>
          <w:vertAlign w:val="superscript"/>
        </w:rPr>
        <w:t>o</w:t>
      </w:r>
      <w:r w:rsidRPr="00AE1C83">
        <w:rPr>
          <w:color w:val="000000"/>
          <w:sz w:val="24"/>
          <w:szCs w:val="24"/>
        </w:rPr>
        <w:t xml:space="preserve">C </w:t>
      </w:r>
      <w:proofErr w:type="spellStart"/>
      <w:r w:rsidRPr="00AE1C83">
        <w:rPr>
          <w:color w:val="000000"/>
          <w:sz w:val="24"/>
          <w:szCs w:val="24"/>
        </w:rPr>
        <w:t>trong</w:t>
      </w:r>
      <w:proofErr w:type="spellEnd"/>
      <w:r w:rsidRPr="00AE1C83">
        <w:rPr>
          <w:color w:val="000000"/>
          <w:sz w:val="24"/>
          <w:szCs w:val="24"/>
        </w:rPr>
        <w:t xml:space="preserve"> 24h ± 3h. Sau </w:t>
      </w:r>
      <w:proofErr w:type="spellStart"/>
      <w:r w:rsidRPr="00AE1C83">
        <w:rPr>
          <w:color w:val="000000"/>
          <w:sz w:val="24"/>
          <w:szCs w:val="24"/>
        </w:rPr>
        <w:t>khi</w:t>
      </w:r>
      <w:proofErr w:type="spellEnd"/>
      <w:r w:rsidRPr="00AE1C83">
        <w:rPr>
          <w:color w:val="000000"/>
          <w:sz w:val="24"/>
          <w:szCs w:val="24"/>
        </w:rPr>
        <w:t xml:space="preserve"> ủ, </w:t>
      </w:r>
      <w:proofErr w:type="spellStart"/>
      <w:r w:rsidRPr="00AE1C83">
        <w:rPr>
          <w:color w:val="000000"/>
          <w:sz w:val="24"/>
          <w:szCs w:val="24"/>
        </w:rPr>
        <w:t>thêm</w:t>
      </w:r>
      <w:proofErr w:type="spellEnd"/>
      <w:r w:rsidRPr="00AE1C83">
        <w:rPr>
          <w:color w:val="000000"/>
          <w:sz w:val="24"/>
          <w:szCs w:val="24"/>
        </w:rPr>
        <w:t xml:space="preserve"> 1ml </w:t>
      </w:r>
      <w:proofErr w:type="spellStart"/>
      <w:r w:rsidRPr="00AE1C83">
        <w:rPr>
          <w:color w:val="000000"/>
          <w:sz w:val="24"/>
          <w:szCs w:val="24"/>
        </w:rPr>
        <w:t>thuốc</w:t>
      </w:r>
      <w:proofErr w:type="spellEnd"/>
      <w:r w:rsidRPr="00AE1C83">
        <w:rPr>
          <w:color w:val="000000"/>
          <w:sz w:val="24"/>
          <w:szCs w:val="24"/>
        </w:rPr>
        <w:t xml:space="preserve"> </w:t>
      </w:r>
      <w:proofErr w:type="spellStart"/>
      <w:r w:rsidRPr="00AE1C83">
        <w:rPr>
          <w:color w:val="000000"/>
          <w:sz w:val="24"/>
          <w:szCs w:val="24"/>
        </w:rPr>
        <w:t>thử</w:t>
      </w:r>
      <w:proofErr w:type="spellEnd"/>
      <w:r w:rsidRPr="00AE1C83">
        <w:rPr>
          <w:color w:val="000000"/>
          <w:sz w:val="24"/>
          <w:szCs w:val="24"/>
        </w:rPr>
        <w:t xml:space="preserve"> Kovacs.</w:t>
      </w:r>
    </w:p>
    <w:p w14:paraId="3BF55569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(+):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hiện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vòng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đỏ</w:t>
      </w:r>
      <w:proofErr w:type="spellEnd"/>
    </w:p>
    <w:p w14:paraId="4DDA62AD" w14:textId="299A4EC2" w:rsid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  <w:proofErr w:type="spellStart"/>
      <w:r w:rsidRPr="00AE1C83">
        <w:rPr>
          <w:color w:val="000000"/>
        </w:rPr>
        <w:t>Phản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ứng</w:t>
      </w:r>
      <w:proofErr w:type="spellEnd"/>
      <w:r w:rsidRPr="00AE1C83">
        <w:rPr>
          <w:color w:val="000000"/>
        </w:rPr>
        <w:t xml:space="preserve"> (-): </w:t>
      </w:r>
      <w:proofErr w:type="spellStart"/>
      <w:r w:rsidRPr="00AE1C83">
        <w:rPr>
          <w:color w:val="000000"/>
        </w:rPr>
        <w:t>xuất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hiện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một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vòng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màu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nâu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vàng</w:t>
      </w:r>
      <w:proofErr w:type="spellEnd"/>
      <w:r w:rsidRPr="00AE1C83">
        <w:rPr>
          <w:color w:val="000000"/>
        </w:rPr>
        <w:t>.</w:t>
      </w:r>
    </w:p>
    <w:p w14:paraId="1FCC3043" w14:textId="77642E43" w:rsid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</w:p>
    <w:p w14:paraId="594FBBD2" w14:textId="62E54E50" w:rsid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</w:p>
    <w:p w14:paraId="11FA49E7" w14:textId="49F1D98A" w:rsid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</w:p>
    <w:p w14:paraId="5E336CEE" w14:textId="75E6D294" w:rsid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</w:p>
    <w:p w14:paraId="33297C17" w14:textId="77777777" w:rsidR="00AE1C83" w:rsidRPr="00AE1C83" w:rsidRDefault="00AE1C83" w:rsidP="00AE1C83">
      <w:pPr>
        <w:pStyle w:val="NormalWeb"/>
        <w:shd w:val="clear" w:color="auto" w:fill="FFFFFF"/>
        <w:spacing w:before="60" w:beforeAutospacing="0" w:after="60" w:afterAutospacing="0" w:line="360" w:lineRule="auto"/>
        <w:rPr>
          <w:color w:val="000000"/>
        </w:rPr>
      </w:pPr>
    </w:p>
    <w:p w14:paraId="41116C28" w14:textId="623264EF" w:rsidR="00AE1C83" w:rsidRPr="00554731" w:rsidRDefault="00AE1C83" w:rsidP="00AE1C83">
      <w:pPr>
        <w:pStyle w:val="ListParagraph"/>
        <w:numPr>
          <w:ilvl w:val="0"/>
          <w:numId w:val="30"/>
        </w:numPr>
        <w:shd w:val="clear" w:color="auto" w:fill="FFFFFF"/>
        <w:rPr>
          <w:rStyle w:val="Strong"/>
          <w:b w:val="0"/>
          <w:bCs w:val="0"/>
          <w:color w:val="000000"/>
          <w:sz w:val="24"/>
          <w:szCs w:val="24"/>
        </w:rPr>
      </w:pPr>
      <w:r w:rsidRPr="00AE1C83">
        <w:rPr>
          <w:rStyle w:val="Strong"/>
          <w:color w:val="000000"/>
          <w:sz w:val="24"/>
          <w:szCs w:val="24"/>
          <w:u w:val="single"/>
        </w:rPr>
        <w:lastRenderedPageBreak/>
        <w:t>TÍNH KẾT QUẢ</w:t>
      </w:r>
    </w:p>
    <w:p w14:paraId="425705A2" w14:textId="77777777" w:rsidR="00554731" w:rsidRPr="00AE1C83" w:rsidRDefault="00554731" w:rsidP="00554731">
      <w:pPr>
        <w:pStyle w:val="ListParagraph"/>
        <w:shd w:val="clear" w:color="auto" w:fill="FFFFFF"/>
        <w:ind w:left="360"/>
        <w:rPr>
          <w:color w:val="000000"/>
          <w:sz w:val="24"/>
          <w:szCs w:val="24"/>
        </w:rPr>
      </w:pPr>
    </w:p>
    <w:p w14:paraId="546F1079" w14:textId="592989DA" w:rsidR="00AE1C83" w:rsidRPr="00AE1C83" w:rsidRDefault="00AE1C83" w:rsidP="00AE1C83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000000"/>
        </w:rPr>
      </w:pPr>
      <w:proofErr w:type="spellStart"/>
      <w:r w:rsidRPr="00AE1C83">
        <w:rPr>
          <w:rStyle w:val="Strong"/>
          <w:color w:val="000000"/>
        </w:rPr>
        <w:t>Giải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thích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phản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ứng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sinh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hóa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và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huyết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thanh</w:t>
      </w:r>
      <w:proofErr w:type="spellEnd"/>
      <w:r w:rsidRPr="00AE1C83">
        <w:rPr>
          <w:rStyle w:val="Strong"/>
          <w:color w:val="000000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1735"/>
        <w:gridCol w:w="2786"/>
        <w:gridCol w:w="2425"/>
      </w:tblGrid>
      <w:tr w:rsidR="00AE1C83" w:rsidRPr="00AE1C83" w14:paraId="5DF3FDD1" w14:textId="77777777" w:rsidTr="00C26D9C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D7D8E9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jc w:val="center"/>
              <w:rPr>
                <w:color w:val="000000"/>
              </w:rPr>
            </w:pPr>
            <w:proofErr w:type="spellStart"/>
            <w:r w:rsidRPr="00AE1C83">
              <w:rPr>
                <w:rStyle w:val="Strong"/>
                <w:color w:val="000000"/>
              </w:rPr>
              <w:t>Phản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ứng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sinh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hóa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92C26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jc w:val="center"/>
              <w:rPr>
                <w:color w:val="000000"/>
              </w:rPr>
            </w:pPr>
            <w:proofErr w:type="spellStart"/>
            <w:r w:rsidRPr="00AE1C83">
              <w:rPr>
                <w:rStyle w:val="Strong"/>
                <w:color w:val="000000"/>
              </w:rPr>
              <w:t>Tự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ngưng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kết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0F8EE9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jc w:val="center"/>
              <w:rPr>
                <w:color w:val="000000"/>
              </w:rPr>
            </w:pPr>
            <w:proofErr w:type="spellStart"/>
            <w:r w:rsidRPr="00AE1C83">
              <w:rPr>
                <w:rStyle w:val="Strong"/>
                <w:color w:val="000000"/>
              </w:rPr>
              <w:t>Phản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ứng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huyết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thanh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EA6A12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jc w:val="center"/>
              <w:rPr>
                <w:color w:val="000000"/>
              </w:rPr>
            </w:pPr>
            <w:proofErr w:type="spellStart"/>
            <w:r w:rsidRPr="00AE1C83">
              <w:rPr>
                <w:rStyle w:val="Strong"/>
                <w:color w:val="000000"/>
              </w:rPr>
              <w:t>Giải</w:t>
            </w:r>
            <w:proofErr w:type="spellEnd"/>
            <w:r w:rsidRPr="00AE1C83">
              <w:rPr>
                <w:rStyle w:val="Strong"/>
                <w:color w:val="000000"/>
              </w:rPr>
              <w:t xml:space="preserve"> </w:t>
            </w:r>
            <w:proofErr w:type="spellStart"/>
            <w:r w:rsidRPr="00AE1C83">
              <w:rPr>
                <w:rStyle w:val="Strong"/>
                <w:color w:val="000000"/>
              </w:rPr>
              <w:t>thích</w:t>
            </w:r>
            <w:proofErr w:type="spellEnd"/>
          </w:p>
        </w:tc>
      </w:tr>
      <w:tr w:rsidR="00AE1C83" w:rsidRPr="00AE1C83" w14:paraId="7982BE7B" w14:textId="77777777" w:rsidTr="00C26D9C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5D2D7D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Điển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hình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A70A33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3F0EAE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Kháng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nguyên</w:t>
            </w:r>
            <w:proofErr w:type="spellEnd"/>
            <w:r w:rsidRPr="00AE1C83">
              <w:rPr>
                <w:color w:val="000000"/>
              </w:rPr>
              <w:t xml:space="preserve"> O, Vi </w:t>
            </w:r>
            <w:proofErr w:type="spellStart"/>
            <w:r w:rsidRPr="00AE1C83">
              <w:rPr>
                <w:color w:val="000000"/>
              </w:rPr>
              <w:t>hoặc</w:t>
            </w:r>
            <w:proofErr w:type="spellEnd"/>
            <w:r w:rsidRPr="00AE1C83">
              <w:rPr>
                <w:color w:val="000000"/>
              </w:rPr>
              <w:t xml:space="preserve"> H </w:t>
            </w:r>
            <w:proofErr w:type="spellStart"/>
            <w:r w:rsidRPr="00AE1C83">
              <w:rPr>
                <w:color w:val="000000"/>
              </w:rPr>
              <w:t>dương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tính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232657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Các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chủng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được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coi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là</w:t>
            </w:r>
            <w:proofErr w:type="spellEnd"/>
            <w:r w:rsidRPr="00AE1C83">
              <w:rPr>
                <w:color w:val="000000"/>
              </w:rPr>
              <w:t> </w:t>
            </w:r>
            <w:r w:rsidRPr="00AE1C83">
              <w:rPr>
                <w:rStyle w:val="Emphasis"/>
                <w:color w:val="000000"/>
              </w:rPr>
              <w:t>Salmonella</w:t>
            </w:r>
          </w:p>
        </w:tc>
      </w:tr>
      <w:tr w:rsidR="00AE1C83" w:rsidRPr="00AE1C83" w14:paraId="18A76D44" w14:textId="77777777" w:rsidTr="00C26D9C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D25D96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Điển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hình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5D025B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30461C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Tất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cả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các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phản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ứng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âm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tính</w:t>
            </w:r>
            <w:proofErr w:type="spellEnd"/>
          </w:p>
        </w:tc>
        <w:tc>
          <w:tcPr>
            <w:tcW w:w="24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FE6CFA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Có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thể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là</w:t>
            </w:r>
            <w:proofErr w:type="spellEnd"/>
            <w:r w:rsidRPr="00AE1C83">
              <w:rPr>
                <w:color w:val="000000"/>
              </w:rPr>
              <w:t> </w:t>
            </w:r>
            <w:r w:rsidRPr="00AE1C83">
              <w:rPr>
                <w:rStyle w:val="Emphasis"/>
                <w:color w:val="000000"/>
              </w:rPr>
              <w:t>Salmonella</w:t>
            </w:r>
          </w:p>
        </w:tc>
      </w:tr>
      <w:tr w:rsidR="00AE1C83" w:rsidRPr="00AE1C83" w14:paraId="34C7F5EA" w14:textId="77777777" w:rsidTr="00C26D9C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179741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Điển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hình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128962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Có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2D363D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thử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nghiệm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86A07E" w14:textId="77777777" w:rsidR="00AE1C83" w:rsidRPr="00AE1C83" w:rsidRDefault="00AE1C83" w:rsidP="00C26D9C">
            <w:pPr>
              <w:rPr>
                <w:color w:val="000000"/>
                <w:sz w:val="24"/>
                <w:szCs w:val="24"/>
              </w:rPr>
            </w:pPr>
          </w:p>
        </w:tc>
      </w:tr>
      <w:tr w:rsidR="00AE1C83" w:rsidRPr="00AE1C83" w14:paraId="65982D62" w14:textId="77777777" w:rsidTr="00C26D9C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31DA50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Phản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ứng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điển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hình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9113C3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  <w:r w:rsidRPr="00AE1C83">
              <w:rPr>
                <w:color w:val="000000"/>
              </w:rPr>
              <w:t>/</w:t>
            </w:r>
            <w:proofErr w:type="spellStart"/>
            <w:r w:rsidRPr="00AE1C83">
              <w:rPr>
                <w:color w:val="000000"/>
              </w:rPr>
              <w:t>có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B024D6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Kháng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nguyên</w:t>
            </w:r>
            <w:proofErr w:type="spellEnd"/>
            <w:r w:rsidRPr="00AE1C83">
              <w:rPr>
                <w:color w:val="000000"/>
              </w:rPr>
              <w:t xml:space="preserve"> O, Vi </w:t>
            </w:r>
            <w:proofErr w:type="spellStart"/>
            <w:r w:rsidRPr="00AE1C83">
              <w:rPr>
                <w:color w:val="000000"/>
              </w:rPr>
              <w:t>hoặc</w:t>
            </w:r>
            <w:proofErr w:type="spellEnd"/>
            <w:r w:rsidRPr="00AE1C83">
              <w:rPr>
                <w:color w:val="000000"/>
              </w:rPr>
              <w:t xml:space="preserve"> H </w:t>
            </w:r>
            <w:proofErr w:type="spellStart"/>
            <w:r w:rsidRPr="00AE1C83">
              <w:rPr>
                <w:color w:val="000000"/>
              </w:rPr>
              <w:t>dương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820F78" w14:textId="77777777" w:rsidR="00AE1C83" w:rsidRPr="00AE1C83" w:rsidRDefault="00AE1C83" w:rsidP="00C26D9C">
            <w:pPr>
              <w:rPr>
                <w:color w:val="000000"/>
                <w:sz w:val="24"/>
                <w:szCs w:val="24"/>
              </w:rPr>
            </w:pPr>
          </w:p>
        </w:tc>
      </w:tr>
      <w:tr w:rsidR="00AE1C83" w:rsidRPr="00AE1C83" w14:paraId="12C62E8B" w14:textId="77777777" w:rsidTr="00C26D9C"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11EAAF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Phản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ứng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điển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hình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650C7F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  <w:r w:rsidRPr="00AE1C83">
              <w:rPr>
                <w:color w:val="000000"/>
              </w:rPr>
              <w:t>/</w:t>
            </w:r>
            <w:proofErr w:type="spellStart"/>
            <w:r w:rsidRPr="00AE1C83">
              <w:rPr>
                <w:color w:val="000000"/>
              </w:rPr>
              <w:t>có</w:t>
            </w:r>
            <w:proofErr w:type="spellEnd"/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9D4493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Tất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cả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các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phản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ứng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âm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tính</w:t>
            </w:r>
            <w:proofErr w:type="spellEnd"/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5C661D" w14:textId="77777777" w:rsidR="00AE1C83" w:rsidRPr="00AE1C83" w:rsidRDefault="00AE1C83" w:rsidP="00C26D9C">
            <w:pPr>
              <w:pStyle w:val="NormalWeb"/>
              <w:spacing w:before="0" w:beforeAutospacing="0" w:after="150" w:afterAutospacing="0"/>
              <w:rPr>
                <w:color w:val="000000"/>
              </w:rPr>
            </w:pPr>
            <w:proofErr w:type="spellStart"/>
            <w:r w:rsidRPr="00AE1C83">
              <w:rPr>
                <w:color w:val="000000"/>
              </w:rPr>
              <w:t>Không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được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coi</w:t>
            </w:r>
            <w:proofErr w:type="spellEnd"/>
            <w:r w:rsidRPr="00AE1C83">
              <w:rPr>
                <w:color w:val="000000"/>
              </w:rPr>
              <w:t xml:space="preserve"> </w:t>
            </w:r>
            <w:proofErr w:type="spellStart"/>
            <w:r w:rsidRPr="00AE1C83">
              <w:rPr>
                <w:color w:val="000000"/>
              </w:rPr>
              <w:t>là</w:t>
            </w:r>
            <w:proofErr w:type="spellEnd"/>
            <w:r w:rsidRPr="00AE1C83">
              <w:rPr>
                <w:color w:val="000000"/>
              </w:rPr>
              <w:t> </w:t>
            </w:r>
            <w:r w:rsidRPr="00AE1C83">
              <w:rPr>
                <w:rStyle w:val="Emphasis"/>
                <w:color w:val="000000"/>
              </w:rPr>
              <w:t>Salmonella</w:t>
            </w:r>
          </w:p>
        </w:tc>
      </w:tr>
    </w:tbl>
    <w:p w14:paraId="0679D88A" w14:textId="77777777" w:rsidR="00554731" w:rsidRDefault="00AE1C83" w:rsidP="00AE1C83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000000"/>
        </w:rPr>
      </w:pPr>
      <w:r w:rsidRPr="00AE1C83">
        <w:rPr>
          <w:color w:val="000000"/>
        </w:rPr>
        <w:t> </w:t>
      </w:r>
    </w:p>
    <w:p w14:paraId="532D8645" w14:textId="775B5932" w:rsidR="00AE1C83" w:rsidRPr="00AE1C83" w:rsidRDefault="00AE1C83" w:rsidP="00AE1C83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000000"/>
        </w:rPr>
      </w:pPr>
      <w:proofErr w:type="spellStart"/>
      <w:r w:rsidRPr="00AE1C83">
        <w:rPr>
          <w:rStyle w:val="Strong"/>
          <w:color w:val="000000"/>
        </w:rPr>
        <w:t>Xác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nhận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định</w:t>
      </w:r>
      <w:proofErr w:type="spellEnd"/>
      <w:r w:rsidRPr="00AE1C83">
        <w:rPr>
          <w:rStyle w:val="Strong"/>
          <w:color w:val="000000"/>
        </w:rPr>
        <w:t xml:space="preserve"> </w:t>
      </w:r>
      <w:proofErr w:type="spellStart"/>
      <w:r w:rsidRPr="00AE1C83">
        <w:rPr>
          <w:rStyle w:val="Strong"/>
          <w:color w:val="000000"/>
        </w:rPr>
        <w:t>danh</w:t>
      </w:r>
      <w:proofErr w:type="spellEnd"/>
      <w:r w:rsidRPr="00AE1C83">
        <w:rPr>
          <w:rStyle w:val="Strong"/>
          <w:color w:val="000000"/>
        </w:rPr>
        <w:t>:</w:t>
      </w:r>
    </w:p>
    <w:p w14:paraId="1484ED38" w14:textId="77777777" w:rsidR="00AE1C83" w:rsidRPr="00AE1C83" w:rsidRDefault="00AE1C83" w:rsidP="00AE1C83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000000"/>
        </w:rPr>
      </w:pP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chủng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xem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</w:t>
      </w:r>
      <w:proofErr w:type="spellEnd"/>
      <w:r w:rsidRPr="00AE1C83">
        <w:rPr>
          <w:color w:val="000000"/>
        </w:rPr>
        <w:t xml:space="preserve"> Salmonella, </w:t>
      </w:r>
      <w:proofErr w:type="spellStart"/>
      <w:r w:rsidRPr="00AE1C83">
        <w:rPr>
          <w:color w:val="000000"/>
        </w:rPr>
        <w:t>hoặc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là</w:t>
      </w:r>
      <w:proofErr w:type="spellEnd"/>
      <w:r w:rsidRPr="00AE1C83">
        <w:rPr>
          <w:color w:val="000000"/>
        </w:rPr>
        <w:t> </w:t>
      </w:r>
      <w:r w:rsidRPr="00AE1C83">
        <w:rPr>
          <w:rStyle w:val="Emphasis"/>
          <w:color w:val="000000"/>
        </w:rPr>
        <w:t>Salmonella</w:t>
      </w:r>
      <w:r w:rsidRPr="00AE1C83">
        <w:rPr>
          <w:color w:val="000000"/>
        </w:rPr>
        <w:t xml:space="preserve">, </w:t>
      </w:r>
      <w:proofErr w:type="spellStart"/>
      <w:r w:rsidRPr="00AE1C83">
        <w:rPr>
          <w:color w:val="000000"/>
        </w:rPr>
        <w:t>phải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gửi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Trung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tâm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chuẩn</w:t>
      </w:r>
      <w:proofErr w:type="spellEnd"/>
      <w:r w:rsidRPr="00AE1C83">
        <w:rPr>
          <w:color w:val="000000"/>
        </w:rPr>
        <w:t> </w:t>
      </w:r>
      <w:r w:rsidRPr="00AE1C83">
        <w:rPr>
          <w:rStyle w:val="Emphasis"/>
          <w:color w:val="000000"/>
        </w:rPr>
        <w:t>Salmonella</w:t>
      </w:r>
      <w:r w:rsidRPr="00AE1C83">
        <w:rPr>
          <w:color w:val="000000"/>
        </w:rPr>
        <w:t> </w:t>
      </w:r>
      <w:proofErr w:type="spellStart"/>
      <w:r w:rsidRPr="00AE1C83">
        <w:rPr>
          <w:color w:val="000000"/>
        </w:rPr>
        <w:t>đã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công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nhận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xác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định</w:t>
      </w:r>
      <w:proofErr w:type="spellEnd"/>
      <w:r w:rsidRPr="00AE1C83">
        <w:rPr>
          <w:color w:val="000000"/>
        </w:rPr>
        <w:t xml:space="preserve"> typ.</w:t>
      </w:r>
    </w:p>
    <w:p w14:paraId="4A8D4340" w14:textId="77777777" w:rsidR="00AE1C83" w:rsidRPr="00AE1C83" w:rsidRDefault="00AE1C83" w:rsidP="00AE1C83">
      <w:pPr>
        <w:pStyle w:val="NormalWeb"/>
        <w:shd w:val="clear" w:color="auto" w:fill="FFFFFF"/>
        <w:spacing w:before="0" w:beforeAutospacing="0" w:after="150" w:afterAutospacing="0" w:line="360" w:lineRule="atLeast"/>
        <w:rPr>
          <w:color w:val="000000"/>
        </w:rPr>
      </w:pPr>
      <w:proofErr w:type="spellStart"/>
      <w:r w:rsidRPr="00AE1C83">
        <w:rPr>
          <w:color w:val="000000"/>
        </w:rPr>
        <w:t>Khi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gửi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để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định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dạng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phải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kèm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theo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tất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cả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thông</w:t>
      </w:r>
      <w:proofErr w:type="spellEnd"/>
      <w:r w:rsidRPr="00AE1C83">
        <w:rPr>
          <w:color w:val="000000"/>
        </w:rPr>
        <w:t xml:space="preserve"> tin </w:t>
      </w:r>
      <w:proofErr w:type="spellStart"/>
      <w:r w:rsidRPr="00AE1C83">
        <w:rPr>
          <w:color w:val="000000"/>
        </w:rPr>
        <w:t>liên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quan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đến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các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chủng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đó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và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cho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dù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được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tách</w:t>
      </w:r>
      <w:proofErr w:type="spellEnd"/>
      <w:r w:rsidRPr="00AE1C83">
        <w:rPr>
          <w:color w:val="000000"/>
        </w:rPr>
        <w:t xml:space="preserve"> ra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thực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phẩm</w:t>
      </w:r>
      <w:proofErr w:type="spellEnd"/>
      <w:r w:rsidRPr="00AE1C83">
        <w:rPr>
          <w:color w:val="000000"/>
        </w:rPr>
        <w:t xml:space="preserve"> hay </w:t>
      </w:r>
      <w:proofErr w:type="spellStart"/>
      <w:r w:rsidRPr="00AE1C83">
        <w:rPr>
          <w:color w:val="000000"/>
        </w:rPr>
        <w:t>từ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vụ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ngộ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độc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thực</w:t>
      </w:r>
      <w:proofErr w:type="spellEnd"/>
      <w:r w:rsidRPr="00AE1C83">
        <w:rPr>
          <w:color w:val="000000"/>
        </w:rPr>
        <w:t xml:space="preserve"> </w:t>
      </w:r>
      <w:proofErr w:type="spellStart"/>
      <w:r w:rsidRPr="00AE1C83">
        <w:rPr>
          <w:color w:val="000000"/>
        </w:rPr>
        <w:t>phẩm</w:t>
      </w:r>
      <w:proofErr w:type="spellEnd"/>
      <w:r w:rsidRPr="00AE1C83">
        <w:rPr>
          <w:color w:val="000000"/>
        </w:rPr>
        <w:t>.</w:t>
      </w:r>
    </w:p>
    <w:p w14:paraId="67772E70" w14:textId="77777777" w:rsidR="00AE1C83" w:rsidRPr="00AE1C83" w:rsidRDefault="00AE1C83" w:rsidP="00AE1C83">
      <w:pPr>
        <w:pStyle w:val="ListParagraph"/>
        <w:spacing w:line="360" w:lineRule="auto"/>
        <w:ind w:left="357"/>
        <w:rPr>
          <w:b/>
          <w:sz w:val="24"/>
          <w:szCs w:val="24"/>
        </w:rPr>
      </w:pPr>
    </w:p>
    <w:sectPr w:rsidR="00AE1C83" w:rsidRPr="00AE1C83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0C536" w14:textId="77777777" w:rsidR="00F06398" w:rsidRDefault="00F06398">
      <w:pPr>
        <w:pStyle w:val="BodyTextIndent2"/>
      </w:pPr>
      <w:r>
        <w:separator/>
      </w:r>
    </w:p>
  </w:endnote>
  <w:endnote w:type="continuationSeparator" w:id="0">
    <w:p w14:paraId="6E528EE4" w14:textId="77777777" w:rsidR="00F06398" w:rsidRDefault="00F06398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44160" w14:textId="77777777" w:rsidR="00F06398" w:rsidRDefault="00F06398">
      <w:pPr>
        <w:pStyle w:val="BodyTextIndent2"/>
      </w:pPr>
      <w:r>
        <w:separator/>
      </w:r>
    </w:p>
  </w:footnote>
  <w:footnote w:type="continuationSeparator" w:id="0">
    <w:p w14:paraId="709E3127" w14:textId="77777777" w:rsidR="00F06398" w:rsidRDefault="00F06398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4B04DF2C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5DE8C8BC" w14:textId="44B39018" w:rsidR="007954B8" w:rsidRDefault="0051187D" w:rsidP="0051187D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14:paraId="4669B4BB" w14:textId="1A8EEEB9" w:rsidR="007954B8" w:rsidRDefault="00AF722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VI SINH</w:t>
          </w:r>
        </w:p>
      </w:tc>
      <w:tc>
        <w:tcPr>
          <w:tcW w:w="2940" w:type="dxa"/>
          <w:vAlign w:val="center"/>
        </w:tcPr>
        <w:p w14:paraId="60473B01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27AF83BC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135D8C21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06D596BF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40A0A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40A0A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14F28742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35"/>
      </v:shape>
    </w:pict>
  </w:numPicBullet>
  <w:abstractNum w:abstractNumId="0" w15:restartNumberingAfterBreak="0">
    <w:nsid w:val="02E40505"/>
    <w:multiLevelType w:val="hybridMultilevel"/>
    <w:tmpl w:val="6E8E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C3F"/>
    <w:multiLevelType w:val="multilevel"/>
    <w:tmpl w:val="3D4ABB34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C27C8"/>
    <w:multiLevelType w:val="multilevel"/>
    <w:tmpl w:val="C01A3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8A6138"/>
    <w:multiLevelType w:val="multilevel"/>
    <w:tmpl w:val="D7F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65D19"/>
    <w:multiLevelType w:val="multilevel"/>
    <w:tmpl w:val="BC129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63EC2"/>
    <w:multiLevelType w:val="multilevel"/>
    <w:tmpl w:val="7D2201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22163"/>
    <w:multiLevelType w:val="hybridMultilevel"/>
    <w:tmpl w:val="CD188F86"/>
    <w:lvl w:ilvl="0" w:tplc="37E26C0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604"/>
    <w:multiLevelType w:val="hybridMultilevel"/>
    <w:tmpl w:val="A964F7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76CB9"/>
    <w:multiLevelType w:val="hybridMultilevel"/>
    <w:tmpl w:val="6F94E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C1735"/>
    <w:multiLevelType w:val="multilevel"/>
    <w:tmpl w:val="05ACFE78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57E34"/>
    <w:multiLevelType w:val="hybridMultilevel"/>
    <w:tmpl w:val="FC6E8E8A"/>
    <w:lvl w:ilvl="0" w:tplc="D3529A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427BC1"/>
    <w:multiLevelType w:val="multilevel"/>
    <w:tmpl w:val="DA5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B0AEB"/>
    <w:multiLevelType w:val="hybridMultilevel"/>
    <w:tmpl w:val="2898D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366FE"/>
    <w:multiLevelType w:val="multilevel"/>
    <w:tmpl w:val="D29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D54BE"/>
    <w:multiLevelType w:val="hybridMultilevel"/>
    <w:tmpl w:val="523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120E4"/>
    <w:multiLevelType w:val="hybridMultilevel"/>
    <w:tmpl w:val="0FEE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86785"/>
    <w:multiLevelType w:val="hybridMultilevel"/>
    <w:tmpl w:val="B09E34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732E4D"/>
    <w:multiLevelType w:val="hybridMultilevel"/>
    <w:tmpl w:val="09E4C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B17A9"/>
    <w:multiLevelType w:val="hybridMultilevel"/>
    <w:tmpl w:val="ECC4AF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F1434"/>
    <w:multiLevelType w:val="hybridMultilevel"/>
    <w:tmpl w:val="86EA40D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913656"/>
    <w:multiLevelType w:val="multilevel"/>
    <w:tmpl w:val="91D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85037"/>
    <w:multiLevelType w:val="multilevel"/>
    <w:tmpl w:val="1A3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839BA"/>
    <w:multiLevelType w:val="hybridMultilevel"/>
    <w:tmpl w:val="B96014FE"/>
    <w:lvl w:ilvl="0" w:tplc="087019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A710A2"/>
    <w:multiLevelType w:val="hybridMultilevel"/>
    <w:tmpl w:val="786C3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64987"/>
    <w:multiLevelType w:val="hybridMultilevel"/>
    <w:tmpl w:val="E966A1DA"/>
    <w:lvl w:ilvl="0" w:tplc="1062BD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2A0493"/>
    <w:multiLevelType w:val="hybridMultilevel"/>
    <w:tmpl w:val="A5B0C6F2"/>
    <w:lvl w:ilvl="0" w:tplc="E208F4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2F20F3"/>
    <w:multiLevelType w:val="multilevel"/>
    <w:tmpl w:val="9DCAC65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9"/>
  </w:num>
  <w:num w:numId="3">
    <w:abstractNumId w:val="19"/>
  </w:num>
  <w:num w:numId="4">
    <w:abstractNumId w:val="32"/>
  </w:num>
  <w:num w:numId="5">
    <w:abstractNumId w:val="18"/>
  </w:num>
  <w:num w:numId="6">
    <w:abstractNumId w:val="31"/>
  </w:num>
  <w:num w:numId="7">
    <w:abstractNumId w:val="28"/>
  </w:num>
  <w:num w:numId="8">
    <w:abstractNumId w:val="25"/>
  </w:num>
  <w:num w:numId="9">
    <w:abstractNumId w:val="17"/>
  </w:num>
  <w:num w:numId="10">
    <w:abstractNumId w:val="7"/>
  </w:num>
  <w:num w:numId="11">
    <w:abstractNumId w:val="30"/>
  </w:num>
  <w:num w:numId="12">
    <w:abstractNumId w:val="29"/>
  </w:num>
  <w:num w:numId="13">
    <w:abstractNumId w:val="27"/>
  </w:num>
  <w:num w:numId="14">
    <w:abstractNumId w:val="5"/>
  </w:num>
  <w:num w:numId="15">
    <w:abstractNumId w:val="14"/>
  </w:num>
  <w:num w:numId="16">
    <w:abstractNumId w:val="12"/>
  </w:num>
  <w:num w:numId="17">
    <w:abstractNumId w:val="3"/>
  </w:num>
  <w:num w:numId="18">
    <w:abstractNumId w:val="34"/>
  </w:num>
  <w:num w:numId="19">
    <w:abstractNumId w:val="1"/>
  </w:num>
  <w:num w:numId="20">
    <w:abstractNumId w:val="10"/>
  </w:num>
  <w:num w:numId="21">
    <w:abstractNumId w:val="2"/>
  </w:num>
  <w:num w:numId="22">
    <w:abstractNumId w:val="4"/>
  </w:num>
  <w:num w:numId="23">
    <w:abstractNumId w:val="24"/>
  </w:num>
  <w:num w:numId="24">
    <w:abstractNumId w:val="26"/>
  </w:num>
  <w:num w:numId="25">
    <w:abstractNumId w:val="33"/>
  </w:num>
  <w:num w:numId="26">
    <w:abstractNumId w:val="6"/>
  </w:num>
  <w:num w:numId="27">
    <w:abstractNumId w:val="8"/>
  </w:num>
  <w:num w:numId="28">
    <w:abstractNumId w:val="16"/>
  </w:num>
  <w:num w:numId="29">
    <w:abstractNumId w:val="13"/>
  </w:num>
  <w:num w:numId="30">
    <w:abstractNumId w:val="11"/>
  </w:num>
  <w:num w:numId="31">
    <w:abstractNumId w:val="20"/>
  </w:num>
  <w:num w:numId="32">
    <w:abstractNumId w:val="22"/>
  </w:num>
  <w:num w:numId="33">
    <w:abstractNumId w:val="21"/>
  </w:num>
  <w:num w:numId="34">
    <w:abstractNumId w:val="1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17A8"/>
    <w:rsid w:val="001962E4"/>
    <w:rsid w:val="001B1C55"/>
    <w:rsid w:val="001B3157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160F1"/>
    <w:rsid w:val="00461C2A"/>
    <w:rsid w:val="00481443"/>
    <w:rsid w:val="0051187D"/>
    <w:rsid w:val="00554731"/>
    <w:rsid w:val="00572DEA"/>
    <w:rsid w:val="005B3751"/>
    <w:rsid w:val="00613935"/>
    <w:rsid w:val="006139B7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00B7B"/>
    <w:rsid w:val="009252BD"/>
    <w:rsid w:val="009254DF"/>
    <w:rsid w:val="00990914"/>
    <w:rsid w:val="0099108B"/>
    <w:rsid w:val="0099133F"/>
    <w:rsid w:val="009B1864"/>
    <w:rsid w:val="00A20DB2"/>
    <w:rsid w:val="00A27927"/>
    <w:rsid w:val="00AE1C83"/>
    <w:rsid w:val="00AF7221"/>
    <w:rsid w:val="00B57E26"/>
    <w:rsid w:val="00BF0FF2"/>
    <w:rsid w:val="00C14A00"/>
    <w:rsid w:val="00C17421"/>
    <w:rsid w:val="00C519F4"/>
    <w:rsid w:val="00C90BE0"/>
    <w:rsid w:val="00C910AA"/>
    <w:rsid w:val="00D10774"/>
    <w:rsid w:val="00D354BE"/>
    <w:rsid w:val="00D76C88"/>
    <w:rsid w:val="00D90F26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06398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588BB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C8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AE1C83"/>
    <w:rPr>
      <w:b/>
      <w:bCs/>
    </w:rPr>
  </w:style>
  <w:style w:type="character" w:styleId="Emphasis">
    <w:name w:val="Emphasis"/>
    <w:uiPriority w:val="20"/>
    <w:qFormat/>
    <w:rsid w:val="00AE1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Catherine Mai</cp:lastModifiedBy>
  <cp:revision>4</cp:revision>
  <cp:lastPrinted>2017-03-16T08:49:00Z</cp:lastPrinted>
  <dcterms:created xsi:type="dcterms:W3CDTF">2018-08-16T09:55:00Z</dcterms:created>
  <dcterms:modified xsi:type="dcterms:W3CDTF">2018-08-16T15:02:00Z</dcterms:modified>
</cp:coreProperties>
</file>