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DBAF1" w14:textId="77777777" w:rsidR="00B26FFD" w:rsidRPr="0017011C" w:rsidRDefault="00B26FFD" w:rsidP="0017011C">
      <w:pPr>
        <w:jc w:val="center"/>
        <w:rPr>
          <w:rFonts w:ascii="Times New Roman" w:hAnsi="Times New Roman"/>
          <w:sz w:val="28"/>
          <w:szCs w:val="32"/>
        </w:rPr>
      </w:pPr>
      <w:bookmarkStart w:id="0" w:name="_GoBack"/>
      <w:bookmarkEnd w:id="0"/>
      <w:r w:rsidRPr="0017011C">
        <w:rPr>
          <w:rFonts w:ascii="Times New Roman" w:hAnsi="Times New Roman"/>
          <w:sz w:val="28"/>
          <w:szCs w:val="32"/>
        </w:rPr>
        <w:t>XÁC ĐỊNH HÀM LƯỢNG KIM LOẠI (As, Cd, Pb, Zn, Cu</w:t>
      </w:r>
      <w:r w:rsidR="00F02DBF">
        <w:rPr>
          <w:rFonts w:ascii="Times New Roman" w:hAnsi="Times New Roman"/>
          <w:sz w:val="28"/>
          <w:szCs w:val="32"/>
        </w:rPr>
        <w:t>, Hg</w:t>
      </w:r>
      <w:r w:rsidRPr="0017011C">
        <w:rPr>
          <w:rFonts w:ascii="Times New Roman" w:hAnsi="Times New Roman"/>
          <w:sz w:val="28"/>
          <w:szCs w:val="32"/>
        </w:rPr>
        <w:t>) TRONG ĐẤT</w:t>
      </w:r>
    </w:p>
    <w:p w14:paraId="73198A49" w14:textId="77777777" w:rsidR="00B26FFD" w:rsidRPr="0017011C" w:rsidRDefault="00B26FFD" w:rsidP="00B26FFD">
      <w:pPr>
        <w:jc w:val="center"/>
        <w:rPr>
          <w:rFonts w:ascii="Times New Roman" w:hAnsi="Times New Roman"/>
          <w:b/>
          <w:sz w:val="28"/>
          <w:szCs w:val="30"/>
        </w:rPr>
      </w:pPr>
      <w:r w:rsidRPr="0017011C">
        <w:rPr>
          <w:rFonts w:ascii="Times New Roman" w:hAnsi="Times New Roman"/>
          <w:b/>
          <w:sz w:val="28"/>
          <w:szCs w:val="30"/>
        </w:rPr>
        <w:t>(EPA-AOAC METHOD)</w:t>
      </w:r>
    </w:p>
    <w:p w14:paraId="35DB1173" w14:textId="77777777"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871BAD" w:rsidRPr="005F20AA" w14:paraId="5E4159DD" w14:textId="77777777" w:rsidTr="00BB1F20">
        <w:tc>
          <w:tcPr>
            <w:tcW w:w="3192" w:type="dxa"/>
            <w:shd w:val="clear" w:color="auto" w:fill="auto"/>
            <w:vAlign w:val="center"/>
          </w:tcPr>
          <w:p w14:paraId="3039373B" w14:textId="77777777"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14:paraId="1E088CBB" w14:textId="77777777"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14:paraId="490BA18C" w14:textId="77777777"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14:paraId="683A383E" w14:textId="77777777" w:rsidTr="005F20AA">
        <w:tc>
          <w:tcPr>
            <w:tcW w:w="3192" w:type="dxa"/>
            <w:shd w:val="clear" w:color="auto" w:fill="auto"/>
          </w:tcPr>
          <w:p w14:paraId="0C21639B" w14:textId="77777777" w:rsidR="00871BAD" w:rsidRPr="00BB1F20" w:rsidRDefault="00871BAD" w:rsidP="005F20AA">
            <w:pPr>
              <w:jc w:val="center"/>
              <w:rPr>
                <w:rFonts w:ascii="Times New Roman" w:hAnsi="Times New Roman"/>
              </w:rPr>
            </w:pPr>
          </w:p>
          <w:p w14:paraId="77F6EF7F" w14:textId="77777777" w:rsidR="00871BAD" w:rsidRPr="00BB1F20" w:rsidRDefault="00871BAD" w:rsidP="005F20AA">
            <w:pPr>
              <w:jc w:val="center"/>
              <w:rPr>
                <w:rFonts w:ascii="Times New Roman" w:hAnsi="Times New Roman"/>
              </w:rPr>
            </w:pPr>
          </w:p>
          <w:p w14:paraId="574ED232" w14:textId="77777777" w:rsidR="00871BAD" w:rsidRPr="00BB1F20" w:rsidRDefault="00871BAD" w:rsidP="005F20AA">
            <w:pPr>
              <w:jc w:val="center"/>
              <w:rPr>
                <w:rFonts w:ascii="Times New Roman" w:hAnsi="Times New Roman"/>
              </w:rPr>
            </w:pPr>
          </w:p>
          <w:p w14:paraId="05E2BA22" w14:textId="77777777"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14:paraId="660B6864" w14:textId="77777777" w:rsidR="00BB1F20" w:rsidRPr="00BB1F20" w:rsidRDefault="00BB1F20" w:rsidP="005F20AA">
            <w:pPr>
              <w:jc w:val="center"/>
              <w:rPr>
                <w:rFonts w:ascii="Times New Roman" w:hAnsi="Times New Roman"/>
              </w:rPr>
            </w:pPr>
          </w:p>
          <w:p w14:paraId="5EB0AD73" w14:textId="77777777" w:rsidR="00BB1F20" w:rsidRPr="00BB1F20" w:rsidRDefault="00BB1F20" w:rsidP="00BB1F20">
            <w:pPr>
              <w:rPr>
                <w:rFonts w:ascii="Times New Roman" w:hAnsi="Times New Roman"/>
              </w:rPr>
            </w:pPr>
          </w:p>
          <w:p w14:paraId="3AFB0EE9" w14:textId="77777777" w:rsidR="00BB1F20" w:rsidRPr="00BB1F20" w:rsidRDefault="00BB1F20" w:rsidP="00BB1F20">
            <w:pPr>
              <w:jc w:val="center"/>
              <w:rPr>
                <w:rFonts w:ascii="Times New Roman" w:hAnsi="Times New Roman"/>
              </w:rPr>
            </w:pPr>
          </w:p>
          <w:p w14:paraId="4C77DD55" w14:textId="77777777" w:rsidR="00871BAD" w:rsidRPr="00BB1F20" w:rsidRDefault="00CC26AA" w:rsidP="00BB1F20">
            <w:pPr>
              <w:jc w:val="center"/>
              <w:rPr>
                <w:rFonts w:ascii="Times New Roman" w:hAnsi="Times New Roman"/>
              </w:rPr>
            </w:pPr>
            <w:r>
              <w:rPr>
                <w:rFonts w:ascii="Times New Roman" w:hAnsi="Times New Roman"/>
              </w:rPr>
              <w:t>Trần Thái Vũ</w:t>
            </w:r>
          </w:p>
        </w:tc>
        <w:tc>
          <w:tcPr>
            <w:tcW w:w="3192" w:type="dxa"/>
            <w:shd w:val="clear" w:color="auto" w:fill="auto"/>
          </w:tcPr>
          <w:p w14:paraId="2D72D3CE" w14:textId="77777777" w:rsidR="00BB1F20" w:rsidRPr="00BB1F20" w:rsidRDefault="00BB1F20" w:rsidP="005F20AA">
            <w:pPr>
              <w:jc w:val="center"/>
              <w:rPr>
                <w:rFonts w:ascii="Times New Roman" w:hAnsi="Times New Roman"/>
              </w:rPr>
            </w:pPr>
          </w:p>
          <w:p w14:paraId="29345C15" w14:textId="77777777" w:rsidR="00BB1F20" w:rsidRPr="00BB1F20" w:rsidRDefault="00BB1F20" w:rsidP="005F20AA">
            <w:pPr>
              <w:jc w:val="center"/>
              <w:rPr>
                <w:rFonts w:ascii="Times New Roman" w:hAnsi="Times New Roman"/>
              </w:rPr>
            </w:pPr>
          </w:p>
          <w:p w14:paraId="58BD47BA" w14:textId="77777777" w:rsidR="00BB1F20" w:rsidRPr="00BB1F20" w:rsidRDefault="00BB1F20" w:rsidP="005F20AA">
            <w:pPr>
              <w:jc w:val="center"/>
              <w:rPr>
                <w:rFonts w:ascii="Times New Roman" w:hAnsi="Times New Roman"/>
              </w:rPr>
            </w:pPr>
          </w:p>
          <w:p w14:paraId="707589F4" w14:textId="77777777" w:rsidR="00871BAD" w:rsidRPr="00BB1F20" w:rsidRDefault="00CC26AA" w:rsidP="005F20AA">
            <w:pPr>
              <w:jc w:val="center"/>
              <w:rPr>
                <w:rFonts w:ascii="Times New Roman" w:hAnsi="Times New Roman"/>
              </w:rPr>
            </w:pPr>
            <w:r>
              <w:rPr>
                <w:rFonts w:ascii="Times New Roman" w:hAnsi="Times New Roman"/>
              </w:rPr>
              <w:t>Trần Thái Vũ</w:t>
            </w:r>
          </w:p>
        </w:tc>
      </w:tr>
    </w:tbl>
    <w:p w14:paraId="1C8CA43A" w14:textId="77777777" w:rsidR="00871BAD" w:rsidRPr="00DB45A7" w:rsidRDefault="00871BAD" w:rsidP="005E6F75">
      <w:pPr>
        <w:jc w:val="center"/>
        <w:rPr>
          <w:rFonts w:ascii="Times New Roman" w:hAnsi="Times New Roman"/>
          <w:color w:val="FF0000"/>
        </w:rPr>
      </w:pPr>
    </w:p>
    <w:p w14:paraId="5A8508A8" w14:textId="77777777" w:rsidR="00DB45A7" w:rsidRDefault="00DB45A7" w:rsidP="005E6F75">
      <w:pPr>
        <w:jc w:val="center"/>
        <w:rPr>
          <w:rFonts w:ascii="Times New Roman" w:hAnsi="Times New Roman"/>
        </w:rPr>
      </w:pPr>
    </w:p>
    <w:p w14:paraId="3CA9E8BA" w14:textId="77777777" w:rsidR="00871BAD" w:rsidRPr="00871BAD" w:rsidRDefault="00871BAD" w:rsidP="00871BAD">
      <w:pPr>
        <w:spacing w:after="0" w:line="240" w:lineRule="auto"/>
        <w:jc w:val="both"/>
        <w:rPr>
          <w:rFonts w:ascii="Times New Roman" w:eastAsia="Times New Roman" w:hAnsi="Times New Roman"/>
          <w:sz w:val="24"/>
          <w:szCs w:val="24"/>
        </w:rPr>
      </w:pPr>
    </w:p>
    <w:p w14:paraId="5D51FD49" w14:textId="77777777" w:rsidR="00871BAD" w:rsidRPr="00871BAD" w:rsidRDefault="00871BAD" w:rsidP="00871BAD">
      <w:pPr>
        <w:spacing w:after="0" w:line="240" w:lineRule="auto"/>
        <w:jc w:val="both"/>
        <w:rPr>
          <w:rFonts w:ascii="Times New Roman" w:eastAsia="Times New Roman" w:hAnsi="Times New Roman"/>
          <w:sz w:val="24"/>
          <w:szCs w:val="24"/>
        </w:rPr>
      </w:pPr>
    </w:p>
    <w:p w14:paraId="2D6ED1EE"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14:paraId="60123301"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0F786D55"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1A070F80"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1BEA6F21"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0BB5FF5C"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4FC10A13"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353B8B40" w14:textId="77777777"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4859E094"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3B096ECC" w14:textId="77777777" w:rsidR="00871BAD" w:rsidRPr="00871BAD" w:rsidRDefault="00AA1D63" w:rsidP="00EC1DD6">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14:paraId="73EC6A90" w14:textId="77777777"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14:paraId="65B0321B"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BAC6D2B" w14:textId="77777777"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0E4E489"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8203469"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687756A"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14:paraId="4E24E86F"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37F246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FA4612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02FF7E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B47020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4C769C3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8F5BEC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6A45A3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A26CBD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D68118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8D79C0B"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D53371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C75D3D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F4C881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60DC1F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2765D8D"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28A0E0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54875E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7DF556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DDC961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61EFAD6E" w14:textId="77777777" w:rsidR="00871BAD" w:rsidRPr="00871BAD" w:rsidRDefault="00871BAD" w:rsidP="00871BAD">
      <w:pPr>
        <w:spacing w:after="0" w:line="240" w:lineRule="auto"/>
        <w:jc w:val="both"/>
        <w:rPr>
          <w:rFonts w:ascii="Times New Roman" w:eastAsia="Times New Roman" w:hAnsi="Times New Roman"/>
          <w:sz w:val="24"/>
          <w:szCs w:val="24"/>
        </w:rPr>
      </w:pPr>
    </w:p>
    <w:p w14:paraId="42DD528A" w14:textId="77777777" w:rsidR="00DB45A7" w:rsidRDefault="00DB45A7" w:rsidP="00BB1F20">
      <w:pPr>
        <w:rPr>
          <w:rFonts w:ascii="Times New Roman" w:hAnsi="Times New Roman"/>
        </w:rPr>
      </w:pPr>
    </w:p>
    <w:p w14:paraId="3FB46275"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0631F2AE" w14:textId="77777777" w:rsidR="00BB1F20" w:rsidRDefault="005E6F75" w:rsidP="00B26FF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4537BE53" w14:textId="77777777" w:rsidR="00B26FFD" w:rsidRPr="00B26FFD" w:rsidRDefault="00B26FFD" w:rsidP="00B26FFD">
      <w:pPr>
        <w:ind w:left="810"/>
        <w:jc w:val="both"/>
        <w:rPr>
          <w:rFonts w:ascii="Times New Roman" w:hAnsi="Times New Roman"/>
          <w:sz w:val="24"/>
        </w:rPr>
      </w:pPr>
      <w:r w:rsidRPr="00B26FFD">
        <w:rPr>
          <w:rFonts w:ascii="Times New Roman" w:hAnsi="Times New Roman"/>
          <w:sz w:val="24"/>
        </w:rPr>
        <w:lastRenderedPageBreak/>
        <w:t xml:space="preserve">Tiêu chuẩn này qui định phương pháp xác định kim loại </w:t>
      </w:r>
      <w:r w:rsidRPr="00B26FFD">
        <w:rPr>
          <w:rFonts w:ascii="Times New Roman" w:hAnsi="Times New Roman"/>
          <w:b/>
          <w:sz w:val="24"/>
        </w:rPr>
        <w:t xml:space="preserve">Cadimi (Cd) </w:t>
      </w:r>
      <w:r w:rsidRPr="00B26FFD">
        <w:rPr>
          <w:rFonts w:ascii="Times New Roman" w:hAnsi="Times New Roman"/>
          <w:sz w:val="24"/>
        </w:rPr>
        <w:t xml:space="preserve">và </w:t>
      </w:r>
      <w:r w:rsidRPr="00B26FFD">
        <w:rPr>
          <w:rFonts w:ascii="Times New Roman" w:hAnsi="Times New Roman"/>
          <w:b/>
          <w:sz w:val="24"/>
        </w:rPr>
        <w:t>chì (Pb), Arsen (As), Kẽm (Zn), Đồng (Cu)</w:t>
      </w:r>
      <w:r w:rsidR="001779AF">
        <w:rPr>
          <w:rFonts w:ascii="Times New Roman" w:hAnsi="Times New Roman"/>
          <w:b/>
          <w:sz w:val="24"/>
        </w:rPr>
        <w:t xml:space="preserve"> và Thủy ngân (Hg)</w:t>
      </w:r>
      <w:r w:rsidRPr="00B26FFD">
        <w:rPr>
          <w:rFonts w:ascii="Times New Roman" w:hAnsi="Times New Roman"/>
          <w:b/>
          <w:sz w:val="24"/>
        </w:rPr>
        <w:t xml:space="preserve"> </w:t>
      </w:r>
      <w:r w:rsidRPr="00B26FFD">
        <w:rPr>
          <w:rFonts w:ascii="Times New Roman" w:hAnsi="Times New Roman"/>
          <w:sz w:val="24"/>
        </w:rPr>
        <w:t>trong đấ</w:t>
      </w:r>
      <w:r w:rsidR="001779AF">
        <w:rPr>
          <w:rFonts w:ascii="Times New Roman" w:hAnsi="Times New Roman"/>
          <w:sz w:val="24"/>
        </w:rPr>
        <w:t>t</w:t>
      </w:r>
      <w:r w:rsidRPr="00B26FFD">
        <w:rPr>
          <w:rFonts w:ascii="Times New Roman" w:hAnsi="Times New Roman"/>
          <w:sz w:val="24"/>
        </w:rPr>
        <w:t xml:space="preserve"> bằng kỹ thuật phá mẫu ướt, định lượng trên ICP-MS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1506"/>
        <w:gridCol w:w="1563"/>
        <w:gridCol w:w="1552"/>
      </w:tblGrid>
      <w:tr w:rsidR="00B26FFD" w:rsidRPr="00B26FFD" w14:paraId="180518BC" w14:textId="77777777" w:rsidTr="00250963">
        <w:trPr>
          <w:trHeight w:val="359"/>
          <w:jc w:val="center"/>
        </w:trPr>
        <w:tc>
          <w:tcPr>
            <w:tcW w:w="971" w:type="dxa"/>
            <w:shd w:val="clear" w:color="auto" w:fill="auto"/>
            <w:vAlign w:val="center"/>
          </w:tcPr>
          <w:p w14:paraId="068D4A13" w14:textId="77777777" w:rsidR="00B26FFD" w:rsidRPr="00B26FFD" w:rsidRDefault="00B26FFD" w:rsidP="00250963">
            <w:pPr>
              <w:jc w:val="center"/>
              <w:rPr>
                <w:rFonts w:ascii="Times New Roman" w:hAnsi="Times New Roman"/>
                <w:b/>
                <w:sz w:val="24"/>
              </w:rPr>
            </w:pPr>
            <w:r w:rsidRPr="00B26FFD">
              <w:rPr>
                <w:rFonts w:ascii="Times New Roman" w:hAnsi="Times New Roman"/>
                <w:b/>
                <w:sz w:val="24"/>
              </w:rPr>
              <w:t>STT</w:t>
            </w:r>
          </w:p>
        </w:tc>
        <w:tc>
          <w:tcPr>
            <w:tcW w:w="1506" w:type="dxa"/>
            <w:shd w:val="clear" w:color="auto" w:fill="auto"/>
            <w:vAlign w:val="center"/>
          </w:tcPr>
          <w:p w14:paraId="755F7F29" w14:textId="77777777" w:rsidR="00B26FFD" w:rsidRPr="00B26FFD" w:rsidRDefault="00B26FFD" w:rsidP="00250963">
            <w:pPr>
              <w:jc w:val="center"/>
              <w:rPr>
                <w:rFonts w:ascii="Times New Roman" w:hAnsi="Times New Roman"/>
                <w:b/>
                <w:sz w:val="24"/>
              </w:rPr>
            </w:pPr>
            <w:r w:rsidRPr="00B26FFD">
              <w:rPr>
                <w:rFonts w:ascii="Times New Roman" w:hAnsi="Times New Roman"/>
                <w:b/>
                <w:sz w:val="24"/>
              </w:rPr>
              <w:t>Kim loai</w:t>
            </w:r>
          </w:p>
        </w:tc>
        <w:tc>
          <w:tcPr>
            <w:tcW w:w="1563" w:type="dxa"/>
            <w:shd w:val="clear" w:color="auto" w:fill="auto"/>
            <w:vAlign w:val="center"/>
          </w:tcPr>
          <w:p w14:paraId="6B9E33F0" w14:textId="77777777" w:rsidR="00B26FFD" w:rsidRPr="00B26FFD" w:rsidRDefault="00B26FFD" w:rsidP="00250963">
            <w:pPr>
              <w:jc w:val="center"/>
              <w:rPr>
                <w:rFonts w:ascii="Times New Roman" w:hAnsi="Times New Roman"/>
                <w:b/>
                <w:sz w:val="24"/>
              </w:rPr>
            </w:pPr>
            <w:r w:rsidRPr="00B26FFD">
              <w:rPr>
                <w:rFonts w:ascii="Times New Roman" w:hAnsi="Times New Roman"/>
                <w:b/>
                <w:sz w:val="24"/>
              </w:rPr>
              <w:t>LOD, mg/kg</w:t>
            </w:r>
          </w:p>
        </w:tc>
        <w:tc>
          <w:tcPr>
            <w:tcW w:w="1552" w:type="dxa"/>
            <w:shd w:val="clear" w:color="auto" w:fill="auto"/>
            <w:vAlign w:val="center"/>
          </w:tcPr>
          <w:p w14:paraId="2F3B7BB2" w14:textId="77777777" w:rsidR="00B26FFD" w:rsidRPr="00B26FFD" w:rsidRDefault="00B26FFD" w:rsidP="00250963">
            <w:pPr>
              <w:jc w:val="center"/>
              <w:rPr>
                <w:rFonts w:ascii="Times New Roman" w:hAnsi="Times New Roman"/>
                <w:b/>
                <w:sz w:val="24"/>
              </w:rPr>
            </w:pPr>
            <w:r w:rsidRPr="00B26FFD">
              <w:rPr>
                <w:rFonts w:ascii="Times New Roman" w:hAnsi="Times New Roman"/>
                <w:b/>
                <w:sz w:val="24"/>
              </w:rPr>
              <w:t>LOQ, mg/kg</w:t>
            </w:r>
          </w:p>
        </w:tc>
      </w:tr>
      <w:tr w:rsidR="00B26FFD" w:rsidRPr="00B26FFD" w14:paraId="72C2DD5B" w14:textId="77777777" w:rsidTr="00250963">
        <w:trPr>
          <w:trHeight w:val="359"/>
          <w:jc w:val="center"/>
        </w:trPr>
        <w:tc>
          <w:tcPr>
            <w:tcW w:w="971" w:type="dxa"/>
            <w:shd w:val="clear" w:color="auto" w:fill="auto"/>
            <w:vAlign w:val="center"/>
          </w:tcPr>
          <w:p w14:paraId="16929933"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1</w:t>
            </w:r>
          </w:p>
        </w:tc>
        <w:tc>
          <w:tcPr>
            <w:tcW w:w="1506" w:type="dxa"/>
            <w:shd w:val="clear" w:color="auto" w:fill="auto"/>
            <w:vAlign w:val="center"/>
          </w:tcPr>
          <w:p w14:paraId="110BF626"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As</w:t>
            </w:r>
          </w:p>
        </w:tc>
        <w:tc>
          <w:tcPr>
            <w:tcW w:w="1563" w:type="dxa"/>
            <w:shd w:val="clear" w:color="auto" w:fill="auto"/>
            <w:vAlign w:val="center"/>
          </w:tcPr>
          <w:p w14:paraId="12EEC143"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0.30</w:t>
            </w:r>
          </w:p>
        </w:tc>
        <w:tc>
          <w:tcPr>
            <w:tcW w:w="1552" w:type="dxa"/>
            <w:shd w:val="clear" w:color="auto" w:fill="auto"/>
            <w:vAlign w:val="center"/>
          </w:tcPr>
          <w:p w14:paraId="6C78D651"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1</w:t>
            </w:r>
          </w:p>
        </w:tc>
      </w:tr>
      <w:tr w:rsidR="00B26FFD" w:rsidRPr="00B26FFD" w14:paraId="67B02C67" w14:textId="77777777" w:rsidTr="00250963">
        <w:trPr>
          <w:trHeight w:val="359"/>
          <w:jc w:val="center"/>
        </w:trPr>
        <w:tc>
          <w:tcPr>
            <w:tcW w:w="971" w:type="dxa"/>
            <w:shd w:val="clear" w:color="auto" w:fill="auto"/>
            <w:vAlign w:val="center"/>
          </w:tcPr>
          <w:p w14:paraId="38B2D6AF"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2</w:t>
            </w:r>
          </w:p>
        </w:tc>
        <w:tc>
          <w:tcPr>
            <w:tcW w:w="1506" w:type="dxa"/>
            <w:shd w:val="clear" w:color="auto" w:fill="auto"/>
            <w:vAlign w:val="center"/>
          </w:tcPr>
          <w:p w14:paraId="3FE2BD55"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Cd</w:t>
            </w:r>
          </w:p>
        </w:tc>
        <w:tc>
          <w:tcPr>
            <w:tcW w:w="1563" w:type="dxa"/>
            <w:shd w:val="clear" w:color="auto" w:fill="auto"/>
            <w:vAlign w:val="center"/>
          </w:tcPr>
          <w:p w14:paraId="788643D6"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0.30</w:t>
            </w:r>
          </w:p>
        </w:tc>
        <w:tc>
          <w:tcPr>
            <w:tcW w:w="1552" w:type="dxa"/>
            <w:shd w:val="clear" w:color="auto" w:fill="auto"/>
            <w:vAlign w:val="center"/>
          </w:tcPr>
          <w:p w14:paraId="51E56067"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1</w:t>
            </w:r>
          </w:p>
        </w:tc>
      </w:tr>
      <w:tr w:rsidR="00B26FFD" w:rsidRPr="00B26FFD" w14:paraId="55AAE2F0" w14:textId="77777777" w:rsidTr="00250963">
        <w:trPr>
          <w:trHeight w:val="359"/>
          <w:jc w:val="center"/>
        </w:trPr>
        <w:tc>
          <w:tcPr>
            <w:tcW w:w="971" w:type="dxa"/>
            <w:shd w:val="clear" w:color="auto" w:fill="auto"/>
            <w:vAlign w:val="center"/>
          </w:tcPr>
          <w:p w14:paraId="6CA45537"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3</w:t>
            </w:r>
          </w:p>
        </w:tc>
        <w:tc>
          <w:tcPr>
            <w:tcW w:w="1506" w:type="dxa"/>
            <w:shd w:val="clear" w:color="auto" w:fill="auto"/>
            <w:vAlign w:val="center"/>
          </w:tcPr>
          <w:p w14:paraId="77660B19"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Pb</w:t>
            </w:r>
          </w:p>
        </w:tc>
        <w:tc>
          <w:tcPr>
            <w:tcW w:w="1563" w:type="dxa"/>
            <w:shd w:val="clear" w:color="auto" w:fill="auto"/>
            <w:vAlign w:val="center"/>
          </w:tcPr>
          <w:p w14:paraId="20C4C27C"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1</w:t>
            </w:r>
          </w:p>
        </w:tc>
        <w:tc>
          <w:tcPr>
            <w:tcW w:w="1552" w:type="dxa"/>
            <w:shd w:val="clear" w:color="auto" w:fill="auto"/>
            <w:vAlign w:val="center"/>
          </w:tcPr>
          <w:p w14:paraId="3765C106"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3</w:t>
            </w:r>
          </w:p>
        </w:tc>
      </w:tr>
      <w:tr w:rsidR="00B26FFD" w:rsidRPr="00B26FFD" w14:paraId="7CCEE464" w14:textId="77777777" w:rsidTr="00250963">
        <w:trPr>
          <w:trHeight w:val="359"/>
          <w:jc w:val="center"/>
        </w:trPr>
        <w:tc>
          <w:tcPr>
            <w:tcW w:w="971" w:type="dxa"/>
            <w:shd w:val="clear" w:color="auto" w:fill="auto"/>
            <w:vAlign w:val="center"/>
          </w:tcPr>
          <w:p w14:paraId="17D0F046"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4</w:t>
            </w:r>
          </w:p>
        </w:tc>
        <w:tc>
          <w:tcPr>
            <w:tcW w:w="1506" w:type="dxa"/>
            <w:shd w:val="clear" w:color="auto" w:fill="auto"/>
            <w:vAlign w:val="center"/>
          </w:tcPr>
          <w:p w14:paraId="459E7429"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Cu</w:t>
            </w:r>
          </w:p>
        </w:tc>
        <w:tc>
          <w:tcPr>
            <w:tcW w:w="1563" w:type="dxa"/>
            <w:shd w:val="clear" w:color="auto" w:fill="auto"/>
            <w:vAlign w:val="center"/>
          </w:tcPr>
          <w:p w14:paraId="6ADB34B7"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2</w:t>
            </w:r>
          </w:p>
        </w:tc>
        <w:tc>
          <w:tcPr>
            <w:tcW w:w="1552" w:type="dxa"/>
            <w:shd w:val="clear" w:color="auto" w:fill="auto"/>
            <w:vAlign w:val="center"/>
          </w:tcPr>
          <w:p w14:paraId="768238ED"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6</w:t>
            </w:r>
          </w:p>
        </w:tc>
      </w:tr>
      <w:tr w:rsidR="00B26FFD" w:rsidRPr="00B26FFD" w14:paraId="31139580" w14:textId="77777777" w:rsidTr="00250963">
        <w:trPr>
          <w:trHeight w:val="379"/>
          <w:jc w:val="center"/>
        </w:trPr>
        <w:tc>
          <w:tcPr>
            <w:tcW w:w="971" w:type="dxa"/>
            <w:shd w:val="clear" w:color="auto" w:fill="auto"/>
            <w:vAlign w:val="center"/>
          </w:tcPr>
          <w:p w14:paraId="281CB9C1"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5</w:t>
            </w:r>
          </w:p>
        </w:tc>
        <w:tc>
          <w:tcPr>
            <w:tcW w:w="1506" w:type="dxa"/>
            <w:shd w:val="clear" w:color="auto" w:fill="auto"/>
            <w:vAlign w:val="center"/>
          </w:tcPr>
          <w:p w14:paraId="710EEA77"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Zn</w:t>
            </w:r>
          </w:p>
        </w:tc>
        <w:tc>
          <w:tcPr>
            <w:tcW w:w="1563" w:type="dxa"/>
            <w:shd w:val="clear" w:color="auto" w:fill="auto"/>
            <w:vAlign w:val="center"/>
          </w:tcPr>
          <w:p w14:paraId="6445D0C3"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2</w:t>
            </w:r>
          </w:p>
        </w:tc>
        <w:tc>
          <w:tcPr>
            <w:tcW w:w="1552" w:type="dxa"/>
            <w:shd w:val="clear" w:color="auto" w:fill="auto"/>
            <w:vAlign w:val="center"/>
          </w:tcPr>
          <w:p w14:paraId="6566BAA7" w14:textId="77777777" w:rsidR="00B26FFD" w:rsidRPr="00B26FFD" w:rsidRDefault="00B26FFD" w:rsidP="00250963">
            <w:pPr>
              <w:jc w:val="center"/>
              <w:rPr>
                <w:rFonts w:ascii="Times New Roman" w:hAnsi="Times New Roman"/>
                <w:sz w:val="24"/>
              </w:rPr>
            </w:pPr>
            <w:r w:rsidRPr="00B26FFD">
              <w:rPr>
                <w:rFonts w:ascii="Times New Roman" w:hAnsi="Times New Roman"/>
                <w:sz w:val="24"/>
              </w:rPr>
              <w:t>6</w:t>
            </w:r>
          </w:p>
        </w:tc>
      </w:tr>
      <w:tr w:rsidR="00F02DBF" w:rsidRPr="00B26FFD" w14:paraId="7D5C7CCF" w14:textId="77777777" w:rsidTr="00F02DBF">
        <w:trPr>
          <w:trHeight w:val="379"/>
          <w:jc w:val="center"/>
        </w:trPr>
        <w:tc>
          <w:tcPr>
            <w:tcW w:w="971" w:type="dxa"/>
            <w:shd w:val="clear" w:color="auto" w:fill="auto"/>
            <w:vAlign w:val="center"/>
          </w:tcPr>
          <w:p w14:paraId="575B1A81" w14:textId="77777777" w:rsidR="00F02DBF" w:rsidRPr="00B26FFD" w:rsidRDefault="00F02DBF" w:rsidP="00250963">
            <w:pPr>
              <w:jc w:val="center"/>
              <w:rPr>
                <w:rFonts w:ascii="Times New Roman" w:hAnsi="Times New Roman"/>
                <w:sz w:val="24"/>
              </w:rPr>
            </w:pPr>
            <w:r>
              <w:rPr>
                <w:rFonts w:ascii="Times New Roman" w:hAnsi="Times New Roman"/>
                <w:sz w:val="24"/>
              </w:rPr>
              <w:t>6</w:t>
            </w:r>
          </w:p>
        </w:tc>
        <w:tc>
          <w:tcPr>
            <w:tcW w:w="1506" w:type="dxa"/>
            <w:shd w:val="clear" w:color="auto" w:fill="auto"/>
            <w:vAlign w:val="center"/>
          </w:tcPr>
          <w:p w14:paraId="5D1499E2" w14:textId="77777777" w:rsidR="00F02DBF" w:rsidRPr="00B26FFD" w:rsidRDefault="00F02DBF" w:rsidP="00F02DBF">
            <w:pPr>
              <w:jc w:val="center"/>
              <w:rPr>
                <w:rFonts w:ascii="Times New Roman" w:hAnsi="Times New Roman"/>
                <w:sz w:val="24"/>
              </w:rPr>
            </w:pPr>
            <w:r>
              <w:rPr>
                <w:rFonts w:ascii="Times New Roman" w:hAnsi="Times New Roman"/>
                <w:sz w:val="24"/>
              </w:rPr>
              <w:t>Hg</w:t>
            </w:r>
          </w:p>
        </w:tc>
        <w:tc>
          <w:tcPr>
            <w:tcW w:w="1563" w:type="dxa"/>
            <w:shd w:val="clear" w:color="auto" w:fill="auto"/>
            <w:vAlign w:val="center"/>
          </w:tcPr>
          <w:p w14:paraId="7A6056D4" w14:textId="77777777" w:rsidR="00F02DBF" w:rsidRPr="00B26FFD" w:rsidRDefault="00F02DBF" w:rsidP="00250963">
            <w:pPr>
              <w:jc w:val="center"/>
              <w:rPr>
                <w:rFonts w:ascii="Times New Roman" w:hAnsi="Times New Roman"/>
                <w:sz w:val="24"/>
              </w:rPr>
            </w:pPr>
            <w:r>
              <w:rPr>
                <w:rFonts w:ascii="Times New Roman" w:hAnsi="Times New Roman"/>
                <w:sz w:val="24"/>
              </w:rPr>
              <w:t>0.3</w:t>
            </w:r>
          </w:p>
        </w:tc>
        <w:tc>
          <w:tcPr>
            <w:tcW w:w="1552" w:type="dxa"/>
            <w:shd w:val="clear" w:color="auto" w:fill="auto"/>
            <w:vAlign w:val="center"/>
          </w:tcPr>
          <w:p w14:paraId="5CEFFA26" w14:textId="77777777" w:rsidR="00F02DBF" w:rsidRPr="00B26FFD" w:rsidRDefault="00F02DBF" w:rsidP="00250963">
            <w:pPr>
              <w:jc w:val="center"/>
              <w:rPr>
                <w:rFonts w:ascii="Times New Roman" w:hAnsi="Times New Roman"/>
                <w:sz w:val="24"/>
              </w:rPr>
            </w:pPr>
            <w:r>
              <w:rPr>
                <w:rFonts w:ascii="Times New Roman" w:hAnsi="Times New Roman"/>
                <w:sz w:val="24"/>
              </w:rPr>
              <w:t>1</w:t>
            </w:r>
          </w:p>
        </w:tc>
      </w:tr>
    </w:tbl>
    <w:p w14:paraId="602D1ED0" w14:textId="77777777" w:rsidR="00B26FFD" w:rsidRDefault="00B26FFD" w:rsidP="00B26FFD">
      <w:pPr>
        <w:ind w:left="810"/>
        <w:jc w:val="both"/>
      </w:pPr>
    </w:p>
    <w:p w14:paraId="3E03F717" w14:textId="77777777" w:rsidR="00B26FFD" w:rsidRPr="00B26FFD" w:rsidRDefault="00B26FFD" w:rsidP="00B26FFD">
      <w:pPr>
        <w:pStyle w:val="ListParagraph"/>
        <w:jc w:val="both"/>
        <w:rPr>
          <w:rFonts w:ascii="Times New Roman" w:hAnsi="Times New Roman"/>
          <w:b/>
          <w:color w:val="00B0F0"/>
          <w:sz w:val="24"/>
          <w:szCs w:val="24"/>
        </w:rPr>
      </w:pPr>
    </w:p>
    <w:p w14:paraId="392B0BEA" w14:textId="77777777" w:rsidR="005E6F75" w:rsidRPr="00B26FFD" w:rsidRDefault="005E6F75" w:rsidP="00871BAD">
      <w:pPr>
        <w:pStyle w:val="ListParagraph"/>
        <w:numPr>
          <w:ilvl w:val="0"/>
          <w:numId w:val="2"/>
        </w:numPr>
        <w:ind w:left="720" w:hanging="540"/>
        <w:jc w:val="both"/>
        <w:rPr>
          <w:rFonts w:ascii="Times New Roman" w:hAnsi="Times New Roman"/>
          <w:b/>
          <w:color w:val="00B0F0"/>
          <w:sz w:val="24"/>
          <w:szCs w:val="24"/>
        </w:rPr>
      </w:pPr>
      <w:r w:rsidRPr="00B26FFD">
        <w:rPr>
          <w:rFonts w:ascii="Times New Roman" w:hAnsi="Times New Roman"/>
          <w:b/>
          <w:color w:val="00B0F0"/>
          <w:sz w:val="24"/>
          <w:szCs w:val="24"/>
        </w:rPr>
        <w:t>Tài liệu tham khảo.</w:t>
      </w:r>
    </w:p>
    <w:p w14:paraId="4374F2B0" w14:textId="77777777" w:rsidR="00B26FFD" w:rsidRPr="00B26FFD" w:rsidRDefault="00B26FFD" w:rsidP="00B26FFD">
      <w:pPr>
        <w:pStyle w:val="ListParagraph"/>
        <w:jc w:val="both"/>
        <w:rPr>
          <w:rFonts w:ascii="Times New Roman" w:hAnsi="Times New Roman"/>
          <w:b/>
          <w:color w:val="00B0F0"/>
          <w:sz w:val="24"/>
          <w:szCs w:val="24"/>
        </w:rPr>
      </w:pPr>
      <w:bookmarkStart w:id="1" w:name="OLE_LINK10"/>
      <w:r w:rsidRPr="00B26FFD">
        <w:rPr>
          <w:rFonts w:ascii="Times New Roman" w:hAnsi="Times New Roman"/>
          <w:sz w:val="24"/>
          <w:szCs w:val="24"/>
        </w:rPr>
        <w:t xml:space="preserve">Tiêu chuẩn này được xây dựng theo: </w:t>
      </w:r>
      <w:r w:rsidRPr="00B26FFD">
        <w:rPr>
          <w:rFonts w:ascii="Times New Roman" w:hAnsi="Times New Roman"/>
          <w:i/>
          <w:sz w:val="24"/>
          <w:szCs w:val="24"/>
        </w:rPr>
        <w:t xml:space="preserve"> </w:t>
      </w:r>
      <w:r w:rsidRPr="00B26FFD">
        <w:rPr>
          <w:rFonts w:ascii="Times New Roman" w:hAnsi="Times New Roman"/>
          <w:sz w:val="24"/>
          <w:szCs w:val="24"/>
        </w:rPr>
        <w:t>EPA 3050B, AOAC 990.08, SMEWW 3125</w:t>
      </w:r>
      <w:bookmarkEnd w:id="1"/>
    </w:p>
    <w:p w14:paraId="788F2C3E" w14:textId="77777777" w:rsidR="005E6F75" w:rsidRPr="00B26FFD" w:rsidRDefault="005E6F75" w:rsidP="00871BAD">
      <w:pPr>
        <w:pStyle w:val="ListParagraph"/>
        <w:numPr>
          <w:ilvl w:val="0"/>
          <w:numId w:val="2"/>
        </w:numPr>
        <w:ind w:left="720" w:hanging="540"/>
        <w:jc w:val="both"/>
        <w:rPr>
          <w:rFonts w:ascii="Times New Roman" w:hAnsi="Times New Roman"/>
          <w:b/>
          <w:color w:val="00B0F0"/>
          <w:sz w:val="24"/>
          <w:szCs w:val="24"/>
        </w:rPr>
      </w:pPr>
      <w:r w:rsidRPr="00B26FFD">
        <w:rPr>
          <w:rFonts w:ascii="Times New Roman" w:hAnsi="Times New Roman"/>
          <w:b/>
          <w:color w:val="00B0F0"/>
          <w:sz w:val="24"/>
          <w:szCs w:val="24"/>
        </w:rPr>
        <w:t>Nguyên tắc.</w:t>
      </w:r>
    </w:p>
    <w:p w14:paraId="27A12C5A" w14:textId="77777777" w:rsidR="00B26FFD" w:rsidRPr="00B26FFD" w:rsidRDefault="00B26FFD" w:rsidP="00B26FFD">
      <w:pPr>
        <w:spacing w:before="120" w:after="120" w:line="360" w:lineRule="auto"/>
        <w:ind w:left="810"/>
        <w:jc w:val="both"/>
        <w:rPr>
          <w:rFonts w:ascii="Times New Roman" w:hAnsi="Times New Roman"/>
          <w:sz w:val="24"/>
          <w:szCs w:val="24"/>
        </w:rPr>
      </w:pPr>
      <w:r w:rsidRPr="00B26FFD">
        <w:rPr>
          <w:rFonts w:ascii="Times New Roman" w:hAnsi="Times New Roman"/>
          <w:sz w:val="24"/>
          <w:szCs w:val="24"/>
        </w:rPr>
        <w:t>Mẫu sau khi phân hủy trong hỗn hợp acid HNO</w:t>
      </w:r>
      <w:r w:rsidRPr="00B26FFD">
        <w:rPr>
          <w:rFonts w:ascii="Times New Roman" w:hAnsi="Times New Roman"/>
          <w:sz w:val="24"/>
          <w:szCs w:val="24"/>
          <w:vertAlign w:val="subscript"/>
        </w:rPr>
        <w:t>3</w:t>
      </w:r>
      <w:r w:rsidRPr="00B26FFD">
        <w:rPr>
          <w:rFonts w:ascii="Times New Roman" w:hAnsi="Times New Roman"/>
          <w:sz w:val="24"/>
          <w:szCs w:val="24"/>
        </w:rPr>
        <w:t xml:space="preserve"> đậm đặc và H</w:t>
      </w:r>
      <w:r w:rsidRPr="00B26FFD">
        <w:rPr>
          <w:rFonts w:ascii="Times New Roman" w:hAnsi="Times New Roman"/>
          <w:sz w:val="24"/>
          <w:szCs w:val="24"/>
          <w:vertAlign w:val="subscript"/>
        </w:rPr>
        <w:t>2</w:t>
      </w:r>
      <w:r w:rsidRPr="00B26FFD">
        <w:rPr>
          <w:rFonts w:ascii="Times New Roman" w:hAnsi="Times New Roman"/>
          <w:sz w:val="24"/>
          <w:szCs w:val="24"/>
        </w:rPr>
        <w:t>O</w:t>
      </w:r>
      <w:r w:rsidRPr="00B26FFD">
        <w:rPr>
          <w:rFonts w:ascii="Times New Roman" w:hAnsi="Times New Roman"/>
          <w:sz w:val="24"/>
          <w:szCs w:val="24"/>
          <w:vertAlign w:val="subscript"/>
        </w:rPr>
        <w:t>2</w:t>
      </w:r>
      <w:r w:rsidRPr="00B26FFD">
        <w:rPr>
          <w:rFonts w:ascii="Times New Roman" w:hAnsi="Times New Roman"/>
          <w:sz w:val="24"/>
          <w:szCs w:val="24"/>
        </w:rPr>
        <w:t xml:space="preserve"> 30%, định lượng trên ICP-MS.</w:t>
      </w:r>
    </w:p>
    <w:p w14:paraId="6D2F4CD6"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4AA3AD45" w14:textId="77777777" w:rsidR="00BB1F20" w:rsidRPr="00BB1F20" w:rsidRDefault="00BB1F20" w:rsidP="00BB1F20">
      <w:pPr>
        <w:spacing w:line="360" w:lineRule="auto"/>
        <w:rPr>
          <w:rFonts w:ascii="Times New Roman" w:hAnsi="Times New Roman"/>
          <w:color w:val="000000"/>
          <w:sz w:val="24"/>
        </w:rPr>
      </w:pPr>
      <w:r w:rsidRPr="00BB1F20">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14:paraId="043B0FE7" w14:textId="77777777" w:rsidR="00BB1F20" w:rsidRPr="00BB1F20" w:rsidRDefault="00BB1F20" w:rsidP="00BB1F20">
      <w:pPr>
        <w:spacing w:line="360" w:lineRule="auto"/>
        <w:rPr>
          <w:rFonts w:ascii="Times New Roman" w:hAnsi="Times New Roman"/>
          <w:sz w:val="24"/>
        </w:rPr>
      </w:pPr>
      <w:r w:rsidRPr="00BB1F20">
        <w:rPr>
          <w:rFonts w:ascii="Times New Roman" w:hAnsi="Times New Roman"/>
          <w:sz w:val="24"/>
        </w:rPr>
        <w:t>Các hoá chất thải phải được thu gom vào các bình chứa riêng biệt, cụ thể và có dán nhãn nhận biết.</w:t>
      </w:r>
    </w:p>
    <w:p w14:paraId="68DDD09B"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2098B349"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1D22BD5B"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14:paraId="58C70A9F" w14:textId="77777777" w:rsidR="00E35986" w:rsidRDefault="00E35986" w:rsidP="00E35986">
      <w:pPr>
        <w:pStyle w:val="ListParagraph"/>
        <w:ind w:left="990"/>
        <w:jc w:val="both"/>
        <w:rPr>
          <w:rFonts w:ascii="Times New Roman" w:hAnsi="Times New Roman"/>
          <w:sz w:val="24"/>
          <w:szCs w:val="24"/>
        </w:rPr>
      </w:pPr>
      <w:r>
        <w:rPr>
          <w:rFonts w:ascii="Times New Roman" w:hAnsi="Times New Roman"/>
          <w:sz w:val="24"/>
          <w:szCs w:val="24"/>
        </w:rPr>
        <w:t>Bình định mức 25 mL</w:t>
      </w:r>
    </w:p>
    <w:p w14:paraId="66EF694D" w14:textId="77777777" w:rsidR="00E35986" w:rsidRPr="008F2224" w:rsidRDefault="00E35986" w:rsidP="00E35986">
      <w:pPr>
        <w:pStyle w:val="ListParagraph"/>
        <w:ind w:left="990"/>
        <w:jc w:val="both"/>
        <w:rPr>
          <w:rFonts w:ascii="Times New Roman" w:hAnsi="Times New Roman"/>
          <w:sz w:val="24"/>
          <w:szCs w:val="24"/>
        </w:rPr>
      </w:pPr>
      <w:r>
        <w:rPr>
          <w:rFonts w:ascii="Times New Roman" w:hAnsi="Times New Roman"/>
          <w:sz w:val="24"/>
          <w:szCs w:val="24"/>
        </w:rPr>
        <w:t>Teflon vessel 75 mL.</w:t>
      </w:r>
    </w:p>
    <w:p w14:paraId="09A78C43" w14:textId="77777777" w:rsidR="00E35986" w:rsidRPr="00BB1F20" w:rsidRDefault="00E35986" w:rsidP="00E35986">
      <w:pPr>
        <w:pStyle w:val="ListParagraph"/>
        <w:ind w:left="990"/>
        <w:jc w:val="both"/>
        <w:rPr>
          <w:rFonts w:ascii="Times New Roman" w:hAnsi="Times New Roman"/>
          <w:sz w:val="24"/>
          <w:szCs w:val="24"/>
        </w:rPr>
      </w:pPr>
      <w:r>
        <w:rPr>
          <w:rFonts w:ascii="Times New Roman" w:hAnsi="Times New Roman"/>
          <w:sz w:val="24"/>
          <w:szCs w:val="24"/>
        </w:rPr>
        <w:lastRenderedPageBreak/>
        <w:t>ống ly tâm 15 mL</w:t>
      </w:r>
    </w:p>
    <w:p w14:paraId="7BBC9F48" w14:textId="77777777" w:rsidR="00E35986" w:rsidRDefault="00E35986" w:rsidP="00E35986">
      <w:pPr>
        <w:pStyle w:val="ListParagraph"/>
        <w:ind w:left="990"/>
        <w:jc w:val="both"/>
        <w:rPr>
          <w:rFonts w:ascii="Times New Roman" w:hAnsi="Times New Roman"/>
          <w:sz w:val="24"/>
          <w:szCs w:val="24"/>
        </w:rPr>
      </w:pPr>
      <w:r w:rsidRPr="00BB1F20">
        <w:rPr>
          <w:rFonts w:ascii="Times New Roman" w:hAnsi="Times New Roman"/>
          <w:sz w:val="24"/>
          <w:szCs w:val="24"/>
        </w:rPr>
        <w:t>Bếp điện, 200</w:t>
      </w:r>
      <w:r w:rsidRPr="00BB1F20">
        <w:rPr>
          <w:rFonts w:ascii="Times New Roman" w:hAnsi="Times New Roman"/>
          <w:sz w:val="24"/>
          <w:szCs w:val="24"/>
          <w:vertAlign w:val="superscript"/>
        </w:rPr>
        <w:t>0</w:t>
      </w:r>
      <w:r w:rsidRPr="00BB1F20">
        <w:rPr>
          <w:rFonts w:ascii="Times New Roman" w:hAnsi="Times New Roman"/>
          <w:sz w:val="24"/>
          <w:szCs w:val="24"/>
        </w:rPr>
        <w:t>C</w:t>
      </w:r>
    </w:p>
    <w:p w14:paraId="0E378F29" w14:textId="77777777" w:rsidR="00E35986" w:rsidRPr="00BB1F20" w:rsidRDefault="00E35986" w:rsidP="00E35986">
      <w:pPr>
        <w:pStyle w:val="ListParagraph"/>
        <w:ind w:left="990"/>
        <w:jc w:val="both"/>
        <w:rPr>
          <w:rFonts w:ascii="Times New Roman" w:hAnsi="Times New Roman"/>
          <w:sz w:val="24"/>
          <w:szCs w:val="24"/>
        </w:rPr>
      </w:pPr>
      <w:r>
        <w:rPr>
          <w:rFonts w:ascii="Times New Roman" w:hAnsi="Times New Roman"/>
          <w:sz w:val="24"/>
          <w:szCs w:val="24"/>
        </w:rPr>
        <w:t>Hotblock 36 cell, 200</w:t>
      </w:r>
      <w:r>
        <w:rPr>
          <w:rFonts w:ascii="Times New Roman" w:hAnsi="Times New Roman"/>
          <w:sz w:val="24"/>
          <w:szCs w:val="24"/>
          <w:vertAlign w:val="superscript"/>
        </w:rPr>
        <w:t>0</w:t>
      </w:r>
      <w:r>
        <w:rPr>
          <w:rFonts w:ascii="Times New Roman" w:hAnsi="Times New Roman"/>
          <w:sz w:val="24"/>
          <w:szCs w:val="24"/>
        </w:rPr>
        <w:t>C</w:t>
      </w:r>
    </w:p>
    <w:p w14:paraId="047BD112" w14:textId="77777777" w:rsidR="00E35986" w:rsidRDefault="00E35986" w:rsidP="00E35986">
      <w:pPr>
        <w:pStyle w:val="ListParagraph"/>
        <w:ind w:left="990"/>
        <w:jc w:val="both"/>
        <w:rPr>
          <w:rFonts w:ascii="Times New Roman" w:hAnsi="Times New Roman"/>
          <w:sz w:val="24"/>
          <w:szCs w:val="24"/>
        </w:rPr>
      </w:pPr>
      <w:r>
        <w:rPr>
          <w:rFonts w:ascii="Times New Roman" w:hAnsi="Times New Roman"/>
          <w:sz w:val="24"/>
          <w:szCs w:val="24"/>
        </w:rPr>
        <w:t>Giấy lọc Whatman no.41</w:t>
      </w:r>
    </w:p>
    <w:p w14:paraId="1D10435B" w14:textId="77777777" w:rsidR="00E35986" w:rsidRPr="008F2224" w:rsidRDefault="00E35986" w:rsidP="00E35986">
      <w:pPr>
        <w:pStyle w:val="ListParagraph"/>
        <w:ind w:left="990"/>
        <w:jc w:val="both"/>
        <w:rPr>
          <w:rFonts w:ascii="Times New Roman" w:hAnsi="Times New Roman"/>
          <w:sz w:val="24"/>
          <w:szCs w:val="24"/>
        </w:rPr>
      </w:pPr>
      <w:r>
        <w:rPr>
          <w:rFonts w:ascii="Times New Roman" w:hAnsi="Times New Roman"/>
          <w:sz w:val="24"/>
          <w:szCs w:val="24"/>
        </w:rPr>
        <w:t xml:space="preserve">Cân phần tích chính xác đến 0.01 g. </w:t>
      </w:r>
    </w:p>
    <w:p w14:paraId="13F4CD28" w14:textId="77777777" w:rsidR="00E35986" w:rsidRDefault="00E35986" w:rsidP="00E35986">
      <w:pPr>
        <w:pStyle w:val="ListParagraph"/>
        <w:ind w:left="990"/>
        <w:jc w:val="both"/>
        <w:rPr>
          <w:rFonts w:ascii="Times New Roman" w:hAnsi="Times New Roman"/>
          <w:sz w:val="24"/>
          <w:szCs w:val="24"/>
        </w:rPr>
      </w:pPr>
      <w:r>
        <w:rPr>
          <w:rFonts w:ascii="Times New Roman" w:hAnsi="Times New Roman"/>
          <w:sz w:val="24"/>
          <w:szCs w:val="24"/>
        </w:rPr>
        <w:t>Tủ hút hơi acid.</w:t>
      </w:r>
    </w:p>
    <w:p w14:paraId="316F3BDE" w14:textId="77777777"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14:paraId="1358804E"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14:paraId="453EDCD8"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 xml:space="preserve">Hệ thống ICP-MS ELAN DRC-e, </w:t>
      </w:r>
      <w:proofErr w:type="gramStart"/>
      <w:r w:rsidRPr="008E6DB3">
        <w:rPr>
          <w:rFonts w:ascii="Times New Roman" w:hAnsi="Times New Roman"/>
          <w:sz w:val="24"/>
        </w:rPr>
        <w:t>PerkinElmer,Canada</w:t>
      </w:r>
      <w:proofErr w:type="gramEnd"/>
    </w:p>
    <w:p w14:paraId="17AB2044"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Phần mềm điểu khiển: Elan version 3.4 hotfix 1</w:t>
      </w:r>
    </w:p>
    <w:p w14:paraId="1B01835B"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 xml:space="preserve">Hệ tiêm mẫu tự động Auto sampler AS 93plus </w:t>
      </w:r>
    </w:p>
    <w:p w14:paraId="24190BCF"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Bơm nhu động tích hợp, Superia, USA</w:t>
      </w:r>
    </w:p>
    <w:p w14:paraId="6FE6BE31"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Dây dẫn mẫu silicon (black – black coded), Analytical West, US</w:t>
      </w:r>
    </w:p>
    <w:p w14:paraId="021B4E46"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14:paraId="6C967944" w14:textId="77777777" w:rsidR="005E6F75" w:rsidRPr="006C3E84" w:rsidRDefault="00B26FFD" w:rsidP="00871BAD">
      <w:pPr>
        <w:pStyle w:val="ListParagraph"/>
        <w:numPr>
          <w:ilvl w:val="0"/>
          <w:numId w:val="4"/>
        </w:numPr>
        <w:ind w:left="720"/>
        <w:jc w:val="both"/>
        <w:rPr>
          <w:rFonts w:ascii="Times New Roman" w:hAnsi="Times New Roman"/>
          <w:color w:val="00B0F0"/>
          <w:sz w:val="24"/>
          <w:szCs w:val="24"/>
        </w:rPr>
      </w:pPr>
      <w:r>
        <w:rPr>
          <w:rFonts w:ascii="Times New Roman" w:hAnsi="Times New Roman"/>
          <w:color w:val="00B0F0"/>
          <w:sz w:val="24"/>
          <w:szCs w:val="24"/>
        </w:rPr>
        <w:t xml:space="preserve">Hoá </w:t>
      </w:r>
      <w:r w:rsidR="005E6F75" w:rsidRPr="006C3E84">
        <w:rPr>
          <w:rFonts w:ascii="Times New Roman" w:hAnsi="Times New Roman"/>
          <w:color w:val="00B0F0"/>
          <w:sz w:val="24"/>
          <w:szCs w:val="24"/>
        </w:rPr>
        <w:t>chất</w:t>
      </w:r>
      <w:r w:rsidR="003700E3" w:rsidRPr="006C3E84">
        <w:rPr>
          <w:rFonts w:ascii="Times New Roman" w:hAnsi="Times New Roman"/>
          <w:color w:val="00B0F0"/>
          <w:sz w:val="24"/>
          <w:szCs w:val="24"/>
        </w:rPr>
        <w:t>.</w:t>
      </w:r>
    </w:p>
    <w:p w14:paraId="63B71B7E" w14:textId="77777777" w:rsidR="00B26FFD" w:rsidRPr="00B26FFD" w:rsidRDefault="00B26FFD" w:rsidP="00B26FFD">
      <w:pPr>
        <w:pStyle w:val="ListParagraph"/>
        <w:numPr>
          <w:ilvl w:val="0"/>
          <w:numId w:val="46"/>
        </w:numPr>
        <w:tabs>
          <w:tab w:val="left" w:pos="540"/>
        </w:tabs>
        <w:spacing w:beforeLines="40" w:before="96" w:afterLines="40" w:after="96" w:line="360" w:lineRule="auto"/>
        <w:jc w:val="both"/>
        <w:rPr>
          <w:lang w:val="da-DK"/>
        </w:rPr>
      </w:pPr>
      <w:r w:rsidRPr="00B26FFD">
        <w:rPr>
          <w:lang w:val="da-DK"/>
        </w:rPr>
        <w:t>HNO</w:t>
      </w:r>
      <w:r w:rsidRPr="00B26FFD">
        <w:rPr>
          <w:vertAlign w:val="subscript"/>
          <w:lang w:val="da-DK"/>
        </w:rPr>
        <w:t>3</w:t>
      </w:r>
      <w:r w:rsidRPr="00B26FFD">
        <w:rPr>
          <w:lang w:val="da-DK"/>
        </w:rPr>
        <w:t xml:space="preserve"> đậm đặc</w:t>
      </w:r>
    </w:p>
    <w:p w14:paraId="02A69003" w14:textId="77777777" w:rsidR="00B26FFD" w:rsidRPr="00B26FFD" w:rsidRDefault="00B26FFD" w:rsidP="00B26FFD">
      <w:pPr>
        <w:pStyle w:val="ListParagraph"/>
        <w:numPr>
          <w:ilvl w:val="0"/>
          <w:numId w:val="46"/>
        </w:numPr>
        <w:tabs>
          <w:tab w:val="left" w:pos="540"/>
        </w:tabs>
        <w:spacing w:beforeLines="40" w:before="96" w:afterLines="40" w:after="96" w:line="360" w:lineRule="auto"/>
        <w:jc w:val="both"/>
        <w:rPr>
          <w:lang w:val="da-DK"/>
        </w:rPr>
      </w:pPr>
      <w:r w:rsidRPr="00B26FFD">
        <w:rPr>
          <w:lang w:val="da-DK"/>
        </w:rPr>
        <w:t>Nước cất khử ion</w:t>
      </w:r>
    </w:p>
    <w:p w14:paraId="4AEF7165" w14:textId="77777777" w:rsidR="00B26FFD" w:rsidRPr="00B26FFD" w:rsidRDefault="00B26FFD" w:rsidP="00B26FFD">
      <w:pPr>
        <w:pStyle w:val="ListParagraph"/>
        <w:numPr>
          <w:ilvl w:val="0"/>
          <w:numId w:val="46"/>
        </w:numPr>
        <w:tabs>
          <w:tab w:val="left" w:pos="540"/>
        </w:tabs>
        <w:spacing w:beforeLines="40" w:before="96" w:afterLines="40" w:after="96" w:line="360" w:lineRule="auto"/>
        <w:jc w:val="both"/>
        <w:rPr>
          <w:lang w:val="da-DK"/>
        </w:rPr>
      </w:pPr>
      <w:r w:rsidRPr="00B26FFD">
        <w:rPr>
          <w:lang w:val="da-DK"/>
        </w:rPr>
        <w:t>H</w:t>
      </w:r>
      <w:r w:rsidRPr="00B26FFD">
        <w:rPr>
          <w:vertAlign w:val="subscript"/>
          <w:lang w:val="da-DK"/>
        </w:rPr>
        <w:t>2</w:t>
      </w:r>
      <w:r w:rsidRPr="00B26FFD">
        <w:rPr>
          <w:lang w:val="da-DK"/>
        </w:rPr>
        <w:t>O</w:t>
      </w:r>
      <w:r w:rsidRPr="00B26FFD">
        <w:rPr>
          <w:vertAlign w:val="subscript"/>
          <w:lang w:val="da-DK"/>
        </w:rPr>
        <w:t>2</w:t>
      </w:r>
      <w:r w:rsidRPr="00B26FFD">
        <w:rPr>
          <w:lang w:val="da-DK"/>
        </w:rPr>
        <w:t xml:space="preserve"> 30%.</w:t>
      </w:r>
    </w:p>
    <w:p w14:paraId="5EDE1346" w14:textId="77777777"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14:paraId="08963E46" w14:textId="77777777"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14:paraId="06DFAEBE" w14:textId="77777777" w:rsidR="00135A54" w:rsidRDefault="00135A54" w:rsidP="00135A54">
      <w:pPr>
        <w:numPr>
          <w:ilvl w:val="0"/>
          <w:numId w:val="44"/>
        </w:numPr>
        <w:spacing w:after="0" w:line="360" w:lineRule="auto"/>
        <w:jc w:val="both"/>
        <w:rPr>
          <w:rFonts w:ascii="Times New Roman" w:hAnsi="Times New Roman"/>
          <w:sz w:val="24"/>
          <w:szCs w:val="24"/>
        </w:rPr>
      </w:pPr>
      <w:r w:rsidRPr="00135A54">
        <w:rPr>
          <w:rFonts w:ascii="Times New Roman" w:hAnsi="Times New Roman"/>
          <w:sz w:val="24"/>
          <w:szCs w:val="24"/>
        </w:rPr>
        <w:t>Dung dịch chuẩn hỗn hợp kim loại</w:t>
      </w:r>
      <w:r w:rsidR="00843025">
        <w:rPr>
          <w:rFonts w:ascii="Times New Roman" w:hAnsi="Times New Roman"/>
          <w:sz w:val="24"/>
          <w:szCs w:val="24"/>
        </w:rPr>
        <w:t xml:space="preserve"> 26 chất</w:t>
      </w:r>
      <w:r w:rsidRPr="00135A54">
        <w:rPr>
          <w:rFonts w:ascii="Times New Roman" w:hAnsi="Times New Roman"/>
          <w:sz w:val="24"/>
          <w:szCs w:val="24"/>
        </w:rPr>
        <w:t xml:space="preserve"> </w:t>
      </w:r>
      <w:r w:rsidR="00843025">
        <w:rPr>
          <w:rFonts w:ascii="Times New Roman" w:hAnsi="Times New Roman"/>
          <w:sz w:val="24"/>
          <w:szCs w:val="24"/>
        </w:rPr>
        <w:t>(</w:t>
      </w:r>
      <w:r w:rsidRPr="00135A54">
        <w:rPr>
          <w:rFonts w:ascii="Times New Roman" w:hAnsi="Times New Roman"/>
          <w:sz w:val="24"/>
          <w:szCs w:val="24"/>
        </w:rPr>
        <w:t>As, Cd, Pb</w:t>
      </w:r>
      <w:r w:rsidR="00843025">
        <w:rPr>
          <w:rFonts w:ascii="Times New Roman" w:hAnsi="Times New Roman"/>
          <w:sz w:val="24"/>
          <w:szCs w:val="24"/>
        </w:rPr>
        <w:t>, Cu, Zn…)</w:t>
      </w:r>
      <w:r w:rsidRPr="00135A54">
        <w:rPr>
          <w:rFonts w:ascii="Times New Roman" w:hAnsi="Times New Roman"/>
          <w:sz w:val="24"/>
          <w:szCs w:val="24"/>
        </w:rPr>
        <w:t xml:space="preserve"> (HNO3 2%): 100 mg/L</w:t>
      </w:r>
    </w:p>
    <w:p w14:paraId="4E3F620D" w14:textId="77777777" w:rsidR="00BA0B6C" w:rsidRPr="00135A54" w:rsidRDefault="00BA0B6C" w:rsidP="00135A54">
      <w:pPr>
        <w:numPr>
          <w:ilvl w:val="0"/>
          <w:numId w:val="44"/>
        </w:numPr>
        <w:spacing w:after="0" w:line="360" w:lineRule="auto"/>
        <w:jc w:val="both"/>
        <w:rPr>
          <w:rFonts w:ascii="Times New Roman" w:hAnsi="Times New Roman"/>
          <w:sz w:val="24"/>
          <w:szCs w:val="24"/>
        </w:rPr>
      </w:pPr>
      <w:r>
        <w:rPr>
          <w:rFonts w:ascii="Times New Roman" w:hAnsi="Times New Roman"/>
          <w:sz w:val="24"/>
          <w:szCs w:val="24"/>
        </w:rPr>
        <w:t>Dung dịch chuẩn gốc Hg 1000 mg/L.</w:t>
      </w:r>
    </w:p>
    <w:p w14:paraId="70A15AF2" w14:textId="77777777" w:rsidR="00135A54" w:rsidRDefault="00135A54" w:rsidP="00135A54">
      <w:pPr>
        <w:numPr>
          <w:ilvl w:val="0"/>
          <w:numId w:val="44"/>
        </w:numPr>
        <w:spacing w:after="0" w:line="360" w:lineRule="auto"/>
        <w:jc w:val="both"/>
        <w:rPr>
          <w:rFonts w:ascii="Times New Roman" w:hAnsi="Times New Roman"/>
          <w:sz w:val="24"/>
          <w:szCs w:val="24"/>
        </w:rPr>
      </w:pPr>
      <w:r w:rsidRPr="00135A54">
        <w:rPr>
          <w:rFonts w:ascii="Times New Roman" w:hAnsi="Times New Roman"/>
          <w:sz w:val="24"/>
          <w:szCs w:val="24"/>
        </w:rPr>
        <w:t>Dung dịch chuẩn trung gian (</w:t>
      </w:r>
      <w:r w:rsidR="00843025" w:rsidRPr="00135A54">
        <w:rPr>
          <w:rFonts w:ascii="Times New Roman" w:hAnsi="Times New Roman"/>
          <w:sz w:val="24"/>
          <w:szCs w:val="24"/>
        </w:rPr>
        <w:t>As, Cd, Pb</w:t>
      </w:r>
      <w:r w:rsidR="00843025">
        <w:rPr>
          <w:rFonts w:ascii="Times New Roman" w:hAnsi="Times New Roman"/>
          <w:sz w:val="24"/>
          <w:szCs w:val="24"/>
        </w:rPr>
        <w:t>, Cu, Zn…</w:t>
      </w:r>
      <w:r w:rsidRPr="00135A54">
        <w:rPr>
          <w:rFonts w:ascii="Times New Roman" w:hAnsi="Times New Roman"/>
          <w:sz w:val="24"/>
          <w:szCs w:val="24"/>
        </w:rPr>
        <w:t>) 1 mg/L: Cân 0.5 g dung dịch chuẩn gốc 100mg/L vào ống ly tâm 50</w:t>
      </w:r>
      <w:r w:rsidR="008F005E">
        <w:rPr>
          <w:rFonts w:ascii="Times New Roman" w:hAnsi="Times New Roman"/>
          <w:sz w:val="24"/>
          <w:szCs w:val="24"/>
        </w:rPr>
        <w:t xml:space="preserve"> mL</w:t>
      </w:r>
      <w:r w:rsidRPr="00135A54">
        <w:rPr>
          <w:rFonts w:ascii="Times New Roman" w:hAnsi="Times New Roman"/>
          <w:sz w:val="24"/>
          <w:szCs w:val="24"/>
        </w:rPr>
        <w:t>, định mức lên 50 g bằng HNO</w:t>
      </w:r>
      <w:r w:rsidRPr="00135A54">
        <w:rPr>
          <w:rFonts w:ascii="Times New Roman" w:hAnsi="Times New Roman"/>
          <w:sz w:val="24"/>
          <w:szCs w:val="24"/>
          <w:vertAlign w:val="subscript"/>
        </w:rPr>
        <w:t>3</w:t>
      </w:r>
      <w:r w:rsidR="00EC28AC">
        <w:rPr>
          <w:rFonts w:ascii="Times New Roman" w:hAnsi="Times New Roman"/>
          <w:sz w:val="24"/>
          <w:szCs w:val="24"/>
        </w:rPr>
        <w:t xml:space="preserve"> 2%</w:t>
      </w:r>
    </w:p>
    <w:p w14:paraId="792AE807" w14:textId="77777777" w:rsidR="00EC28AC" w:rsidRPr="00EC28AC" w:rsidRDefault="00EC28AC" w:rsidP="00EC28AC">
      <w:pPr>
        <w:numPr>
          <w:ilvl w:val="0"/>
          <w:numId w:val="44"/>
        </w:numPr>
        <w:spacing w:after="0" w:line="360" w:lineRule="auto"/>
        <w:jc w:val="both"/>
        <w:rPr>
          <w:rFonts w:ascii="Times New Roman" w:hAnsi="Times New Roman"/>
          <w:sz w:val="24"/>
          <w:szCs w:val="24"/>
        </w:rPr>
      </w:pPr>
      <w:r w:rsidRPr="00135A54">
        <w:rPr>
          <w:rFonts w:ascii="Times New Roman" w:hAnsi="Times New Roman"/>
          <w:sz w:val="24"/>
          <w:szCs w:val="24"/>
        </w:rPr>
        <w:t>Dung dịch chuẩ</w:t>
      </w:r>
      <w:r>
        <w:rPr>
          <w:rFonts w:ascii="Times New Roman" w:hAnsi="Times New Roman"/>
          <w:sz w:val="24"/>
          <w:szCs w:val="24"/>
        </w:rPr>
        <w:t xml:space="preserve">n trung gian Hg </w:t>
      </w:r>
      <w:r w:rsidRPr="00135A54">
        <w:rPr>
          <w:rFonts w:ascii="Times New Roman" w:hAnsi="Times New Roman"/>
          <w:sz w:val="24"/>
          <w:szCs w:val="24"/>
        </w:rPr>
        <w:t>1 mg/L: Cân 0.</w:t>
      </w:r>
      <w:r>
        <w:rPr>
          <w:rFonts w:ascii="Times New Roman" w:hAnsi="Times New Roman"/>
          <w:sz w:val="24"/>
          <w:szCs w:val="24"/>
        </w:rPr>
        <w:t>0</w:t>
      </w:r>
      <w:r w:rsidRPr="00135A54">
        <w:rPr>
          <w:rFonts w:ascii="Times New Roman" w:hAnsi="Times New Roman"/>
          <w:sz w:val="24"/>
          <w:szCs w:val="24"/>
        </w:rPr>
        <w:t>5 g dung dịch chuẩn gốc 100</w:t>
      </w:r>
      <w:r>
        <w:rPr>
          <w:rFonts w:ascii="Times New Roman" w:hAnsi="Times New Roman"/>
          <w:sz w:val="24"/>
          <w:szCs w:val="24"/>
        </w:rPr>
        <w:t xml:space="preserve">0 </w:t>
      </w:r>
      <w:r w:rsidRPr="00135A54">
        <w:rPr>
          <w:rFonts w:ascii="Times New Roman" w:hAnsi="Times New Roman"/>
          <w:sz w:val="24"/>
          <w:szCs w:val="24"/>
        </w:rPr>
        <w:t>mg/L vào ống ly tâm 50</w:t>
      </w:r>
      <w:r>
        <w:rPr>
          <w:rFonts w:ascii="Times New Roman" w:hAnsi="Times New Roman"/>
          <w:sz w:val="24"/>
          <w:szCs w:val="24"/>
        </w:rPr>
        <w:t xml:space="preserve"> mL</w:t>
      </w:r>
      <w:r w:rsidRPr="00135A54">
        <w:rPr>
          <w:rFonts w:ascii="Times New Roman" w:hAnsi="Times New Roman"/>
          <w:sz w:val="24"/>
          <w:szCs w:val="24"/>
        </w:rPr>
        <w:t>, định mức lên 50 g bằng HNO</w:t>
      </w:r>
      <w:r w:rsidRPr="00135A54">
        <w:rPr>
          <w:rFonts w:ascii="Times New Roman" w:hAnsi="Times New Roman"/>
          <w:sz w:val="24"/>
          <w:szCs w:val="24"/>
          <w:vertAlign w:val="subscript"/>
        </w:rPr>
        <w:t>3</w:t>
      </w:r>
      <w:r w:rsidRPr="00135A54">
        <w:rPr>
          <w:rFonts w:ascii="Times New Roman" w:hAnsi="Times New Roman"/>
          <w:sz w:val="24"/>
          <w:szCs w:val="24"/>
        </w:rPr>
        <w:t xml:space="preserve"> 2%.</w:t>
      </w:r>
    </w:p>
    <w:p w14:paraId="7E1446F4" w14:textId="77777777" w:rsidR="00135A54" w:rsidRDefault="00135A54" w:rsidP="00135A54">
      <w:pPr>
        <w:numPr>
          <w:ilvl w:val="0"/>
          <w:numId w:val="44"/>
        </w:numPr>
        <w:spacing w:after="0" w:line="360" w:lineRule="auto"/>
        <w:jc w:val="both"/>
        <w:rPr>
          <w:rFonts w:ascii="Times New Roman" w:hAnsi="Times New Roman"/>
          <w:sz w:val="24"/>
          <w:szCs w:val="24"/>
        </w:rPr>
      </w:pPr>
      <w:r w:rsidRPr="00135A54">
        <w:rPr>
          <w:rFonts w:ascii="Times New Roman" w:hAnsi="Times New Roman"/>
          <w:sz w:val="24"/>
          <w:szCs w:val="24"/>
        </w:rPr>
        <w:lastRenderedPageBreak/>
        <w:t>Dung dịch chuẩn làm việc hỗn hợp kim loạ</w:t>
      </w:r>
      <w:r w:rsidR="00742BCC">
        <w:rPr>
          <w:rFonts w:ascii="Times New Roman" w:hAnsi="Times New Roman"/>
          <w:sz w:val="24"/>
          <w:szCs w:val="24"/>
        </w:rPr>
        <w:t>i (As, Cd, Pb, Cu, Zn</w:t>
      </w:r>
      <w:r w:rsidR="00B26FFD">
        <w:rPr>
          <w:rFonts w:ascii="Times New Roman" w:hAnsi="Times New Roman"/>
          <w:sz w:val="24"/>
          <w:szCs w:val="24"/>
        </w:rPr>
        <w:t>)</w:t>
      </w:r>
      <w:r w:rsidR="00742BCC">
        <w:rPr>
          <w:rFonts w:ascii="Times New Roman" w:hAnsi="Times New Roman"/>
          <w:sz w:val="24"/>
          <w:szCs w:val="24"/>
        </w:rPr>
        <w:t xml:space="preserve"> và </w:t>
      </w:r>
      <w:proofErr w:type="gramStart"/>
      <w:r w:rsidR="00742BCC">
        <w:rPr>
          <w:rFonts w:ascii="Times New Roman" w:hAnsi="Times New Roman"/>
          <w:sz w:val="24"/>
          <w:szCs w:val="24"/>
        </w:rPr>
        <w:t>Hg</w:t>
      </w:r>
      <w:r w:rsidR="00B26FFD">
        <w:rPr>
          <w:rFonts w:ascii="Times New Roman" w:hAnsi="Times New Roman"/>
          <w:sz w:val="24"/>
          <w:szCs w:val="24"/>
        </w:rPr>
        <w:t xml:space="preserve"> </w:t>
      </w:r>
      <w:r w:rsidRPr="00135A54">
        <w:rPr>
          <w:rFonts w:ascii="Times New Roman" w:hAnsi="Times New Roman"/>
          <w:sz w:val="24"/>
          <w:szCs w:val="24"/>
        </w:rPr>
        <w:t xml:space="preserve"> được</w:t>
      </w:r>
      <w:proofErr w:type="gramEnd"/>
      <w:r w:rsidRPr="00135A54">
        <w:rPr>
          <w:rFonts w:ascii="Times New Roman" w:hAnsi="Times New Roman"/>
          <w:sz w:val="24"/>
          <w:szCs w:val="24"/>
        </w:rPr>
        <w:t xml:space="preserve"> pha theo bảng sau:</w:t>
      </w:r>
    </w:p>
    <w:p w14:paraId="6AF30CED" w14:textId="77777777" w:rsidR="00BA0B6C" w:rsidRDefault="00742BCC" w:rsidP="00742BCC">
      <w:pPr>
        <w:spacing w:after="0" w:line="360" w:lineRule="auto"/>
        <w:ind w:left="783"/>
        <w:jc w:val="center"/>
        <w:rPr>
          <w:rFonts w:ascii="Times New Roman" w:hAnsi="Times New Roman"/>
          <w:sz w:val="24"/>
          <w:szCs w:val="24"/>
        </w:rPr>
      </w:pPr>
      <w:r w:rsidRPr="00742BCC">
        <w:rPr>
          <w:noProof/>
        </w:rPr>
        <w:drawing>
          <wp:inline distT="0" distB="0" distL="0" distR="0" wp14:anchorId="4B9D6457" wp14:editId="701F483A">
            <wp:extent cx="4169410" cy="1916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9410" cy="1916430"/>
                    </a:xfrm>
                    <a:prstGeom prst="rect">
                      <a:avLst/>
                    </a:prstGeom>
                    <a:noFill/>
                    <a:ln>
                      <a:noFill/>
                    </a:ln>
                  </pic:spPr>
                </pic:pic>
              </a:graphicData>
            </a:graphic>
          </wp:inline>
        </w:drawing>
      </w:r>
    </w:p>
    <w:p w14:paraId="0943DDE8" w14:textId="77777777" w:rsidR="00B26FFD" w:rsidRPr="00135A54" w:rsidRDefault="00742BCC" w:rsidP="008F005E">
      <w:pPr>
        <w:spacing w:after="0" w:line="360" w:lineRule="auto"/>
        <w:ind w:left="783"/>
        <w:jc w:val="center"/>
        <w:rPr>
          <w:rFonts w:ascii="Times New Roman" w:hAnsi="Times New Roman"/>
          <w:sz w:val="24"/>
          <w:szCs w:val="24"/>
        </w:rPr>
      </w:pPr>
      <w:r w:rsidRPr="00742BCC">
        <w:rPr>
          <w:noProof/>
        </w:rPr>
        <w:drawing>
          <wp:inline distT="0" distB="0" distL="0" distR="0" wp14:anchorId="7B22C51D" wp14:editId="7FF0E709">
            <wp:extent cx="4169410" cy="17265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1726565"/>
                    </a:xfrm>
                    <a:prstGeom prst="rect">
                      <a:avLst/>
                    </a:prstGeom>
                    <a:noFill/>
                    <a:ln>
                      <a:noFill/>
                    </a:ln>
                  </pic:spPr>
                </pic:pic>
              </a:graphicData>
            </a:graphic>
          </wp:inline>
        </w:drawing>
      </w:r>
    </w:p>
    <w:p w14:paraId="0BA4BFDD"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4A6125B3"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0BF02882"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14:paraId="174ECCF5"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14:paraId="4519A2A7" w14:textId="77777777" w:rsidR="00ED7EA9" w:rsidRPr="006C3E84" w:rsidRDefault="00ED7EA9" w:rsidP="006C3E84">
      <w:pPr>
        <w:pStyle w:val="ListParagraph"/>
        <w:numPr>
          <w:ilvl w:val="0"/>
          <w:numId w:val="22"/>
        </w:numPr>
        <w:ind w:left="1080"/>
        <w:jc w:val="both"/>
        <w:rPr>
          <w:rFonts w:ascii="Times New Roman" w:hAnsi="Times New Roman"/>
          <w:sz w:val="24"/>
          <w:szCs w:val="24"/>
        </w:rPr>
      </w:pPr>
      <w:r>
        <w:rPr>
          <w:rFonts w:ascii="Times New Roman" w:hAnsi="Times New Roman"/>
          <w:sz w:val="24"/>
          <w:szCs w:val="24"/>
        </w:rPr>
        <w:t>Mẫ</w:t>
      </w:r>
      <w:r w:rsidR="00604CE1">
        <w:rPr>
          <w:rFonts w:ascii="Times New Roman" w:hAnsi="Times New Roman"/>
          <w:sz w:val="24"/>
          <w:szCs w:val="24"/>
        </w:rPr>
        <w:t xml:space="preserve">u QC </w:t>
      </w:r>
      <w:r w:rsidR="005948B1">
        <w:rPr>
          <w:rFonts w:ascii="Times New Roman" w:hAnsi="Times New Roman"/>
          <w:sz w:val="24"/>
          <w:szCs w:val="24"/>
        </w:rPr>
        <w:t>Spike: spike trên nềm mẫu blank ít nhật một trong các nồng độ</w:t>
      </w:r>
      <w:r w:rsidR="00135A54">
        <w:rPr>
          <w:rFonts w:ascii="Times New Roman" w:hAnsi="Times New Roman"/>
          <w:sz w:val="24"/>
          <w:szCs w:val="24"/>
        </w:rPr>
        <w:t xml:space="preserve"> sau: 0.5 </w:t>
      </w:r>
      <w:proofErr w:type="gramStart"/>
      <w:r w:rsidR="00135A54">
        <w:rPr>
          <w:rFonts w:ascii="Times New Roman" w:hAnsi="Times New Roman"/>
          <w:sz w:val="24"/>
          <w:szCs w:val="24"/>
        </w:rPr>
        <w:t>ppm ,</w:t>
      </w:r>
      <w:proofErr w:type="gramEnd"/>
      <w:r w:rsidR="00135A54">
        <w:rPr>
          <w:rFonts w:ascii="Times New Roman" w:hAnsi="Times New Roman"/>
          <w:sz w:val="24"/>
          <w:szCs w:val="24"/>
        </w:rPr>
        <w:t xml:space="preserve"> 1 ppm, 2</w:t>
      </w:r>
      <w:r w:rsidR="005948B1">
        <w:rPr>
          <w:rFonts w:ascii="Times New Roman" w:hAnsi="Times New Roman"/>
          <w:sz w:val="24"/>
          <w:szCs w:val="24"/>
        </w:rPr>
        <w:t xml:space="preserve"> ppm.</w:t>
      </w:r>
    </w:p>
    <w:p w14:paraId="0381BDBC" w14:textId="77777777"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14:paraId="23587957" w14:textId="77777777" w:rsidR="00AA6DB2" w:rsidRPr="00B26FFD" w:rsidRDefault="00AA6DB2" w:rsidP="006C3E84">
      <w:pPr>
        <w:pStyle w:val="ListParagraph"/>
        <w:numPr>
          <w:ilvl w:val="0"/>
          <w:numId w:val="23"/>
        </w:numPr>
        <w:ind w:left="720"/>
        <w:jc w:val="both"/>
        <w:rPr>
          <w:rFonts w:ascii="Times New Roman" w:hAnsi="Times New Roman"/>
          <w:b/>
          <w:sz w:val="24"/>
          <w:szCs w:val="24"/>
        </w:rPr>
      </w:pPr>
      <w:r w:rsidRPr="00B26FFD">
        <w:rPr>
          <w:rFonts w:ascii="Times New Roman" w:hAnsi="Times New Roman"/>
          <w:b/>
          <w:sz w:val="24"/>
          <w:szCs w:val="24"/>
        </w:rPr>
        <w:t>Chuẩn bị mẫu.</w:t>
      </w:r>
    </w:p>
    <w:p w14:paraId="1433C03F" w14:textId="77777777" w:rsidR="00AA6DB2" w:rsidRPr="006C3E84" w:rsidRDefault="008E6DB3" w:rsidP="00AA6DB2">
      <w:pPr>
        <w:pStyle w:val="ListParagraph"/>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14:paraId="2062E8DC" w14:textId="77777777" w:rsidR="00AA6DB2" w:rsidRPr="00B26FFD" w:rsidRDefault="00AA6DB2" w:rsidP="006C3E84">
      <w:pPr>
        <w:pStyle w:val="ListParagraph"/>
        <w:numPr>
          <w:ilvl w:val="0"/>
          <w:numId w:val="23"/>
        </w:numPr>
        <w:ind w:left="720"/>
        <w:jc w:val="both"/>
        <w:rPr>
          <w:rFonts w:ascii="Times New Roman" w:hAnsi="Times New Roman"/>
          <w:b/>
          <w:sz w:val="24"/>
          <w:szCs w:val="24"/>
        </w:rPr>
      </w:pPr>
      <w:r w:rsidRPr="00B26FFD">
        <w:rPr>
          <w:rFonts w:ascii="Times New Roman" w:hAnsi="Times New Roman"/>
          <w:b/>
          <w:sz w:val="24"/>
          <w:szCs w:val="24"/>
        </w:rPr>
        <w:t>Phương pháp tiến hành.</w:t>
      </w:r>
    </w:p>
    <w:p w14:paraId="0D8C0DB3" w14:textId="77777777" w:rsidR="00B26FFD" w:rsidRPr="00B26FFD" w:rsidRDefault="00B26FFD" w:rsidP="00B26FFD">
      <w:pPr>
        <w:tabs>
          <w:tab w:val="left" w:pos="360"/>
        </w:tabs>
        <w:spacing w:line="360" w:lineRule="auto"/>
        <w:jc w:val="both"/>
        <w:rPr>
          <w:rFonts w:ascii="Times New Roman" w:hAnsi="Times New Roman"/>
          <w:bCs/>
          <w:sz w:val="24"/>
        </w:rPr>
      </w:pPr>
      <w:r w:rsidRPr="00B26FFD">
        <w:rPr>
          <w:rFonts w:ascii="Times New Roman" w:hAnsi="Times New Roman"/>
          <w:bCs/>
          <w:sz w:val="24"/>
        </w:rPr>
        <w:t>Cân khoảng 1-2 g mẫu cho vào beaker 250 mL,</w:t>
      </w:r>
      <w:r w:rsidR="00F02DBF">
        <w:rPr>
          <w:rFonts w:ascii="Times New Roman" w:hAnsi="Times New Roman"/>
          <w:bCs/>
          <w:sz w:val="24"/>
        </w:rPr>
        <w:t xml:space="preserve"> thêm 1 mL Au 20 </w:t>
      </w:r>
      <w:proofErr w:type="gramStart"/>
      <w:r w:rsidR="00F02DBF">
        <w:rPr>
          <w:rFonts w:ascii="Times New Roman" w:hAnsi="Times New Roman"/>
          <w:bCs/>
          <w:sz w:val="24"/>
        </w:rPr>
        <w:t xml:space="preserve">ppm, </w:t>
      </w:r>
      <w:r w:rsidRPr="00B26FFD">
        <w:rPr>
          <w:rFonts w:ascii="Times New Roman" w:hAnsi="Times New Roman"/>
          <w:bCs/>
          <w:sz w:val="24"/>
        </w:rPr>
        <w:t xml:space="preserve"> thêm</w:t>
      </w:r>
      <w:proofErr w:type="gramEnd"/>
      <w:r w:rsidRPr="00B26FFD">
        <w:rPr>
          <w:rFonts w:ascii="Times New Roman" w:hAnsi="Times New Roman"/>
          <w:bCs/>
          <w:sz w:val="24"/>
        </w:rPr>
        <w:t xml:space="preserve"> vào 10 mL HNO</w:t>
      </w:r>
      <w:r w:rsidRPr="00B26FFD">
        <w:rPr>
          <w:rFonts w:ascii="Times New Roman" w:hAnsi="Times New Roman"/>
          <w:bCs/>
          <w:sz w:val="24"/>
          <w:vertAlign w:val="subscript"/>
        </w:rPr>
        <w:t xml:space="preserve">3 </w:t>
      </w:r>
      <w:r w:rsidRPr="00B26FFD">
        <w:rPr>
          <w:rFonts w:ascii="Times New Roman" w:hAnsi="Times New Roman"/>
          <w:bCs/>
          <w:sz w:val="24"/>
        </w:rPr>
        <w:t>50%. Dùng mặt kính đồng hồ đậy beaker, đun nhẹ ở 95</w:t>
      </w:r>
      <w:r w:rsidRPr="00B26FFD">
        <w:rPr>
          <w:rFonts w:ascii="Times New Roman" w:hAnsi="Times New Roman"/>
          <w:bCs/>
          <w:sz w:val="24"/>
          <w:vertAlign w:val="superscript"/>
        </w:rPr>
        <w:t>o</w:t>
      </w:r>
      <w:r w:rsidRPr="00B26FFD">
        <w:rPr>
          <w:rFonts w:ascii="Times New Roman" w:hAnsi="Times New Roman"/>
          <w:bCs/>
          <w:sz w:val="24"/>
        </w:rPr>
        <w:t>C (không được sôi) trong 10-15 phút (lưu ý: tránh bị trào bọt, làm mất mẫu). Sau đó để mẫu nguội, thêm vào 5 mL HNO</w:t>
      </w:r>
      <w:r w:rsidRPr="00B26FFD">
        <w:rPr>
          <w:rFonts w:ascii="Times New Roman" w:hAnsi="Times New Roman"/>
          <w:bCs/>
          <w:sz w:val="24"/>
          <w:vertAlign w:val="subscript"/>
        </w:rPr>
        <w:t>3</w:t>
      </w:r>
      <w:r w:rsidRPr="00B26FFD">
        <w:rPr>
          <w:rFonts w:ascii="Times New Roman" w:hAnsi="Times New Roman"/>
          <w:bCs/>
          <w:sz w:val="24"/>
        </w:rPr>
        <w:t xml:space="preserve"> đậm đặc, đậy nắp, </w:t>
      </w:r>
      <w:r w:rsidRPr="00B26FFD">
        <w:rPr>
          <w:rFonts w:ascii="Times New Roman" w:hAnsi="Times New Roman"/>
          <w:bCs/>
          <w:sz w:val="24"/>
        </w:rPr>
        <w:lastRenderedPageBreak/>
        <w:t>đun nhẹ ở 95</w:t>
      </w:r>
      <w:r w:rsidRPr="00B26FFD">
        <w:rPr>
          <w:rFonts w:ascii="Times New Roman" w:hAnsi="Times New Roman"/>
          <w:bCs/>
          <w:sz w:val="24"/>
          <w:vertAlign w:val="superscript"/>
        </w:rPr>
        <w:t>o</w:t>
      </w:r>
      <w:r w:rsidRPr="00B26FFD">
        <w:rPr>
          <w:rFonts w:ascii="Times New Roman" w:hAnsi="Times New Roman"/>
          <w:bCs/>
          <w:sz w:val="24"/>
        </w:rPr>
        <w:t>C trong 30 phút. Lặp lại tương tự với 5 mL HNO</w:t>
      </w:r>
      <w:r w:rsidRPr="00B26FFD">
        <w:rPr>
          <w:rFonts w:ascii="Times New Roman" w:hAnsi="Times New Roman"/>
          <w:bCs/>
          <w:sz w:val="24"/>
          <w:vertAlign w:val="subscript"/>
        </w:rPr>
        <w:t>3</w:t>
      </w:r>
      <w:r w:rsidRPr="00B26FFD">
        <w:rPr>
          <w:rFonts w:ascii="Times New Roman" w:hAnsi="Times New Roman"/>
          <w:bCs/>
          <w:sz w:val="24"/>
        </w:rPr>
        <w:t xml:space="preserve"> đậm đặc đến khi mẫu không còn bốc khối </w:t>
      </w:r>
      <w:proofErr w:type="gramStart"/>
      <w:r w:rsidRPr="00B26FFD">
        <w:rPr>
          <w:rFonts w:ascii="Times New Roman" w:hAnsi="Times New Roman"/>
          <w:bCs/>
          <w:sz w:val="24"/>
        </w:rPr>
        <w:t>nâu..</w:t>
      </w:r>
      <w:proofErr w:type="gramEnd"/>
    </w:p>
    <w:p w14:paraId="50F65455" w14:textId="77777777" w:rsidR="00B26FFD" w:rsidRDefault="00B26FFD" w:rsidP="00B26FFD">
      <w:pPr>
        <w:tabs>
          <w:tab w:val="left" w:pos="360"/>
        </w:tabs>
        <w:spacing w:line="360" w:lineRule="auto"/>
        <w:jc w:val="both"/>
        <w:rPr>
          <w:rFonts w:ascii="Times New Roman" w:hAnsi="Times New Roman"/>
          <w:bCs/>
          <w:sz w:val="24"/>
        </w:rPr>
      </w:pPr>
      <w:r w:rsidRPr="00B26FFD">
        <w:rPr>
          <w:rFonts w:ascii="Times New Roman" w:hAnsi="Times New Roman"/>
          <w:bCs/>
          <w:sz w:val="24"/>
        </w:rPr>
        <w:t>Mở nắp kính và đun bay hơi còn khoảng 5 mL (không được để cạn mẫu). Sau khi để mẫu nguội, cho vào 2 mL nước và 3 mL H</w:t>
      </w:r>
      <w:r w:rsidRPr="00B26FFD">
        <w:rPr>
          <w:rFonts w:ascii="Times New Roman" w:hAnsi="Times New Roman"/>
          <w:bCs/>
          <w:sz w:val="24"/>
          <w:vertAlign w:val="subscript"/>
        </w:rPr>
        <w:t>2</w:t>
      </w:r>
      <w:r w:rsidRPr="00B26FFD">
        <w:rPr>
          <w:rFonts w:ascii="Times New Roman" w:hAnsi="Times New Roman"/>
          <w:bCs/>
          <w:sz w:val="24"/>
          <w:vertAlign w:val="subscript"/>
        </w:rPr>
        <w:softHyphen/>
      </w:r>
      <w:r w:rsidRPr="00B26FFD">
        <w:rPr>
          <w:rFonts w:ascii="Times New Roman" w:hAnsi="Times New Roman"/>
          <w:bCs/>
          <w:sz w:val="24"/>
        </w:rPr>
        <w:t>O</w:t>
      </w:r>
      <w:r w:rsidRPr="00B26FFD">
        <w:rPr>
          <w:rFonts w:ascii="Times New Roman" w:hAnsi="Times New Roman"/>
          <w:bCs/>
          <w:sz w:val="24"/>
          <w:vertAlign w:val="subscript"/>
        </w:rPr>
        <w:t xml:space="preserve">2 </w:t>
      </w:r>
      <w:r w:rsidRPr="00B26FFD">
        <w:rPr>
          <w:rFonts w:ascii="Times New Roman" w:hAnsi="Times New Roman"/>
          <w:bCs/>
          <w:sz w:val="24"/>
        </w:rPr>
        <w:t>30%, đậy nắp, đun nhẹ từ từ đến khi hết sủi bọt. Để mẫu nguội, thêm vào 1 mL H</w:t>
      </w:r>
      <w:r w:rsidRPr="00B26FFD">
        <w:rPr>
          <w:rFonts w:ascii="Times New Roman" w:hAnsi="Times New Roman"/>
          <w:bCs/>
          <w:sz w:val="24"/>
          <w:vertAlign w:val="subscript"/>
        </w:rPr>
        <w:t>2</w:t>
      </w:r>
      <w:r w:rsidRPr="00B26FFD">
        <w:rPr>
          <w:rFonts w:ascii="Times New Roman" w:hAnsi="Times New Roman"/>
          <w:bCs/>
          <w:sz w:val="24"/>
          <w:vertAlign w:val="subscript"/>
        </w:rPr>
        <w:softHyphen/>
      </w:r>
      <w:r w:rsidRPr="00B26FFD">
        <w:rPr>
          <w:rFonts w:ascii="Times New Roman" w:hAnsi="Times New Roman"/>
          <w:bCs/>
          <w:sz w:val="24"/>
        </w:rPr>
        <w:t>O</w:t>
      </w:r>
      <w:r w:rsidRPr="00B26FFD">
        <w:rPr>
          <w:rFonts w:ascii="Times New Roman" w:hAnsi="Times New Roman"/>
          <w:bCs/>
          <w:sz w:val="24"/>
          <w:vertAlign w:val="subscript"/>
        </w:rPr>
        <w:t xml:space="preserve">2 </w:t>
      </w:r>
      <w:r w:rsidRPr="00B26FFD">
        <w:rPr>
          <w:rFonts w:ascii="Times New Roman" w:hAnsi="Times New Roman"/>
          <w:bCs/>
          <w:sz w:val="24"/>
        </w:rPr>
        <w:t>30% (x3), đun nhẹ đến khi hết sủi bọt. Thêm vào khoảng 5-10 mL nước, đun nhẹ. Để mẫu nguội, chuyển mẫu vào bình định mức 100 mL. Lọc mẫu, thu lấy dịch lọc (sau khi loại bỏ 5-10 mL đầu), phân tích mẫu trên ICP-MS. Pha loãng mẫu nếu cần.</w:t>
      </w:r>
    </w:p>
    <w:p w14:paraId="150E2596" w14:textId="77777777" w:rsidR="00B26FFD" w:rsidRPr="00B26FFD" w:rsidRDefault="00B26FFD" w:rsidP="00B26FFD">
      <w:pPr>
        <w:tabs>
          <w:tab w:val="left" w:pos="360"/>
        </w:tabs>
        <w:spacing w:line="360" w:lineRule="auto"/>
        <w:jc w:val="both"/>
        <w:rPr>
          <w:rFonts w:ascii="Times New Roman" w:hAnsi="Times New Roman"/>
          <w:bCs/>
          <w:sz w:val="24"/>
        </w:rPr>
      </w:pPr>
      <w:r w:rsidRPr="00B26FFD">
        <w:rPr>
          <w:rFonts w:ascii="Times New Roman" w:hAnsi="Times New Roman"/>
          <w:bCs/>
          <w:sz w:val="24"/>
        </w:rPr>
        <w:t>Thực hiện mẫu trắng song song</w:t>
      </w:r>
    </w:p>
    <w:p w14:paraId="5AC4A3C3" w14:textId="77777777" w:rsidR="00E35986" w:rsidRDefault="00E35986" w:rsidP="00E71AB3">
      <w:pPr>
        <w:tabs>
          <w:tab w:val="left" w:pos="360"/>
        </w:tabs>
        <w:spacing w:line="360" w:lineRule="auto"/>
        <w:ind w:firstLine="360"/>
        <w:jc w:val="both"/>
        <w:rPr>
          <w:rFonts w:ascii="Times New Roman" w:hAnsi="Times New Roman"/>
          <w:bCs/>
          <w:sz w:val="24"/>
        </w:rPr>
      </w:pPr>
    </w:p>
    <w:p w14:paraId="44CB597D" w14:textId="77777777"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14:paraId="4834EE98" w14:textId="77777777" w:rsidR="00963F1F" w:rsidRDefault="00963F1F" w:rsidP="006C3E84">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14:paraId="6841FA9C" w14:textId="77777777" w:rsidTr="003F5244">
        <w:trPr>
          <w:trHeight w:val="159"/>
          <w:jc w:val="center"/>
        </w:trPr>
        <w:tc>
          <w:tcPr>
            <w:tcW w:w="4343" w:type="dxa"/>
            <w:gridSpan w:val="2"/>
            <w:shd w:val="clear" w:color="auto" w:fill="auto"/>
          </w:tcPr>
          <w:p w14:paraId="31B2236C"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14:paraId="1A05B6C9"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14:paraId="324706D2" w14:textId="77777777" w:rsidTr="003F5244">
        <w:trPr>
          <w:trHeight w:val="159"/>
          <w:jc w:val="center"/>
        </w:trPr>
        <w:tc>
          <w:tcPr>
            <w:tcW w:w="2316" w:type="dxa"/>
            <w:shd w:val="clear" w:color="auto" w:fill="auto"/>
          </w:tcPr>
          <w:p w14:paraId="4638185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14:paraId="710AFAD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14:paraId="4D457174"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14:paraId="7C1E5244" w14:textId="77777777"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14:paraId="7FCCBA84" w14:textId="77777777" w:rsidTr="003F5244">
        <w:trPr>
          <w:trHeight w:val="159"/>
          <w:jc w:val="center"/>
        </w:trPr>
        <w:tc>
          <w:tcPr>
            <w:tcW w:w="2316" w:type="dxa"/>
            <w:shd w:val="clear" w:color="auto" w:fill="auto"/>
          </w:tcPr>
          <w:p w14:paraId="69DD738A"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14:paraId="6FA6596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14:paraId="5BC0062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14:paraId="70B8E241"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14:paraId="3AEDC72B" w14:textId="77777777" w:rsidTr="003F5244">
        <w:trPr>
          <w:trHeight w:val="159"/>
          <w:jc w:val="center"/>
        </w:trPr>
        <w:tc>
          <w:tcPr>
            <w:tcW w:w="2316" w:type="dxa"/>
            <w:shd w:val="clear" w:color="auto" w:fill="auto"/>
          </w:tcPr>
          <w:p w14:paraId="6C1C512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14:paraId="156291C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14:paraId="01801B5A"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14:paraId="2AA5EFD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14:paraId="7F65CEEA" w14:textId="77777777" w:rsidTr="003F5244">
        <w:trPr>
          <w:trHeight w:val="159"/>
          <w:jc w:val="center"/>
        </w:trPr>
        <w:tc>
          <w:tcPr>
            <w:tcW w:w="2316" w:type="dxa"/>
            <w:shd w:val="clear" w:color="auto" w:fill="auto"/>
          </w:tcPr>
          <w:p w14:paraId="4EFEA25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14:paraId="19A69A0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14:paraId="276EED4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14:paraId="6590CF1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5B9C9B6A" w14:textId="77777777" w:rsidTr="003F5244">
        <w:trPr>
          <w:trHeight w:val="159"/>
          <w:jc w:val="center"/>
        </w:trPr>
        <w:tc>
          <w:tcPr>
            <w:tcW w:w="2316" w:type="dxa"/>
            <w:shd w:val="clear" w:color="auto" w:fill="auto"/>
          </w:tcPr>
          <w:p w14:paraId="7FBFE93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14:paraId="006370F4"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14:paraId="01F0DF24"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10AD18C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71D8458D" w14:textId="77777777" w:rsidTr="003F5244">
        <w:trPr>
          <w:trHeight w:val="159"/>
          <w:jc w:val="center"/>
        </w:trPr>
        <w:tc>
          <w:tcPr>
            <w:tcW w:w="2316" w:type="dxa"/>
            <w:shd w:val="clear" w:color="auto" w:fill="auto"/>
          </w:tcPr>
          <w:p w14:paraId="22032B9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14:paraId="6EAC9F4A"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14:paraId="6F67CCB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7C26A6C1"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36B8EF5C" w14:textId="77777777" w:rsidTr="003F5244">
        <w:trPr>
          <w:trHeight w:val="159"/>
          <w:jc w:val="center"/>
        </w:trPr>
        <w:tc>
          <w:tcPr>
            <w:tcW w:w="4343" w:type="dxa"/>
            <w:gridSpan w:val="2"/>
            <w:shd w:val="clear" w:color="auto" w:fill="auto"/>
          </w:tcPr>
          <w:p w14:paraId="10F133C7"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14:paraId="105C0F05"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14:paraId="7684AFE5" w14:textId="77777777" w:rsidTr="003F5244">
        <w:trPr>
          <w:trHeight w:val="159"/>
          <w:jc w:val="center"/>
        </w:trPr>
        <w:tc>
          <w:tcPr>
            <w:tcW w:w="2316" w:type="dxa"/>
            <w:shd w:val="clear" w:color="auto" w:fill="auto"/>
          </w:tcPr>
          <w:p w14:paraId="6FC36D44"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14:paraId="3743C988"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14:paraId="3E973BC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14:paraId="4ADC0A51"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14:paraId="47FF5C30" w14:textId="77777777" w:rsidTr="003F5244">
        <w:trPr>
          <w:trHeight w:val="159"/>
          <w:jc w:val="center"/>
        </w:trPr>
        <w:tc>
          <w:tcPr>
            <w:tcW w:w="2316" w:type="dxa"/>
            <w:shd w:val="clear" w:color="auto" w:fill="auto"/>
          </w:tcPr>
          <w:p w14:paraId="5B5CE8AA"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14:paraId="1656A0F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14:paraId="146B04F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14:paraId="68A97521"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14:paraId="071D5918" w14:textId="77777777" w:rsidTr="003F5244">
        <w:trPr>
          <w:trHeight w:val="580"/>
          <w:jc w:val="center"/>
        </w:trPr>
        <w:tc>
          <w:tcPr>
            <w:tcW w:w="2316" w:type="dxa"/>
            <w:shd w:val="clear" w:color="auto" w:fill="auto"/>
          </w:tcPr>
          <w:p w14:paraId="2A80782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14:paraId="1D8F2EEA"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14:paraId="1907955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14:paraId="52F7CA6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14:paraId="4845500D" w14:textId="77777777" w:rsidTr="003F5244">
        <w:trPr>
          <w:trHeight w:val="593"/>
          <w:jc w:val="center"/>
        </w:trPr>
        <w:tc>
          <w:tcPr>
            <w:tcW w:w="2316" w:type="dxa"/>
            <w:shd w:val="clear" w:color="auto" w:fill="auto"/>
          </w:tcPr>
          <w:p w14:paraId="0BEFA89E"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14:paraId="0424600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14:paraId="0284FA5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14:paraId="428375A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14:paraId="0F5E1371" w14:textId="77777777" w:rsidTr="003F5244">
        <w:trPr>
          <w:trHeight w:val="593"/>
          <w:jc w:val="center"/>
        </w:trPr>
        <w:tc>
          <w:tcPr>
            <w:tcW w:w="2316" w:type="dxa"/>
            <w:shd w:val="clear" w:color="auto" w:fill="auto"/>
          </w:tcPr>
          <w:p w14:paraId="261CDF0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lastRenderedPageBreak/>
              <w:t>Signal Peak Processing</w:t>
            </w:r>
          </w:p>
        </w:tc>
        <w:tc>
          <w:tcPr>
            <w:tcW w:w="2027" w:type="dxa"/>
            <w:shd w:val="clear" w:color="auto" w:fill="auto"/>
          </w:tcPr>
          <w:p w14:paraId="3CA52DB8"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14:paraId="27D7B054"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14:paraId="1894611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14:paraId="02B0E2AE" w14:textId="77777777" w:rsidTr="003F5244">
        <w:trPr>
          <w:trHeight w:val="580"/>
          <w:jc w:val="center"/>
        </w:trPr>
        <w:tc>
          <w:tcPr>
            <w:tcW w:w="2316" w:type="dxa"/>
            <w:shd w:val="clear" w:color="auto" w:fill="auto"/>
          </w:tcPr>
          <w:p w14:paraId="271C863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14:paraId="0C56576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14:paraId="6763FFAE"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14:paraId="02549A5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14:paraId="239DB40F" w14:textId="77777777" w:rsidTr="003F5244">
        <w:trPr>
          <w:trHeight w:val="593"/>
          <w:jc w:val="center"/>
        </w:trPr>
        <w:tc>
          <w:tcPr>
            <w:tcW w:w="2316" w:type="dxa"/>
            <w:shd w:val="clear" w:color="auto" w:fill="auto"/>
          </w:tcPr>
          <w:p w14:paraId="56F4EB1A"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14:paraId="0CEC36A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14:paraId="5CF8B02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14:paraId="4B8AB71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14:paraId="7B15CFBB" w14:textId="77777777" w:rsidTr="003F5244">
        <w:trPr>
          <w:trHeight w:val="593"/>
          <w:jc w:val="center"/>
        </w:trPr>
        <w:tc>
          <w:tcPr>
            <w:tcW w:w="2316" w:type="dxa"/>
            <w:shd w:val="clear" w:color="auto" w:fill="auto"/>
          </w:tcPr>
          <w:p w14:paraId="741175B8"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14:paraId="5CDDFE9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14:paraId="4B7DC718"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334BB97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14:paraId="0ECF352B" w14:textId="77777777" w:rsidR="008E6DB3" w:rsidRDefault="008E6DB3" w:rsidP="008E6DB3">
      <w:pPr>
        <w:pStyle w:val="ListParagraph"/>
        <w:ind w:left="0"/>
        <w:jc w:val="both"/>
        <w:rPr>
          <w:rFonts w:ascii="Times New Roman" w:hAnsi="Times New Roman"/>
          <w:color w:val="00B0F0"/>
          <w:sz w:val="24"/>
          <w:szCs w:val="24"/>
        </w:rPr>
      </w:pPr>
    </w:p>
    <w:p w14:paraId="3E376C64" w14:textId="77777777" w:rsidR="00902AF7" w:rsidRDefault="00902AF7" w:rsidP="008E6DB3">
      <w:pPr>
        <w:pStyle w:val="ListParagraph"/>
        <w:ind w:left="0"/>
        <w:jc w:val="both"/>
        <w:rPr>
          <w:rFonts w:ascii="Times New Roman" w:hAnsi="Times New Roman"/>
          <w:color w:val="00B0F0"/>
          <w:sz w:val="24"/>
          <w:szCs w:val="24"/>
        </w:rPr>
      </w:pPr>
    </w:p>
    <w:p w14:paraId="6F4613E3" w14:textId="77777777" w:rsidR="00902AF7" w:rsidRDefault="00902AF7" w:rsidP="008E6DB3">
      <w:pPr>
        <w:pStyle w:val="ListParagraph"/>
        <w:ind w:left="0"/>
        <w:jc w:val="both"/>
        <w:rPr>
          <w:rFonts w:ascii="Times New Roman" w:hAnsi="Times New Roman"/>
          <w:color w:val="00B0F0"/>
          <w:sz w:val="24"/>
          <w:szCs w:val="24"/>
        </w:rPr>
      </w:pPr>
    </w:p>
    <w:p w14:paraId="6E75EA51" w14:textId="77777777" w:rsidR="00902AF7" w:rsidRDefault="00902AF7" w:rsidP="008E6DB3">
      <w:pPr>
        <w:pStyle w:val="ListParagraph"/>
        <w:ind w:left="0"/>
        <w:jc w:val="both"/>
        <w:rPr>
          <w:rFonts w:ascii="Times New Roman" w:hAnsi="Times New Roman"/>
          <w:color w:val="00B0F0"/>
          <w:sz w:val="24"/>
          <w:szCs w:val="24"/>
        </w:rPr>
      </w:pPr>
    </w:p>
    <w:p w14:paraId="3CAB1332" w14:textId="77777777" w:rsidR="00902AF7" w:rsidRPr="006C3E84" w:rsidRDefault="00902AF7" w:rsidP="008E6DB3">
      <w:pPr>
        <w:pStyle w:val="ListParagraph"/>
        <w:ind w:left="0"/>
        <w:jc w:val="both"/>
        <w:rPr>
          <w:rFonts w:ascii="Times New Roman" w:hAnsi="Times New Roman"/>
          <w:color w:val="00B0F0"/>
          <w:sz w:val="24"/>
          <w:szCs w:val="24"/>
        </w:rPr>
      </w:pPr>
    </w:p>
    <w:tbl>
      <w:tblPr>
        <w:tblW w:w="9374" w:type="dxa"/>
        <w:jc w:val="center"/>
        <w:tblLook w:val="04A0" w:firstRow="1" w:lastRow="0" w:firstColumn="1" w:lastColumn="0" w:noHBand="0" w:noVBand="1"/>
      </w:tblPr>
      <w:tblGrid>
        <w:gridCol w:w="1166"/>
        <w:gridCol w:w="1215"/>
        <w:gridCol w:w="1254"/>
        <w:gridCol w:w="1812"/>
        <w:gridCol w:w="2160"/>
        <w:gridCol w:w="1767"/>
      </w:tblGrid>
      <w:tr w:rsidR="007D2D45" w:rsidRPr="00902AF7" w14:paraId="023721E2" w14:textId="77777777" w:rsidTr="00902AF7">
        <w:trPr>
          <w:trHeight w:val="278"/>
          <w:jc w:val="center"/>
        </w:trPr>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C430E" w14:textId="77777777" w:rsidR="003F5244" w:rsidRPr="00902AF7" w:rsidRDefault="003F5244" w:rsidP="00DB1438">
            <w:pPr>
              <w:jc w:val="center"/>
              <w:rPr>
                <w:rFonts w:ascii="Times New Roman" w:hAnsi="Times New Roman"/>
                <w:b/>
                <w:bCs/>
                <w:sz w:val="20"/>
              </w:rPr>
            </w:pPr>
            <w:r w:rsidRPr="00902AF7">
              <w:rPr>
                <w:rFonts w:ascii="Times New Roman" w:hAnsi="Times New Roman"/>
                <w:b/>
                <w:bCs/>
                <w:sz w:val="20"/>
              </w:rPr>
              <w:t>analytes</w:t>
            </w:r>
          </w:p>
        </w:tc>
        <w:tc>
          <w:tcPr>
            <w:tcW w:w="12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75140E" w14:textId="77777777" w:rsidR="003F5244" w:rsidRPr="00902AF7" w:rsidRDefault="003F5244" w:rsidP="00DB1438">
            <w:pPr>
              <w:jc w:val="center"/>
              <w:rPr>
                <w:rFonts w:ascii="Times New Roman" w:hAnsi="Times New Roman"/>
                <w:b/>
                <w:bCs/>
                <w:sz w:val="20"/>
              </w:rPr>
            </w:pPr>
            <w:r w:rsidRPr="00902AF7">
              <w:rPr>
                <w:rFonts w:ascii="Times New Roman" w:hAnsi="Times New Roman"/>
                <w:b/>
                <w:bCs/>
                <w:sz w:val="20"/>
              </w:rPr>
              <w:t xml:space="preserve"> </w:t>
            </w:r>
            <w:r w:rsidRPr="00902AF7">
              <w:rPr>
                <w:rFonts w:ascii="Times New Roman" w:hAnsi="Times New Roman"/>
                <w:b/>
                <w:bCs/>
                <w:sz w:val="20"/>
              </w:rPr>
              <w:br/>
              <w:t xml:space="preserve">isotopes </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8F17C2" w14:textId="77777777" w:rsidR="003F5244" w:rsidRPr="00902AF7" w:rsidRDefault="003F5244" w:rsidP="00DB1438">
            <w:pPr>
              <w:jc w:val="center"/>
              <w:rPr>
                <w:rFonts w:ascii="Times New Roman" w:hAnsi="Times New Roman"/>
                <w:b/>
                <w:bCs/>
                <w:sz w:val="20"/>
              </w:rPr>
            </w:pPr>
            <w:r w:rsidRPr="00902AF7">
              <w:rPr>
                <w:rFonts w:ascii="Times New Roman" w:hAnsi="Times New Roman"/>
                <w:b/>
                <w:bCs/>
                <w:sz w:val="20"/>
              </w:rPr>
              <w:t xml:space="preserve">Internal </w:t>
            </w:r>
            <w:r w:rsidRPr="00902AF7">
              <w:rPr>
                <w:rFonts w:ascii="Times New Roman" w:hAnsi="Times New Roman"/>
                <w:b/>
                <w:bCs/>
                <w:sz w:val="20"/>
              </w:rPr>
              <w:br/>
              <w:t>standard</w:t>
            </w:r>
          </w:p>
        </w:tc>
        <w:tc>
          <w:tcPr>
            <w:tcW w:w="39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58F2992" w14:textId="77777777" w:rsidR="003F5244" w:rsidRPr="00902AF7" w:rsidRDefault="003F5244" w:rsidP="00DB1438">
            <w:pPr>
              <w:jc w:val="center"/>
              <w:rPr>
                <w:rFonts w:ascii="Times New Roman" w:hAnsi="Times New Roman"/>
                <w:b/>
                <w:bCs/>
                <w:sz w:val="20"/>
              </w:rPr>
            </w:pPr>
            <w:r w:rsidRPr="00902AF7">
              <w:rPr>
                <w:rFonts w:ascii="Times New Roman" w:hAnsi="Times New Roman"/>
                <w:b/>
                <w:bCs/>
                <w:sz w:val="20"/>
              </w:rPr>
              <w:t>Interferences</w:t>
            </w:r>
          </w:p>
        </w:tc>
        <w:tc>
          <w:tcPr>
            <w:tcW w:w="1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03A9371" w14:textId="77777777" w:rsidR="003F5244" w:rsidRPr="00902AF7" w:rsidRDefault="003F5244" w:rsidP="00DB1438">
            <w:pPr>
              <w:jc w:val="center"/>
              <w:rPr>
                <w:rFonts w:ascii="Times New Roman" w:hAnsi="Times New Roman"/>
                <w:b/>
                <w:bCs/>
                <w:sz w:val="20"/>
              </w:rPr>
            </w:pPr>
            <w:r w:rsidRPr="00902AF7">
              <w:rPr>
                <w:rFonts w:ascii="Times New Roman" w:hAnsi="Times New Roman"/>
                <w:b/>
                <w:bCs/>
                <w:sz w:val="20"/>
              </w:rPr>
              <w:t>Corrections</w:t>
            </w:r>
          </w:p>
        </w:tc>
      </w:tr>
      <w:tr w:rsidR="003F5244" w:rsidRPr="00902AF7" w14:paraId="24AD6CC6" w14:textId="77777777" w:rsidTr="00843025">
        <w:trPr>
          <w:trHeight w:val="467"/>
          <w:jc w:val="center"/>
        </w:trPr>
        <w:tc>
          <w:tcPr>
            <w:tcW w:w="1166" w:type="dxa"/>
            <w:vMerge/>
            <w:tcBorders>
              <w:top w:val="single" w:sz="4" w:space="0" w:color="auto"/>
              <w:left w:val="single" w:sz="4" w:space="0" w:color="auto"/>
              <w:bottom w:val="single" w:sz="4" w:space="0" w:color="auto"/>
              <w:right w:val="single" w:sz="4" w:space="0" w:color="auto"/>
            </w:tcBorders>
            <w:vAlign w:val="center"/>
            <w:hideMark/>
          </w:tcPr>
          <w:p w14:paraId="181B87B0" w14:textId="77777777" w:rsidR="003F5244" w:rsidRPr="00902AF7" w:rsidRDefault="003F5244" w:rsidP="00DB1438">
            <w:pPr>
              <w:rPr>
                <w:rFonts w:ascii="Times New Roman" w:hAnsi="Times New Roman"/>
                <w:b/>
                <w:bCs/>
                <w:color w:val="000000"/>
                <w:sz w:val="20"/>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73312156" w14:textId="77777777" w:rsidR="003F5244" w:rsidRPr="00902AF7" w:rsidRDefault="003F5244" w:rsidP="00DB1438">
            <w:pPr>
              <w:rPr>
                <w:rFonts w:ascii="Times New Roman" w:hAnsi="Times New Roman"/>
                <w:b/>
                <w:bCs/>
                <w:color w:val="000000"/>
                <w:sz w:val="20"/>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14:paraId="3ED8CC24" w14:textId="77777777" w:rsidR="003F5244" w:rsidRPr="00902AF7" w:rsidRDefault="003F5244" w:rsidP="00DB1438">
            <w:pPr>
              <w:rPr>
                <w:rFonts w:ascii="Times New Roman" w:hAnsi="Times New Roman"/>
                <w:b/>
                <w:bCs/>
                <w:color w:val="000000"/>
                <w:sz w:val="20"/>
              </w:rPr>
            </w:pPr>
          </w:p>
        </w:tc>
        <w:tc>
          <w:tcPr>
            <w:tcW w:w="1812" w:type="dxa"/>
            <w:tcBorders>
              <w:top w:val="nil"/>
              <w:left w:val="nil"/>
              <w:bottom w:val="single" w:sz="4" w:space="0" w:color="auto"/>
              <w:right w:val="single" w:sz="4" w:space="0" w:color="auto"/>
            </w:tcBorders>
            <w:shd w:val="clear" w:color="auto" w:fill="auto"/>
            <w:vAlign w:val="center"/>
            <w:hideMark/>
          </w:tcPr>
          <w:p w14:paraId="1E1C4A23" w14:textId="77777777" w:rsidR="003F5244" w:rsidRPr="00902AF7" w:rsidRDefault="003F5244" w:rsidP="00DB1438">
            <w:pPr>
              <w:jc w:val="center"/>
              <w:rPr>
                <w:rFonts w:ascii="Times New Roman" w:hAnsi="Times New Roman"/>
                <w:b/>
                <w:bCs/>
                <w:color w:val="000000"/>
                <w:sz w:val="20"/>
              </w:rPr>
            </w:pPr>
            <w:r w:rsidRPr="00902AF7">
              <w:rPr>
                <w:rFonts w:ascii="Times New Roman" w:hAnsi="Times New Roman"/>
                <w:b/>
                <w:bCs/>
                <w:color w:val="000000"/>
                <w:sz w:val="20"/>
              </w:rPr>
              <w:t>background</w:t>
            </w:r>
            <w:r w:rsidRPr="00902AF7">
              <w:rPr>
                <w:rFonts w:ascii="Times New Roman" w:hAnsi="Times New Roman"/>
                <w:b/>
                <w:bCs/>
                <w:color w:val="000000"/>
                <w:sz w:val="20"/>
              </w:rPr>
              <w:br/>
              <w:t>molecular ions</w:t>
            </w:r>
          </w:p>
        </w:tc>
        <w:tc>
          <w:tcPr>
            <w:tcW w:w="2160" w:type="dxa"/>
            <w:tcBorders>
              <w:top w:val="nil"/>
              <w:left w:val="nil"/>
              <w:bottom w:val="single" w:sz="4" w:space="0" w:color="auto"/>
              <w:right w:val="single" w:sz="4" w:space="0" w:color="auto"/>
            </w:tcBorders>
            <w:shd w:val="clear" w:color="auto" w:fill="auto"/>
            <w:vAlign w:val="center"/>
            <w:hideMark/>
          </w:tcPr>
          <w:p w14:paraId="3E54D803" w14:textId="77777777" w:rsidR="003F5244" w:rsidRPr="00902AF7" w:rsidRDefault="003F5244" w:rsidP="00DB1438">
            <w:pPr>
              <w:jc w:val="center"/>
              <w:rPr>
                <w:rFonts w:ascii="Times New Roman" w:hAnsi="Times New Roman"/>
                <w:b/>
                <w:bCs/>
                <w:color w:val="000000"/>
                <w:sz w:val="20"/>
              </w:rPr>
            </w:pPr>
            <w:r w:rsidRPr="00902AF7">
              <w:rPr>
                <w:rFonts w:ascii="Times New Roman" w:hAnsi="Times New Roman"/>
                <w:b/>
                <w:bCs/>
                <w:color w:val="000000"/>
                <w:sz w:val="20"/>
              </w:rPr>
              <w:t>matrix</w:t>
            </w:r>
            <w:r w:rsidRPr="00902AF7">
              <w:rPr>
                <w:rFonts w:ascii="Times New Roman" w:hAnsi="Times New Roman"/>
                <w:b/>
                <w:bCs/>
                <w:color w:val="000000"/>
                <w:sz w:val="20"/>
              </w:rPr>
              <w:br/>
              <w:t>molecular ions</w:t>
            </w:r>
          </w:p>
        </w:tc>
        <w:tc>
          <w:tcPr>
            <w:tcW w:w="1767" w:type="dxa"/>
            <w:vMerge/>
            <w:tcBorders>
              <w:top w:val="single" w:sz="4" w:space="0" w:color="auto"/>
              <w:left w:val="single" w:sz="4" w:space="0" w:color="auto"/>
              <w:bottom w:val="single" w:sz="4" w:space="0" w:color="auto"/>
              <w:right w:val="single" w:sz="4" w:space="0" w:color="auto"/>
            </w:tcBorders>
            <w:vAlign w:val="center"/>
            <w:hideMark/>
          </w:tcPr>
          <w:p w14:paraId="57EFC6E0" w14:textId="77777777" w:rsidR="003F5244" w:rsidRPr="00902AF7" w:rsidRDefault="003F5244" w:rsidP="00DB1438">
            <w:pPr>
              <w:rPr>
                <w:rFonts w:ascii="Times New Roman" w:hAnsi="Times New Roman"/>
                <w:b/>
                <w:bCs/>
                <w:color w:val="000000"/>
                <w:sz w:val="20"/>
              </w:rPr>
            </w:pPr>
          </w:p>
        </w:tc>
      </w:tr>
      <w:tr w:rsidR="002B1E66" w:rsidRPr="00902AF7" w14:paraId="4C2EA4B8"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2A2E6" w14:textId="77777777" w:rsidR="002B1E66" w:rsidRPr="00A96922" w:rsidRDefault="002B1E66" w:rsidP="002B1E66">
            <w:pPr>
              <w:jc w:val="center"/>
              <w:rPr>
                <w:rFonts w:ascii="Times New Roman" w:hAnsi="Times New Roman"/>
              </w:rPr>
            </w:pPr>
            <w:r w:rsidRPr="00A96922">
              <w:rPr>
                <w:rFonts w:ascii="Times New Roman" w:hAnsi="Times New Roman"/>
              </w:rPr>
              <w:t>As</w:t>
            </w:r>
          </w:p>
        </w:tc>
        <w:tc>
          <w:tcPr>
            <w:tcW w:w="1215" w:type="dxa"/>
            <w:tcBorders>
              <w:top w:val="single" w:sz="4" w:space="0" w:color="auto"/>
              <w:left w:val="nil"/>
              <w:bottom w:val="single" w:sz="4" w:space="0" w:color="auto"/>
              <w:right w:val="single" w:sz="4" w:space="0" w:color="auto"/>
            </w:tcBorders>
            <w:shd w:val="clear" w:color="auto" w:fill="auto"/>
            <w:noWrap/>
            <w:vAlign w:val="bottom"/>
            <w:hideMark/>
          </w:tcPr>
          <w:p w14:paraId="2DA02986" w14:textId="77777777" w:rsidR="002B1E66" w:rsidRPr="00902AF7" w:rsidRDefault="002B1E66" w:rsidP="002B1E66">
            <w:pPr>
              <w:jc w:val="center"/>
              <w:rPr>
                <w:rFonts w:ascii="Times New Roman" w:hAnsi="Times New Roman"/>
                <w:b/>
                <w:bCs/>
                <w:color w:val="000000"/>
                <w:sz w:val="20"/>
              </w:rPr>
            </w:pPr>
            <w:r w:rsidRPr="00902AF7">
              <w:rPr>
                <w:rFonts w:ascii="Times New Roman" w:hAnsi="Times New Roman"/>
                <w:b/>
                <w:bCs/>
                <w:color w:val="000000"/>
                <w:sz w:val="20"/>
              </w:rPr>
              <w:t>75</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7465B698"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hideMark/>
          </w:tcPr>
          <w:p w14:paraId="7D1AD8E8" w14:textId="77777777" w:rsidR="002B1E66" w:rsidRPr="00902AF7" w:rsidRDefault="002B1E66" w:rsidP="002B1E66">
            <w:pPr>
              <w:rPr>
                <w:rFonts w:ascii="Times New Roman" w:hAnsi="Times New Roman"/>
                <w:color w:val="000000"/>
                <w:sz w:val="20"/>
              </w:rPr>
            </w:pPr>
            <w:r w:rsidRPr="00902AF7">
              <w:rPr>
                <w:rFonts w:ascii="Times New Roman" w:hAnsi="Times New Roman"/>
                <w:color w:val="000000"/>
                <w:sz w:val="20"/>
              </w:rPr>
              <w:t> </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A002782" w14:textId="77777777" w:rsidR="002B1E66" w:rsidRPr="00902AF7" w:rsidRDefault="002B1E66" w:rsidP="002B1E66">
            <w:pPr>
              <w:rPr>
                <w:rFonts w:ascii="Times New Roman" w:hAnsi="Times New Roman"/>
                <w:color w:val="000000"/>
                <w:sz w:val="20"/>
              </w:rPr>
            </w:pPr>
            <w:r w:rsidRPr="00902AF7">
              <w:rPr>
                <w:rFonts w:ascii="Times New Roman" w:hAnsi="Times New Roman"/>
                <w:color w:val="000000"/>
                <w:sz w:val="20"/>
              </w:rPr>
              <w:t> </w:t>
            </w:r>
          </w:p>
        </w:tc>
        <w:tc>
          <w:tcPr>
            <w:tcW w:w="1767" w:type="dxa"/>
            <w:tcBorders>
              <w:top w:val="single" w:sz="4" w:space="0" w:color="auto"/>
              <w:left w:val="nil"/>
              <w:bottom w:val="single" w:sz="4" w:space="0" w:color="auto"/>
              <w:right w:val="single" w:sz="4" w:space="0" w:color="auto"/>
            </w:tcBorders>
            <w:shd w:val="clear" w:color="auto" w:fill="auto"/>
            <w:noWrap/>
            <w:vAlign w:val="bottom"/>
            <w:hideMark/>
          </w:tcPr>
          <w:p w14:paraId="42F85701" w14:textId="77777777" w:rsidR="002B1E66" w:rsidRPr="00902AF7" w:rsidRDefault="002B1E66" w:rsidP="002B1E66">
            <w:pPr>
              <w:rPr>
                <w:rFonts w:ascii="Times New Roman" w:hAnsi="Times New Roman"/>
                <w:color w:val="000000"/>
                <w:sz w:val="20"/>
              </w:rPr>
            </w:pPr>
            <w:r w:rsidRPr="00902AF7">
              <w:rPr>
                <w:rFonts w:ascii="Times New Roman" w:hAnsi="Times New Roman"/>
                <w:color w:val="000000"/>
                <w:sz w:val="20"/>
              </w:rPr>
              <w:t> </w:t>
            </w:r>
          </w:p>
        </w:tc>
      </w:tr>
      <w:tr w:rsidR="002B1E66" w:rsidRPr="00902AF7" w14:paraId="266EBDE8"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1FB24" w14:textId="77777777" w:rsidR="002B1E66" w:rsidRPr="00A96922" w:rsidRDefault="002B1E66" w:rsidP="002B1E66">
            <w:pPr>
              <w:jc w:val="center"/>
              <w:rPr>
                <w:rFonts w:ascii="Times New Roman" w:hAnsi="Times New Roman"/>
              </w:rPr>
            </w:pPr>
            <w:r w:rsidRPr="00A96922">
              <w:rPr>
                <w:rFonts w:ascii="Times New Roman" w:hAnsi="Times New Roman"/>
              </w:rPr>
              <w:t>Pb</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13BC54D2" w14:textId="77777777" w:rsidR="002B1E66" w:rsidRPr="00902AF7" w:rsidRDefault="002B1E66" w:rsidP="002B1E66">
            <w:pPr>
              <w:jc w:val="center"/>
              <w:rPr>
                <w:rFonts w:ascii="Times New Roman" w:hAnsi="Times New Roman"/>
                <w:b/>
                <w:bCs/>
                <w:color w:val="000000"/>
                <w:sz w:val="20"/>
              </w:rPr>
            </w:pPr>
            <w:r w:rsidRPr="00902AF7">
              <w:rPr>
                <w:rFonts w:ascii="Times New Roman" w:hAnsi="Times New Roman"/>
                <w:b/>
                <w:bCs/>
                <w:color w:val="000000"/>
                <w:sz w:val="20"/>
              </w:rPr>
              <w:t>111</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3B0EAD5E"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3D1DC804"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3A8F0544"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1BC9C3F1" w14:textId="77777777" w:rsidR="002B1E66" w:rsidRPr="00902AF7" w:rsidRDefault="002B1E66" w:rsidP="002B1E66">
            <w:pPr>
              <w:rPr>
                <w:rFonts w:ascii="Times New Roman" w:hAnsi="Times New Roman"/>
                <w:color w:val="000000"/>
                <w:sz w:val="20"/>
              </w:rPr>
            </w:pPr>
          </w:p>
        </w:tc>
      </w:tr>
      <w:tr w:rsidR="002B1E66" w:rsidRPr="00902AF7" w14:paraId="63279BC0"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84075" w14:textId="77777777" w:rsidR="002B1E66" w:rsidRPr="00A96922" w:rsidRDefault="002B1E66" w:rsidP="002B1E66">
            <w:pPr>
              <w:jc w:val="center"/>
              <w:rPr>
                <w:rFonts w:ascii="Times New Roman" w:hAnsi="Times New Roman"/>
              </w:rPr>
            </w:pPr>
            <w:r w:rsidRPr="00A96922">
              <w:rPr>
                <w:rFonts w:ascii="Times New Roman" w:hAnsi="Times New Roman"/>
              </w:rPr>
              <w:t>Cd</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7D4D6D71" w14:textId="77777777" w:rsidR="002B1E66" w:rsidRPr="00902AF7" w:rsidRDefault="002B1E66" w:rsidP="002B1E66">
            <w:pPr>
              <w:jc w:val="center"/>
              <w:rPr>
                <w:rFonts w:ascii="Times New Roman" w:hAnsi="Times New Roman"/>
                <w:b/>
                <w:bCs/>
                <w:color w:val="000000"/>
                <w:sz w:val="20"/>
              </w:rPr>
            </w:pPr>
            <w:r w:rsidRPr="00902AF7">
              <w:rPr>
                <w:rFonts w:ascii="Times New Roman" w:hAnsi="Times New Roman"/>
                <w:b/>
                <w:bCs/>
                <w:color w:val="000000"/>
                <w:sz w:val="20"/>
              </w:rPr>
              <w:t>207</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1E6C76F3"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421C00B3"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4753A440"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6ED10131" w14:textId="77777777" w:rsidR="002B1E66" w:rsidRPr="00902AF7" w:rsidRDefault="002B1E66" w:rsidP="002B1E66">
            <w:pPr>
              <w:rPr>
                <w:rFonts w:ascii="Times New Roman" w:hAnsi="Times New Roman"/>
                <w:color w:val="000000"/>
                <w:sz w:val="20"/>
              </w:rPr>
            </w:pPr>
          </w:p>
        </w:tc>
      </w:tr>
      <w:tr w:rsidR="00181612" w:rsidRPr="00902AF7" w14:paraId="05B021BD"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F04C6" w14:textId="77777777" w:rsidR="00181612" w:rsidRPr="00A96922" w:rsidRDefault="00181612" w:rsidP="002B1E66">
            <w:pPr>
              <w:jc w:val="center"/>
              <w:rPr>
                <w:rFonts w:ascii="Times New Roman" w:hAnsi="Times New Roman"/>
              </w:rPr>
            </w:pPr>
            <w:r>
              <w:rPr>
                <w:rFonts w:ascii="Times New Roman" w:hAnsi="Times New Roman"/>
              </w:rPr>
              <w:t>Cu</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66B6C23F" w14:textId="77777777" w:rsidR="00181612" w:rsidRPr="00902AF7" w:rsidRDefault="00181612" w:rsidP="002B1E66">
            <w:pPr>
              <w:jc w:val="center"/>
              <w:rPr>
                <w:rFonts w:ascii="Times New Roman" w:hAnsi="Times New Roman"/>
                <w:b/>
                <w:bCs/>
                <w:color w:val="000000"/>
                <w:sz w:val="20"/>
              </w:rPr>
            </w:pPr>
            <w:r>
              <w:rPr>
                <w:rFonts w:ascii="Times New Roman" w:hAnsi="Times New Roman"/>
                <w:b/>
                <w:bCs/>
                <w:color w:val="000000"/>
                <w:sz w:val="20"/>
              </w:rPr>
              <w:t>63</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0C46CC13" w14:textId="77777777" w:rsidR="00181612" w:rsidRPr="00902AF7" w:rsidRDefault="00181612"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130FA409" w14:textId="77777777" w:rsidR="00181612" w:rsidRPr="00902AF7" w:rsidRDefault="00181612"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A14AA69" w14:textId="77777777" w:rsidR="00181612" w:rsidRPr="00902AF7" w:rsidRDefault="00181612"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65DA6060" w14:textId="77777777" w:rsidR="00181612" w:rsidRPr="00902AF7" w:rsidRDefault="00181612" w:rsidP="002B1E66">
            <w:pPr>
              <w:rPr>
                <w:rFonts w:ascii="Times New Roman" w:hAnsi="Times New Roman"/>
                <w:color w:val="000000"/>
                <w:sz w:val="20"/>
              </w:rPr>
            </w:pPr>
          </w:p>
        </w:tc>
      </w:tr>
      <w:tr w:rsidR="00181612" w:rsidRPr="00902AF7" w14:paraId="79DC2322"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0B017D" w14:textId="77777777" w:rsidR="00181612" w:rsidRDefault="00181612" w:rsidP="002B1E66">
            <w:pPr>
              <w:jc w:val="center"/>
              <w:rPr>
                <w:rFonts w:ascii="Times New Roman" w:hAnsi="Times New Roman"/>
              </w:rPr>
            </w:pPr>
            <w:r>
              <w:rPr>
                <w:rFonts w:ascii="Times New Roman" w:hAnsi="Times New Roman"/>
              </w:rPr>
              <w:t>Zn</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2E44EA3C" w14:textId="77777777" w:rsidR="00181612" w:rsidRDefault="00181612" w:rsidP="002B1E66">
            <w:pPr>
              <w:jc w:val="center"/>
              <w:rPr>
                <w:rFonts w:ascii="Times New Roman" w:hAnsi="Times New Roman"/>
                <w:b/>
                <w:bCs/>
                <w:color w:val="000000"/>
                <w:sz w:val="20"/>
              </w:rPr>
            </w:pPr>
            <w:r>
              <w:rPr>
                <w:rFonts w:ascii="Times New Roman" w:hAnsi="Times New Roman"/>
                <w:b/>
                <w:bCs/>
                <w:color w:val="000000"/>
                <w:sz w:val="20"/>
              </w:rPr>
              <w:t>66</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24DAC0C3" w14:textId="77777777" w:rsidR="00181612" w:rsidRPr="00902AF7" w:rsidRDefault="00181612"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7721BED2" w14:textId="77777777" w:rsidR="00181612" w:rsidRPr="00902AF7" w:rsidRDefault="00181612"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64A27127" w14:textId="77777777" w:rsidR="00181612" w:rsidRPr="00902AF7" w:rsidRDefault="00181612"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46DBD08A" w14:textId="77777777" w:rsidR="00181612" w:rsidRPr="00902AF7" w:rsidRDefault="00181612" w:rsidP="002B1E66">
            <w:pPr>
              <w:rPr>
                <w:rFonts w:ascii="Times New Roman" w:hAnsi="Times New Roman"/>
                <w:color w:val="000000"/>
                <w:sz w:val="20"/>
              </w:rPr>
            </w:pPr>
          </w:p>
        </w:tc>
      </w:tr>
      <w:tr w:rsidR="00F02DBF" w:rsidRPr="00902AF7" w14:paraId="210284C3"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3CC9DD" w14:textId="77777777" w:rsidR="00F02DBF" w:rsidRDefault="00F02DBF" w:rsidP="002B1E66">
            <w:pPr>
              <w:jc w:val="center"/>
              <w:rPr>
                <w:rFonts w:ascii="Times New Roman" w:hAnsi="Times New Roman"/>
              </w:rPr>
            </w:pPr>
            <w:r>
              <w:rPr>
                <w:rFonts w:ascii="Times New Roman" w:hAnsi="Times New Roman"/>
              </w:rPr>
              <w:t>Hg</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7018D629" w14:textId="77777777" w:rsidR="00F02DBF" w:rsidRDefault="00F02DBF" w:rsidP="002B1E66">
            <w:pPr>
              <w:jc w:val="center"/>
              <w:rPr>
                <w:rFonts w:ascii="Times New Roman" w:hAnsi="Times New Roman"/>
                <w:b/>
                <w:bCs/>
                <w:color w:val="000000"/>
                <w:sz w:val="20"/>
              </w:rPr>
            </w:pPr>
            <w:r>
              <w:rPr>
                <w:rFonts w:ascii="Times New Roman" w:hAnsi="Times New Roman"/>
                <w:b/>
                <w:bCs/>
                <w:color w:val="000000"/>
                <w:sz w:val="20"/>
              </w:rPr>
              <w:t>202</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03DCC98D" w14:textId="77777777" w:rsidR="00F02DBF" w:rsidRPr="00902AF7" w:rsidRDefault="00F02DBF"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482CD401" w14:textId="77777777" w:rsidR="00F02DBF" w:rsidRPr="00902AF7" w:rsidRDefault="00F02DBF"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7ACE0386" w14:textId="77777777" w:rsidR="00F02DBF" w:rsidRPr="00902AF7" w:rsidRDefault="00F02DBF"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4C6A31BA" w14:textId="77777777" w:rsidR="00F02DBF" w:rsidRPr="00902AF7" w:rsidRDefault="00F02DBF" w:rsidP="002B1E66">
            <w:pPr>
              <w:rPr>
                <w:rFonts w:ascii="Times New Roman" w:hAnsi="Times New Roman"/>
                <w:color w:val="000000"/>
                <w:sz w:val="20"/>
              </w:rPr>
            </w:pPr>
          </w:p>
        </w:tc>
      </w:tr>
    </w:tbl>
    <w:p w14:paraId="78ABFEA9" w14:textId="77777777" w:rsidR="003F5244" w:rsidRPr="00595192" w:rsidRDefault="003F5244" w:rsidP="003F5244">
      <w:pPr>
        <w:pStyle w:val="ListParagraph"/>
        <w:ind w:left="0"/>
        <w:jc w:val="both"/>
        <w:rPr>
          <w:rFonts w:ascii="Times New Roman" w:hAnsi="Times New Roman"/>
          <w:color w:val="00B0F0"/>
        </w:rPr>
      </w:pPr>
    </w:p>
    <w:p w14:paraId="795580B8" w14:textId="77777777" w:rsidR="00274663" w:rsidRDefault="00963F1F" w:rsidP="00274663">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14:paraId="6037FF43"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hệ thống với dung dị</w:t>
      </w:r>
      <w:r w:rsidR="0060110C">
        <w:rPr>
          <w:rFonts w:ascii="Times New Roman" w:hAnsi="Times New Roman"/>
          <w:color w:val="000000"/>
          <w:sz w:val="24"/>
        </w:rPr>
        <w:t>ch acid HNO3 2</w:t>
      </w:r>
      <w:r w:rsidRPr="00274663">
        <w:rPr>
          <w:rFonts w:ascii="Times New Roman" w:hAnsi="Times New Roman"/>
          <w:color w:val="000000"/>
          <w:sz w:val="24"/>
        </w:rPr>
        <w:t xml:space="preserve"> % trong khoảng 10 phút</w:t>
      </w:r>
    </w:p>
    <w:p w14:paraId="5F48A73F"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đường chuẩn, acid HNO3 2%</w:t>
      </w:r>
    </w:p>
    <w:p w14:paraId="01450A09"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Chạy đường chuẩn từ thấp đến cao gồm các nguyên tố cần phân tích</w:t>
      </w:r>
    </w:p>
    <w:p w14:paraId="509EAF32"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lại hệ thống vớ</w:t>
      </w:r>
      <w:r w:rsidR="003F5244">
        <w:rPr>
          <w:rFonts w:ascii="Times New Roman" w:hAnsi="Times New Roman"/>
          <w:color w:val="000000"/>
          <w:sz w:val="24"/>
        </w:rPr>
        <w:t>i acid HNO3 2%</w:t>
      </w:r>
    </w:p>
    <w:p w14:paraId="72B3E648"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sử dụng 2 điểm giữa đường chuẩ</w:t>
      </w:r>
      <w:r w:rsidR="003F5244">
        <w:rPr>
          <w:rFonts w:ascii="Times New Roman" w:hAnsi="Times New Roman"/>
          <w:color w:val="000000"/>
          <w:sz w:val="24"/>
        </w:rPr>
        <w:t>n</w:t>
      </w:r>
    </w:p>
    <w:p w14:paraId="7A964AA5"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dung dịch rửa hệ thống, acid HNO3 2%</w:t>
      </w:r>
    </w:p>
    <w:p w14:paraId="72BA8AC2"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lastRenderedPageBreak/>
        <w:t>Tiêm mẫu trắng phương pháp</w:t>
      </w:r>
    </w:p>
    <w:p w14:paraId="796A2730"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phân tích</w:t>
      </w:r>
    </w:p>
    <w:p w14:paraId="786E603C"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thêm chuẩn</w:t>
      </w:r>
    </w:p>
    <w:p w14:paraId="3D6ECB1E"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sau 10 mẫu phân tích trong sequence</w:t>
      </w:r>
    </w:p>
    <w:p w14:paraId="5E731856"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Sau khi kết thúc sequence chạy máy, rửa lại hệ thống với dung dịch HNO3 2%.</w:t>
      </w:r>
    </w:p>
    <w:p w14:paraId="00797E4D"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4FEF0865" w14:textId="77777777"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14:paraId="2021DBEB" w14:textId="77777777" w:rsidR="00522218" w:rsidRPr="009751A0" w:rsidRDefault="00522218" w:rsidP="00522218">
      <w:pPr>
        <w:pStyle w:val="Heading3"/>
        <w:spacing w:beforeLines="40" w:before="96" w:afterLines="40" w:after="96" w:line="360" w:lineRule="auto"/>
        <w:ind w:left="720" w:firstLine="720"/>
        <w:rPr>
          <w:rFonts w:ascii="Times New Roman" w:hAnsi="Times New Roman"/>
          <w:color w:val="auto"/>
        </w:rPr>
      </w:pPr>
      <w:r w:rsidRPr="006451A6">
        <w:rPr>
          <w:rFonts w:ascii="Times New Roman" w:hAnsi="Times New Roman"/>
          <w:color w:val="auto"/>
          <w:position w:val="-24"/>
        </w:rPr>
        <w:object w:dxaOrig="1660" w:dyaOrig="620" w14:anchorId="57DC4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4pt;height:31.8pt" o:ole="">
            <v:imagedata r:id="rId9" o:title=""/>
          </v:shape>
          <o:OLEObject Type="Embed" ProgID="Equation.3" ShapeID="_x0000_i1025" DrawAspect="Content" ObjectID="_1607356093" r:id="rId10"/>
        </w:object>
      </w:r>
    </w:p>
    <w:p w14:paraId="4DFE816A" w14:textId="77777777" w:rsidR="00522218" w:rsidRPr="00C005A4" w:rsidRDefault="00522218" w:rsidP="00522218">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 Hàm lượng của kim loại trong mẫu, mg/kg (ppm)</w:t>
      </w:r>
    </w:p>
    <w:p w14:paraId="37B79E71" w14:textId="77777777" w:rsidR="00522218" w:rsidRPr="00C005A4" w:rsidRDefault="00522218" w:rsidP="00522218">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phân tích dựa trên đường chuẩn, µg/L</w:t>
      </w:r>
    </w:p>
    <w:p w14:paraId="1A463436" w14:textId="77777777" w:rsidR="00522218" w:rsidRPr="00C005A4" w:rsidRDefault="00522218" w:rsidP="00522218">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14:paraId="124DC952" w14:textId="77777777" w:rsidR="00522218" w:rsidRPr="00C005A4" w:rsidRDefault="00522218" w:rsidP="00522218">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14:paraId="4D311020" w14:textId="77777777" w:rsidR="00522218" w:rsidRPr="00C005A4" w:rsidRDefault="00522218" w:rsidP="00522218">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14:paraId="6E448472"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559A0E09" w14:textId="77777777"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14:paraId="12195C98" w14:textId="77777777"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14:paraId="7201E737" w14:textId="77777777"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14:paraId="4E102B6E" w14:textId="77777777"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Mẫu QC</w:t>
      </w:r>
      <w:r w:rsidR="006B0D7E">
        <w:rPr>
          <w:rFonts w:ascii="Times New Roman" w:hAnsi="Times New Roman"/>
          <w:sz w:val="24"/>
          <w:lang w:val="da-DK"/>
        </w:rPr>
        <w:t xml:space="preserve"> spike</w:t>
      </w:r>
      <w:r w:rsidRPr="00C16CE0">
        <w:rPr>
          <w:rFonts w:ascii="Times New Roman" w:hAnsi="Times New Roman"/>
          <w:sz w:val="24"/>
          <w:lang w:val="da-DK"/>
        </w:rPr>
        <w:t xml:space="preserve">: </w:t>
      </w:r>
      <w:r w:rsidR="006B0D7E">
        <w:rPr>
          <w:rFonts w:ascii="Times New Roman" w:hAnsi="Times New Roman"/>
          <w:sz w:val="24"/>
          <w:lang w:val="da-DK"/>
        </w:rPr>
        <w:t>hiệu suất thu hồi nằm trong khoảng 80-110 %.</w:t>
      </w:r>
    </w:p>
    <w:p w14:paraId="5D5EFDF1"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2040DE5E" w14:textId="77777777" w:rsidR="00AF140F" w:rsidRPr="00AF140F" w:rsidRDefault="00AF140F" w:rsidP="00AF140F">
      <w:pPr>
        <w:pStyle w:val="ListParagraph"/>
        <w:spacing w:line="360" w:lineRule="auto"/>
        <w:rPr>
          <w:rFonts w:ascii="Times New Roman" w:hAnsi="Times New Roman"/>
          <w:sz w:val="24"/>
        </w:rPr>
      </w:pPr>
      <w:r w:rsidRPr="00AF140F">
        <w:rPr>
          <w:rFonts w:ascii="Times New Roman" w:hAnsi="Times New Roman"/>
          <w:sz w:val="24"/>
        </w:rPr>
        <w:t>Kết quả báo cáo phân tích được ghi nhận lại trong biểu mẫu BM.15.04a, BM.15.06</w:t>
      </w:r>
    </w:p>
    <w:p w14:paraId="739F917D" w14:textId="77777777"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1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746A5" w14:textId="77777777" w:rsidR="000C77E0" w:rsidRDefault="000C77E0" w:rsidP="00DB45A7">
      <w:pPr>
        <w:spacing w:after="0" w:line="240" w:lineRule="auto"/>
      </w:pPr>
      <w:r>
        <w:separator/>
      </w:r>
    </w:p>
  </w:endnote>
  <w:endnote w:type="continuationSeparator" w:id="0">
    <w:p w14:paraId="0128B953" w14:textId="77777777" w:rsidR="000C77E0" w:rsidRDefault="000C77E0"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79E9F" w14:textId="77777777" w:rsidR="000C77E0" w:rsidRDefault="000C77E0" w:rsidP="00DB45A7">
      <w:pPr>
        <w:spacing w:after="0" w:line="240" w:lineRule="auto"/>
      </w:pPr>
      <w:r>
        <w:separator/>
      </w:r>
    </w:p>
  </w:footnote>
  <w:footnote w:type="continuationSeparator" w:id="0">
    <w:p w14:paraId="5E37B9E1" w14:textId="77777777" w:rsidR="000C77E0" w:rsidRDefault="000C77E0"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14:paraId="1A32A846" w14:textId="77777777" w:rsidTr="005F20AA">
      <w:trPr>
        <w:jc w:val="center"/>
      </w:trPr>
      <w:tc>
        <w:tcPr>
          <w:tcW w:w="3078" w:type="dxa"/>
          <w:shd w:val="clear" w:color="auto" w:fill="auto"/>
          <w:vAlign w:val="center"/>
        </w:tcPr>
        <w:p w14:paraId="121C7881"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6947B04C"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7E433FBA"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486135">
            <w:rPr>
              <w:rFonts w:ascii="Times New Roman" w:hAnsi="Times New Roman"/>
              <w:color w:val="00B0F0"/>
              <w:sz w:val="24"/>
              <w:szCs w:val="24"/>
            </w:rPr>
            <w:t>046</w:t>
          </w:r>
        </w:p>
        <w:p w14:paraId="74F0C6E4"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14:paraId="540B10A3"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14:paraId="478A2823"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CC26AA">
            <w:rPr>
              <w:rFonts w:ascii="Times New Roman" w:hAnsi="Times New Roman"/>
              <w:b/>
              <w:noProof/>
              <w:color w:val="00B0F0"/>
              <w:sz w:val="24"/>
              <w:szCs w:val="24"/>
            </w:rPr>
            <w:t>1</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CC26AA">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p>
      </w:tc>
    </w:tr>
  </w:tbl>
  <w:p w14:paraId="246E4BF0"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1D2AF1"/>
    <w:multiLevelType w:val="hybridMultilevel"/>
    <w:tmpl w:val="8B325ED0"/>
    <w:lvl w:ilvl="0" w:tplc="B080CE62">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8634E"/>
    <w:multiLevelType w:val="hybridMultilevel"/>
    <w:tmpl w:val="CA64E62E"/>
    <w:lvl w:ilvl="0" w:tplc="FC167B60">
      <w:start w:val="1"/>
      <w:numFmt w:val="upperRoman"/>
      <w:lvlText w:val="%1."/>
      <w:lvlJc w:val="left"/>
      <w:pPr>
        <w:ind w:left="117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E46427"/>
    <w:multiLevelType w:val="hybridMultilevel"/>
    <w:tmpl w:val="E400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0250381"/>
    <w:multiLevelType w:val="hybridMultilevel"/>
    <w:tmpl w:val="8F28683E"/>
    <w:lvl w:ilvl="0" w:tplc="4136036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56B4130"/>
    <w:multiLevelType w:val="hybridMultilevel"/>
    <w:tmpl w:val="21E0EF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1721DF0"/>
    <w:multiLevelType w:val="hybridMultilevel"/>
    <w:tmpl w:val="73D8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4F0BDE"/>
    <w:multiLevelType w:val="hybridMultilevel"/>
    <w:tmpl w:val="07E6793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1"/>
  </w:num>
  <w:num w:numId="2">
    <w:abstractNumId w:val="5"/>
  </w:num>
  <w:num w:numId="3">
    <w:abstractNumId w:val="27"/>
  </w:num>
  <w:num w:numId="4">
    <w:abstractNumId w:val="43"/>
  </w:num>
  <w:num w:numId="5">
    <w:abstractNumId w:val="44"/>
  </w:num>
  <w:num w:numId="6">
    <w:abstractNumId w:val="30"/>
  </w:num>
  <w:num w:numId="7">
    <w:abstractNumId w:val="25"/>
  </w:num>
  <w:num w:numId="8">
    <w:abstractNumId w:val="37"/>
  </w:num>
  <w:num w:numId="9">
    <w:abstractNumId w:val="11"/>
  </w:num>
  <w:num w:numId="10">
    <w:abstractNumId w:val="9"/>
  </w:num>
  <w:num w:numId="11">
    <w:abstractNumId w:val="19"/>
  </w:num>
  <w:num w:numId="12">
    <w:abstractNumId w:val="23"/>
  </w:num>
  <w:num w:numId="13">
    <w:abstractNumId w:val="40"/>
  </w:num>
  <w:num w:numId="14">
    <w:abstractNumId w:val="46"/>
  </w:num>
  <w:num w:numId="15">
    <w:abstractNumId w:val="2"/>
  </w:num>
  <w:num w:numId="16">
    <w:abstractNumId w:val="14"/>
  </w:num>
  <w:num w:numId="17">
    <w:abstractNumId w:val="33"/>
  </w:num>
  <w:num w:numId="18">
    <w:abstractNumId w:val="7"/>
  </w:num>
  <w:num w:numId="19">
    <w:abstractNumId w:val="32"/>
  </w:num>
  <w:num w:numId="20">
    <w:abstractNumId w:val="28"/>
  </w:num>
  <w:num w:numId="21">
    <w:abstractNumId w:val="18"/>
  </w:num>
  <w:num w:numId="22">
    <w:abstractNumId w:val="13"/>
  </w:num>
  <w:num w:numId="23">
    <w:abstractNumId w:val="0"/>
  </w:num>
  <w:num w:numId="24">
    <w:abstractNumId w:val="47"/>
  </w:num>
  <w:num w:numId="25">
    <w:abstractNumId w:val="45"/>
  </w:num>
  <w:num w:numId="26">
    <w:abstractNumId w:val="39"/>
  </w:num>
  <w:num w:numId="27">
    <w:abstractNumId w:val="15"/>
  </w:num>
  <w:num w:numId="28">
    <w:abstractNumId w:val="17"/>
  </w:num>
  <w:num w:numId="29">
    <w:abstractNumId w:val="35"/>
  </w:num>
  <w:num w:numId="30">
    <w:abstractNumId w:val="29"/>
  </w:num>
  <w:num w:numId="31">
    <w:abstractNumId w:val="6"/>
  </w:num>
  <w:num w:numId="32">
    <w:abstractNumId w:val="26"/>
  </w:num>
  <w:num w:numId="33">
    <w:abstractNumId w:val="20"/>
  </w:num>
  <w:num w:numId="34">
    <w:abstractNumId w:val="41"/>
  </w:num>
  <w:num w:numId="35">
    <w:abstractNumId w:val="12"/>
  </w:num>
  <w:num w:numId="36">
    <w:abstractNumId w:val="16"/>
  </w:num>
  <w:num w:numId="37">
    <w:abstractNumId w:val="36"/>
  </w:num>
  <w:num w:numId="38">
    <w:abstractNumId w:val="34"/>
  </w:num>
  <w:num w:numId="39">
    <w:abstractNumId w:val="3"/>
  </w:num>
  <w:num w:numId="40">
    <w:abstractNumId w:val="24"/>
  </w:num>
  <w:num w:numId="41">
    <w:abstractNumId w:val="10"/>
  </w:num>
  <w:num w:numId="42">
    <w:abstractNumId w:val="4"/>
  </w:num>
  <w:num w:numId="43">
    <w:abstractNumId w:val="8"/>
  </w:num>
  <w:num w:numId="44">
    <w:abstractNumId w:val="1"/>
  </w:num>
  <w:num w:numId="45">
    <w:abstractNumId w:val="38"/>
  </w:num>
  <w:num w:numId="46">
    <w:abstractNumId w:val="31"/>
  </w:num>
  <w:num w:numId="47">
    <w:abstractNumId w:val="42"/>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F75"/>
    <w:rsid w:val="00043635"/>
    <w:rsid w:val="000664BC"/>
    <w:rsid w:val="000C77E0"/>
    <w:rsid w:val="000D2FE9"/>
    <w:rsid w:val="00135A54"/>
    <w:rsid w:val="0017011C"/>
    <w:rsid w:val="001779AF"/>
    <w:rsid w:val="00181612"/>
    <w:rsid w:val="00274663"/>
    <w:rsid w:val="002B1E66"/>
    <w:rsid w:val="003700E3"/>
    <w:rsid w:val="0037757C"/>
    <w:rsid w:val="003A09EE"/>
    <w:rsid w:val="003B4C71"/>
    <w:rsid w:val="003C68FE"/>
    <w:rsid w:val="003F5244"/>
    <w:rsid w:val="00435FA2"/>
    <w:rsid w:val="00462322"/>
    <w:rsid w:val="00486135"/>
    <w:rsid w:val="0051413E"/>
    <w:rsid w:val="00522218"/>
    <w:rsid w:val="00585CB3"/>
    <w:rsid w:val="005948B1"/>
    <w:rsid w:val="00595192"/>
    <w:rsid w:val="005E6F75"/>
    <w:rsid w:val="005F20AA"/>
    <w:rsid w:val="0060110C"/>
    <w:rsid w:val="00604CE1"/>
    <w:rsid w:val="006B0D7E"/>
    <w:rsid w:val="006C3E84"/>
    <w:rsid w:val="006F310D"/>
    <w:rsid w:val="00742BCC"/>
    <w:rsid w:val="00791791"/>
    <w:rsid w:val="007D10B5"/>
    <w:rsid w:val="007D2D45"/>
    <w:rsid w:val="00800F60"/>
    <w:rsid w:val="00826E52"/>
    <w:rsid w:val="00843025"/>
    <w:rsid w:val="00843D72"/>
    <w:rsid w:val="0085481C"/>
    <w:rsid w:val="00871BAD"/>
    <w:rsid w:val="00896455"/>
    <w:rsid w:val="008D0D62"/>
    <w:rsid w:val="008E6DB3"/>
    <w:rsid w:val="008F005E"/>
    <w:rsid w:val="008F2224"/>
    <w:rsid w:val="00902AF7"/>
    <w:rsid w:val="00940AED"/>
    <w:rsid w:val="00963F1F"/>
    <w:rsid w:val="00995FC0"/>
    <w:rsid w:val="009C172B"/>
    <w:rsid w:val="00A14078"/>
    <w:rsid w:val="00A96922"/>
    <w:rsid w:val="00AA0D54"/>
    <w:rsid w:val="00AA1D63"/>
    <w:rsid w:val="00AA6DB2"/>
    <w:rsid w:val="00AF140F"/>
    <w:rsid w:val="00B25E6E"/>
    <w:rsid w:val="00B26FFD"/>
    <w:rsid w:val="00B27A58"/>
    <w:rsid w:val="00BA0B6C"/>
    <w:rsid w:val="00BB1F20"/>
    <w:rsid w:val="00C16CE0"/>
    <w:rsid w:val="00C7395E"/>
    <w:rsid w:val="00C92486"/>
    <w:rsid w:val="00CC26AA"/>
    <w:rsid w:val="00D06D61"/>
    <w:rsid w:val="00DB45A7"/>
    <w:rsid w:val="00E15B60"/>
    <w:rsid w:val="00E35986"/>
    <w:rsid w:val="00E71AB3"/>
    <w:rsid w:val="00E71E80"/>
    <w:rsid w:val="00E73399"/>
    <w:rsid w:val="00EC1DD6"/>
    <w:rsid w:val="00EC28AC"/>
    <w:rsid w:val="00ED7EA9"/>
    <w:rsid w:val="00EE4AC5"/>
    <w:rsid w:val="00EF0AED"/>
    <w:rsid w:val="00EF4027"/>
    <w:rsid w:val="00F02DBF"/>
    <w:rsid w:val="00F471FA"/>
    <w:rsid w:val="00FB1F93"/>
    <w:rsid w:val="00FB2086"/>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CBD5"/>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2018-12-26T12:02:00Z</dcterms:created>
  <dcterms:modified xsi:type="dcterms:W3CDTF">2018-12-26T12:02:00Z</dcterms:modified>
</cp:coreProperties>
</file>