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EAB4" w14:textId="77777777" w:rsidR="00535E03" w:rsidRDefault="00535E03">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01B5ECD6" w14:textId="77777777" w:rsidR="00535E03" w:rsidRDefault="00535E03">
      <w:pPr>
        <w:widowControl w:val="0"/>
        <w:snapToGrid w:val="0"/>
        <w:spacing w:beforeLines="30" w:before="72" w:afterLines="30" w:after="72" w:line="24" w:lineRule="atLeast"/>
        <w:jc w:val="center"/>
        <w:outlineLvl w:val="0"/>
        <w:rPr>
          <w:b/>
          <w:bCs/>
          <w:color w:val="000080"/>
          <w:sz w:val="30"/>
          <w:szCs w:val="30"/>
          <w:lang w:val="en-GB"/>
        </w:rPr>
      </w:pPr>
    </w:p>
    <w:p w14:paraId="3B4B8185" w14:textId="77777777" w:rsidR="00535E03" w:rsidRDefault="00535E03">
      <w:pPr>
        <w:widowControl w:val="0"/>
        <w:snapToGrid w:val="0"/>
        <w:spacing w:beforeLines="30" w:before="72" w:afterLines="30" w:after="72" w:line="24" w:lineRule="atLeast"/>
        <w:jc w:val="center"/>
        <w:outlineLvl w:val="0"/>
        <w:rPr>
          <w:b/>
          <w:bCs/>
          <w:color w:val="000080"/>
          <w:sz w:val="30"/>
          <w:szCs w:val="30"/>
          <w:lang w:val="en-GB"/>
        </w:rPr>
      </w:pPr>
    </w:p>
    <w:p w14:paraId="5AB49280" w14:textId="77777777" w:rsidR="00A04CCF" w:rsidRDefault="00D60D98">
      <w:pPr>
        <w:widowControl w:val="0"/>
        <w:snapToGrid w:val="0"/>
        <w:spacing w:beforeLines="30" w:before="72" w:afterLines="30" w:after="72" w:line="24" w:lineRule="atLeast"/>
        <w:jc w:val="center"/>
        <w:outlineLvl w:val="0"/>
        <w:rPr>
          <w:b/>
          <w:bCs/>
          <w:color w:val="000080"/>
          <w:sz w:val="30"/>
          <w:szCs w:val="30"/>
          <w:lang w:val="en-GB"/>
        </w:rPr>
      </w:pPr>
      <w:r>
        <w:rPr>
          <w:b/>
          <w:bCs/>
          <w:color w:val="000080"/>
          <w:sz w:val="30"/>
          <w:szCs w:val="30"/>
          <w:lang w:val="en-GB"/>
        </w:rPr>
        <w:t>XÁC ĐỊNH ĐƯỜNG KHỬ, ĐƯỜNG TỔNG VÀ GLUCID TRONG THỰC PHẨM</w:t>
      </w:r>
    </w:p>
    <w:p w14:paraId="5C651868" w14:textId="77777777" w:rsidR="006D4E44" w:rsidRDefault="006D4E44">
      <w:pPr>
        <w:widowControl w:val="0"/>
        <w:snapToGrid w:val="0"/>
        <w:spacing w:beforeLines="30" w:before="72" w:afterLines="30" w:after="72" w:line="24" w:lineRule="atLeast"/>
        <w:jc w:val="center"/>
        <w:outlineLvl w:val="0"/>
        <w:rPr>
          <w:b/>
          <w:bCs/>
          <w:color w:val="000080"/>
          <w:sz w:val="30"/>
          <w:szCs w:val="30"/>
          <w:lang w:val="en-GB"/>
        </w:rPr>
      </w:pPr>
    </w:p>
    <w:p w14:paraId="2D663ACE" w14:textId="77777777" w:rsidR="006D4E44" w:rsidRPr="001D6290" w:rsidRDefault="006D4E44">
      <w:pPr>
        <w:widowControl w:val="0"/>
        <w:snapToGrid w:val="0"/>
        <w:spacing w:beforeLines="30" w:before="72" w:afterLines="30" w:after="72" w:line="24" w:lineRule="atLeast"/>
        <w:jc w:val="center"/>
        <w:outlineLvl w:val="0"/>
        <w:rPr>
          <w:bCs/>
          <w:color w:val="000000"/>
          <w:sz w:val="30"/>
          <w:szCs w:val="30"/>
          <w:lang w:val="en-GB"/>
        </w:rPr>
      </w:pPr>
    </w:p>
    <w:p w14:paraId="45EAAF53" w14:textId="77777777" w:rsidR="00535E03" w:rsidRPr="001D6290" w:rsidRDefault="00535E03">
      <w:pPr>
        <w:widowControl w:val="0"/>
        <w:snapToGrid w:val="0"/>
        <w:spacing w:beforeLines="30" w:before="72" w:afterLines="30" w:after="72" w:line="24" w:lineRule="atLeast"/>
        <w:jc w:val="center"/>
        <w:outlineLvl w:val="0"/>
        <w:rPr>
          <w:bCs/>
          <w:color w:val="000000"/>
          <w:sz w:val="30"/>
          <w:szCs w:val="3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6D4E44" w:rsidRPr="001D6290" w14:paraId="1D5C4F54" w14:textId="77777777" w:rsidTr="001D6290">
        <w:tc>
          <w:tcPr>
            <w:tcW w:w="3192" w:type="dxa"/>
            <w:shd w:val="clear" w:color="auto" w:fill="auto"/>
          </w:tcPr>
          <w:p w14:paraId="5754EFB9" w14:textId="77777777" w:rsidR="006D4E44" w:rsidRPr="001D6290" w:rsidRDefault="006D4E44" w:rsidP="001D6290">
            <w:pPr>
              <w:jc w:val="center"/>
              <w:rPr>
                <w:color w:val="000000"/>
              </w:rPr>
            </w:pPr>
            <w:r w:rsidRPr="001D6290">
              <w:rPr>
                <w:color w:val="000000"/>
              </w:rPr>
              <w:t>Nhân viên biên soạn</w:t>
            </w:r>
          </w:p>
        </w:tc>
        <w:tc>
          <w:tcPr>
            <w:tcW w:w="3192" w:type="dxa"/>
            <w:shd w:val="clear" w:color="auto" w:fill="auto"/>
          </w:tcPr>
          <w:p w14:paraId="707D6D9C" w14:textId="77777777" w:rsidR="006D4E44" w:rsidRPr="001D6290" w:rsidRDefault="006D4E44" w:rsidP="001D6290">
            <w:pPr>
              <w:jc w:val="center"/>
              <w:rPr>
                <w:color w:val="000000"/>
              </w:rPr>
            </w:pPr>
            <w:r w:rsidRPr="001D6290">
              <w:rPr>
                <w:color w:val="000000"/>
              </w:rPr>
              <w:t>Nhân viên xem xét</w:t>
            </w:r>
          </w:p>
        </w:tc>
        <w:tc>
          <w:tcPr>
            <w:tcW w:w="3192" w:type="dxa"/>
            <w:shd w:val="clear" w:color="auto" w:fill="auto"/>
          </w:tcPr>
          <w:p w14:paraId="16E2FEF9" w14:textId="77777777" w:rsidR="006D4E44" w:rsidRPr="001D6290" w:rsidRDefault="006D4E44" w:rsidP="001D6290">
            <w:pPr>
              <w:jc w:val="center"/>
              <w:rPr>
                <w:color w:val="000000"/>
              </w:rPr>
            </w:pPr>
            <w:r w:rsidRPr="001D6290">
              <w:rPr>
                <w:color w:val="000000"/>
              </w:rPr>
              <w:t>Nhân viên phê duyệt</w:t>
            </w:r>
          </w:p>
        </w:tc>
      </w:tr>
      <w:tr w:rsidR="006D4E44" w:rsidRPr="005F20AA" w14:paraId="2944BCB7" w14:textId="77777777" w:rsidTr="001D6290">
        <w:tc>
          <w:tcPr>
            <w:tcW w:w="3192" w:type="dxa"/>
            <w:shd w:val="clear" w:color="auto" w:fill="auto"/>
          </w:tcPr>
          <w:p w14:paraId="795C1E2E" w14:textId="77777777" w:rsidR="006D4E44" w:rsidRPr="001D6290" w:rsidRDefault="006D4E44" w:rsidP="001D6290">
            <w:pPr>
              <w:jc w:val="center"/>
              <w:rPr>
                <w:color w:val="000000"/>
              </w:rPr>
            </w:pPr>
          </w:p>
          <w:p w14:paraId="5DFED4A7" w14:textId="77777777" w:rsidR="006D4E44" w:rsidRPr="001D6290" w:rsidRDefault="006D4E44" w:rsidP="001D6290">
            <w:pPr>
              <w:jc w:val="center"/>
              <w:rPr>
                <w:color w:val="000000"/>
              </w:rPr>
            </w:pPr>
          </w:p>
          <w:p w14:paraId="1430F3F2" w14:textId="77777777" w:rsidR="006D4E44" w:rsidRPr="001D6290" w:rsidRDefault="006D4E44" w:rsidP="001D6290">
            <w:pPr>
              <w:jc w:val="center"/>
              <w:rPr>
                <w:color w:val="000000"/>
              </w:rPr>
            </w:pPr>
          </w:p>
          <w:p w14:paraId="350B4642" w14:textId="77777777" w:rsidR="00535E03" w:rsidRPr="001D6290" w:rsidRDefault="00535E03" w:rsidP="001D6290">
            <w:pPr>
              <w:jc w:val="center"/>
              <w:rPr>
                <w:color w:val="000000"/>
              </w:rPr>
            </w:pPr>
          </w:p>
          <w:p w14:paraId="0C93266D" w14:textId="77777777" w:rsidR="006D4E44" w:rsidRPr="001D6290" w:rsidRDefault="006D4E44" w:rsidP="001D6290">
            <w:pPr>
              <w:jc w:val="center"/>
              <w:rPr>
                <w:color w:val="000000"/>
              </w:rPr>
            </w:pPr>
            <w:r w:rsidRPr="001D6290">
              <w:rPr>
                <w:color w:val="000000"/>
              </w:rPr>
              <w:t>Nguyễn Thị Thanh Xuân</w:t>
            </w:r>
          </w:p>
        </w:tc>
        <w:tc>
          <w:tcPr>
            <w:tcW w:w="3192" w:type="dxa"/>
            <w:shd w:val="clear" w:color="auto" w:fill="auto"/>
          </w:tcPr>
          <w:p w14:paraId="0435CBEA" w14:textId="77777777" w:rsidR="006D4E44" w:rsidRPr="001D6290" w:rsidRDefault="006D4E44" w:rsidP="001D6290">
            <w:pPr>
              <w:jc w:val="center"/>
              <w:rPr>
                <w:color w:val="000000"/>
              </w:rPr>
            </w:pPr>
          </w:p>
          <w:p w14:paraId="1EDC78D9" w14:textId="77777777" w:rsidR="006D4E44" w:rsidRPr="001D6290" w:rsidRDefault="006D4E44" w:rsidP="001D6290">
            <w:pPr>
              <w:jc w:val="center"/>
              <w:rPr>
                <w:color w:val="000000"/>
              </w:rPr>
            </w:pPr>
          </w:p>
          <w:p w14:paraId="0B14D016" w14:textId="77777777" w:rsidR="00535E03" w:rsidRPr="001D6290" w:rsidRDefault="00535E03" w:rsidP="001D6290">
            <w:pPr>
              <w:jc w:val="center"/>
              <w:rPr>
                <w:color w:val="000000"/>
              </w:rPr>
            </w:pPr>
          </w:p>
          <w:p w14:paraId="387F98C3" w14:textId="77777777" w:rsidR="006D4E44" w:rsidRPr="001D6290" w:rsidRDefault="006D4E44" w:rsidP="001D6290">
            <w:pPr>
              <w:jc w:val="center"/>
              <w:rPr>
                <w:color w:val="000000"/>
              </w:rPr>
            </w:pPr>
          </w:p>
          <w:p w14:paraId="1214303B" w14:textId="77777777" w:rsidR="006D4E44" w:rsidRPr="001D6290" w:rsidRDefault="008F76EE" w:rsidP="001D6290">
            <w:pPr>
              <w:jc w:val="center"/>
              <w:rPr>
                <w:color w:val="000000"/>
              </w:rPr>
            </w:pPr>
            <w:r w:rsidRPr="001D6290">
              <w:rPr>
                <w:color w:val="000000"/>
              </w:rPr>
              <w:t>Trần Thái Vũ</w:t>
            </w:r>
          </w:p>
        </w:tc>
        <w:tc>
          <w:tcPr>
            <w:tcW w:w="3192" w:type="dxa"/>
            <w:shd w:val="clear" w:color="auto" w:fill="auto"/>
          </w:tcPr>
          <w:p w14:paraId="2B8B1489" w14:textId="77777777" w:rsidR="006D4E44" w:rsidRPr="001D6290" w:rsidRDefault="006D4E44" w:rsidP="001D6290">
            <w:pPr>
              <w:jc w:val="center"/>
              <w:rPr>
                <w:color w:val="000000"/>
              </w:rPr>
            </w:pPr>
          </w:p>
          <w:p w14:paraId="119FA217" w14:textId="77777777" w:rsidR="006D4E44" w:rsidRPr="001D6290" w:rsidRDefault="006D4E44" w:rsidP="001D6290">
            <w:pPr>
              <w:jc w:val="center"/>
              <w:rPr>
                <w:color w:val="000000"/>
              </w:rPr>
            </w:pPr>
          </w:p>
          <w:p w14:paraId="341A096C" w14:textId="77777777" w:rsidR="00535E03" w:rsidRPr="001D6290" w:rsidRDefault="00535E03" w:rsidP="001D6290">
            <w:pPr>
              <w:jc w:val="center"/>
              <w:rPr>
                <w:color w:val="000000"/>
              </w:rPr>
            </w:pPr>
          </w:p>
          <w:p w14:paraId="65E84F7F" w14:textId="77777777" w:rsidR="006D4E44" w:rsidRPr="001D6290" w:rsidRDefault="006D4E44" w:rsidP="001D6290">
            <w:pPr>
              <w:jc w:val="center"/>
              <w:rPr>
                <w:color w:val="000000"/>
              </w:rPr>
            </w:pPr>
          </w:p>
          <w:p w14:paraId="1C3E9E1F" w14:textId="77777777" w:rsidR="006D4E44" w:rsidRPr="001D6290" w:rsidRDefault="006D4E44" w:rsidP="001D6290">
            <w:pPr>
              <w:jc w:val="center"/>
              <w:rPr>
                <w:color w:val="000000"/>
              </w:rPr>
            </w:pPr>
            <w:r w:rsidRPr="001D6290">
              <w:rPr>
                <w:color w:val="000000"/>
              </w:rPr>
              <w:t>Trần Thái Vũ</w:t>
            </w:r>
          </w:p>
        </w:tc>
      </w:tr>
    </w:tbl>
    <w:p w14:paraId="4D088DD3" w14:textId="77777777" w:rsidR="006D4E44" w:rsidRPr="00DB45A7" w:rsidRDefault="006D4E44" w:rsidP="006D4E44">
      <w:pPr>
        <w:jc w:val="center"/>
        <w:rPr>
          <w:color w:val="FF0000"/>
        </w:rPr>
      </w:pPr>
    </w:p>
    <w:p w14:paraId="5C35AD38" w14:textId="77777777" w:rsidR="006D4E44" w:rsidRDefault="006D4E44" w:rsidP="006D4E44">
      <w:pPr>
        <w:jc w:val="center"/>
      </w:pPr>
    </w:p>
    <w:p w14:paraId="124327D2" w14:textId="77777777" w:rsidR="006D4E44" w:rsidRPr="00871BAD" w:rsidRDefault="006D4E44" w:rsidP="006D4E44">
      <w:pPr>
        <w:jc w:val="both"/>
      </w:pPr>
    </w:p>
    <w:p w14:paraId="355B5B09" w14:textId="77777777" w:rsidR="006D4E44" w:rsidRPr="00871BAD" w:rsidRDefault="006D4E44" w:rsidP="006D4E44">
      <w:pPr>
        <w:jc w:val="both"/>
      </w:pPr>
    </w:p>
    <w:p w14:paraId="0CC04782" w14:textId="77777777" w:rsidR="006D4E44" w:rsidRPr="00871BAD" w:rsidRDefault="006D4E44" w:rsidP="006D4E44">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6D4E44" w:rsidRPr="00871BAD" w14:paraId="43B08A31" w14:textId="77777777" w:rsidTr="001D6290">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4783F488" w14:textId="77777777" w:rsidR="006D4E44" w:rsidRPr="00871BAD" w:rsidRDefault="006D4E44" w:rsidP="001D6290">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C48E8FD" w14:textId="77777777" w:rsidR="006D4E44" w:rsidRPr="00871BAD" w:rsidRDefault="006D4E44" w:rsidP="001D6290">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41EF4C0" w14:textId="77777777" w:rsidR="006D4E44" w:rsidRPr="00871BAD" w:rsidRDefault="006D4E44" w:rsidP="001D6290">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2A01E20" w14:textId="77777777" w:rsidR="006D4E44" w:rsidRPr="00871BAD" w:rsidRDefault="006D4E44" w:rsidP="001D6290">
            <w:pPr>
              <w:spacing w:before="120" w:after="120"/>
              <w:jc w:val="center"/>
              <w:rPr>
                <w:bCs/>
                <w:sz w:val="26"/>
                <w:szCs w:val="26"/>
              </w:rPr>
            </w:pPr>
            <w:r w:rsidRPr="00871BAD">
              <w:rPr>
                <w:bCs/>
                <w:sz w:val="26"/>
                <w:szCs w:val="26"/>
              </w:rPr>
              <w:t>Ngày sửa đổi</w:t>
            </w:r>
          </w:p>
        </w:tc>
      </w:tr>
      <w:tr w:rsidR="006D4E44" w:rsidRPr="00871BAD" w14:paraId="615004C3" w14:textId="77777777" w:rsidTr="001D6290">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6B24819" w14:textId="77777777" w:rsidR="006D4E44" w:rsidRPr="00871BAD" w:rsidRDefault="008F76EE" w:rsidP="001D6290">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6084E02A" w14:textId="77777777" w:rsidR="006D4E44" w:rsidRPr="00871BAD" w:rsidRDefault="006D4E44" w:rsidP="001D6290">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498997A" w14:textId="77777777" w:rsidR="006D4E44" w:rsidRPr="00871BAD" w:rsidRDefault="008F76EE" w:rsidP="001D6290">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4D44BE94" w14:textId="77777777" w:rsidR="006D4E44" w:rsidRPr="00871BAD" w:rsidRDefault="008F76EE" w:rsidP="001D6290">
            <w:pPr>
              <w:spacing w:before="120" w:after="120"/>
              <w:jc w:val="center"/>
              <w:rPr>
                <w:b/>
                <w:bCs/>
                <w:sz w:val="26"/>
                <w:szCs w:val="26"/>
              </w:rPr>
            </w:pPr>
            <w:r>
              <w:rPr>
                <w:b/>
                <w:bCs/>
                <w:sz w:val="26"/>
                <w:szCs w:val="26"/>
              </w:rPr>
              <w:t>02/01/2018</w:t>
            </w:r>
          </w:p>
        </w:tc>
      </w:tr>
      <w:tr w:rsidR="006D4E44" w:rsidRPr="00871BAD" w14:paraId="79AD8A8A" w14:textId="77777777" w:rsidTr="001D629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5D3943D" w14:textId="77777777" w:rsidR="006D4E44" w:rsidRPr="00871BAD" w:rsidRDefault="006D4E44" w:rsidP="001D629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0EADB7A" w14:textId="77777777" w:rsidR="006D4E44" w:rsidRPr="00871BAD" w:rsidRDefault="006D4E44" w:rsidP="001D629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CF29FB4" w14:textId="77777777" w:rsidR="006D4E44" w:rsidRPr="00871BAD" w:rsidRDefault="006D4E44" w:rsidP="001D629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2E581B3" w14:textId="77777777" w:rsidR="006D4E44" w:rsidRPr="00871BAD" w:rsidRDefault="006D4E44" w:rsidP="001D6290">
            <w:pPr>
              <w:spacing w:before="120" w:after="120"/>
              <w:jc w:val="center"/>
              <w:rPr>
                <w:rFonts w:ascii="VNI-Times" w:hAnsi="VNI-Times"/>
                <w:b/>
                <w:bCs/>
                <w:sz w:val="26"/>
                <w:szCs w:val="26"/>
              </w:rPr>
            </w:pPr>
          </w:p>
        </w:tc>
      </w:tr>
      <w:tr w:rsidR="006D4E44" w:rsidRPr="00871BAD" w14:paraId="160C49F7" w14:textId="77777777" w:rsidTr="001D629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1A8BA29" w14:textId="77777777" w:rsidR="006D4E44" w:rsidRPr="00871BAD" w:rsidRDefault="006D4E44" w:rsidP="001D629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0FA6B46" w14:textId="77777777" w:rsidR="006D4E44" w:rsidRPr="00871BAD" w:rsidRDefault="006D4E44" w:rsidP="001D629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1F20EA1" w14:textId="77777777" w:rsidR="006D4E44" w:rsidRPr="00871BAD" w:rsidRDefault="006D4E44" w:rsidP="001D629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E282B26" w14:textId="77777777" w:rsidR="006D4E44" w:rsidRPr="00871BAD" w:rsidRDefault="006D4E44" w:rsidP="001D6290">
            <w:pPr>
              <w:spacing w:before="120" w:after="120"/>
              <w:jc w:val="center"/>
              <w:rPr>
                <w:rFonts w:ascii="VNI-Times" w:hAnsi="VNI-Times"/>
                <w:b/>
                <w:bCs/>
                <w:sz w:val="26"/>
                <w:szCs w:val="26"/>
              </w:rPr>
            </w:pPr>
          </w:p>
        </w:tc>
      </w:tr>
      <w:tr w:rsidR="006D4E44" w:rsidRPr="00871BAD" w14:paraId="54B0B22B" w14:textId="77777777" w:rsidTr="001D629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07E57A1" w14:textId="77777777" w:rsidR="006D4E44" w:rsidRPr="00871BAD" w:rsidRDefault="006D4E44" w:rsidP="001D629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9F49F98" w14:textId="77777777" w:rsidR="006D4E44" w:rsidRPr="00871BAD" w:rsidRDefault="006D4E44" w:rsidP="001D629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89B5777" w14:textId="77777777" w:rsidR="006D4E44" w:rsidRPr="00871BAD" w:rsidRDefault="006D4E44" w:rsidP="001D629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A777AD8" w14:textId="77777777" w:rsidR="006D4E44" w:rsidRPr="00871BAD" w:rsidRDefault="006D4E44" w:rsidP="001D6290">
            <w:pPr>
              <w:spacing w:before="120" w:after="120"/>
              <w:jc w:val="center"/>
              <w:rPr>
                <w:rFonts w:ascii="VNI-Times" w:hAnsi="VNI-Times"/>
                <w:b/>
                <w:bCs/>
                <w:sz w:val="26"/>
                <w:szCs w:val="26"/>
              </w:rPr>
            </w:pPr>
          </w:p>
        </w:tc>
      </w:tr>
      <w:tr w:rsidR="006D4E44" w:rsidRPr="00871BAD" w14:paraId="7633E5BC" w14:textId="77777777" w:rsidTr="001D629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9B005A6" w14:textId="77777777" w:rsidR="006D4E44" w:rsidRPr="00871BAD" w:rsidRDefault="006D4E44" w:rsidP="001D629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0D5659C" w14:textId="77777777" w:rsidR="006D4E44" w:rsidRPr="00871BAD" w:rsidRDefault="006D4E44" w:rsidP="001D629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5A7BCE7" w14:textId="77777777" w:rsidR="006D4E44" w:rsidRPr="00871BAD" w:rsidRDefault="006D4E44" w:rsidP="001D629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F06E2B3" w14:textId="77777777" w:rsidR="006D4E44" w:rsidRPr="00871BAD" w:rsidRDefault="006D4E44" w:rsidP="001D6290">
            <w:pPr>
              <w:spacing w:before="120" w:after="120"/>
              <w:jc w:val="center"/>
              <w:rPr>
                <w:rFonts w:ascii="VNI-Times" w:hAnsi="VNI-Times"/>
                <w:b/>
                <w:bCs/>
                <w:sz w:val="26"/>
                <w:szCs w:val="26"/>
              </w:rPr>
            </w:pPr>
          </w:p>
        </w:tc>
      </w:tr>
      <w:tr w:rsidR="006D4E44" w:rsidRPr="00871BAD" w14:paraId="68BAED8D" w14:textId="77777777" w:rsidTr="001D6290">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014F1D" w14:textId="77777777" w:rsidR="006D4E44" w:rsidRPr="00871BAD" w:rsidRDefault="006D4E44" w:rsidP="001D6290">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D44E215" w14:textId="77777777" w:rsidR="006D4E44" w:rsidRPr="00871BAD" w:rsidRDefault="006D4E44" w:rsidP="001D6290">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6A1EB3D" w14:textId="77777777" w:rsidR="006D4E44" w:rsidRPr="00871BAD" w:rsidRDefault="006D4E44" w:rsidP="001D6290">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CCA5210" w14:textId="77777777" w:rsidR="006D4E44" w:rsidRPr="00871BAD" w:rsidRDefault="006D4E44" w:rsidP="001D6290">
            <w:pPr>
              <w:spacing w:before="120" w:after="120"/>
              <w:jc w:val="center"/>
              <w:rPr>
                <w:rFonts w:ascii="VNI-Times" w:hAnsi="VNI-Times"/>
                <w:b/>
                <w:bCs/>
                <w:sz w:val="26"/>
                <w:szCs w:val="26"/>
              </w:rPr>
            </w:pPr>
          </w:p>
        </w:tc>
      </w:tr>
    </w:tbl>
    <w:p w14:paraId="66382DD6" w14:textId="77777777" w:rsidR="006D4E44" w:rsidRPr="00871BAD" w:rsidRDefault="006D4E44" w:rsidP="006D4E44">
      <w:pPr>
        <w:jc w:val="both"/>
      </w:pPr>
    </w:p>
    <w:p w14:paraId="14434F00" w14:textId="77777777" w:rsidR="006D4E44" w:rsidRDefault="006D4E44" w:rsidP="006D4E44">
      <w:pPr>
        <w:jc w:val="center"/>
      </w:pPr>
    </w:p>
    <w:p w14:paraId="753A67D2" w14:textId="77777777" w:rsidR="006D4E44" w:rsidRDefault="006D4E44" w:rsidP="006D4E44">
      <w:pPr>
        <w:jc w:val="center"/>
      </w:pPr>
    </w:p>
    <w:p w14:paraId="5CADE5AA" w14:textId="77777777" w:rsidR="006D4E44" w:rsidRDefault="006D4E44" w:rsidP="006D4E44">
      <w:pPr>
        <w:jc w:val="center"/>
      </w:pPr>
    </w:p>
    <w:p w14:paraId="165086B3" w14:textId="77777777" w:rsidR="006D4E44" w:rsidRDefault="006D4E44" w:rsidP="006D4E44">
      <w:pPr>
        <w:jc w:val="center"/>
      </w:pPr>
    </w:p>
    <w:p w14:paraId="2A4C2FA2" w14:textId="77777777" w:rsidR="006D4E44" w:rsidRDefault="006D4E44" w:rsidP="006D4E44">
      <w:pPr>
        <w:jc w:val="center"/>
      </w:pPr>
    </w:p>
    <w:p w14:paraId="47CC32F1" w14:textId="77777777" w:rsidR="006D4E44" w:rsidRDefault="006D4E44" w:rsidP="006D4E44">
      <w:pPr>
        <w:jc w:val="center"/>
      </w:pPr>
    </w:p>
    <w:p w14:paraId="7FCB2043" w14:textId="77777777" w:rsidR="006D4E44" w:rsidRDefault="006D4E44" w:rsidP="006D4E44">
      <w:pPr>
        <w:jc w:val="center"/>
      </w:pPr>
    </w:p>
    <w:p w14:paraId="2EA1ACF1" w14:textId="77777777" w:rsidR="006D4E44" w:rsidRDefault="006D4E44">
      <w:pPr>
        <w:widowControl w:val="0"/>
        <w:snapToGrid w:val="0"/>
        <w:spacing w:beforeLines="30" w:before="72" w:afterLines="30" w:after="72" w:line="24" w:lineRule="atLeast"/>
        <w:jc w:val="center"/>
        <w:outlineLvl w:val="0"/>
        <w:rPr>
          <w:b/>
          <w:bCs/>
          <w:color w:val="000080"/>
          <w:sz w:val="30"/>
          <w:szCs w:val="30"/>
          <w:lang w:val="en-GB"/>
        </w:rPr>
      </w:pPr>
    </w:p>
    <w:p w14:paraId="0B74641C" w14:textId="77777777" w:rsidR="0045209B" w:rsidRPr="001D6290" w:rsidRDefault="00047E4A">
      <w:pPr>
        <w:pStyle w:val="Heading1"/>
        <w:spacing w:beforeLines="30" w:before="72" w:afterLines="30" w:after="72" w:line="24" w:lineRule="atLeast"/>
        <w:rPr>
          <w:rFonts w:ascii="Times New Roman" w:hAnsi="Times New Roman"/>
          <w:color w:val="000000"/>
          <w:sz w:val="26"/>
          <w:szCs w:val="26"/>
        </w:rPr>
      </w:pPr>
      <w:r w:rsidRPr="001D6290">
        <w:rPr>
          <w:rFonts w:ascii="Times New Roman" w:hAnsi="Times New Roman"/>
          <w:color w:val="000000"/>
          <w:sz w:val="26"/>
          <w:szCs w:val="26"/>
        </w:rPr>
        <w:t xml:space="preserve">A. </w:t>
      </w:r>
      <w:r w:rsidR="006D4E44" w:rsidRPr="001D6290">
        <w:rPr>
          <w:rFonts w:ascii="Times New Roman" w:hAnsi="Times New Roman"/>
          <w:color w:val="000000"/>
          <w:sz w:val="26"/>
          <w:szCs w:val="26"/>
        </w:rPr>
        <w:t>TỔNG QUAN</w:t>
      </w:r>
    </w:p>
    <w:p w14:paraId="0B312F63" w14:textId="77777777" w:rsidR="0045209B" w:rsidRPr="001D6290" w:rsidRDefault="006D4E44">
      <w:pPr>
        <w:pStyle w:val="Heading1"/>
        <w:spacing w:beforeLines="30" w:before="72" w:afterLines="30" w:after="72" w:line="24" w:lineRule="atLeast"/>
        <w:rPr>
          <w:rFonts w:ascii="Times New Roman" w:hAnsi="Times New Roman"/>
          <w:b w:val="0"/>
          <w:bCs/>
          <w:color w:val="000000"/>
          <w:sz w:val="26"/>
          <w:szCs w:val="26"/>
        </w:rPr>
      </w:pPr>
      <w:r w:rsidRPr="001D6290">
        <w:rPr>
          <w:rFonts w:ascii="Times New Roman" w:hAnsi="Times New Roman"/>
          <w:b w:val="0"/>
          <w:bCs/>
          <w:color w:val="000000"/>
          <w:sz w:val="26"/>
          <w:szCs w:val="26"/>
        </w:rPr>
        <w:t>I</w:t>
      </w:r>
      <w:r w:rsidR="00047E4A" w:rsidRPr="001D6290">
        <w:rPr>
          <w:rFonts w:ascii="Times New Roman" w:hAnsi="Times New Roman"/>
          <w:b w:val="0"/>
          <w:bCs/>
          <w:color w:val="000000"/>
          <w:sz w:val="26"/>
          <w:szCs w:val="26"/>
        </w:rPr>
        <w:t xml:space="preserve">. </w:t>
      </w:r>
      <w:r w:rsidR="0045209B" w:rsidRPr="001D6290">
        <w:rPr>
          <w:rFonts w:ascii="Times New Roman" w:hAnsi="Times New Roman"/>
          <w:b w:val="0"/>
          <w:bCs/>
          <w:color w:val="000000"/>
          <w:sz w:val="26"/>
          <w:szCs w:val="26"/>
        </w:rPr>
        <w:t>Phạm vi áp dụng</w:t>
      </w:r>
    </w:p>
    <w:p w14:paraId="78F398B1" w14:textId="77777777" w:rsidR="00030081" w:rsidRDefault="00030081" w:rsidP="006E5682">
      <w:pPr>
        <w:ind w:firstLine="720"/>
      </w:pPr>
      <w:r>
        <w:t xml:space="preserve">Phương </w:t>
      </w:r>
      <w:r w:rsidR="006D406D">
        <w:t>này dùng để xác định đường khử</w:t>
      </w:r>
      <w:r w:rsidR="006E5682">
        <w:t xml:space="preserve">, </w:t>
      </w:r>
      <w:r w:rsidR="00462BAD">
        <w:t xml:space="preserve">đường tổng, </w:t>
      </w:r>
      <w:r w:rsidR="00D60D98">
        <w:t>g</w:t>
      </w:r>
      <w:r>
        <w:t xml:space="preserve">luxit </w:t>
      </w:r>
      <w:r w:rsidR="003F5ED6">
        <w:t>tổng số</w:t>
      </w:r>
      <w:r w:rsidR="006E5682">
        <w:t>/ carbohydrate</w:t>
      </w:r>
      <w:r w:rsidR="003F5ED6">
        <w:t xml:space="preserve"> </w:t>
      </w:r>
      <w:r w:rsidR="00B23D54">
        <w:t xml:space="preserve">trong </w:t>
      </w:r>
      <w:r w:rsidR="008D7759">
        <w:t>các nền mẫu theo bảng sau:</w:t>
      </w:r>
    </w:p>
    <w:p w14:paraId="3435B331" w14:textId="77777777" w:rsidR="008D7759" w:rsidRDefault="008D7759" w:rsidP="006E5682">
      <w:pPr>
        <w:ind w:firstLine="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1313"/>
        <w:gridCol w:w="716"/>
        <w:gridCol w:w="716"/>
      </w:tblGrid>
      <w:tr w:rsidR="00B23D54" w14:paraId="3360978F" w14:textId="77777777" w:rsidTr="00F75F6C">
        <w:trPr>
          <w:jc w:val="center"/>
        </w:trPr>
        <w:tc>
          <w:tcPr>
            <w:tcW w:w="0" w:type="auto"/>
            <w:shd w:val="clear" w:color="auto" w:fill="auto"/>
          </w:tcPr>
          <w:p w14:paraId="0B282011" w14:textId="77777777" w:rsidR="00B23D54" w:rsidRDefault="00B23D54" w:rsidP="006E5682">
            <w:r>
              <w:t>Chỉ tiêu phân tích</w:t>
            </w:r>
          </w:p>
        </w:tc>
        <w:tc>
          <w:tcPr>
            <w:tcW w:w="0" w:type="auto"/>
            <w:shd w:val="clear" w:color="auto" w:fill="auto"/>
          </w:tcPr>
          <w:p w14:paraId="1D62E7AC" w14:textId="77777777" w:rsidR="00B23D54" w:rsidRDefault="00B23D54" w:rsidP="006E5682">
            <w:r>
              <w:t>Nền mẫu</w:t>
            </w:r>
          </w:p>
        </w:tc>
        <w:tc>
          <w:tcPr>
            <w:tcW w:w="0" w:type="auto"/>
            <w:shd w:val="clear" w:color="auto" w:fill="auto"/>
          </w:tcPr>
          <w:p w14:paraId="765E6D80" w14:textId="77777777" w:rsidR="00B23D54" w:rsidRDefault="00B23D54" w:rsidP="006E5682">
            <w:r>
              <w:t>LOD</w:t>
            </w:r>
          </w:p>
        </w:tc>
        <w:tc>
          <w:tcPr>
            <w:tcW w:w="0" w:type="auto"/>
            <w:shd w:val="clear" w:color="auto" w:fill="auto"/>
          </w:tcPr>
          <w:p w14:paraId="1F9BB44C" w14:textId="77777777" w:rsidR="00B23D54" w:rsidRDefault="00B23D54" w:rsidP="006E5682">
            <w:r>
              <w:t>LOQ</w:t>
            </w:r>
          </w:p>
        </w:tc>
      </w:tr>
      <w:tr w:rsidR="00B23D54" w14:paraId="7ED160D1" w14:textId="77777777" w:rsidTr="00F75F6C">
        <w:trPr>
          <w:jc w:val="center"/>
        </w:trPr>
        <w:tc>
          <w:tcPr>
            <w:tcW w:w="0" w:type="auto"/>
            <w:shd w:val="clear" w:color="auto" w:fill="auto"/>
          </w:tcPr>
          <w:p w14:paraId="1BA31B86" w14:textId="77777777" w:rsidR="00B23D54" w:rsidRDefault="00B23D54" w:rsidP="006E5682">
            <w:r>
              <w:t>Đường khử</w:t>
            </w:r>
          </w:p>
        </w:tc>
        <w:tc>
          <w:tcPr>
            <w:tcW w:w="0" w:type="auto"/>
            <w:shd w:val="clear" w:color="auto" w:fill="auto"/>
          </w:tcPr>
          <w:p w14:paraId="5B639D99" w14:textId="77777777" w:rsidR="00B23D54" w:rsidRDefault="008D7759" w:rsidP="006E5682">
            <w:r>
              <w:t>Thực phẩm</w:t>
            </w:r>
          </w:p>
        </w:tc>
        <w:tc>
          <w:tcPr>
            <w:tcW w:w="0" w:type="auto"/>
            <w:shd w:val="clear" w:color="auto" w:fill="auto"/>
          </w:tcPr>
          <w:p w14:paraId="17A1E015" w14:textId="77777777" w:rsidR="00B23D54" w:rsidRDefault="00D03662" w:rsidP="006E5682">
            <w:r>
              <w:t>0.3</w:t>
            </w:r>
            <w:r w:rsidR="00B23D54">
              <w:t>%</w:t>
            </w:r>
          </w:p>
        </w:tc>
        <w:tc>
          <w:tcPr>
            <w:tcW w:w="0" w:type="auto"/>
            <w:shd w:val="clear" w:color="auto" w:fill="auto"/>
          </w:tcPr>
          <w:p w14:paraId="381E55E1" w14:textId="77777777" w:rsidR="00B23D54" w:rsidRDefault="00D03662" w:rsidP="006E5682">
            <w:r>
              <w:t>1.0</w:t>
            </w:r>
            <w:r w:rsidR="00B23D54">
              <w:t>%</w:t>
            </w:r>
          </w:p>
        </w:tc>
      </w:tr>
      <w:tr w:rsidR="00B23D54" w14:paraId="06A01767" w14:textId="77777777" w:rsidTr="00F75F6C">
        <w:trPr>
          <w:jc w:val="center"/>
        </w:trPr>
        <w:tc>
          <w:tcPr>
            <w:tcW w:w="0" w:type="auto"/>
            <w:shd w:val="clear" w:color="auto" w:fill="auto"/>
          </w:tcPr>
          <w:p w14:paraId="417C2817" w14:textId="77777777" w:rsidR="00B23D54" w:rsidRDefault="00B23D54" w:rsidP="006E5682">
            <w:r>
              <w:t>Đường tổng</w:t>
            </w:r>
          </w:p>
        </w:tc>
        <w:tc>
          <w:tcPr>
            <w:tcW w:w="0" w:type="auto"/>
            <w:shd w:val="clear" w:color="auto" w:fill="auto"/>
          </w:tcPr>
          <w:p w14:paraId="531ABF10" w14:textId="77777777" w:rsidR="00B23D54" w:rsidRDefault="00B23D54" w:rsidP="006E5682">
            <w:r>
              <w:t>Thực phẩm</w:t>
            </w:r>
          </w:p>
        </w:tc>
        <w:tc>
          <w:tcPr>
            <w:tcW w:w="0" w:type="auto"/>
            <w:shd w:val="clear" w:color="auto" w:fill="auto"/>
          </w:tcPr>
          <w:p w14:paraId="4420B84E" w14:textId="77777777" w:rsidR="00B23D54" w:rsidRDefault="00D03662" w:rsidP="006E5682">
            <w:r>
              <w:t>0.3</w:t>
            </w:r>
            <w:r w:rsidR="00462BAD">
              <w:t>%</w:t>
            </w:r>
          </w:p>
        </w:tc>
        <w:tc>
          <w:tcPr>
            <w:tcW w:w="0" w:type="auto"/>
            <w:shd w:val="clear" w:color="auto" w:fill="auto"/>
          </w:tcPr>
          <w:p w14:paraId="364B6CF7" w14:textId="77777777" w:rsidR="00B23D54" w:rsidRDefault="00462BAD" w:rsidP="006E5682">
            <w:r>
              <w:t>1</w:t>
            </w:r>
            <w:r w:rsidR="00D03662">
              <w:t>.0</w:t>
            </w:r>
            <w:r>
              <w:t>%</w:t>
            </w:r>
          </w:p>
        </w:tc>
      </w:tr>
      <w:tr w:rsidR="00B23D54" w14:paraId="520144E2" w14:textId="77777777" w:rsidTr="00F75F6C">
        <w:trPr>
          <w:jc w:val="center"/>
        </w:trPr>
        <w:tc>
          <w:tcPr>
            <w:tcW w:w="0" w:type="auto"/>
            <w:shd w:val="clear" w:color="auto" w:fill="auto"/>
          </w:tcPr>
          <w:p w14:paraId="46AE6B76" w14:textId="77777777" w:rsidR="00B23D54" w:rsidRDefault="00B23D54" w:rsidP="006E5682">
            <w:r>
              <w:t>Glucid</w:t>
            </w:r>
            <w:r w:rsidR="00462BAD">
              <w:t>/ Carbohydrate</w:t>
            </w:r>
          </w:p>
        </w:tc>
        <w:tc>
          <w:tcPr>
            <w:tcW w:w="0" w:type="auto"/>
            <w:shd w:val="clear" w:color="auto" w:fill="auto"/>
          </w:tcPr>
          <w:p w14:paraId="2C5D6BAE" w14:textId="77777777" w:rsidR="00B23D54" w:rsidRDefault="00D03662" w:rsidP="006E5682">
            <w:r>
              <w:t>Thực phẩm</w:t>
            </w:r>
          </w:p>
        </w:tc>
        <w:tc>
          <w:tcPr>
            <w:tcW w:w="0" w:type="auto"/>
            <w:shd w:val="clear" w:color="auto" w:fill="auto"/>
          </w:tcPr>
          <w:p w14:paraId="16F8B593" w14:textId="77777777" w:rsidR="00B23D54" w:rsidRDefault="00D03662" w:rsidP="006E5682">
            <w:r>
              <w:t>0.3</w:t>
            </w:r>
            <w:r w:rsidR="00462BAD">
              <w:t>%</w:t>
            </w:r>
          </w:p>
        </w:tc>
        <w:tc>
          <w:tcPr>
            <w:tcW w:w="0" w:type="auto"/>
            <w:shd w:val="clear" w:color="auto" w:fill="auto"/>
          </w:tcPr>
          <w:p w14:paraId="5E5A8731" w14:textId="77777777" w:rsidR="00B23D54" w:rsidRDefault="00462BAD" w:rsidP="006E5682">
            <w:r>
              <w:t>1</w:t>
            </w:r>
            <w:r w:rsidR="00D03662">
              <w:t>.0</w:t>
            </w:r>
            <w:r>
              <w:t>%</w:t>
            </w:r>
          </w:p>
        </w:tc>
      </w:tr>
    </w:tbl>
    <w:p w14:paraId="15BC6307" w14:textId="77777777" w:rsidR="0045209B" w:rsidRPr="001D6290" w:rsidRDefault="006D4E44">
      <w:pPr>
        <w:pStyle w:val="Heading1"/>
        <w:spacing w:beforeLines="30" w:before="72" w:afterLines="30" w:after="72" w:line="24" w:lineRule="atLeast"/>
        <w:rPr>
          <w:rFonts w:ascii="Times New Roman" w:hAnsi="Times New Roman"/>
          <w:b w:val="0"/>
          <w:bCs/>
          <w:color w:val="000000"/>
          <w:sz w:val="26"/>
          <w:szCs w:val="26"/>
          <w:lang w:val="da-DK"/>
        </w:rPr>
      </w:pPr>
      <w:r w:rsidRPr="001D6290">
        <w:rPr>
          <w:rFonts w:ascii="Times New Roman" w:hAnsi="Times New Roman"/>
          <w:b w:val="0"/>
          <w:bCs/>
          <w:color w:val="000000"/>
          <w:sz w:val="26"/>
          <w:szCs w:val="26"/>
          <w:lang w:val="da-DK"/>
        </w:rPr>
        <w:t>II</w:t>
      </w:r>
      <w:r w:rsidR="00047E4A" w:rsidRPr="001D6290">
        <w:rPr>
          <w:rFonts w:ascii="Times New Roman" w:hAnsi="Times New Roman"/>
          <w:b w:val="0"/>
          <w:bCs/>
          <w:color w:val="000000"/>
          <w:sz w:val="26"/>
          <w:szCs w:val="26"/>
          <w:lang w:val="da-DK"/>
        </w:rPr>
        <w:t xml:space="preserve">. </w:t>
      </w:r>
      <w:r w:rsidR="0045209B" w:rsidRPr="001D6290">
        <w:rPr>
          <w:rFonts w:ascii="Times New Roman" w:hAnsi="Times New Roman"/>
          <w:b w:val="0"/>
          <w:bCs/>
          <w:color w:val="000000"/>
          <w:sz w:val="26"/>
          <w:szCs w:val="26"/>
          <w:lang w:val="da-DK"/>
        </w:rPr>
        <w:t>Tài liệu tham khảo</w:t>
      </w:r>
    </w:p>
    <w:p w14:paraId="772FBD9C" w14:textId="77777777" w:rsidR="00030081" w:rsidRDefault="00030081" w:rsidP="00030081">
      <w:pPr>
        <w:rPr>
          <w:lang w:val="da-DK"/>
        </w:rPr>
      </w:pPr>
      <w:r>
        <w:rPr>
          <w:lang w:val="da-DK"/>
        </w:rPr>
        <w:t>- TCVN 4594_88</w:t>
      </w:r>
    </w:p>
    <w:p w14:paraId="7D8A011B" w14:textId="77777777" w:rsidR="00030081" w:rsidRPr="00030081" w:rsidRDefault="006E5682" w:rsidP="00030081">
      <w:pPr>
        <w:rPr>
          <w:lang w:val="da-DK"/>
        </w:rPr>
      </w:pPr>
      <w:r>
        <w:rPr>
          <w:lang w:val="da-DK"/>
        </w:rPr>
        <w:t>- EC152-200</w:t>
      </w:r>
    </w:p>
    <w:p w14:paraId="32595754" w14:textId="77777777" w:rsidR="0045209B" w:rsidRPr="006D406D" w:rsidRDefault="006D4E44" w:rsidP="007C2414">
      <w:pPr>
        <w:tabs>
          <w:tab w:val="left" w:pos="540"/>
          <w:tab w:val="left" w:pos="720"/>
        </w:tabs>
        <w:spacing w:beforeLines="40" w:before="96" w:afterLines="40" w:after="96" w:line="24" w:lineRule="atLeast"/>
        <w:jc w:val="both"/>
        <w:rPr>
          <w:sz w:val="26"/>
          <w:szCs w:val="26"/>
          <w:lang w:val="da-DK"/>
        </w:rPr>
      </w:pPr>
      <w:r>
        <w:rPr>
          <w:bCs/>
          <w:sz w:val="26"/>
          <w:szCs w:val="26"/>
          <w:lang w:val="da-DK"/>
        </w:rPr>
        <w:t>III</w:t>
      </w:r>
      <w:r w:rsidR="00047E4A" w:rsidRPr="006D406D">
        <w:rPr>
          <w:sz w:val="26"/>
          <w:szCs w:val="26"/>
          <w:lang w:val="da-DK"/>
        </w:rPr>
        <w:t xml:space="preserve">. </w:t>
      </w:r>
      <w:r w:rsidR="0045209B" w:rsidRPr="006D406D">
        <w:rPr>
          <w:sz w:val="26"/>
          <w:szCs w:val="26"/>
          <w:lang w:val="da-DK"/>
        </w:rPr>
        <w:t>Nguyên tắc</w:t>
      </w:r>
    </w:p>
    <w:p w14:paraId="2878085C" w14:textId="77777777" w:rsidR="00D020DC" w:rsidRPr="006D406D" w:rsidRDefault="00D020DC" w:rsidP="00D20849">
      <w:pPr>
        <w:tabs>
          <w:tab w:val="left" w:pos="540"/>
          <w:tab w:val="left" w:pos="720"/>
        </w:tabs>
        <w:spacing w:beforeLines="40" w:before="96" w:afterLines="40" w:after="96" w:line="360" w:lineRule="auto"/>
        <w:jc w:val="both"/>
        <w:rPr>
          <w:sz w:val="26"/>
          <w:szCs w:val="26"/>
          <w:lang w:val="da-DK"/>
        </w:rPr>
      </w:pPr>
      <w:r w:rsidRPr="006D406D">
        <w:rPr>
          <w:sz w:val="26"/>
          <w:szCs w:val="26"/>
          <w:lang w:val="da-DK"/>
        </w:rPr>
        <w:t xml:space="preserve">- Mẫu xác định đường </w:t>
      </w:r>
      <w:r w:rsidR="00282B6A" w:rsidRPr="006D406D">
        <w:rPr>
          <w:sz w:val="26"/>
          <w:szCs w:val="26"/>
          <w:lang w:val="da-DK"/>
        </w:rPr>
        <w:t xml:space="preserve">khử và đường </w:t>
      </w:r>
      <w:r w:rsidR="009B01F0" w:rsidRPr="006D406D">
        <w:rPr>
          <w:sz w:val="26"/>
          <w:szCs w:val="26"/>
          <w:lang w:val="da-DK"/>
        </w:rPr>
        <w:t xml:space="preserve">tổng </w:t>
      </w:r>
      <w:r w:rsidRPr="006D406D">
        <w:rPr>
          <w:sz w:val="26"/>
          <w:szCs w:val="26"/>
          <w:lang w:val="da-DK"/>
        </w:rPr>
        <w:t xml:space="preserve">được chiết với nước nóng, </w:t>
      </w:r>
      <w:r w:rsidR="00282B6A" w:rsidRPr="006D406D">
        <w:rPr>
          <w:sz w:val="26"/>
          <w:szCs w:val="26"/>
          <w:lang w:val="da-DK"/>
        </w:rPr>
        <w:t xml:space="preserve">đối với đường tổng </w:t>
      </w:r>
      <w:r w:rsidR="00A76150">
        <w:rPr>
          <w:sz w:val="26"/>
          <w:szCs w:val="26"/>
          <w:lang w:val="da-DK"/>
        </w:rPr>
        <w:t xml:space="preserve">sau khi chiết xong </w:t>
      </w:r>
      <w:r w:rsidR="00282B6A" w:rsidRPr="006D406D">
        <w:rPr>
          <w:sz w:val="26"/>
          <w:szCs w:val="26"/>
          <w:lang w:val="da-DK"/>
        </w:rPr>
        <w:t xml:space="preserve">thì </w:t>
      </w:r>
      <w:r w:rsidR="009B01F0" w:rsidRPr="006D406D">
        <w:rPr>
          <w:sz w:val="26"/>
          <w:szCs w:val="26"/>
          <w:lang w:val="da-DK"/>
        </w:rPr>
        <w:t xml:space="preserve">dùng axit clohydric thủy phân, sau đó xác định </w:t>
      </w:r>
      <w:r w:rsidR="00282B6A" w:rsidRPr="006D406D">
        <w:rPr>
          <w:sz w:val="26"/>
          <w:szCs w:val="26"/>
          <w:lang w:val="da-DK"/>
        </w:rPr>
        <w:t>theo phương pháp Luff-Schoorl. Còn đường khử thì không qua bước thủy phân.</w:t>
      </w:r>
    </w:p>
    <w:p w14:paraId="1FE578E8" w14:textId="77777777" w:rsidR="00282B6A" w:rsidRPr="006D406D" w:rsidRDefault="00282B6A" w:rsidP="00D20849">
      <w:pPr>
        <w:tabs>
          <w:tab w:val="left" w:pos="540"/>
          <w:tab w:val="left" w:pos="720"/>
        </w:tabs>
        <w:spacing w:beforeLines="40" w:before="96" w:afterLines="40" w:after="96" w:line="360" w:lineRule="auto"/>
        <w:jc w:val="both"/>
        <w:rPr>
          <w:sz w:val="26"/>
          <w:szCs w:val="26"/>
          <w:lang w:val="da-DK"/>
        </w:rPr>
      </w:pPr>
      <w:r w:rsidRPr="006D406D">
        <w:rPr>
          <w:sz w:val="26"/>
          <w:szCs w:val="26"/>
          <w:lang w:val="da-DK"/>
        </w:rPr>
        <w:t xml:space="preserve">- Mẫu xác định </w:t>
      </w:r>
      <w:r w:rsidR="00B65B2C" w:rsidRPr="006D406D">
        <w:rPr>
          <w:sz w:val="26"/>
          <w:szCs w:val="26"/>
          <w:lang w:val="da-DK"/>
        </w:rPr>
        <w:t xml:space="preserve">gluxit </w:t>
      </w:r>
      <w:r w:rsidR="00E57AB7" w:rsidRPr="006D406D">
        <w:rPr>
          <w:sz w:val="26"/>
          <w:szCs w:val="26"/>
          <w:lang w:val="da-DK"/>
        </w:rPr>
        <w:t xml:space="preserve">hay carbohydrat </w:t>
      </w:r>
      <w:r w:rsidR="003F5ED6" w:rsidRPr="006D406D">
        <w:rPr>
          <w:sz w:val="26"/>
          <w:szCs w:val="26"/>
          <w:lang w:val="da-DK"/>
        </w:rPr>
        <w:t>thì thủy phân trong môi trường axit clohydric, đun sôi trong 2 giờ, sau đó xác định bằng phương pháp Luff-Schoorl.</w:t>
      </w:r>
    </w:p>
    <w:p w14:paraId="415C1AB2" w14:textId="77777777" w:rsidR="00DA1B00" w:rsidRPr="001D6290" w:rsidRDefault="006D4E44" w:rsidP="00DA1B00">
      <w:pPr>
        <w:pStyle w:val="Heading1"/>
        <w:shd w:val="clear" w:color="auto" w:fill="C0C0C0"/>
        <w:spacing w:before="120" w:after="120" w:line="300" w:lineRule="auto"/>
        <w:rPr>
          <w:rFonts w:ascii="Times New Roman" w:hAnsi="Times New Roman"/>
          <w:color w:val="000000"/>
          <w:sz w:val="24"/>
          <w:szCs w:val="24"/>
        </w:rPr>
      </w:pPr>
      <w:r w:rsidRPr="001D6290">
        <w:rPr>
          <w:rFonts w:ascii="Times New Roman" w:hAnsi="Times New Roman"/>
          <w:color w:val="000000"/>
          <w:sz w:val="24"/>
          <w:szCs w:val="24"/>
        </w:rPr>
        <w:t>IV</w:t>
      </w:r>
      <w:r w:rsidR="00DA1B00" w:rsidRPr="001D6290">
        <w:rPr>
          <w:rFonts w:ascii="Times New Roman" w:hAnsi="Times New Roman"/>
          <w:color w:val="000000"/>
          <w:sz w:val="24"/>
          <w:szCs w:val="24"/>
        </w:rPr>
        <w:t xml:space="preserve">.THÔNG TIN AN TOÀN PHÒNG THÍ NGHIỆM </w:t>
      </w:r>
    </w:p>
    <w:p w14:paraId="05790445" w14:textId="77777777" w:rsidR="00DA1B00" w:rsidRDefault="00DA1B00" w:rsidP="00D20849">
      <w:pPr>
        <w:spacing w:line="360" w:lineRule="auto"/>
        <w:ind w:firstLine="720"/>
        <w:rPr>
          <w:color w:val="000000"/>
        </w:rPr>
      </w:pPr>
      <w:r w:rsidRPr="00A76150">
        <w:rPr>
          <w:color w:val="000000"/>
        </w:rPr>
        <w:t xml:space="preserve">Các phương pháp an toàn phòng thí nghiệm cần phải được thực hiện nghiêm ngặt như sử dụng áo blouse, tủ hút, găng tay, khẩu trang, kính bảo hộ lao động khi </w:t>
      </w:r>
      <w:r w:rsidR="005216B1" w:rsidRPr="00A76150">
        <w:rPr>
          <w:color w:val="000000"/>
        </w:rPr>
        <w:t xml:space="preserve">làm việc với axit HCl, </w:t>
      </w:r>
      <w:r w:rsidR="00A76150">
        <w:rPr>
          <w:color w:val="000000"/>
        </w:rPr>
        <w:t>Axit H</w:t>
      </w:r>
      <w:r w:rsidR="00A76150" w:rsidRPr="00A76150">
        <w:rPr>
          <w:color w:val="000000"/>
          <w:vertAlign w:val="subscript"/>
        </w:rPr>
        <w:t>2</w:t>
      </w:r>
      <w:r w:rsidR="00A76150">
        <w:rPr>
          <w:color w:val="000000"/>
        </w:rPr>
        <w:t>SO</w:t>
      </w:r>
      <w:r w:rsidR="00A76150" w:rsidRPr="00A76150">
        <w:rPr>
          <w:color w:val="000000"/>
          <w:vertAlign w:val="subscript"/>
        </w:rPr>
        <w:t>4</w:t>
      </w:r>
      <w:r w:rsidR="00A76150">
        <w:rPr>
          <w:color w:val="000000"/>
        </w:rPr>
        <w:t xml:space="preserve">, </w:t>
      </w:r>
      <w:r w:rsidR="005216B1" w:rsidRPr="00A76150">
        <w:rPr>
          <w:color w:val="000000"/>
        </w:rPr>
        <w:t>NaOH</w:t>
      </w:r>
      <w:r w:rsidRPr="00A76150">
        <w:rPr>
          <w:color w:val="000000"/>
        </w:rPr>
        <w:t>.</w:t>
      </w:r>
    </w:p>
    <w:p w14:paraId="0EA58A3C" w14:textId="77777777" w:rsidR="00A76150" w:rsidRPr="00A76150" w:rsidRDefault="00A76150" w:rsidP="00D20849">
      <w:pPr>
        <w:spacing w:line="360" w:lineRule="auto"/>
        <w:ind w:firstLine="720"/>
        <w:rPr>
          <w:color w:val="000000"/>
        </w:rPr>
      </w:pPr>
      <w:r>
        <w:rPr>
          <w:color w:val="000000"/>
        </w:rPr>
        <w:t xml:space="preserve">Khi pha dung dịch Luff-Schoorl phải </w:t>
      </w:r>
      <w:r w:rsidR="00F64541">
        <w:rPr>
          <w:color w:val="000000"/>
        </w:rPr>
        <w:t xml:space="preserve">pha trong tủ hút và đeo gang tay cẩn thận, </w:t>
      </w:r>
      <w:r>
        <w:rPr>
          <w:color w:val="000000"/>
        </w:rPr>
        <w:t xml:space="preserve">tuân thủ </w:t>
      </w:r>
      <w:r w:rsidR="00F64541">
        <w:rPr>
          <w:color w:val="000000"/>
        </w:rPr>
        <w:t>đúng theo hướng dẫn pha.</w:t>
      </w:r>
    </w:p>
    <w:p w14:paraId="7FB4D7FD" w14:textId="77777777" w:rsidR="00E277DC" w:rsidRPr="005216B1" w:rsidRDefault="00DA1B00" w:rsidP="00D20849">
      <w:pPr>
        <w:spacing w:line="360" w:lineRule="auto"/>
        <w:ind w:firstLine="720"/>
      </w:pPr>
      <w:r w:rsidRPr="00A76150">
        <w:t>Các hoá chất thải phải được thu gom vào các bình chứa riêng biệt, cụ thể và có dán nhãn nhận biết.</w:t>
      </w:r>
    </w:p>
    <w:p w14:paraId="57CF0DF4" w14:textId="77777777" w:rsidR="005216B1" w:rsidRPr="00A04CCF" w:rsidRDefault="006D4E44" w:rsidP="005216B1">
      <w:pPr>
        <w:pStyle w:val="Heading2"/>
        <w:tabs>
          <w:tab w:val="left" w:pos="540"/>
        </w:tabs>
        <w:spacing w:beforeLines="40" w:before="96" w:afterLines="40" w:after="96" w:line="24" w:lineRule="atLeast"/>
        <w:ind w:left="720" w:hanging="720"/>
        <w:rPr>
          <w:rFonts w:ascii="Times New Roman" w:hAnsi="Times New Roman"/>
          <w:sz w:val="26"/>
          <w:szCs w:val="26"/>
        </w:rPr>
      </w:pPr>
      <w:r>
        <w:rPr>
          <w:rFonts w:ascii="Times New Roman" w:hAnsi="Times New Roman"/>
          <w:bCs/>
          <w:sz w:val="26"/>
          <w:szCs w:val="26"/>
        </w:rPr>
        <w:t>B</w:t>
      </w:r>
      <w:r w:rsidR="00047E4A" w:rsidRPr="005216B1">
        <w:rPr>
          <w:bCs/>
          <w:sz w:val="26"/>
          <w:szCs w:val="26"/>
        </w:rPr>
        <w:t xml:space="preserve">. </w:t>
      </w:r>
      <w:r>
        <w:rPr>
          <w:rFonts w:ascii="Times New Roman" w:hAnsi="Times New Roman"/>
          <w:bCs/>
          <w:sz w:val="26"/>
          <w:szCs w:val="26"/>
        </w:rPr>
        <w:t>PHÂN TÍCH</w:t>
      </w:r>
    </w:p>
    <w:p w14:paraId="3D572C06" w14:textId="77777777" w:rsidR="0045209B" w:rsidRPr="002D062D" w:rsidRDefault="0045209B">
      <w:pPr>
        <w:tabs>
          <w:tab w:val="left" w:pos="540"/>
        </w:tabs>
        <w:spacing w:beforeLines="40" w:before="96" w:afterLines="40" w:after="96" w:line="24" w:lineRule="atLeast"/>
        <w:ind w:left="720" w:hanging="720"/>
        <w:jc w:val="both"/>
        <w:rPr>
          <w:b/>
          <w:bCs/>
          <w:sz w:val="2"/>
          <w:szCs w:val="2"/>
          <w:lang w:val="da-DK"/>
        </w:rPr>
      </w:pPr>
    </w:p>
    <w:p w14:paraId="5440A89D" w14:textId="77777777" w:rsidR="0045209B" w:rsidRPr="002D062D" w:rsidRDefault="0045209B">
      <w:pPr>
        <w:tabs>
          <w:tab w:val="left" w:pos="540"/>
        </w:tabs>
        <w:spacing w:beforeLines="40" w:before="96" w:afterLines="40" w:after="96" w:line="24" w:lineRule="atLeast"/>
        <w:ind w:left="720" w:hanging="720"/>
        <w:jc w:val="both"/>
        <w:rPr>
          <w:sz w:val="2"/>
          <w:szCs w:val="2"/>
          <w:lang w:val="da-DK"/>
        </w:rPr>
      </w:pPr>
    </w:p>
    <w:p w14:paraId="4F915EFC" w14:textId="77777777" w:rsidR="0045209B" w:rsidRDefault="0045209B" w:rsidP="005379E9">
      <w:pPr>
        <w:numPr>
          <w:ilvl w:val="0"/>
          <w:numId w:val="14"/>
        </w:numPr>
        <w:tabs>
          <w:tab w:val="left" w:pos="540"/>
        </w:tabs>
        <w:spacing w:beforeLines="40" w:before="96" w:afterLines="40" w:after="96" w:line="24" w:lineRule="atLeast"/>
        <w:ind w:hanging="1080"/>
        <w:jc w:val="both"/>
        <w:rPr>
          <w:sz w:val="26"/>
          <w:szCs w:val="26"/>
          <w:lang w:val="da-DK"/>
        </w:rPr>
      </w:pPr>
      <w:r w:rsidRPr="0043156C">
        <w:rPr>
          <w:sz w:val="26"/>
          <w:szCs w:val="26"/>
          <w:lang w:val="da-DK"/>
        </w:rPr>
        <w:t>Thiết bị</w:t>
      </w:r>
      <w:r w:rsidR="006D4E44">
        <w:rPr>
          <w:sz w:val="26"/>
          <w:szCs w:val="26"/>
          <w:lang w:val="da-DK"/>
        </w:rPr>
        <w:t xml:space="preserve"> và dụng cụ phân tích</w:t>
      </w:r>
    </w:p>
    <w:p w14:paraId="16F5BC1F" w14:textId="77777777" w:rsidR="00D20849" w:rsidRPr="0043156C" w:rsidRDefault="00D20849" w:rsidP="00D20849">
      <w:pPr>
        <w:tabs>
          <w:tab w:val="left" w:pos="540"/>
        </w:tabs>
        <w:spacing w:beforeLines="40" w:before="96" w:afterLines="40" w:after="96" w:line="24" w:lineRule="atLeast"/>
        <w:ind w:left="360"/>
        <w:jc w:val="both"/>
        <w:rPr>
          <w:sz w:val="26"/>
          <w:szCs w:val="26"/>
          <w:lang w:val="da-DK"/>
        </w:rPr>
      </w:pPr>
      <w:r>
        <w:rPr>
          <w:sz w:val="26"/>
          <w:szCs w:val="26"/>
          <w:lang w:val="da-DK"/>
        </w:rPr>
        <w:t>1. Thiết bị</w:t>
      </w:r>
    </w:p>
    <w:p w14:paraId="6C3EAB2E" w14:textId="77777777" w:rsidR="0045209B" w:rsidRPr="0043156C" w:rsidRDefault="00047E4A">
      <w:pPr>
        <w:tabs>
          <w:tab w:val="left" w:pos="540"/>
        </w:tabs>
        <w:spacing w:beforeLines="40" w:before="96" w:afterLines="40" w:after="96" w:line="24" w:lineRule="atLeast"/>
        <w:ind w:left="720" w:hanging="720"/>
        <w:jc w:val="both"/>
        <w:rPr>
          <w:sz w:val="26"/>
          <w:szCs w:val="26"/>
          <w:lang w:val="da-DK"/>
        </w:rPr>
      </w:pPr>
      <w:r w:rsidRPr="0043156C">
        <w:rPr>
          <w:sz w:val="26"/>
          <w:szCs w:val="26"/>
          <w:lang w:val="da-DK"/>
        </w:rPr>
        <w:tab/>
      </w:r>
      <w:r w:rsidRPr="0043156C">
        <w:rPr>
          <w:sz w:val="26"/>
          <w:szCs w:val="26"/>
          <w:lang w:val="da-DK"/>
        </w:rPr>
        <w:tab/>
        <w:t xml:space="preserve">a. </w:t>
      </w:r>
      <w:r w:rsidR="0045209B" w:rsidRPr="0043156C">
        <w:rPr>
          <w:sz w:val="26"/>
          <w:szCs w:val="26"/>
          <w:lang w:val="da-DK"/>
        </w:rPr>
        <w:t xml:space="preserve">Cân phân tích, độ chính xác </w:t>
      </w:r>
      <w:r w:rsidR="000D28D8" w:rsidRPr="0043156C">
        <w:rPr>
          <w:sz w:val="26"/>
          <w:szCs w:val="26"/>
          <w:lang w:val="da-DK"/>
        </w:rPr>
        <w:t xml:space="preserve">10mg, </w:t>
      </w:r>
      <w:r w:rsidR="00E57AB7" w:rsidRPr="0043156C">
        <w:rPr>
          <w:sz w:val="26"/>
          <w:szCs w:val="26"/>
          <w:lang w:val="da-DK"/>
        </w:rPr>
        <w:t>1mg</w:t>
      </w:r>
      <w:r w:rsidR="00D60D98" w:rsidRPr="0043156C">
        <w:rPr>
          <w:sz w:val="26"/>
          <w:szCs w:val="26"/>
          <w:lang w:val="da-DK"/>
        </w:rPr>
        <w:t>, 0.1mg</w:t>
      </w:r>
    </w:p>
    <w:p w14:paraId="3B39ED36" w14:textId="77777777" w:rsidR="00EE5268" w:rsidRPr="0043156C" w:rsidRDefault="00047E4A" w:rsidP="00EE5268">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43156C">
        <w:rPr>
          <w:rFonts w:ascii="Times New Roman" w:hAnsi="Times New Roman"/>
          <w:color w:val="auto"/>
          <w:sz w:val="26"/>
          <w:szCs w:val="26"/>
        </w:rPr>
        <w:tab/>
      </w:r>
      <w:r w:rsidRPr="0043156C">
        <w:rPr>
          <w:rFonts w:ascii="Times New Roman" w:hAnsi="Times New Roman"/>
          <w:color w:val="auto"/>
          <w:sz w:val="26"/>
          <w:szCs w:val="26"/>
        </w:rPr>
        <w:tab/>
      </w:r>
      <w:r w:rsidR="005216B1" w:rsidRPr="0043156C">
        <w:rPr>
          <w:rFonts w:ascii="Times New Roman" w:hAnsi="Times New Roman"/>
          <w:color w:val="auto"/>
          <w:sz w:val="26"/>
          <w:szCs w:val="26"/>
        </w:rPr>
        <w:t xml:space="preserve">b. </w:t>
      </w:r>
      <w:r w:rsidR="00E57AB7" w:rsidRPr="0043156C">
        <w:rPr>
          <w:rFonts w:ascii="Times New Roman" w:hAnsi="Times New Roman"/>
          <w:color w:val="auto"/>
          <w:sz w:val="26"/>
          <w:szCs w:val="26"/>
        </w:rPr>
        <w:t>Ống hoàn lưu</w:t>
      </w:r>
    </w:p>
    <w:p w14:paraId="384E00DE" w14:textId="77777777" w:rsidR="0045209B" w:rsidRPr="0043156C" w:rsidRDefault="005216B1" w:rsidP="005216B1">
      <w:pPr>
        <w:pStyle w:val="Heading3"/>
        <w:tabs>
          <w:tab w:val="left" w:pos="360"/>
        </w:tabs>
        <w:spacing w:beforeLines="40" w:before="96" w:afterLines="40" w:after="96" w:line="24" w:lineRule="atLeast"/>
        <w:ind w:left="720" w:hanging="720"/>
        <w:rPr>
          <w:sz w:val="26"/>
          <w:szCs w:val="26"/>
        </w:rPr>
      </w:pPr>
      <w:r w:rsidRPr="0043156C">
        <w:rPr>
          <w:rFonts w:ascii="Times New Roman" w:hAnsi="Times New Roman"/>
          <w:color w:val="auto"/>
          <w:sz w:val="26"/>
          <w:szCs w:val="26"/>
        </w:rPr>
        <w:lastRenderedPageBreak/>
        <w:tab/>
      </w:r>
      <w:r w:rsidRPr="0043156C">
        <w:rPr>
          <w:rFonts w:ascii="Times New Roman" w:hAnsi="Times New Roman"/>
          <w:color w:val="auto"/>
          <w:sz w:val="26"/>
          <w:szCs w:val="26"/>
        </w:rPr>
        <w:tab/>
        <w:t>c. B</w:t>
      </w:r>
      <w:r w:rsidR="00E57AB7" w:rsidRPr="0043156C">
        <w:rPr>
          <w:rFonts w:ascii="Times New Roman" w:hAnsi="Times New Roman"/>
          <w:color w:val="auto"/>
          <w:sz w:val="26"/>
          <w:szCs w:val="26"/>
        </w:rPr>
        <w:t>ếp đun bình cầu</w:t>
      </w:r>
    </w:p>
    <w:p w14:paraId="23840CBB" w14:textId="77777777" w:rsidR="00D60D98" w:rsidRDefault="00047E4A" w:rsidP="00D20849">
      <w:pPr>
        <w:tabs>
          <w:tab w:val="left" w:pos="540"/>
        </w:tabs>
        <w:spacing w:beforeLines="40" w:before="96" w:afterLines="40" w:after="96" w:line="24" w:lineRule="atLeast"/>
        <w:ind w:left="720" w:hanging="720"/>
        <w:jc w:val="both"/>
        <w:rPr>
          <w:sz w:val="26"/>
          <w:szCs w:val="26"/>
          <w:lang w:val="da-DK"/>
        </w:rPr>
      </w:pPr>
      <w:r w:rsidRPr="0043156C">
        <w:rPr>
          <w:sz w:val="26"/>
          <w:szCs w:val="26"/>
          <w:lang w:val="da-DK"/>
        </w:rPr>
        <w:tab/>
      </w:r>
      <w:r w:rsidRPr="0043156C">
        <w:rPr>
          <w:sz w:val="26"/>
          <w:szCs w:val="26"/>
          <w:lang w:val="da-DK"/>
        </w:rPr>
        <w:tab/>
      </w:r>
      <w:r w:rsidR="005216B1" w:rsidRPr="0043156C">
        <w:rPr>
          <w:sz w:val="26"/>
          <w:szCs w:val="26"/>
          <w:lang w:val="da-DK"/>
        </w:rPr>
        <w:t xml:space="preserve">d. </w:t>
      </w:r>
      <w:r w:rsidR="00E57AB7" w:rsidRPr="0043156C">
        <w:rPr>
          <w:sz w:val="26"/>
          <w:szCs w:val="26"/>
          <w:lang w:val="da-DK"/>
        </w:rPr>
        <w:t>Bếp gia nhiệt có điều chỉnh được nhiệt độ</w:t>
      </w:r>
    </w:p>
    <w:p w14:paraId="1BE931BC" w14:textId="77777777" w:rsidR="00D20849" w:rsidRDefault="00D20849" w:rsidP="005216B1">
      <w:pPr>
        <w:tabs>
          <w:tab w:val="left" w:pos="540"/>
        </w:tabs>
        <w:spacing w:beforeLines="40" w:before="96" w:afterLines="40" w:after="96" w:line="24" w:lineRule="atLeast"/>
        <w:ind w:left="720" w:hanging="720"/>
        <w:jc w:val="both"/>
        <w:rPr>
          <w:sz w:val="26"/>
          <w:szCs w:val="26"/>
          <w:lang w:val="da-DK"/>
        </w:rPr>
      </w:pPr>
      <w:r>
        <w:rPr>
          <w:sz w:val="26"/>
          <w:szCs w:val="26"/>
          <w:lang w:val="da-DK"/>
        </w:rPr>
        <w:tab/>
        <w:t>2. Dụng cụ phân tích</w:t>
      </w:r>
    </w:p>
    <w:p w14:paraId="5C25BDEE" w14:textId="77777777" w:rsidR="00D20849" w:rsidRDefault="00D20849" w:rsidP="00D20849">
      <w:pPr>
        <w:tabs>
          <w:tab w:val="left" w:pos="540"/>
        </w:tabs>
        <w:spacing w:beforeLines="40" w:before="96" w:afterLines="40" w:after="96" w:line="24" w:lineRule="atLeast"/>
        <w:ind w:left="720" w:hanging="720"/>
        <w:jc w:val="both"/>
        <w:rPr>
          <w:sz w:val="26"/>
          <w:szCs w:val="26"/>
          <w:lang w:val="da-DK"/>
        </w:rPr>
      </w:pPr>
      <w:r>
        <w:rPr>
          <w:sz w:val="26"/>
          <w:szCs w:val="26"/>
          <w:lang w:val="da-DK"/>
        </w:rPr>
        <w:tab/>
        <w:t>a. Erlen 150mL, erlen 250mL</w:t>
      </w:r>
    </w:p>
    <w:p w14:paraId="2EF43BFD" w14:textId="77777777" w:rsidR="00D20849" w:rsidRDefault="00D20849" w:rsidP="005216B1">
      <w:pPr>
        <w:tabs>
          <w:tab w:val="left" w:pos="540"/>
        </w:tabs>
        <w:spacing w:beforeLines="40" w:before="96" w:afterLines="40" w:after="96" w:line="24" w:lineRule="atLeast"/>
        <w:ind w:left="720" w:hanging="720"/>
        <w:jc w:val="both"/>
        <w:rPr>
          <w:sz w:val="26"/>
          <w:szCs w:val="26"/>
          <w:lang w:val="da-DK"/>
        </w:rPr>
      </w:pPr>
      <w:r>
        <w:rPr>
          <w:sz w:val="26"/>
          <w:szCs w:val="26"/>
          <w:lang w:val="da-DK"/>
        </w:rPr>
        <w:tab/>
        <w:t>b. Becher 150mL, 500mL</w:t>
      </w:r>
    </w:p>
    <w:p w14:paraId="6AAE1B4B" w14:textId="77777777" w:rsidR="00D20849" w:rsidRDefault="00D20849" w:rsidP="005216B1">
      <w:pPr>
        <w:tabs>
          <w:tab w:val="left" w:pos="540"/>
        </w:tabs>
        <w:spacing w:beforeLines="40" w:before="96" w:afterLines="40" w:after="96" w:line="24" w:lineRule="atLeast"/>
        <w:ind w:left="720" w:hanging="720"/>
        <w:jc w:val="both"/>
        <w:rPr>
          <w:sz w:val="26"/>
          <w:szCs w:val="26"/>
          <w:lang w:val="da-DK"/>
        </w:rPr>
      </w:pPr>
      <w:r>
        <w:rPr>
          <w:sz w:val="26"/>
          <w:szCs w:val="26"/>
          <w:lang w:val="da-DK"/>
        </w:rPr>
        <w:tab/>
        <w:t>c. Bình cầu đáy bằng 250mL</w:t>
      </w:r>
    </w:p>
    <w:p w14:paraId="345A09E7" w14:textId="77777777" w:rsidR="00D20849" w:rsidRDefault="00D20849" w:rsidP="005216B1">
      <w:pPr>
        <w:tabs>
          <w:tab w:val="left" w:pos="540"/>
        </w:tabs>
        <w:spacing w:beforeLines="40" w:before="96" w:afterLines="40" w:after="96" w:line="24" w:lineRule="atLeast"/>
        <w:ind w:left="720" w:hanging="720"/>
        <w:jc w:val="both"/>
        <w:rPr>
          <w:sz w:val="26"/>
          <w:szCs w:val="26"/>
          <w:lang w:val="da-DK"/>
        </w:rPr>
      </w:pPr>
      <w:r>
        <w:rPr>
          <w:sz w:val="26"/>
          <w:szCs w:val="26"/>
          <w:lang w:val="da-DK"/>
        </w:rPr>
        <w:tab/>
        <w:t>d. Bình định mức 100mL, 1L</w:t>
      </w:r>
    </w:p>
    <w:p w14:paraId="7D3AADD8" w14:textId="77777777" w:rsidR="00D20849" w:rsidRDefault="00D20849" w:rsidP="005216B1">
      <w:pPr>
        <w:tabs>
          <w:tab w:val="left" w:pos="540"/>
        </w:tabs>
        <w:spacing w:beforeLines="40" w:before="96" w:afterLines="40" w:after="96" w:line="24" w:lineRule="atLeast"/>
        <w:ind w:left="720" w:hanging="720"/>
        <w:jc w:val="both"/>
        <w:rPr>
          <w:sz w:val="26"/>
          <w:szCs w:val="26"/>
          <w:lang w:val="da-DK"/>
        </w:rPr>
      </w:pPr>
      <w:r>
        <w:rPr>
          <w:sz w:val="26"/>
          <w:szCs w:val="26"/>
          <w:lang w:val="da-DK"/>
        </w:rPr>
        <w:tab/>
        <w:t>e. Buret 25mL</w:t>
      </w:r>
    </w:p>
    <w:p w14:paraId="4F2C29E2" w14:textId="77777777" w:rsidR="00D20849" w:rsidRPr="006D4E44" w:rsidRDefault="00D20849" w:rsidP="005216B1">
      <w:pPr>
        <w:tabs>
          <w:tab w:val="left" w:pos="540"/>
        </w:tabs>
        <w:spacing w:beforeLines="40" w:before="96" w:afterLines="40" w:after="96" w:line="24" w:lineRule="atLeast"/>
        <w:ind w:left="720" w:hanging="720"/>
        <w:jc w:val="both"/>
        <w:rPr>
          <w:sz w:val="26"/>
          <w:szCs w:val="26"/>
          <w:lang w:val="da-DK"/>
        </w:rPr>
      </w:pPr>
      <w:r>
        <w:rPr>
          <w:sz w:val="26"/>
          <w:szCs w:val="26"/>
          <w:lang w:val="da-DK"/>
        </w:rPr>
        <w:tab/>
        <w:t xml:space="preserve">f. Pipet 2mL, 5mL, 10mL, 25mL </w:t>
      </w:r>
    </w:p>
    <w:p w14:paraId="6C4FAB06" w14:textId="77777777" w:rsidR="0045209B" w:rsidRPr="00D47C20" w:rsidRDefault="0045209B">
      <w:pPr>
        <w:spacing w:beforeLines="40" w:before="96" w:afterLines="40" w:after="96" w:line="24" w:lineRule="atLeast"/>
        <w:ind w:left="720" w:hanging="720"/>
        <w:jc w:val="both"/>
        <w:rPr>
          <w:sz w:val="2"/>
          <w:szCs w:val="2"/>
          <w:lang w:val="da-DK"/>
        </w:rPr>
      </w:pPr>
    </w:p>
    <w:p w14:paraId="476102E9" w14:textId="77777777" w:rsidR="0045209B" w:rsidRDefault="0045209B" w:rsidP="005379E9">
      <w:pPr>
        <w:pStyle w:val="Heading3"/>
        <w:numPr>
          <w:ilvl w:val="0"/>
          <w:numId w:val="14"/>
        </w:numPr>
        <w:spacing w:beforeLines="40" w:before="96" w:afterLines="40" w:after="96" w:line="24" w:lineRule="atLeast"/>
        <w:ind w:left="360" w:firstLine="0"/>
        <w:rPr>
          <w:rFonts w:ascii="Times New Roman" w:hAnsi="Times New Roman"/>
          <w:color w:val="auto"/>
          <w:sz w:val="26"/>
          <w:szCs w:val="26"/>
        </w:rPr>
      </w:pPr>
      <w:r w:rsidRPr="00D20849">
        <w:rPr>
          <w:rFonts w:ascii="Times New Roman" w:hAnsi="Times New Roman"/>
          <w:color w:val="auto"/>
          <w:sz w:val="26"/>
          <w:szCs w:val="26"/>
        </w:rPr>
        <w:t>Hóa chất</w:t>
      </w:r>
    </w:p>
    <w:p w14:paraId="6FB976B0" w14:textId="77777777" w:rsidR="00D20849" w:rsidRPr="00D20849" w:rsidRDefault="00D20849" w:rsidP="00D20849">
      <w:pPr>
        <w:pStyle w:val="Heading3"/>
        <w:spacing w:beforeLines="40" w:before="96" w:afterLines="40" w:after="96" w:line="24" w:lineRule="atLeast"/>
        <w:ind w:left="360"/>
        <w:rPr>
          <w:rFonts w:ascii="Times New Roman" w:hAnsi="Times New Roman"/>
          <w:color w:val="auto"/>
          <w:sz w:val="26"/>
          <w:szCs w:val="26"/>
        </w:rPr>
      </w:pPr>
      <w:r>
        <w:rPr>
          <w:rFonts w:ascii="Times New Roman" w:hAnsi="Times New Roman"/>
          <w:color w:val="auto"/>
          <w:sz w:val="26"/>
          <w:szCs w:val="26"/>
        </w:rPr>
        <w:t>1. Hóa chất</w:t>
      </w:r>
    </w:p>
    <w:p w14:paraId="390B3A2B" w14:textId="77777777" w:rsidR="0045209B" w:rsidRPr="00D20849" w:rsidRDefault="00047E4A">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 xml:space="preserve">a. </w:t>
      </w:r>
      <w:r w:rsidR="0045209B" w:rsidRPr="00D20849">
        <w:rPr>
          <w:rFonts w:ascii="Times New Roman" w:hAnsi="Times New Roman"/>
          <w:color w:val="auto"/>
          <w:sz w:val="26"/>
          <w:szCs w:val="26"/>
        </w:rPr>
        <w:t xml:space="preserve">Nước cất </w:t>
      </w:r>
      <w:r w:rsidR="005216B1" w:rsidRPr="00D20849">
        <w:rPr>
          <w:rFonts w:ascii="Times New Roman" w:hAnsi="Times New Roman"/>
          <w:color w:val="auto"/>
          <w:sz w:val="26"/>
          <w:szCs w:val="26"/>
        </w:rPr>
        <w:t>1 lần</w:t>
      </w:r>
    </w:p>
    <w:p w14:paraId="7EC363C0" w14:textId="77777777" w:rsidR="0045209B" w:rsidRPr="00D20849" w:rsidRDefault="00047E4A">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 xml:space="preserve">b. </w:t>
      </w:r>
      <w:r w:rsidR="005216B1" w:rsidRPr="00D20849">
        <w:rPr>
          <w:rFonts w:ascii="Times New Roman" w:hAnsi="Times New Roman"/>
          <w:color w:val="auto"/>
          <w:sz w:val="26"/>
          <w:szCs w:val="26"/>
        </w:rPr>
        <w:t xml:space="preserve">Axit HCl đậm đặc </w:t>
      </w:r>
    </w:p>
    <w:p w14:paraId="28D6BEAD" w14:textId="77777777" w:rsidR="00AA781F" w:rsidRPr="00D20849" w:rsidRDefault="00047E4A"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 xml:space="preserve">c. </w:t>
      </w:r>
      <w:r w:rsidR="00E57AB7" w:rsidRPr="00D20849">
        <w:rPr>
          <w:rFonts w:ascii="Times New Roman" w:hAnsi="Times New Roman"/>
          <w:color w:val="auto"/>
          <w:sz w:val="26"/>
          <w:szCs w:val="26"/>
        </w:rPr>
        <w:t>Na</w:t>
      </w:r>
      <w:r w:rsidR="005216B1" w:rsidRPr="00D20849">
        <w:rPr>
          <w:rFonts w:ascii="Times New Roman" w:hAnsi="Times New Roman"/>
          <w:color w:val="auto"/>
          <w:sz w:val="26"/>
          <w:szCs w:val="26"/>
        </w:rPr>
        <w:t>OH, loại TKPT</w:t>
      </w:r>
    </w:p>
    <w:p w14:paraId="515DCB7D" w14:textId="77777777" w:rsidR="00E57AB7" w:rsidRPr="00D20849" w:rsidRDefault="00E57AB7"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d. Na</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S</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O</w:t>
      </w:r>
      <w:r w:rsidRPr="00D20849">
        <w:rPr>
          <w:rFonts w:ascii="Times New Roman" w:hAnsi="Times New Roman"/>
          <w:color w:val="auto"/>
          <w:sz w:val="26"/>
          <w:szCs w:val="26"/>
          <w:vertAlign w:val="subscript"/>
        </w:rPr>
        <w:t>3</w:t>
      </w:r>
      <w:r w:rsidRPr="00D20849">
        <w:rPr>
          <w:rFonts w:ascii="Times New Roman" w:hAnsi="Times New Roman"/>
          <w:color w:val="auto"/>
          <w:sz w:val="26"/>
          <w:szCs w:val="26"/>
        </w:rPr>
        <w:t>.5H</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O</w:t>
      </w:r>
    </w:p>
    <w:p w14:paraId="16544FAE" w14:textId="77777777" w:rsidR="00E57AB7" w:rsidRPr="00D20849" w:rsidRDefault="00E57AB7"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e. KI, TKPT</w:t>
      </w:r>
    </w:p>
    <w:p w14:paraId="3B8194D0" w14:textId="77777777" w:rsidR="00E57AB7" w:rsidRPr="00D20849" w:rsidRDefault="00E57AB7"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f. CuSO</w:t>
      </w:r>
      <w:r w:rsidRPr="00D20849">
        <w:rPr>
          <w:rFonts w:ascii="Times New Roman" w:hAnsi="Times New Roman"/>
          <w:color w:val="auto"/>
          <w:sz w:val="26"/>
          <w:szCs w:val="26"/>
          <w:vertAlign w:val="subscript"/>
        </w:rPr>
        <w:t>4</w:t>
      </w:r>
      <w:r w:rsidRPr="00D20849">
        <w:rPr>
          <w:rFonts w:ascii="Times New Roman" w:hAnsi="Times New Roman"/>
          <w:color w:val="auto"/>
          <w:sz w:val="26"/>
          <w:szCs w:val="26"/>
        </w:rPr>
        <w:t>.5H</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O, TKPT</w:t>
      </w:r>
    </w:p>
    <w:p w14:paraId="7536B7CA" w14:textId="77777777" w:rsidR="00E57AB7" w:rsidRPr="00D20849" w:rsidRDefault="00E57AB7"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g. Axit citric monohydrate</w:t>
      </w:r>
    </w:p>
    <w:p w14:paraId="4F35C47B" w14:textId="77777777" w:rsidR="007A3D7E" w:rsidRPr="00D20849" w:rsidRDefault="007A3D7E"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h. H</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SO</w:t>
      </w:r>
      <w:r w:rsidRPr="00D20849">
        <w:rPr>
          <w:rFonts w:ascii="Times New Roman" w:hAnsi="Times New Roman"/>
          <w:color w:val="auto"/>
          <w:sz w:val="26"/>
          <w:szCs w:val="26"/>
          <w:vertAlign w:val="subscript"/>
        </w:rPr>
        <w:t>4</w:t>
      </w:r>
    </w:p>
    <w:p w14:paraId="5CBF8583" w14:textId="77777777" w:rsidR="007A3D7E" w:rsidRPr="00D20849" w:rsidRDefault="007A3D7E"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i. Zn(CH</w:t>
      </w:r>
      <w:r w:rsidRPr="00D20849">
        <w:rPr>
          <w:rFonts w:ascii="Times New Roman" w:hAnsi="Times New Roman"/>
          <w:color w:val="auto"/>
          <w:sz w:val="26"/>
          <w:szCs w:val="26"/>
          <w:vertAlign w:val="subscript"/>
        </w:rPr>
        <w:t>3</w:t>
      </w:r>
      <w:r w:rsidRPr="00D20849">
        <w:rPr>
          <w:rFonts w:ascii="Times New Roman" w:hAnsi="Times New Roman"/>
          <w:color w:val="auto"/>
          <w:sz w:val="26"/>
          <w:szCs w:val="26"/>
        </w:rPr>
        <w:t>COO)</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.2H</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O</w:t>
      </w:r>
    </w:p>
    <w:p w14:paraId="3A71E2D5" w14:textId="77777777" w:rsidR="007A3D7E" w:rsidRPr="00D20849" w:rsidRDefault="007A3D7E"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j. CH</w:t>
      </w:r>
      <w:r w:rsidRPr="00D20849">
        <w:rPr>
          <w:rFonts w:ascii="Times New Roman" w:hAnsi="Times New Roman"/>
          <w:color w:val="auto"/>
          <w:sz w:val="26"/>
          <w:szCs w:val="26"/>
          <w:vertAlign w:val="subscript"/>
        </w:rPr>
        <w:t>3</w:t>
      </w:r>
      <w:r w:rsidRPr="00D20849">
        <w:rPr>
          <w:rFonts w:ascii="Times New Roman" w:hAnsi="Times New Roman"/>
          <w:color w:val="auto"/>
          <w:sz w:val="26"/>
          <w:szCs w:val="26"/>
        </w:rPr>
        <w:t>COOH</w:t>
      </w:r>
    </w:p>
    <w:p w14:paraId="3E17E2F7" w14:textId="77777777" w:rsidR="007A3D7E" w:rsidRPr="00D20849" w:rsidRDefault="007A3D7E"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r>
      <w:r w:rsidR="008905AC" w:rsidRPr="00D20849">
        <w:rPr>
          <w:rFonts w:ascii="Times New Roman" w:hAnsi="Times New Roman"/>
          <w:color w:val="auto"/>
          <w:sz w:val="26"/>
          <w:szCs w:val="26"/>
        </w:rPr>
        <w:t>k</w:t>
      </w:r>
      <w:r w:rsidRPr="00D20849">
        <w:rPr>
          <w:rFonts w:ascii="Times New Roman" w:hAnsi="Times New Roman"/>
          <w:color w:val="auto"/>
          <w:sz w:val="26"/>
          <w:szCs w:val="26"/>
        </w:rPr>
        <w:t>. K</w:t>
      </w:r>
      <w:r w:rsidRPr="00D20849">
        <w:rPr>
          <w:rFonts w:ascii="Times New Roman" w:hAnsi="Times New Roman"/>
          <w:color w:val="auto"/>
          <w:sz w:val="26"/>
          <w:szCs w:val="26"/>
          <w:vertAlign w:val="subscript"/>
        </w:rPr>
        <w:t>4</w:t>
      </w:r>
      <w:r w:rsidRPr="00D20849">
        <w:rPr>
          <w:rFonts w:ascii="Times New Roman" w:hAnsi="Times New Roman"/>
          <w:color w:val="auto"/>
          <w:sz w:val="26"/>
          <w:szCs w:val="26"/>
        </w:rPr>
        <w:t>Fe(CN)</w:t>
      </w:r>
      <w:r w:rsidRPr="00D20849">
        <w:rPr>
          <w:rFonts w:ascii="Times New Roman" w:hAnsi="Times New Roman"/>
          <w:color w:val="auto"/>
          <w:sz w:val="26"/>
          <w:szCs w:val="26"/>
          <w:vertAlign w:val="subscript"/>
        </w:rPr>
        <w:t>6</w:t>
      </w:r>
      <w:r w:rsidRPr="00D20849">
        <w:rPr>
          <w:rFonts w:ascii="Times New Roman" w:hAnsi="Times New Roman"/>
          <w:color w:val="auto"/>
          <w:sz w:val="26"/>
          <w:szCs w:val="26"/>
        </w:rPr>
        <w:t>.3H</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O</w:t>
      </w:r>
    </w:p>
    <w:p w14:paraId="356AF28D" w14:textId="77777777" w:rsidR="008905AC" w:rsidRPr="00D20849" w:rsidRDefault="008905AC"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vertAlign w:val="subscript"/>
        </w:rPr>
      </w:pPr>
      <w:r w:rsidRPr="00D20849">
        <w:rPr>
          <w:rFonts w:ascii="Times New Roman" w:hAnsi="Times New Roman"/>
          <w:color w:val="auto"/>
          <w:sz w:val="26"/>
          <w:szCs w:val="26"/>
        </w:rPr>
        <w:tab/>
      </w:r>
      <w:r w:rsidRPr="00D20849">
        <w:rPr>
          <w:rFonts w:ascii="Times New Roman" w:hAnsi="Times New Roman"/>
          <w:color w:val="auto"/>
          <w:sz w:val="26"/>
          <w:szCs w:val="26"/>
        </w:rPr>
        <w:tab/>
        <w:t>l. Na</w:t>
      </w:r>
      <w:r w:rsidRPr="00D20849">
        <w:rPr>
          <w:rFonts w:ascii="Times New Roman" w:hAnsi="Times New Roman"/>
          <w:color w:val="auto"/>
          <w:sz w:val="26"/>
          <w:szCs w:val="26"/>
          <w:vertAlign w:val="subscript"/>
        </w:rPr>
        <w:t>2</w:t>
      </w:r>
      <w:r w:rsidRPr="00D20849">
        <w:rPr>
          <w:rFonts w:ascii="Times New Roman" w:hAnsi="Times New Roman"/>
          <w:color w:val="auto"/>
          <w:sz w:val="26"/>
          <w:szCs w:val="26"/>
        </w:rPr>
        <w:t>CO</w:t>
      </w:r>
      <w:r w:rsidRPr="00D20849">
        <w:rPr>
          <w:rFonts w:ascii="Times New Roman" w:hAnsi="Times New Roman"/>
          <w:color w:val="auto"/>
          <w:sz w:val="26"/>
          <w:szCs w:val="26"/>
          <w:vertAlign w:val="subscript"/>
        </w:rPr>
        <w:t>3</w:t>
      </w:r>
    </w:p>
    <w:p w14:paraId="62E7D660" w14:textId="77777777" w:rsidR="00185848" w:rsidRPr="00D20849" w:rsidRDefault="00185848"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vertAlign w:val="subscript"/>
        </w:rPr>
        <w:tab/>
      </w:r>
      <w:r w:rsidRPr="00D20849">
        <w:rPr>
          <w:rFonts w:ascii="Times New Roman" w:hAnsi="Times New Roman"/>
          <w:color w:val="auto"/>
          <w:sz w:val="26"/>
          <w:szCs w:val="26"/>
          <w:vertAlign w:val="subscript"/>
        </w:rPr>
        <w:tab/>
      </w:r>
      <w:r w:rsidRPr="00D20849">
        <w:rPr>
          <w:rFonts w:ascii="Times New Roman" w:hAnsi="Times New Roman"/>
          <w:color w:val="auto"/>
          <w:sz w:val="26"/>
          <w:szCs w:val="26"/>
        </w:rPr>
        <w:t>m. Tinh bột</w:t>
      </w:r>
    </w:p>
    <w:p w14:paraId="731801D4" w14:textId="77777777" w:rsidR="00EE5268" w:rsidRPr="00D20849" w:rsidRDefault="00EE5268"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n. Saccaro, TKPT</w:t>
      </w:r>
    </w:p>
    <w:p w14:paraId="7B0B23DD" w14:textId="77777777" w:rsidR="00EE5268" w:rsidRPr="00D20849" w:rsidRDefault="00EE5268" w:rsidP="005216B1">
      <w:pPr>
        <w:pStyle w:val="Heading3"/>
        <w:tabs>
          <w:tab w:val="left" w:pos="360"/>
        </w:tabs>
        <w:spacing w:beforeLines="40" w:before="96" w:afterLines="40" w:after="96" w:line="24" w:lineRule="atLeast"/>
        <w:ind w:left="720" w:hanging="720"/>
        <w:rPr>
          <w:rFonts w:ascii="Times New Roman" w:hAnsi="Times New Roman"/>
          <w:color w:val="auto"/>
          <w:sz w:val="26"/>
          <w:szCs w:val="26"/>
        </w:rPr>
      </w:pPr>
      <w:r w:rsidRPr="00D20849">
        <w:rPr>
          <w:rFonts w:ascii="Times New Roman" w:hAnsi="Times New Roman"/>
          <w:color w:val="auto"/>
          <w:sz w:val="26"/>
          <w:szCs w:val="26"/>
        </w:rPr>
        <w:tab/>
      </w:r>
      <w:r w:rsidRPr="00D20849">
        <w:rPr>
          <w:rFonts w:ascii="Times New Roman" w:hAnsi="Times New Roman"/>
          <w:color w:val="auto"/>
          <w:sz w:val="26"/>
          <w:szCs w:val="26"/>
        </w:rPr>
        <w:tab/>
        <w:t>o. Gluco, TKPT</w:t>
      </w:r>
    </w:p>
    <w:p w14:paraId="756BCD3E" w14:textId="77777777" w:rsidR="00283AA0" w:rsidRDefault="00D20849" w:rsidP="005216B1">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t>2. D</w:t>
      </w:r>
      <w:r w:rsidR="00283AA0">
        <w:rPr>
          <w:rFonts w:ascii="Times New Roman" w:hAnsi="Times New Roman"/>
          <w:color w:val="auto"/>
        </w:rPr>
        <w:t>ung dịch thử</w:t>
      </w:r>
    </w:p>
    <w:p w14:paraId="43ADBC62" w14:textId="77777777" w:rsidR="00283AA0" w:rsidRPr="0043156C" w:rsidRDefault="00283AA0" w:rsidP="00283AA0">
      <w:pPr>
        <w:numPr>
          <w:ilvl w:val="0"/>
          <w:numId w:val="11"/>
        </w:numPr>
        <w:tabs>
          <w:tab w:val="left" w:pos="360"/>
        </w:tabs>
        <w:spacing w:line="360" w:lineRule="auto"/>
        <w:jc w:val="both"/>
        <w:outlineLvl w:val="0"/>
        <w:rPr>
          <w:bCs/>
          <w:lang w:val="pt-BR"/>
        </w:rPr>
      </w:pPr>
      <w:r w:rsidRPr="0043156C">
        <w:rPr>
          <w:bCs/>
          <w:lang w:val="pt-BR"/>
        </w:rPr>
        <w:t>Na</w:t>
      </w:r>
      <w:r w:rsidRPr="0043156C">
        <w:rPr>
          <w:bCs/>
          <w:vertAlign w:val="subscript"/>
          <w:lang w:val="pt-BR"/>
        </w:rPr>
        <w:t>2</w:t>
      </w:r>
      <w:r w:rsidRPr="0043156C">
        <w:rPr>
          <w:bCs/>
          <w:lang w:val="pt-BR"/>
        </w:rPr>
        <w:t>S</w:t>
      </w:r>
      <w:r w:rsidRPr="0043156C">
        <w:rPr>
          <w:bCs/>
          <w:vertAlign w:val="subscript"/>
          <w:lang w:val="pt-BR"/>
        </w:rPr>
        <w:t>2</w:t>
      </w:r>
      <w:r w:rsidRPr="0043156C">
        <w:rPr>
          <w:bCs/>
          <w:lang w:val="pt-BR"/>
        </w:rPr>
        <w:t>O</w:t>
      </w:r>
      <w:r w:rsidRPr="0043156C">
        <w:rPr>
          <w:bCs/>
          <w:vertAlign w:val="subscript"/>
          <w:lang w:val="pt-BR"/>
        </w:rPr>
        <w:t>3</w:t>
      </w:r>
      <w:r w:rsidRPr="0043156C">
        <w:rPr>
          <w:bCs/>
          <w:lang w:val="pt-BR"/>
        </w:rPr>
        <w:t xml:space="preserve"> 0.1N</w:t>
      </w:r>
      <w:r w:rsidR="00651A63" w:rsidRPr="0043156C">
        <w:rPr>
          <w:bCs/>
          <w:lang w:val="pt-BR"/>
        </w:rPr>
        <w:t xml:space="preserve">: Cân </w:t>
      </w:r>
      <w:r w:rsidR="0043156C" w:rsidRPr="0043156C">
        <w:rPr>
          <w:bCs/>
          <w:lang w:val="pt-BR"/>
        </w:rPr>
        <w:t>24.818g Na</w:t>
      </w:r>
      <w:r w:rsidR="0043156C" w:rsidRPr="0043156C">
        <w:rPr>
          <w:bCs/>
          <w:vertAlign w:val="subscript"/>
          <w:lang w:val="pt-BR"/>
        </w:rPr>
        <w:t>2</w:t>
      </w:r>
      <w:r w:rsidR="0043156C">
        <w:rPr>
          <w:bCs/>
          <w:lang w:val="pt-BR"/>
        </w:rPr>
        <w:t>S</w:t>
      </w:r>
      <w:r w:rsidR="0043156C" w:rsidRPr="0043156C">
        <w:rPr>
          <w:bCs/>
          <w:vertAlign w:val="subscript"/>
          <w:lang w:val="pt-BR"/>
        </w:rPr>
        <w:t>2</w:t>
      </w:r>
      <w:r w:rsidR="0043156C">
        <w:rPr>
          <w:bCs/>
          <w:lang w:val="pt-BR"/>
        </w:rPr>
        <w:t>O</w:t>
      </w:r>
      <w:r w:rsidR="0043156C" w:rsidRPr="0043156C">
        <w:rPr>
          <w:bCs/>
          <w:vertAlign w:val="subscript"/>
          <w:lang w:val="pt-BR"/>
        </w:rPr>
        <w:t>3</w:t>
      </w:r>
      <w:r w:rsidR="0043156C">
        <w:rPr>
          <w:bCs/>
          <w:lang w:val="pt-BR"/>
        </w:rPr>
        <w:t>.5H</w:t>
      </w:r>
      <w:r w:rsidR="0043156C" w:rsidRPr="0043156C">
        <w:rPr>
          <w:bCs/>
          <w:vertAlign w:val="subscript"/>
          <w:lang w:val="pt-BR"/>
        </w:rPr>
        <w:t>2</w:t>
      </w:r>
      <w:r w:rsidR="0043156C">
        <w:rPr>
          <w:bCs/>
          <w:lang w:val="pt-BR"/>
        </w:rPr>
        <w:t>O hòa tan vào 1L nước cất.</w:t>
      </w:r>
    </w:p>
    <w:p w14:paraId="7B20D4FD" w14:textId="77777777" w:rsidR="00283AA0" w:rsidRPr="00283AA0" w:rsidRDefault="00283AA0" w:rsidP="00283AA0">
      <w:pPr>
        <w:numPr>
          <w:ilvl w:val="0"/>
          <w:numId w:val="11"/>
        </w:numPr>
        <w:tabs>
          <w:tab w:val="left" w:pos="360"/>
        </w:tabs>
        <w:spacing w:line="360" w:lineRule="auto"/>
        <w:jc w:val="both"/>
        <w:outlineLvl w:val="0"/>
        <w:rPr>
          <w:bCs/>
        </w:rPr>
      </w:pPr>
      <w:r w:rsidRPr="00283AA0">
        <w:rPr>
          <w:bCs/>
        </w:rPr>
        <w:t>Dung dịch Luff Scho</w:t>
      </w:r>
      <w:r w:rsidR="00A76150">
        <w:rPr>
          <w:bCs/>
        </w:rPr>
        <w:t>o</w:t>
      </w:r>
      <w:r w:rsidRPr="00283AA0">
        <w:rPr>
          <w:bCs/>
        </w:rPr>
        <w:t>rl: Cân 25g CuSO</w:t>
      </w:r>
      <w:r w:rsidRPr="00283AA0">
        <w:rPr>
          <w:bCs/>
          <w:vertAlign w:val="subscript"/>
        </w:rPr>
        <w:t>4</w:t>
      </w:r>
      <w:r w:rsidRPr="00283AA0">
        <w:rPr>
          <w:bCs/>
        </w:rPr>
        <w:t>.5H</w:t>
      </w:r>
      <w:r w:rsidRPr="00283AA0">
        <w:rPr>
          <w:bCs/>
          <w:vertAlign w:val="subscript"/>
        </w:rPr>
        <w:t>2</w:t>
      </w:r>
      <w:r w:rsidRPr="00283AA0">
        <w:rPr>
          <w:bCs/>
        </w:rPr>
        <w:t>O hòa tan trong 100mL nước. Cân 50g acid citric monohydrate hòa tan trong 50mL nước. Cân 143.8g Na</w:t>
      </w:r>
      <w:r w:rsidRPr="00283AA0">
        <w:rPr>
          <w:bCs/>
          <w:vertAlign w:val="subscript"/>
        </w:rPr>
        <w:t>2</w:t>
      </w:r>
      <w:r w:rsidRPr="00283AA0">
        <w:rPr>
          <w:bCs/>
        </w:rPr>
        <w:t>CO</w:t>
      </w:r>
      <w:r w:rsidRPr="00283AA0">
        <w:rPr>
          <w:bCs/>
          <w:vertAlign w:val="subscript"/>
        </w:rPr>
        <w:t>3</w:t>
      </w:r>
      <w:r w:rsidRPr="00283AA0">
        <w:rPr>
          <w:bCs/>
        </w:rPr>
        <w:t xml:space="preserve"> trong 300mL nước ấm, để về nhiệt độ phòng. Đổ</w:t>
      </w:r>
      <w:r w:rsidR="00EE1990">
        <w:rPr>
          <w:bCs/>
        </w:rPr>
        <w:t xml:space="preserve"> rất</w:t>
      </w:r>
      <w:r w:rsidRPr="00283AA0">
        <w:rPr>
          <w:bCs/>
        </w:rPr>
        <w:t xml:space="preserve"> từ từ acid citric vào dd Na</w:t>
      </w:r>
      <w:r w:rsidRPr="00283AA0">
        <w:rPr>
          <w:bCs/>
          <w:vertAlign w:val="subscript"/>
        </w:rPr>
        <w:t>2</w:t>
      </w:r>
      <w:r w:rsidRPr="00283AA0">
        <w:rPr>
          <w:bCs/>
        </w:rPr>
        <w:t>CO</w:t>
      </w:r>
      <w:r w:rsidRPr="00283AA0">
        <w:rPr>
          <w:bCs/>
          <w:vertAlign w:val="subscript"/>
        </w:rPr>
        <w:t>3</w:t>
      </w:r>
      <w:r w:rsidRPr="00283AA0">
        <w:rPr>
          <w:bCs/>
        </w:rPr>
        <w:t>, sau đó thêm dung dịch CuSO</w:t>
      </w:r>
      <w:r w:rsidRPr="00283AA0">
        <w:rPr>
          <w:bCs/>
          <w:vertAlign w:val="subscript"/>
        </w:rPr>
        <w:t>4</w:t>
      </w:r>
      <w:r w:rsidRPr="00283AA0">
        <w:rPr>
          <w:bCs/>
        </w:rPr>
        <w:t xml:space="preserve"> vào và định mức đến 1L.</w:t>
      </w:r>
    </w:p>
    <w:p w14:paraId="3597E280" w14:textId="77777777" w:rsidR="00283AA0" w:rsidRPr="00283AA0" w:rsidRDefault="00283AA0" w:rsidP="00283AA0">
      <w:pPr>
        <w:numPr>
          <w:ilvl w:val="0"/>
          <w:numId w:val="12"/>
        </w:numPr>
        <w:tabs>
          <w:tab w:val="left" w:pos="360"/>
        </w:tabs>
        <w:spacing w:line="360" w:lineRule="auto"/>
        <w:jc w:val="both"/>
        <w:outlineLvl w:val="0"/>
        <w:rPr>
          <w:bCs/>
        </w:rPr>
      </w:pPr>
      <w:r w:rsidRPr="00283AA0">
        <w:rPr>
          <w:bCs/>
        </w:rPr>
        <w:lastRenderedPageBreak/>
        <w:t>H</w:t>
      </w:r>
      <w:r w:rsidRPr="00283AA0">
        <w:rPr>
          <w:bCs/>
          <w:vertAlign w:val="subscript"/>
        </w:rPr>
        <w:t>2</w:t>
      </w:r>
      <w:r w:rsidRPr="00283AA0">
        <w:rPr>
          <w:bCs/>
        </w:rPr>
        <w:t>SO</w:t>
      </w:r>
      <w:r w:rsidRPr="00283AA0">
        <w:rPr>
          <w:bCs/>
          <w:vertAlign w:val="subscript"/>
        </w:rPr>
        <w:t xml:space="preserve">4 </w:t>
      </w:r>
      <w:r w:rsidRPr="00283AA0">
        <w:rPr>
          <w:bCs/>
        </w:rPr>
        <w:t>3M: Rót từ từ 167mL H</w:t>
      </w:r>
      <w:r w:rsidRPr="00283AA0">
        <w:rPr>
          <w:bCs/>
          <w:vertAlign w:val="subscript"/>
        </w:rPr>
        <w:t>2</w:t>
      </w:r>
      <w:r w:rsidRPr="00283AA0">
        <w:rPr>
          <w:bCs/>
        </w:rPr>
        <w:t>SO</w:t>
      </w:r>
      <w:r w:rsidRPr="00283AA0">
        <w:rPr>
          <w:bCs/>
          <w:vertAlign w:val="subscript"/>
        </w:rPr>
        <w:t>4</w:t>
      </w:r>
      <w:r w:rsidRPr="00283AA0">
        <w:rPr>
          <w:bCs/>
        </w:rPr>
        <w:t>đđ vào bình định mức 1L có chứa sẵn 600mL nước, để nguội, định mức đến vạch bẳng nước cất.</w:t>
      </w:r>
    </w:p>
    <w:p w14:paraId="1ED91441" w14:textId="77777777" w:rsidR="00283AA0" w:rsidRPr="00283AA0" w:rsidRDefault="00283AA0" w:rsidP="00283AA0">
      <w:pPr>
        <w:numPr>
          <w:ilvl w:val="0"/>
          <w:numId w:val="12"/>
        </w:numPr>
        <w:tabs>
          <w:tab w:val="left" w:pos="360"/>
        </w:tabs>
        <w:spacing w:line="360" w:lineRule="auto"/>
        <w:jc w:val="both"/>
        <w:outlineLvl w:val="0"/>
        <w:rPr>
          <w:bCs/>
        </w:rPr>
      </w:pPr>
      <w:r w:rsidRPr="00283AA0">
        <w:rPr>
          <w:bCs/>
        </w:rPr>
        <w:t>KI 30%: hòa tan 30g KI trong 100mL nước</w:t>
      </w:r>
    </w:p>
    <w:p w14:paraId="08EACD98" w14:textId="77777777" w:rsidR="00283AA0" w:rsidRPr="00283AA0" w:rsidRDefault="00283AA0" w:rsidP="00283AA0">
      <w:pPr>
        <w:numPr>
          <w:ilvl w:val="0"/>
          <w:numId w:val="12"/>
        </w:numPr>
        <w:tabs>
          <w:tab w:val="left" w:pos="360"/>
        </w:tabs>
        <w:spacing w:line="360" w:lineRule="auto"/>
        <w:jc w:val="both"/>
        <w:outlineLvl w:val="0"/>
        <w:rPr>
          <w:bCs/>
        </w:rPr>
      </w:pPr>
      <w:r w:rsidRPr="00283AA0">
        <w:rPr>
          <w:bCs/>
        </w:rPr>
        <w:t xml:space="preserve">Carrez I: hòa tan 21.9g </w:t>
      </w:r>
      <w:proofErr w:type="gramStart"/>
      <w:r w:rsidRPr="00283AA0">
        <w:rPr>
          <w:bCs/>
        </w:rPr>
        <w:t>Zn(</w:t>
      </w:r>
      <w:proofErr w:type="gramEnd"/>
      <w:r w:rsidRPr="00283AA0">
        <w:rPr>
          <w:bCs/>
        </w:rPr>
        <w:t>CH</w:t>
      </w:r>
      <w:r w:rsidRPr="00283AA0">
        <w:rPr>
          <w:bCs/>
          <w:vertAlign w:val="subscript"/>
        </w:rPr>
        <w:t>3</w:t>
      </w:r>
      <w:r w:rsidRPr="00283AA0">
        <w:rPr>
          <w:bCs/>
        </w:rPr>
        <w:t>COO)</w:t>
      </w:r>
      <w:r w:rsidRPr="00283AA0">
        <w:rPr>
          <w:bCs/>
          <w:vertAlign w:val="subscript"/>
        </w:rPr>
        <w:t>2</w:t>
      </w:r>
      <w:r w:rsidRPr="00283AA0">
        <w:rPr>
          <w:bCs/>
        </w:rPr>
        <w:t>.2H</w:t>
      </w:r>
      <w:r w:rsidRPr="00283AA0">
        <w:rPr>
          <w:bCs/>
          <w:vertAlign w:val="subscript"/>
        </w:rPr>
        <w:t>2</w:t>
      </w:r>
      <w:r w:rsidRPr="00283AA0">
        <w:rPr>
          <w:bCs/>
        </w:rPr>
        <w:t>O và 3ml CH</w:t>
      </w:r>
      <w:r w:rsidRPr="00283AA0">
        <w:rPr>
          <w:bCs/>
          <w:vertAlign w:val="subscript"/>
        </w:rPr>
        <w:t>3</w:t>
      </w:r>
      <w:r w:rsidRPr="00283AA0">
        <w:rPr>
          <w:bCs/>
        </w:rPr>
        <w:t>COOH trong 100mL nước.</w:t>
      </w:r>
    </w:p>
    <w:p w14:paraId="32DDFABD" w14:textId="77777777" w:rsidR="00283AA0" w:rsidRDefault="00283AA0" w:rsidP="00283AA0">
      <w:pPr>
        <w:numPr>
          <w:ilvl w:val="0"/>
          <w:numId w:val="12"/>
        </w:numPr>
        <w:tabs>
          <w:tab w:val="left" w:pos="360"/>
        </w:tabs>
        <w:spacing w:line="360" w:lineRule="auto"/>
        <w:jc w:val="both"/>
        <w:outlineLvl w:val="0"/>
        <w:rPr>
          <w:bCs/>
          <w:lang w:val="pt-BR"/>
        </w:rPr>
      </w:pPr>
      <w:r w:rsidRPr="006D406D">
        <w:rPr>
          <w:bCs/>
          <w:lang w:val="pt-BR"/>
        </w:rPr>
        <w:t>Carrez II: Hòa tan 10.6g K</w:t>
      </w:r>
      <w:r w:rsidRPr="006D406D">
        <w:rPr>
          <w:bCs/>
          <w:vertAlign w:val="subscript"/>
          <w:lang w:val="pt-BR"/>
        </w:rPr>
        <w:t>4</w:t>
      </w:r>
      <w:r w:rsidRPr="006D406D">
        <w:rPr>
          <w:bCs/>
          <w:lang w:val="pt-BR"/>
        </w:rPr>
        <w:t>Fe(CN)</w:t>
      </w:r>
      <w:r w:rsidRPr="006D406D">
        <w:rPr>
          <w:bCs/>
          <w:vertAlign w:val="subscript"/>
          <w:lang w:val="pt-BR"/>
        </w:rPr>
        <w:t>6</w:t>
      </w:r>
      <w:r w:rsidRPr="006D406D">
        <w:rPr>
          <w:bCs/>
          <w:lang w:val="pt-BR"/>
        </w:rPr>
        <w:t>.3H</w:t>
      </w:r>
      <w:r w:rsidRPr="006D406D">
        <w:rPr>
          <w:bCs/>
          <w:vertAlign w:val="subscript"/>
          <w:lang w:val="pt-BR"/>
        </w:rPr>
        <w:t>2</w:t>
      </w:r>
      <w:r w:rsidRPr="006D406D">
        <w:rPr>
          <w:bCs/>
          <w:lang w:val="pt-BR"/>
        </w:rPr>
        <w:t>O trong 100mL nước.</w:t>
      </w:r>
    </w:p>
    <w:p w14:paraId="08E8F92F" w14:textId="77777777" w:rsidR="00D20849" w:rsidRPr="005379E9" w:rsidRDefault="00D20849" w:rsidP="005379E9">
      <w:pPr>
        <w:numPr>
          <w:ilvl w:val="0"/>
          <w:numId w:val="14"/>
        </w:numPr>
        <w:tabs>
          <w:tab w:val="left" w:pos="360"/>
        </w:tabs>
        <w:spacing w:line="360" w:lineRule="auto"/>
        <w:ind w:hanging="1080"/>
        <w:jc w:val="both"/>
        <w:outlineLvl w:val="0"/>
        <w:rPr>
          <w:b/>
          <w:bCs/>
          <w:sz w:val="26"/>
          <w:szCs w:val="26"/>
          <w:lang w:val="pt-BR"/>
        </w:rPr>
      </w:pPr>
      <w:r w:rsidRPr="005379E9">
        <w:rPr>
          <w:b/>
          <w:bCs/>
          <w:sz w:val="26"/>
          <w:szCs w:val="26"/>
          <w:lang w:val="pt-BR"/>
        </w:rPr>
        <w:t xml:space="preserve"> KIỂM SOÁT QA/QC</w:t>
      </w:r>
    </w:p>
    <w:p w14:paraId="6CAC2F5A" w14:textId="77777777" w:rsidR="00D20849" w:rsidRPr="00D20849" w:rsidRDefault="00D20849" w:rsidP="0054552F">
      <w:pPr>
        <w:tabs>
          <w:tab w:val="left" w:pos="360"/>
        </w:tabs>
        <w:spacing w:line="360" w:lineRule="auto"/>
        <w:ind w:left="360"/>
        <w:jc w:val="both"/>
        <w:outlineLvl w:val="0"/>
        <w:rPr>
          <w:bCs/>
          <w:lang w:val="pt-BR"/>
        </w:rPr>
      </w:pPr>
      <w:r w:rsidRPr="00D20849">
        <w:rPr>
          <w:bCs/>
          <w:lang w:val="pt-BR"/>
        </w:rPr>
        <w:t>- Thực hiện ít nhất 1 mẫu duplicate cho 1 lô ≥ 5 mẫu</w:t>
      </w:r>
    </w:p>
    <w:p w14:paraId="24A18124" w14:textId="77777777" w:rsidR="00D20849" w:rsidRPr="00D20849" w:rsidRDefault="0054552F" w:rsidP="0054552F">
      <w:pPr>
        <w:tabs>
          <w:tab w:val="left" w:pos="360"/>
        </w:tabs>
        <w:spacing w:line="360" w:lineRule="auto"/>
        <w:jc w:val="both"/>
        <w:outlineLvl w:val="0"/>
        <w:rPr>
          <w:bCs/>
          <w:lang w:val="pt-BR"/>
        </w:rPr>
      </w:pPr>
      <w:r>
        <w:rPr>
          <w:bCs/>
          <w:lang w:val="pt-BR"/>
        </w:rPr>
        <w:tab/>
      </w:r>
      <w:r w:rsidR="00D20849" w:rsidRPr="00D20849">
        <w:rPr>
          <w:bCs/>
          <w:lang w:val="pt-BR"/>
        </w:rPr>
        <w:t>- Thực hiện ph</w:t>
      </w:r>
      <w:r w:rsidR="00D20849">
        <w:rPr>
          <w:bCs/>
          <w:lang w:val="pt-BR"/>
        </w:rPr>
        <w:t xml:space="preserve">ân tích chuẩn Gluco khi phân tích đường khử, chuẩn Saccaro khi phân tích đường tổng và </w:t>
      </w:r>
      <w:r w:rsidR="005379E9">
        <w:rPr>
          <w:bCs/>
          <w:lang w:val="pt-BR"/>
        </w:rPr>
        <w:t>p</w:t>
      </w:r>
      <w:r>
        <w:rPr>
          <w:bCs/>
          <w:lang w:val="pt-BR"/>
        </w:rPr>
        <w:t>hân tích tinh bột khi phân tích gluxit hay carbohydrate.</w:t>
      </w:r>
    </w:p>
    <w:p w14:paraId="62E3F5DA" w14:textId="77777777" w:rsidR="00A96AE1" w:rsidRDefault="00A96AE1" w:rsidP="00A96AE1">
      <w:pPr>
        <w:pStyle w:val="Heading3"/>
        <w:spacing w:beforeLines="40" w:before="96" w:afterLines="40" w:after="96" w:line="24" w:lineRule="atLeast"/>
        <w:ind w:left="720" w:hanging="720"/>
        <w:rPr>
          <w:rFonts w:ascii="Times New Roman" w:hAnsi="Times New Roman"/>
          <w:color w:val="auto"/>
          <w:sz w:val="2"/>
          <w:szCs w:val="2"/>
        </w:rPr>
      </w:pPr>
    </w:p>
    <w:p w14:paraId="5E5B99BD" w14:textId="77777777" w:rsidR="0045209B" w:rsidRPr="00D47C20" w:rsidRDefault="0045209B">
      <w:pPr>
        <w:spacing w:beforeLines="40" w:before="96" w:afterLines="40" w:after="96" w:line="24" w:lineRule="atLeast"/>
        <w:ind w:left="720" w:hanging="720"/>
        <w:jc w:val="both"/>
        <w:rPr>
          <w:sz w:val="2"/>
          <w:szCs w:val="2"/>
          <w:lang w:val="da-DK"/>
        </w:rPr>
      </w:pPr>
    </w:p>
    <w:p w14:paraId="7B25D6ED" w14:textId="77777777" w:rsidR="0045209B" w:rsidRDefault="005379E9">
      <w:pPr>
        <w:pStyle w:val="Heading3"/>
        <w:tabs>
          <w:tab w:val="left" w:pos="360"/>
        </w:tabs>
        <w:spacing w:beforeLines="40" w:before="96" w:afterLines="40" w:after="96" w:line="24" w:lineRule="atLeast"/>
        <w:ind w:left="720" w:hanging="720"/>
        <w:rPr>
          <w:rFonts w:ascii="Times New Roman" w:hAnsi="Times New Roman"/>
          <w:b/>
          <w:bCs/>
          <w:color w:val="auto"/>
          <w:sz w:val="26"/>
          <w:szCs w:val="26"/>
        </w:rPr>
      </w:pPr>
      <w:r>
        <w:rPr>
          <w:rFonts w:ascii="Times New Roman" w:hAnsi="Times New Roman"/>
          <w:b/>
          <w:bCs/>
          <w:color w:val="auto"/>
          <w:sz w:val="26"/>
          <w:szCs w:val="26"/>
        </w:rPr>
        <w:t>IV</w:t>
      </w:r>
      <w:r w:rsidR="00047E4A">
        <w:rPr>
          <w:rFonts w:ascii="Times New Roman" w:hAnsi="Times New Roman"/>
          <w:b/>
          <w:bCs/>
          <w:color w:val="auto"/>
          <w:sz w:val="26"/>
          <w:szCs w:val="26"/>
        </w:rPr>
        <w:t>.</w:t>
      </w:r>
      <w:r w:rsidR="00047E4A">
        <w:rPr>
          <w:rFonts w:ascii="Times New Roman" w:hAnsi="Times New Roman"/>
          <w:b/>
          <w:bCs/>
          <w:color w:val="auto"/>
          <w:sz w:val="26"/>
          <w:szCs w:val="26"/>
        </w:rPr>
        <w:tab/>
      </w:r>
      <w:r>
        <w:rPr>
          <w:rFonts w:ascii="Times New Roman" w:hAnsi="Times New Roman"/>
          <w:b/>
          <w:bCs/>
          <w:color w:val="auto"/>
          <w:sz w:val="26"/>
          <w:szCs w:val="26"/>
        </w:rPr>
        <w:t xml:space="preserve">    XỬ LÝ MẪU</w:t>
      </w:r>
    </w:p>
    <w:p w14:paraId="75B3382F" w14:textId="77777777" w:rsidR="007125F1" w:rsidRPr="00282B6A" w:rsidRDefault="007125F1" w:rsidP="005216B1">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282B6A">
        <w:rPr>
          <w:rFonts w:ascii="Times New Roman" w:hAnsi="Times New Roman"/>
          <w:bCs/>
          <w:color w:val="auto"/>
          <w:sz w:val="26"/>
          <w:szCs w:val="26"/>
        </w:rPr>
        <w:t>1. Chuẩn bị mẫu</w:t>
      </w:r>
    </w:p>
    <w:p w14:paraId="777F471A" w14:textId="77777777" w:rsidR="005A5687" w:rsidRPr="00282B6A" w:rsidRDefault="005A5687" w:rsidP="005216B1">
      <w:pPr>
        <w:pStyle w:val="Heading3"/>
        <w:tabs>
          <w:tab w:val="left" w:pos="360"/>
        </w:tabs>
        <w:spacing w:beforeLines="40" w:before="96" w:afterLines="40" w:after="96" w:line="24" w:lineRule="atLeast"/>
        <w:ind w:left="720" w:hanging="720"/>
        <w:rPr>
          <w:rFonts w:ascii="Times New Roman" w:hAnsi="Times New Roman"/>
          <w:bCs/>
          <w:color w:val="auto"/>
          <w:sz w:val="26"/>
          <w:szCs w:val="26"/>
        </w:rPr>
      </w:pPr>
      <w:r w:rsidRPr="00282B6A">
        <w:rPr>
          <w:rFonts w:ascii="Times New Roman" w:hAnsi="Times New Roman"/>
          <w:bCs/>
          <w:sz w:val="26"/>
          <w:szCs w:val="26"/>
        </w:rPr>
        <w:tab/>
      </w:r>
      <w:r w:rsidR="005379E9">
        <w:rPr>
          <w:rFonts w:ascii="Times New Roman" w:hAnsi="Times New Roman"/>
          <w:bCs/>
          <w:sz w:val="26"/>
          <w:szCs w:val="26"/>
        </w:rPr>
        <w:t>Mẫu được đồng nhất theo HD.KT.022</w:t>
      </w:r>
    </w:p>
    <w:p w14:paraId="68D79D2A" w14:textId="77777777" w:rsidR="0045209B" w:rsidRDefault="00C768A1" w:rsidP="00D37B9A">
      <w:pPr>
        <w:pStyle w:val="Heading3"/>
        <w:spacing w:beforeLines="40" w:before="96" w:afterLines="40" w:after="96" w:line="24" w:lineRule="atLeast"/>
        <w:rPr>
          <w:rFonts w:ascii="Times New Roman" w:hAnsi="Times New Roman"/>
          <w:color w:val="auto"/>
          <w:sz w:val="26"/>
          <w:szCs w:val="26"/>
        </w:rPr>
      </w:pPr>
      <w:r w:rsidRPr="00282B6A">
        <w:rPr>
          <w:rFonts w:ascii="Times New Roman" w:hAnsi="Times New Roman"/>
          <w:color w:val="auto"/>
          <w:sz w:val="26"/>
          <w:szCs w:val="26"/>
        </w:rPr>
        <w:t>2</w:t>
      </w:r>
      <w:r w:rsidR="00D37B9A" w:rsidRPr="00282B6A">
        <w:rPr>
          <w:rFonts w:ascii="Times New Roman" w:hAnsi="Times New Roman"/>
          <w:color w:val="auto"/>
          <w:sz w:val="26"/>
          <w:szCs w:val="26"/>
        </w:rPr>
        <w:t xml:space="preserve">.  </w:t>
      </w:r>
      <w:r w:rsidR="005379E9">
        <w:rPr>
          <w:rFonts w:ascii="Times New Roman" w:hAnsi="Times New Roman"/>
          <w:color w:val="auto"/>
          <w:sz w:val="26"/>
          <w:szCs w:val="26"/>
        </w:rPr>
        <w:t>Phương pháp tiến hành</w:t>
      </w:r>
      <w:r w:rsidR="0045209B" w:rsidRPr="00282B6A">
        <w:rPr>
          <w:rFonts w:ascii="Times New Roman" w:hAnsi="Times New Roman"/>
          <w:color w:val="auto"/>
          <w:sz w:val="26"/>
          <w:szCs w:val="26"/>
        </w:rPr>
        <w:t xml:space="preserve"> </w:t>
      </w:r>
    </w:p>
    <w:p w14:paraId="32B543AD" w14:textId="77777777" w:rsidR="00DE27C9" w:rsidRDefault="00DE27C9" w:rsidP="00D37B9A">
      <w:pPr>
        <w:pStyle w:val="Heading3"/>
        <w:spacing w:beforeLines="40" w:before="96" w:afterLines="40" w:after="96" w:line="24" w:lineRule="atLeast"/>
        <w:rPr>
          <w:rFonts w:ascii="Times New Roman" w:hAnsi="Times New Roman"/>
          <w:color w:val="auto"/>
          <w:sz w:val="26"/>
          <w:szCs w:val="26"/>
        </w:rPr>
      </w:pPr>
      <w:r>
        <w:rPr>
          <w:rFonts w:ascii="Times New Roman" w:hAnsi="Times New Roman"/>
          <w:color w:val="auto"/>
          <w:sz w:val="26"/>
          <w:szCs w:val="26"/>
        </w:rPr>
        <w:t>2.1 Xác định đường tổng và đường khử</w:t>
      </w:r>
    </w:p>
    <w:p w14:paraId="6EF22181" w14:textId="77777777" w:rsidR="008905AC" w:rsidRPr="006D406D" w:rsidRDefault="008905AC" w:rsidP="008905AC">
      <w:pPr>
        <w:tabs>
          <w:tab w:val="left" w:pos="360"/>
        </w:tabs>
        <w:spacing w:line="360" w:lineRule="auto"/>
        <w:jc w:val="both"/>
        <w:rPr>
          <w:bCs/>
          <w:lang w:val="da-DK"/>
        </w:rPr>
      </w:pPr>
      <w:r w:rsidRPr="006D406D">
        <w:rPr>
          <w:bCs/>
          <w:i/>
          <w:u w:val="single"/>
          <w:lang w:val="da-DK"/>
        </w:rPr>
        <w:t>Đối với mẫu không có tinh bột</w:t>
      </w:r>
      <w:r w:rsidRPr="006D406D">
        <w:rPr>
          <w:bCs/>
          <w:lang w:val="da-DK"/>
        </w:rPr>
        <w:t>:</w:t>
      </w:r>
      <w:r w:rsidR="00965850" w:rsidRPr="006D406D">
        <w:rPr>
          <w:bCs/>
          <w:lang w:val="da-DK"/>
        </w:rPr>
        <w:t xml:space="preserve"> Cân từ </w:t>
      </w:r>
      <w:r w:rsidRPr="006D406D">
        <w:rPr>
          <w:bCs/>
          <w:lang w:val="da-DK"/>
        </w:rPr>
        <w:t>5</w:t>
      </w:r>
      <w:r w:rsidR="00965850" w:rsidRPr="006D406D">
        <w:rPr>
          <w:bCs/>
          <w:lang w:val="da-DK"/>
        </w:rPr>
        <w:t>-10</w:t>
      </w:r>
      <w:r w:rsidRPr="006D406D">
        <w:rPr>
          <w:bCs/>
          <w:lang w:val="da-DK"/>
        </w:rPr>
        <w:t>g mẫu vào erlen 250mL, thêm 100mL nước nóng, rồi đun trên bếp cách thủy ở 80</w:t>
      </w:r>
      <w:r w:rsidRPr="006D406D">
        <w:rPr>
          <w:bCs/>
          <w:vertAlign w:val="superscript"/>
          <w:lang w:val="da-DK"/>
        </w:rPr>
        <w:t>o</w:t>
      </w:r>
      <w:r w:rsidRPr="006D406D">
        <w:rPr>
          <w:bCs/>
          <w:lang w:val="da-DK"/>
        </w:rPr>
        <w:t>C trong 15 phút, lấy ra để nguội thêm 2mL carrez I và 2mL carrez II, lắc đều, định mức đến 200mL bằng nước cất và lọc qua giấy lọc. Nếu xác định đường khử thì lấy d</w:t>
      </w:r>
      <w:r w:rsidR="00D60D98" w:rsidRPr="006D406D">
        <w:rPr>
          <w:bCs/>
          <w:lang w:val="da-DK"/>
        </w:rPr>
        <w:t>ung dịch</w:t>
      </w:r>
      <w:r w:rsidRPr="006D406D">
        <w:rPr>
          <w:bCs/>
          <w:lang w:val="da-DK"/>
        </w:rPr>
        <w:t xml:space="preserve"> này đem phản ứng với tác nhân Luff-Schorl. Còn khi xác định đường tổng lấy </w:t>
      </w:r>
      <w:r w:rsidR="00965850" w:rsidRPr="006D406D">
        <w:rPr>
          <w:bCs/>
          <w:lang w:val="da-DK"/>
        </w:rPr>
        <w:t>10</w:t>
      </w:r>
      <w:r w:rsidRPr="006D406D">
        <w:rPr>
          <w:bCs/>
          <w:lang w:val="da-DK"/>
        </w:rPr>
        <w:t>0mL d</w:t>
      </w:r>
      <w:r w:rsidR="00965850" w:rsidRPr="006D406D">
        <w:rPr>
          <w:bCs/>
          <w:lang w:val="da-DK"/>
        </w:rPr>
        <w:t>ung dịch</w:t>
      </w:r>
      <w:r w:rsidRPr="006D406D">
        <w:rPr>
          <w:bCs/>
          <w:lang w:val="da-DK"/>
        </w:rPr>
        <w:t xml:space="preserve"> sau lọc cho vào erlen 250mL, thêm </w:t>
      </w:r>
      <w:r w:rsidR="00965850" w:rsidRPr="006D406D">
        <w:rPr>
          <w:bCs/>
          <w:lang w:val="da-DK"/>
        </w:rPr>
        <w:t>5mL HCl đậm đặc</w:t>
      </w:r>
      <w:r w:rsidRPr="006D406D">
        <w:rPr>
          <w:bCs/>
          <w:lang w:val="da-DK"/>
        </w:rPr>
        <w:t xml:space="preserve"> và đun cách thủy sôi trong </w:t>
      </w:r>
      <w:r w:rsidR="00965850" w:rsidRPr="006D406D">
        <w:rPr>
          <w:bCs/>
          <w:lang w:val="da-DK"/>
        </w:rPr>
        <w:t>15</w:t>
      </w:r>
      <w:r w:rsidRPr="006D406D">
        <w:rPr>
          <w:bCs/>
          <w:lang w:val="da-DK"/>
        </w:rPr>
        <w:t xml:space="preserve">phút, lấy ra để nguội trung hòa bằng </w:t>
      </w:r>
      <w:r w:rsidR="00965850" w:rsidRPr="006D406D">
        <w:rPr>
          <w:bCs/>
          <w:lang w:val="da-DK"/>
        </w:rPr>
        <w:t>dung dịch natrihydroxit 30%</w:t>
      </w:r>
      <w:r w:rsidRPr="006D406D">
        <w:rPr>
          <w:bCs/>
          <w:lang w:val="da-DK"/>
        </w:rPr>
        <w:t xml:space="preserve">, sau đó định mức đến </w:t>
      </w:r>
      <w:r w:rsidR="00965850" w:rsidRPr="006D406D">
        <w:rPr>
          <w:bCs/>
          <w:lang w:val="da-DK"/>
        </w:rPr>
        <w:t>2</w:t>
      </w:r>
      <w:r w:rsidRPr="006D406D">
        <w:rPr>
          <w:bCs/>
          <w:lang w:val="da-DK"/>
        </w:rPr>
        <w:t>00mL bằng nước cất.</w:t>
      </w:r>
      <w:r w:rsidR="00D60D98" w:rsidRPr="006D406D">
        <w:rPr>
          <w:bCs/>
          <w:lang w:val="da-DK"/>
        </w:rPr>
        <w:t xml:space="preserve"> Nếu sau giai đoạn này bị đục thì lọc qua giấy lọc băng vàng, đem đi phản ứng với tác nhân Luff-Schorl.</w:t>
      </w:r>
    </w:p>
    <w:p w14:paraId="59FC5403" w14:textId="77777777" w:rsidR="008905AC" w:rsidRPr="008905AC" w:rsidRDefault="008905AC" w:rsidP="008905AC">
      <w:pPr>
        <w:tabs>
          <w:tab w:val="left" w:pos="360"/>
        </w:tabs>
        <w:spacing w:line="360" w:lineRule="auto"/>
        <w:jc w:val="both"/>
        <w:rPr>
          <w:bCs/>
        </w:rPr>
      </w:pPr>
      <w:r w:rsidRPr="006D406D">
        <w:rPr>
          <w:bCs/>
          <w:i/>
          <w:u w:val="single"/>
          <w:lang w:val="da-DK"/>
        </w:rPr>
        <w:t>Đối với mẫu có tinh bột</w:t>
      </w:r>
      <w:r w:rsidRPr="006D406D">
        <w:rPr>
          <w:bCs/>
          <w:lang w:val="da-DK"/>
        </w:rPr>
        <w:t>:</w:t>
      </w:r>
      <w:r w:rsidR="006C126E" w:rsidRPr="006D406D">
        <w:rPr>
          <w:bCs/>
          <w:lang w:val="da-DK"/>
        </w:rPr>
        <w:t xml:space="preserve"> Cân </w:t>
      </w:r>
      <w:r w:rsidRPr="006D406D">
        <w:rPr>
          <w:bCs/>
          <w:lang w:val="da-DK"/>
        </w:rPr>
        <w:t>5</w:t>
      </w:r>
      <w:r w:rsidR="006C126E" w:rsidRPr="006D406D">
        <w:rPr>
          <w:bCs/>
          <w:lang w:val="da-DK"/>
        </w:rPr>
        <w:t>-10</w:t>
      </w:r>
      <w:r w:rsidRPr="006D406D">
        <w:rPr>
          <w:bCs/>
          <w:lang w:val="da-DK"/>
        </w:rPr>
        <w:t xml:space="preserve">g mẫu cho bình định mức 200mL. </w:t>
      </w:r>
      <w:r w:rsidRPr="008905AC">
        <w:rPr>
          <w:bCs/>
        </w:rPr>
        <w:t xml:space="preserve">Thêm vào 150mL Ethanol 40%, lắc trong 1h. Sau đó thêm 2mL carrez I và mL carrez II lắc 1 phút, định mức đến </w:t>
      </w:r>
      <w:r w:rsidR="00703F90">
        <w:rPr>
          <w:bCs/>
        </w:rPr>
        <w:t>vạch bằng Ethanol 40%. Lọc lấy 1</w:t>
      </w:r>
      <w:r w:rsidRPr="008905AC">
        <w:rPr>
          <w:bCs/>
        </w:rPr>
        <w:t>00mL đem cô quay đến c</w:t>
      </w:r>
      <w:r w:rsidR="00703F90">
        <w:rPr>
          <w:bCs/>
        </w:rPr>
        <w:t>òn một nửa lấy ra định mức lên 1</w:t>
      </w:r>
      <w:r w:rsidRPr="008905AC">
        <w:rPr>
          <w:bCs/>
        </w:rPr>
        <w:t>00mL bằng nước cất, và lọc</w:t>
      </w:r>
      <w:r w:rsidR="00703F90">
        <w:rPr>
          <w:bCs/>
        </w:rPr>
        <w:t xml:space="preserve"> lại</w:t>
      </w:r>
      <w:r w:rsidRPr="008905AC">
        <w:rPr>
          <w:bCs/>
        </w:rPr>
        <w:t xml:space="preserve"> nếu cần. </w:t>
      </w:r>
      <w:r w:rsidR="00A241D6">
        <w:rPr>
          <w:bCs/>
        </w:rPr>
        <w:t>Dung dịch</w:t>
      </w:r>
      <w:r w:rsidR="00B81DC0">
        <w:rPr>
          <w:bCs/>
        </w:rPr>
        <w:t xml:space="preserve"> này dù</w:t>
      </w:r>
      <w:r w:rsidRPr="008905AC">
        <w:rPr>
          <w:bCs/>
        </w:rPr>
        <w:t>ng để xác định đường tổng và đường khử.</w:t>
      </w:r>
      <w:r w:rsidR="00A241D6">
        <w:rPr>
          <w:bCs/>
        </w:rPr>
        <w:t xml:space="preserve"> Cách thức tiến hành giống như đối với mẫu không có tinh bột.</w:t>
      </w:r>
    </w:p>
    <w:p w14:paraId="402FE48F" w14:textId="77777777" w:rsidR="008905AC" w:rsidRPr="008905AC" w:rsidRDefault="008905AC" w:rsidP="008905AC">
      <w:pPr>
        <w:tabs>
          <w:tab w:val="left" w:pos="360"/>
        </w:tabs>
        <w:spacing w:line="360" w:lineRule="auto"/>
        <w:jc w:val="both"/>
        <w:rPr>
          <w:bCs/>
        </w:rPr>
      </w:pPr>
      <w:r w:rsidRPr="008905AC">
        <w:rPr>
          <w:bCs/>
        </w:rPr>
        <w:tab/>
        <w:t xml:space="preserve"> Phản ứng với tác nhân Luff-Schorl như sau: </w:t>
      </w:r>
    </w:p>
    <w:p w14:paraId="08602A41" w14:textId="77777777" w:rsidR="008905AC" w:rsidRPr="008905AC" w:rsidRDefault="00185848" w:rsidP="008905AC">
      <w:pPr>
        <w:tabs>
          <w:tab w:val="left" w:pos="360"/>
        </w:tabs>
        <w:spacing w:line="360" w:lineRule="auto"/>
        <w:jc w:val="both"/>
        <w:rPr>
          <w:bCs/>
        </w:rPr>
      </w:pPr>
      <w:r>
        <w:rPr>
          <w:bCs/>
        </w:rPr>
        <w:t>L</w:t>
      </w:r>
      <w:r w:rsidR="008905AC" w:rsidRPr="008905AC">
        <w:rPr>
          <w:bCs/>
        </w:rPr>
        <w:t xml:space="preserve">ấy 25mL </w:t>
      </w:r>
      <w:r w:rsidR="00B81DC0">
        <w:rPr>
          <w:bCs/>
        </w:rPr>
        <w:t xml:space="preserve">mẫu </w:t>
      </w:r>
      <w:r w:rsidR="008905AC" w:rsidRPr="008905AC">
        <w:rPr>
          <w:bCs/>
        </w:rPr>
        <w:t xml:space="preserve">hoặc lấy </w:t>
      </w:r>
      <w:r w:rsidR="00B81DC0">
        <w:rPr>
          <w:bCs/>
        </w:rPr>
        <w:t>một thể tích ít hơn của mẫu và thêm nước sao cho tổng cộng mẫu và nước là 25mL</w:t>
      </w:r>
      <w:r w:rsidR="008905AC" w:rsidRPr="008905AC">
        <w:rPr>
          <w:bCs/>
        </w:rPr>
        <w:t xml:space="preserve"> cho vào bình cầu 250mL, thêm vào 25mL tác nhân Luff-Schorl, lắc đều và đặt lên bếp đun </w:t>
      </w:r>
      <w:r w:rsidR="008905AC" w:rsidRPr="008905AC">
        <w:rPr>
          <w:bCs/>
        </w:rPr>
        <w:lastRenderedPageBreak/>
        <w:t>hoàn lưu, chỉnh nhiệt độ sao cho sau 2 phút là d</w:t>
      </w:r>
      <w:r>
        <w:rPr>
          <w:bCs/>
        </w:rPr>
        <w:t>ung dịch</w:t>
      </w:r>
      <w:r w:rsidR="008905AC" w:rsidRPr="008905AC">
        <w:rPr>
          <w:bCs/>
        </w:rPr>
        <w:t xml:space="preserve"> trong bình cầu sôi, sau đó đun sôi thêm 10 phút nữa lấy ra để nguội, thêm vào 10mL KI 30% và lập tức thêm từ từ 25mL H</w:t>
      </w:r>
      <w:r w:rsidR="008905AC" w:rsidRPr="00185848">
        <w:rPr>
          <w:bCs/>
          <w:vertAlign w:val="subscript"/>
        </w:rPr>
        <w:t>2</w:t>
      </w:r>
      <w:r w:rsidR="008905AC" w:rsidRPr="008905AC">
        <w:rPr>
          <w:bCs/>
        </w:rPr>
        <w:t>SO</w:t>
      </w:r>
      <w:r w:rsidR="008905AC" w:rsidRPr="00185848">
        <w:rPr>
          <w:bCs/>
          <w:vertAlign w:val="subscript"/>
        </w:rPr>
        <w:t xml:space="preserve">4 </w:t>
      </w:r>
      <w:r w:rsidR="008905AC" w:rsidRPr="008905AC">
        <w:rPr>
          <w:bCs/>
        </w:rPr>
        <w:t>3M, sau đó chuẩn độ bằng d</w:t>
      </w:r>
      <w:r>
        <w:rPr>
          <w:bCs/>
        </w:rPr>
        <w:t>ung dịch</w:t>
      </w:r>
      <w:r w:rsidR="008905AC" w:rsidRPr="008905AC">
        <w:rPr>
          <w:bCs/>
        </w:rPr>
        <w:t xml:space="preserve"> Na</w:t>
      </w:r>
      <w:r w:rsidR="008905AC" w:rsidRPr="008905AC">
        <w:rPr>
          <w:bCs/>
          <w:vertAlign w:val="subscript"/>
        </w:rPr>
        <w:t>2</w:t>
      </w:r>
      <w:r w:rsidR="008905AC" w:rsidRPr="008905AC">
        <w:rPr>
          <w:bCs/>
        </w:rPr>
        <w:t>S</w:t>
      </w:r>
      <w:r w:rsidR="008905AC" w:rsidRPr="008905AC">
        <w:rPr>
          <w:bCs/>
          <w:vertAlign w:val="subscript"/>
        </w:rPr>
        <w:t>2</w:t>
      </w:r>
      <w:r w:rsidR="008905AC" w:rsidRPr="008905AC">
        <w:rPr>
          <w:bCs/>
        </w:rPr>
        <w:t>O</w:t>
      </w:r>
      <w:r w:rsidR="008905AC" w:rsidRPr="008905AC">
        <w:rPr>
          <w:bCs/>
          <w:vertAlign w:val="subscript"/>
        </w:rPr>
        <w:t>3</w:t>
      </w:r>
      <w:r w:rsidR="008905AC" w:rsidRPr="008905AC">
        <w:rPr>
          <w:bCs/>
        </w:rPr>
        <w:t xml:space="preserve"> 0.1M đến màu vàng rơm, thêm chỉ thị tinh bột và chuẩn độ tiếp đến kết thúc. </w:t>
      </w:r>
    </w:p>
    <w:p w14:paraId="6C41AD18" w14:textId="77777777" w:rsidR="008905AC" w:rsidRPr="008905AC" w:rsidRDefault="008905AC" w:rsidP="008905AC">
      <w:pPr>
        <w:tabs>
          <w:tab w:val="left" w:pos="360"/>
        </w:tabs>
        <w:spacing w:line="360" w:lineRule="auto"/>
        <w:jc w:val="both"/>
        <w:rPr>
          <w:bCs/>
        </w:rPr>
      </w:pPr>
      <w:r w:rsidRPr="008905AC">
        <w:rPr>
          <w:bCs/>
          <w:sz w:val="20"/>
        </w:rPr>
        <w:sym w:font="Webdings" w:char="F03D"/>
      </w:r>
      <w:r w:rsidRPr="008905AC">
        <w:rPr>
          <w:bCs/>
          <w:sz w:val="20"/>
        </w:rPr>
        <w:t xml:space="preserve"> </w:t>
      </w:r>
      <w:r w:rsidRPr="008905AC">
        <w:rPr>
          <w:bCs/>
        </w:rPr>
        <w:t xml:space="preserve">Xác định hàm lượng </w:t>
      </w:r>
      <w:r w:rsidR="007F0265">
        <w:rPr>
          <w:bCs/>
        </w:rPr>
        <w:t>Glucid</w:t>
      </w:r>
      <w:r w:rsidR="00B81DC0">
        <w:rPr>
          <w:bCs/>
        </w:rPr>
        <w:t xml:space="preserve"> (carbohydrate)</w:t>
      </w:r>
      <w:r w:rsidR="007F0265">
        <w:rPr>
          <w:bCs/>
        </w:rPr>
        <w:t xml:space="preserve">, </w:t>
      </w:r>
      <w:r w:rsidRPr="008905AC">
        <w:rPr>
          <w:bCs/>
        </w:rPr>
        <w:t>tinh bột</w:t>
      </w:r>
    </w:p>
    <w:p w14:paraId="2E9A5560" w14:textId="77777777" w:rsidR="008905AC" w:rsidRPr="008905AC" w:rsidRDefault="008905AC" w:rsidP="008905AC">
      <w:pPr>
        <w:tabs>
          <w:tab w:val="left" w:pos="360"/>
        </w:tabs>
        <w:spacing w:line="360" w:lineRule="auto"/>
        <w:jc w:val="both"/>
        <w:rPr>
          <w:bCs/>
        </w:rPr>
      </w:pPr>
      <w:r w:rsidRPr="008905AC">
        <w:rPr>
          <w:bCs/>
        </w:rPr>
        <w:tab/>
        <w:t>Hàm luợng tinh bột trong mẫu là hiệu số giữa gluxit tổng số và đường tổng số xác định theo phương pháp Luff Schorl, sau đó nhân với hệ số 0.9</w:t>
      </w:r>
    </w:p>
    <w:p w14:paraId="71CA0DD4" w14:textId="77777777" w:rsidR="005379E9" w:rsidRDefault="008905AC" w:rsidP="005379E9">
      <w:pPr>
        <w:tabs>
          <w:tab w:val="left" w:pos="360"/>
        </w:tabs>
        <w:spacing w:line="360" w:lineRule="auto"/>
        <w:jc w:val="both"/>
        <w:rPr>
          <w:bCs/>
        </w:rPr>
      </w:pPr>
      <w:r w:rsidRPr="008905AC">
        <w:rPr>
          <w:bCs/>
        </w:rPr>
        <w:t xml:space="preserve">  </w:t>
      </w:r>
      <w:r w:rsidR="007F0265">
        <w:rPr>
          <w:bCs/>
        </w:rPr>
        <w:t xml:space="preserve"> </w:t>
      </w:r>
      <w:r w:rsidR="007F0265">
        <w:rPr>
          <w:bCs/>
        </w:rPr>
        <w:tab/>
        <w:t>Xác định gluxit tổng số: cân</w:t>
      </w:r>
      <w:r w:rsidR="00D810C8">
        <w:rPr>
          <w:bCs/>
        </w:rPr>
        <w:t xml:space="preserve"> </w:t>
      </w:r>
      <w:r w:rsidR="00DA1FD9">
        <w:rPr>
          <w:bCs/>
        </w:rPr>
        <w:t>1-</w:t>
      </w:r>
      <w:r w:rsidR="007F0265">
        <w:rPr>
          <w:bCs/>
        </w:rPr>
        <w:t xml:space="preserve"> 3</w:t>
      </w:r>
      <w:r w:rsidRPr="008905AC">
        <w:rPr>
          <w:bCs/>
        </w:rPr>
        <w:t xml:space="preserve">g mẫu đã được đồng nhất cho vào erlen 250ml, thêm vào 100ml nước, sau đó cho vào </w:t>
      </w:r>
      <w:r w:rsidR="007F0265">
        <w:rPr>
          <w:bCs/>
        </w:rPr>
        <w:t>10</w:t>
      </w:r>
      <w:r w:rsidRPr="008905AC">
        <w:rPr>
          <w:bCs/>
        </w:rPr>
        <w:t xml:space="preserve">ml HCl </w:t>
      </w:r>
      <w:r w:rsidR="007F0265">
        <w:rPr>
          <w:bCs/>
        </w:rPr>
        <w:t>đậm đặc</w:t>
      </w:r>
      <w:r w:rsidR="00283AA0">
        <w:rPr>
          <w:bCs/>
        </w:rPr>
        <w:t>,</w:t>
      </w:r>
      <w:r w:rsidRPr="008905AC">
        <w:rPr>
          <w:bCs/>
        </w:rPr>
        <w:t xml:space="preserve"> đun trên bếp cách thủy 2h, để nguội, trung hòa bằng NaOH 30%, sau đó loại protit </w:t>
      </w:r>
      <w:r w:rsidR="00283AA0">
        <w:rPr>
          <w:bCs/>
        </w:rPr>
        <w:t>bằng 2mL carrez I và 2mL carrez II</w:t>
      </w:r>
      <w:r w:rsidRPr="008905AC">
        <w:rPr>
          <w:bCs/>
        </w:rPr>
        <w:t xml:space="preserve">, </w:t>
      </w:r>
      <w:r w:rsidR="00283AA0">
        <w:rPr>
          <w:bCs/>
        </w:rPr>
        <w:t>lắc đều, định mức đến 200mL bằng nước cất, lắc và lọc</w:t>
      </w:r>
      <w:r w:rsidRPr="008905AC">
        <w:rPr>
          <w:bCs/>
        </w:rPr>
        <w:t>. Sau đó lấy 25mL dd này hoặc 25mL dung dịch sau khi pha loãng rổi đem phản ứng với tác nhân Luff-Schorl như ở phần tr</w:t>
      </w:r>
      <w:r w:rsidR="005379E9">
        <w:rPr>
          <w:bCs/>
        </w:rPr>
        <w:t>ên.</w:t>
      </w:r>
    </w:p>
    <w:p w14:paraId="6F816291" w14:textId="77777777" w:rsidR="008905AC" w:rsidRPr="005379E9" w:rsidRDefault="005379E9" w:rsidP="005379E9">
      <w:pPr>
        <w:tabs>
          <w:tab w:val="left" w:pos="360"/>
        </w:tabs>
        <w:spacing w:line="360" w:lineRule="auto"/>
        <w:jc w:val="both"/>
        <w:rPr>
          <w:bCs/>
          <w:lang w:val="pt-BR"/>
        </w:rPr>
      </w:pPr>
      <w:r w:rsidRPr="008905AC">
        <w:rPr>
          <w:bCs/>
          <w:sz w:val="20"/>
        </w:rPr>
        <w:sym w:font="Webdings" w:char="F03D"/>
      </w:r>
      <w:r w:rsidRPr="005379E9">
        <w:rPr>
          <w:bCs/>
          <w:sz w:val="20"/>
          <w:lang w:val="pt-BR"/>
        </w:rPr>
        <w:t xml:space="preserve"> </w:t>
      </w:r>
      <w:r w:rsidR="008905AC" w:rsidRPr="005379E9">
        <w:rPr>
          <w:bCs/>
          <w:lang w:val="pt-BR"/>
        </w:rPr>
        <w:t>Xác định lại nồng độ Na</w:t>
      </w:r>
      <w:r w:rsidR="008905AC" w:rsidRPr="005379E9">
        <w:rPr>
          <w:bCs/>
          <w:vertAlign w:val="subscript"/>
          <w:lang w:val="pt-BR"/>
        </w:rPr>
        <w:t>2</w:t>
      </w:r>
      <w:r w:rsidR="008905AC" w:rsidRPr="005379E9">
        <w:rPr>
          <w:bCs/>
          <w:lang w:val="pt-BR"/>
        </w:rPr>
        <w:t>S</w:t>
      </w:r>
      <w:r w:rsidR="008905AC" w:rsidRPr="005379E9">
        <w:rPr>
          <w:bCs/>
          <w:vertAlign w:val="subscript"/>
          <w:lang w:val="pt-BR"/>
        </w:rPr>
        <w:t>2</w:t>
      </w:r>
      <w:r w:rsidR="008905AC" w:rsidRPr="005379E9">
        <w:rPr>
          <w:bCs/>
          <w:lang w:val="pt-BR"/>
        </w:rPr>
        <w:t>O</w:t>
      </w:r>
      <w:r w:rsidR="008905AC" w:rsidRPr="005379E9">
        <w:rPr>
          <w:bCs/>
          <w:vertAlign w:val="subscript"/>
          <w:lang w:val="pt-BR"/>
        </w:rPr>
        <w:t xml:space="preserve">3 </w:t>
      </w:r>
    </w:p>
    <w:p w14:paraId="51AF4BE3" w14:textId="77777777" w:rsidR="00340FC6" w:rsidRPr="00535E03" w:rsidRDefault="008905AC" w:rsidP="00535E03">
      <w:pPr>
        <w:tabs>
          <w:tab w:val="left" w:pos="360"/>
        </w:tabs>
        <w:spacing w:line="360" w:lineRule="auto"/>
        <w:jc w:val="both"/>
        <w:rPr>
          <w:bCs/>
          <w:lang w:val="pt-BR"/>
        </w:rPr>
      </w:pPr>
      <w:r w:rsidRPr="006D406D">
        <w:rPr>
          <w:bCs/>
          <w:lang w:val="pt-BR"/>
        </w:rPr>
        <w:t>Rút 10ml dd K</w:t>
      </w:r>
      <w:r w:rsidRPr="005A248E">
        <w:rPr>
          <w:bCs/>
          <w:vertAlign w:val="subscript"/>
          <w:lang w:val="pt-BR"/>
        </w:rPr>
        <w:t>2</w:t>
      </w:r>
      <w:r w:rsidRPr="006D406D">
        <w:rPr>
          <w:bCs/>
          <w:lang w:val="pt-BR"/>
        </w:rPr>
        <w:t>Cr</w:t>
      </w:r>
      <w:r w:rsidRPr="005A248E">
        <w:rPr>
          <w:bCs/>
          <w:vertAlign w:val="subscript"/>
          <w:lang w:val="pt-BR"/>
        </w:rPr>
        <w:t>2</w:t>
      </w:r>
      <w:r w:rsidRPr="006D406D">
        <w:rPr>
          <w:bCs/>
          <w:lang w:val="pt-BR"/>
        </w:rPr>
        <w:t>O</w:t>
      </w:r>
      <w:r w:rsidRPr="005A248E">
        <w:rPr>
          <w:bCs/>
          <w:vertAlign w:val="subscript"/>
          <w:lang w:val="pt-BR"/>
        </w:rPr>
        <w:t>7</w:t>
      </w:r>
      <w:r w:rsidRPr="006D406D">
        <w:rPr>
          <w:bCs/>
          <w:lang w:val="pt-BR"/>
        </w:rPr>
        <w:t xml:space="preserve"> 0.1N cho vào erlen 250mL, thêm 1g KI, rồi thêm 10mL HCl 2N, đậy kín để trong bóng tối 5 phút, lấy ra chuẩn độ bằng dd Na</w:t>
      </w:r>
      <w:r w:rsidRPr="006D406D">
        <w:rPr>
          <w:bCs/>
          <w:vertAlign w:val="subscript"/>
          <w:lang w:val="pt-BR"/>
        </w:rPr>
        <w:t>2</w:t>
      </w:r>
      <w:r w:rsidRPr="006D406D">
        <w:rPr>
          <w:bCs/>
          <w:lang w:val="pt-BR"/>
        </w:rPr>
        <w:t>S</w:t>
      </w:r>
      <w:r w:rsidRPr="006D406D">
        <w:rPr>
          <w:bCs/>
          <w:vertAlign w:val="subscript"/>
          <w:lang w:val="pt-BR"/>
        </w:rPr>
        <w:t>2</w:t>
      </w:r>
      <w:r w:rsidRPr="006D406D">
        <w:rPr>
          <w:bCs/>
          <w:lang w:val="pt-BR"/>
        </w:rPr>
        <w:t>O</w:t>
      </w:r>
      <w:r w:rsidRPr="006D406D">
        <w:rPr>
          <w:bCs/>
          <w:vertAlign w:val="subscript"/>
          <w:lang w:val="pt-BR"/>
        </w:rPr>
        <w:t>3</w:t>
      </w:r>
      <w:r w:rsidRPr="006D406D">
        <w:rPr>
          <w:bCs/>
          <w:lang w:val="pt-BR"/>
        </w:rPr>
        <w:t xml:space="preserve"> đến màu vàng rơm thêm 1mL dd tinh bột 1% và tiếp t</w:t>
      </w:r>
      <w:r w:rsidR="005A248E">
        <w:rPr>
          <w:bCs/>
          <w:lang w:val="pt-BR"/>
        </w:rPr>
        <w:t>ục chuẩn bị cho đến khi hết màu.</w:t>
      </w:r>
    </w:p>
    <w:p w14:paraId="4CFF1D01" w14:textId="77777777" w:rsidR="002541FF" w:rsidRDefault="00535E03"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C</w:t>
      </w:r>
      <w:r w:rsidR="00275ACC" w:rsidRPr="00275ACC">
        <w:rPr>
          <w:rFonts w:ascii="Times New Roman" w:hAnsi="Times New Roman"/>
          <w:sz w:val="26"/>
          <w:szCs w:val="26"/>
          <w:lang w:val="da-DK"/>
        </w:rPr>
        <w:t xml:space="preserve">. </w:t>
      </w:r>
      <w:r w:rsidR="002541FF" w:rsidRPr="00275ACC">
        <w:rPr>
          <w:rFonts w:ascii="Times New Roman" w:hAnsi="Times New Roman"/>
          <w:sz w:val="26"/>
          <w:szCs w:val="26"/>
          <w:lang w:val="da-DK"/>
        </w:rPr>
        <w:t>TÍNH KẾT QUẢ</w:t>
      </w:r>
    </w:p>
    <w:p w14:paraId="72088B86" w14:textId="77777777" w:rsidR="00F2505C" w:rsidRPr="006D406D" w:rsidRDefault="00F2505C" w:rsidP="00340FC6">
      <w:pPr>
        <w:tabs>
          <w:tab w:val="left" w:pos="360"/>
        </w:tabs>
        <w:spacing w:line="360" w:lineRule="auto"/>
        <w:jc w:val="both"/>
        <w:rPr>
          <w:bCs/>
          <w:lang w:val="da-DK"/>
        </w:rPr>
      </w:pPr>
      <w:r w:rsidRPr="006D406D">
        <w:rPr>
          <w:lang w:val="da-DK"/>
        </w:rPr>
        <w:t xml:space="preserve">     - </w:t>
      </w:r>
      <w:r w:rsidR="00340FC6" w:rsidRPr="006D406D">
        <w:rPr>
          <w:bCs/>
          <w:lang w:val="da-DK"/>
        </w:rPr>
        <w:t>Từ số ml Na</w:t>
      </w:r>
      <w:r w:rsidR="00340FC6" w:rsidRPr="006D406D">
        <w:rPr>
          <w:bCs/>
          <w:vertAlign w:val="subscript"/>
          <w:lang w:val="da-DK"/>
        </w:rPr>
        <w:t>2</w:t>
      </w:r>
      <w:r w:rsidR="00340FC6" w:rsidRPr="006D406D">
        <w:rPr>
          <w:bCs/>
          <w:lang w:val="da-DK"/>
        </w:rPr>
        <w:t>S</w:t>
      </w:r>
      <w:r w:rsidR="00340FC6" w:rsidRPr="006D406D">
        <w:rPr>
          <w:bCs/>
          <w:vertAlign w:val="subscript"/>
          <w:lang w:val="da-DK"/>
        </w:rPr>
        <w:t>2</w:t>
      </w:r>
      <w:r w:rsidR="00340FC6" w:rsidRPr="006D406D">
        <w:rPr>
          <w:bCs/>
          <w:lang w:val="da-DK"/>
        </w:rPr>
        <w:t>O</w:t>
      </w:r>
      <w:r w:rsidR="00340FC6" w:rsidRPr="006D406D">
        <w:rPr>
          <w:bCs/>
          <w:vertAlign w:val="subscript"/>
          <w:lang w:val="da-DK"/>
        </w:rPr>
        <w:t>3</w:t>
      </w:r>
      <w:r w:rsidR="00340FC6" w:rsidRPr="006D406D">
        <w:rPr>
          <w:bCs/>
          <w:lang w:val="da-DK"/>
        </w:rPr>
        <w:t xml:space="preserve"> 0.1N đã dùng tra bảng được số mg glucozơ tương ứng. </w:t>
      </w:r>
    </w:p>
    <w:p w14:paraId="4CDD7D8E" w14:textId="77777777" w:rsidR="00340FC6" w:rsidRPr="006D406D" w:rsidRDefault="00340FC6" w:rsidP="00340FC6">
      <w:pPr>
        <w:tabs>
          <w:tab w:val="left" w:pos="360"/>
        </w:tabs>
        <w:spacing w:line="360" w:lineRule="auto"/>
        <w:jc w:val="both"/>
        <w:rPr>
          <w:bCs/>
          <w:lang w:val="da-DK"/>
        </w:rPr>
      </w:pPr>
      <w:r w:rsidRPr="006D406D">
        <w:rPr>
          <w:bCs/>
          <w:lang w:val="da-DK"/>
        </w:rPr>
        <w:tab/>
      </w:r>
      <w:r w:rsidR="00F2505C" w:rsidRPr="006D406D">
        <w:rPr>
          <w:bCs/>
          <w:lang w:val="da-DK"/>
        </w:rPr>
        <w:t xml:space="preserve">- </w:t>
      </w:r>
      <w:r w:rsidRPr="006D406D">
        <w:rPr>
          <w:bCs/>
          <w:lang w:val="da-DK"/>
        </w:rPr>
        <w:t>Hàm lượng đường tổng số (X</w:t>
      </w:r>
      <w:r w:rsidRPr="006D406D">
        <w:rPr>
          <w:bCs/>
          <w:vertAlign w:val="subscript"/>
          <w:lang w:val="da-DK"/>
        </w:rPr>
        <w:t>1</w:t>
      </w:r>
      <w:r w:rsidRPr="006D406D">
        <w:rPr>
          <w:bCs/>
          <w:lang w:val="da-DK"/>
        </w:rPr>
        <w:t>)  tính bằng % theo công thức</w:t>
      </w:r>
    </w:p>
    <w:p w14:paraId="68267D63" w14:textId="77777777" w:rsidR="00340FC6" w:rsidRPr="006D406D" w:rsidRDefault="00340FC6" w:rsidP="00340FC6">
      <w:pPr>
        <w:tabs>
          <w:tab w:val="left" w:pos="360"/>
        </w:tabs>
        <w:spacing w:line="360" w:lineRule="auto"/>
        <w:jc w:val="both"/>
        <w:outlineLvl w:val="0"/>
        <w:rPr>
          <w:bCs/>
          <w:lang w:val="da-DK"/>
        </w:rPr>
      </w:pPr>
      <w:r w:rsidRPr="006D406D">
        <w:rPr>
          <w:bCs/>
          <w:lang w:val="da-DK"/>
        </w:rPr>
        <w:t xml:space="preserve">                                X</w:t>
      </w:r>
      <w:r w:rsidRPr="006D406D">
        <w:rPr>
          <w:bCs/>
          <w:vertAlign w:val="subscript"/>
          <w:lang w:val="da-DK"/>
        </w:rPr>
        <w:t xml:space="preserve">1 </w:t>
      </w:r>
      <w:r w:rsidRPr="006D406D">
        <w:rPr>
          <w:bCs/>
          <w:lang w:val="da-DK"/>
        </w:rPr>
        <w:t xml:space="preserve">(%)= </w:t>
      </w:r>
      <w:r w:rsidRPr="00340FC6">
        <w:rPr>
          <w:bCs/>
          <w:position w:val="-30"/>
        </w:rPr>
        <w:object w:dxaOrig="1640" w:dyaOrig="680" w14:anchorId="35302C91">
          <v:shape id="_x0000_i1025" type="#_x0000_t75" style="width:82.2pt;height:34.2pt" o:ole="">
            <v:imagedata r:id="rId8" o:title=""/>
          </v:shape>
          <o:OLEObject Type="Embed" ProgID="Equation.3" ShapeID="_x0000_i1025" DrawAspect="Content" ObjectID="_1607356302" r:id="rId9"/>
        </w:object>
      </w:r>
    </w:p>
    <w:p w14:paraId="27A51FC6" w14:textId="77777777" w:rsidR="00340FC6" w:rsidRPr="006D406D" w:rsidRDefault="00340FC6" w:rsidP="00340FC6">
      <w:pPr>
        <w:tabs>
          <w:tab w:val="left" w:pos="360"/>
        </w:tabs>
        <w:spacing w:line="360" w:lineRule="auto"/>
        <w:jc w:val="both"/>
        <w:rPr>
          <w:bCs/>
          <w:lang w:val="da-DK"/>
        </w:rPr>
      </w:pPr>
      <w:r w:rsidRPr="006D406D">
        <w:rPr>
          <w:bCs/>
          <w:lang w:val="da-DK"/>
        </w:rPr>
        <w:t>a: lượng glucozo tương ứng, (mg)</w:t>
      </w:r>
    </w:p>
    <w:p w14:paraId="04C0BC7C" w14:textId="77777777" w:rsidR="00340FC6" w:rsidRPr="006D406D" w:rsidRDefault="00340FC6" w:rsidP="00340FC6">
      <w:pPr>
        <w:tabs>
          <w:tab w:val="left" w:pos="360"/>
        </w:tabs>
        <w:spacing w:line="360" w:lineRule="auto"/>
        <w:jc w:val="both"/>
        <w:rPr>
          <w:bCs/>
          <w:lang w:val="da-DK"/>
        </w:rPr>
      </w:pPr>
      <w:r w:rsidRPr="006D406D">
        <w:rPr>
          <w:bCs/>
          <w:lang w:val="da-DK"/>
        </w:rPr>
        <w:t>V: thể tích bình định mức sau khi khử protit, mL</w:t>
      </w:r>
    </w:p>
    <w:p w14:paraId="710B9472" w14:textId="77777777" w:rsidR="00340FC6" w:rsidRPr="006D406D" w:rsidRDefault="00340FC6" w:rsidP="00340FC6">
      <w:pPr>
        <w:tabs>
          <w:tab w:val="left" w:pos="360"/>
        </w:tabs>
        <w:spacing w:line="360" w:lineRule="auto"/>
        <w:jc w:val="both"/>
        <w:rPr>
          <w:bCs/>
          <w:lang w:val="da-DK"/>
        </w:rPr>
      </w:pPr>
      <w:r w:rsidRPr="006D406D">
        <w:rPr>
          <w:bCs/>
          <w:lang w:val="da-DK"/>
        </w:rPr>
        <w:t>V</w:t>
      </w:r>
      <w:r w:rsidRPr="006D406D">
        <w:rPr>
          <w:bCs/>
          <w:vertAlign w:val="subscript"/>
          <w:lang w:val="da-DK"/>
        </w:rPr>
        <w:t>1</w:t>
      </w:r>
      <w:r w:rsidRPr="006D406D">
        <w:rPr>
          <w:bCs/>
          <w:lang w:val="da-DK"/>
        </w:rPr>
        <w:t>: thể tích mẫu lấy để thủy phân, mL</w:t>
      </w:r>
    </w:p>
    <w:p w14:paraId="644ACA7B" w14:textId="77777777" w:rsidR="00340FC6" w:rsidRPr="006D406D" w:rsidRDefault="00340FC6" w:rsidP="00340FC6">
      <w:pPr>
        <w:tabs>
          <w:tab w:val="left" w:pos="360"/>
        </w:tabs>
        <w:spacing w:line="360" w:lineRule="auto"/>
        <w:jc w:val="both"/>
        <w:rPr>
          <w:bCs/>
          <w:lang w:val="da-DK"/>
        </w:rPr>
      </w:pPr>
      <w:r w:rsidRPr="006D406D">
        <w:rPr>
          <w:bCs/>
          <w:lang w:val="da-DK"/>
        </w:rPr>
        <w:t>V</w:t>
      </w:r>
      <w:r w:rsidRPr="006D406D">
        <w:rPr>
          <w:bCs/>
          <w:vertAlign w:val="subscript"/>
          <w:lang w:val="da-DK"/>
        </w:rPr>
        <w:t>2</w:t>
      </w:r>
      <w:r w:rsidRPr="006D406D">
        <w:rPr>
          <w:bCs/>
          <w:lang w:val="da-DK"/>
        </w:rPr>
        <w:t>: thể tích bình định mức sau khi đã thủy phân, mL</w:t>
      </w:r>
    </w:p>
    <w:p w14:paraId="2446AE45" w14:textId="77777777" w:rsidR="00340FC6" w:rsidRPr="006D406D" w:rsidRDefault="00340FC6" w:rsidP="00340FC6">
      <w:pPr>
        <w:tabs>
          <w:tab w:val="left" w:pos="360"/>
        </w:tabs>
        <w:spacing w:line="360" w:lineRule="auto"/>
        <w:jc w:val="both"/>
        <w:rPr>
          <w:bCs/>
          <w:lang w:val="da-DK"/>
        </w:rPr>
      </w:pPr>
      <w:r w:rsidRPr="006D406D">
        <w:rPr>
          <w:bCs/>
          <w:lang w:val="da-DK"/>
        </w:rPr>
        <w:t>V</w:t>
      </w:r>
      <w:r w:rsidRPr="006D406D">
        <w:rPr>
          <w:bCs/>
          <w:vertAlign w:val="subscript"/>
          <w:lang w:val="da-DK"/>
        </w:rPr>
        <w:t>3</w:t>
      </w:r>
      <w:r w:rsidRPr="006D406D">
        <w:rPr>
          <w:bCs/>
          <w:lang w:val="da-DK"/>
        </w:rPr>
        <w:t>: thể tích mẫu lấy để phản ứng, mL</w:t>
      </w:r>
    </w:p>
    <w:p w14:paraId="469861E3" w14:textId="77777777" w:rsidR="00340FC6" w:rsidRPr="006D406D" w:rsidRDefault="00340FC6" w:rsidP="00340FC6">
      <w:pPr>
        <w:tabs>
          <w:tab w:val="left" w:pos="360"/>
          <w:tab w:val="left" w:pos="2400"/>
        </w:tabs>
        <w:spacing w:line="360" w:lineRule="auto"/>
        <w:jc w:val="both"/>
        <w:rPr>
          <w:bCs/>
          <w:lang w:val="da-DK"/>
        </w:rPr>
      </w:pPr>
      <w:r w:rsidRPr="006D406D">
        <w:rPr>
          <w:bCs/>
          <w:lang w:val="da-DK"/>
        </w:rPr>
        <w:t>m: lượng cân mẫu, g</w:t>
      </w:r>
      <w:r w:rsidRPr="006D406D">
        <w:rPr>
          <w:bCs/>
          <w:lang w:val="da-DK"/>
        </w:rPr>
        <w:tab/>
      </w:r>
    </w:p>
    <w:p w14:paraId="5EF00C9E" w14:textId="77777777" w:rsidR="00340FC6" w:rsidRPr="006D406D" w:rsidRDefault="00340FC6" w:rsidP="00340FC6">
      <w:pPr>
        <w:tabs>
          <w:tab w:val="left" w:pos="360"/>
          <w:tab w:val="left" w:pos="2400"/>
        </w:tabs>
        <w:spacing w:line="360" w:lineRule="auto"/>
        <w:jc w:val="both"/>
        <w:rPr>
          <w:bCs/>
          <w:lang w:val="da-DK"/>
        </w:rPr>
      </w:pPr>
      <w:r w:rsidRPr="006D406D">
        <w:rPr>
          <w:bCs/>
          <w:lang w:val="da-DK"/>
        </w:rPr>
        <w:t>1000: hệ số qui đổi từ mg sang g</w:t>
      </w:r>
    </w:p>
    <w:p w14:paraId="3A20EA5B" w14:textId="77777777" w:rsidR="00340FC6" w:rsidRPr="006D406D" w:rsidRDefault="00340FC6" w:rsidP="00F2505C">
      <w:pPr>
        <w:numPr>
          <w:ilvl w:val="0"/>
          <w:numId w:val="13"/>
        </w:numPr>
        <w:tabs>
          <w:tab w:val="left" w:pos="360"/>
        </w:tabs>
        <w:spacing w:line="360" w:lineRule="auto"/>
        <w:jc w:val="both"/>
        <w:rPr>
          <w:bCs/>
          <w:lang w:val="da-DK"/>
        </w:rPr>
      </w:pPr>
      <w:r w:rsidRPr="006D406D">
        <w:rPr>
          <w:bCs/>
          <w:lang w:val="da-DK"/>
        </w:rPr>
        <w:t>Hàm lượng gluxit</w:t>
      </w:r>
      <w:r w:rsidR="00DA1569">
        <w:rPr>
          <w:bCs/>
          <w:lang w:val="da-DK"/>
        </w:rPr>
        <w:t xml:space="preserve"> (carbohydrate)</w:t>
      </w:r>
      <w:r w:rsidRPr="006D406D">
        <w:rPr>
          <w:bCs/>
          <w:lang w:val="da-DK"/>
        </w:rPr>
        <w:t xml:space="preserve"> tổng số (X</w:t>
      </w:r>
      <w:r w:rsidRPr="006D406D">
        <w:rPr>
          <w:bCs/>
          <w:vertAlign w:val="subscript"/>
          <w:lang w:val="da-DK"/>
        </w:rPr>
        <w:t>2</w:t>
      </w:r>
      <w:r w:rsidRPr="006D406D">
        <w:rPr>
          <w:bCs/>
          <w:lang w:val="da-DK"/>
        </w:rPr>
        <w:t>)  tính bằng % theo công thức</w:t>
      </w:r>
    </w:p>
    <w:p w14:paraId="1BCB808C" w14:textId="77777777" w:rsidR="00340FC6" w:rsidRPr="006D406D" w:rsidRDefault="00340FC6" w:rsidP="00340FC6">
      <w:pPr>
        <w:tabs>
          <w:tab w:val="left" w:pos="360"/>
        </w:tabs>
        <w:spacing w:line="360" w:lineRule="auto"/>
        <w:jc w:val="both"/>
        <w:outlineLvl w:val="0"/>
        <w:rPr>
          <w:bCs/>
          <w:lang w:val="da-DK"/>
        </w:rPr>
      </w:pPr>
      <w:r w:rsidRPr="006D406D">
        <w:rPr>
          <w:bCs/>
          <w:lang w:val="da-DK"/>
        </w:rPr>
        <w:t xml:space="preserve">                                X</w:t>
      </w:r>
      <w:r w:rsidRPr="006D406D">
        <w:rPr>
          <w:bCs/>
          <w:vertAlign w:val="subscript"/>
          <w:lang w:val="da-DK"/>
        </w:rPr>
        <w:t xml:space="preserve"> 2</w:t>
      </w:r>
      <w:r w:rsidRPr="006D406D">
        <w:rPr>
          <w:bCs/>
          <w:lang w:val="da-DK"/>
        </w:rPr>
        <w:t xml:space="preserve"> (%)= </w:t>
      </w:r>
      <w:r w:rsidR="00F2505C" w:rsidRPr="00340FC6">
        <w:rPr>
          <w:bCs/>
          <w:position w:val="-30"/>
        </w:rPr>
        <w:object w:dxaOrig="1260" w:dyaOrig="680" w14:anchorId="142A73E5">
          <v:shape id="_x0000_i1026" type="#_x0000_t75" style="width:63pt;height:34.2pt" o:ole="">
            <v:imagedata r:id="rId10" o:title=""/>
          </v:shape>
          <o:OLEObject Type="Embed" ProgID="Equation.3" ShapeID="_x0000_i1026" DrawAspect="Content" ObjectID="_1607356303" r:id="rId11"/>
        </w:object>
      </w:r>
    </w:p>
    <w:p w14:paraId="690F4C61" w14:textId="77777777" w:rsidR="00340FC6" w:rsidRPr="006D406D" w:rsidRDefault="00340FC6" w:rsidP="00340FC6">
      <w:pPr>
        <w:tabs>
          <w:tab w:val="left" w:pos="360"/>
        </w:tabs>
        <w:spacing w:line="360" w:lineRule="auto"/>
        <w:jc w:val="both"/>
        <w:rPr>
          <w:bCs/>
          <w:lang w:val="da-DK"/>
        </w:rPr>
      </w:pPr>
      <w:r w:rsidRPr="006D406D">
        <w:rPr>
          <w:bCs/>
          <w:lang w:val="da-DK"/>
        </w:rPr>
        <w:lastRenderedPageBreak/>
        <w:t>a: lượng glucozo tương ứng, (</w:t>
      </w:r>
      <w:r w:rsidR="00F2505C" w:rsidRPr="006D406D">
        <w:rPr>
          <w:bCs/>
          <w:lang w:val="da-DK"/>
        </w:rPr>
        <w:t>m</w:t>
      </w:r>
      <w:r w:rsidRPr="006D406D">
        <w:rPr>
          <w:bCs/>
          <w:lang w:val="da-DK"/>
        </w:rPr>
        <w:t>g)</w:t>
      </w:r>
    </w:p>
    <w:p w14:paraId="0AF2170F" w14:textId="77777777" w:rsidR="00340FC6" w:rsidRPr="006D406D" w:rsidRDefault="00340FC6" w:rsidP="00340FC6">
      <w:pPr>
        <w:tabs>
          <w:tab w:val="left" w:pos="360"/>
        </w:tabs>
        <w:spacing w:line="360" w:lineRule="auto"/>
        <w:jc w:val="both"/>
        <w:rPr>
          <w:bCs/>
          <w:lang w:val="da-DK"/>
        </w:rPr>
      </w:pPr>
      <w:r w:rsidRPr="006D406D">
        <w:rPr>
          <w:bCs/>
          <w:lang w:val="da-DK"/>
        </w:rPr>
        <w:t>V: thể tích bình định mức sau khi khử protit, mL</w:t>
      </w:r>
    </w:p>
    <w:p w14:paraId="046B4A8F" w14:textId="77777777" w:rsidR="00340FC6" w:rsidRPr="006D406D" w:rsidRDefault="00340FC6" w:rsidP="00340FC6">
      <w:pPr>
        <w:tabs>
          <w:tab w:val="left" w:pos="360"/>
        </w:tabs>
        <w:spacing w:line="360" w:lineRule="auto"/>
        <w:jc w:val="both"/>
        <w:rPr>
          <w:bCs/>
          <w:lang w:val="da-DK"/>
        </w:rPr>
      </w:pPr>
      <w:r w:rsidRPr="006D406D">
        <w:rPr>
          <w:bCs/>
          <w:lang w:val="da-DK"/>
        </w:rPr>
        <w:t>V</w:t>
      </w:r>
      <w:r w:rsidRPr="006D406D">
        <w:rPr>
          <w:bCs/>
          <w:vertAlign w:val="subscript"/>
          <w:lang w:val="da-DK"/>
        </w:rPr>
        <w:t>1</w:t>
      </w:r>
      <w:r w:rsidRPr="006D406D">
        <w:rPr>
          <w:bCs/>
          <w:lang w:val="da-DK"/>
        </w:rPr>
        <w:t>: thể tích mẫu lấy để phản</w:t>
      </w:r>
      <w:r w:rsidR="00F2505C" w:rsidRPr="006D406D">
        <w:rPr>
          <w:bCs/>
          <w:lang w:val="da-DK"/>
        </w:rPr>
        <w:t xml:space="preserve"> ứng</w:t>
      </w:r>
      <w:r w:rsidRPr="006D406D">
        <w:rPr>
          <w:bCs/>
          <w:lang w:val="da-DK"/>
        </w:rPr>
        <w:t>, mL</w:t>
      </w:r>
    </w:p>
    <w:p w14:paraId="2317F497" w14:textId="77777777" w:rsidR="00340FC6" w:rsidRPr="006D406D" w:rsidRDefault="00340FC6" w:rsidP="00340FC6">
      <w:pPr>
        <w:tabs>
          <w:tab w:val="left" w:pos="360"/>
          <w:tab w:val="left" w:pos="2400"/>
        </w:tabs>
        <w:spacing w:line="360" w:lineRule="auto"/>
        <w:jc w:val="both"/>
        <w:rPr>
          <w:bCs/>
          <w:lang w:val="da-DK"/>
        </w:rPr>
      </w:pPr>
      <w:r w:rsidRPr="006D406D">
        <w:rPr>
          <w:bCs/>
          <w:lang w:val="da-DK"/>
        </w:rPr>
        <w:t>m: lượng cân mẫu, g</w:t>
      </w:r>
      <w:r w:rsidRPr="006D406D">
        <w:rPr>
          <w:bCs/>
          <w:lang w:val="da-DK"/>
        </w:rPr>
        <w:tab/>
      </w:r>
    </w:p>
    <w:p w14:paraId="690F17E0" w14:textId="77777777" w:rsidR="00340FC6" w:rsidRPr="006D406D" w:rsidRDefault="00340FC6" w:rsidP="00340FC6">
      <w:pPr>
        <w:tabs>
          <w:tab w:val="left" w:pos="360"/>
        </w:tabs>
        <w:spacing w:line="360" w:lineRule="auto"/>
        <w:jc w:val="both"/>
        <w:rPr>
          <w:bCs/>
          <w:lang w:val="da-DK"/>
        </w:rPr>
      </w:pPr>
      <w:r w:rsidRPr="006D406D">
        <w:rPr>
          <w:bCs/>
          <w:lang w:val="da-DK"/>
        </w:rPr>
        <w:tab/>
        <w:t>Hàm lượng tinh bột (X) tính bằng % theo công thức:</w:t>
      </w:r>
    </w:p>
    <w:p w14:paraId="0313D01C" w14:textId="77777777" w:rsidR="00340FC6" w:rsidRPr="00535E03" w:rsidRDefault="00340FC6" w:rsidP="00340FC6">
      <w:pPr>
        <w:tabs>
          <w:tab w:val="left" w:pos="360"/>
        </w:tabs>
        <w:spacing w:line="360" w:lineRule="auto"/>
        <w:jc w:val="both"/>
        <w:outlineLvl w:val="0"/>
        <w:rPr>
          <w:bCs/>
          <w:lang w:val="da-DK"/>
        </w:rPr>
      </w:pPr>
      <w:r w:rsidRPr="006D406D">
        <w:rPr>
          <w:bCs/>
          <w:lang w:val="da-DK"/>
        </w:rPr>
        <w:tab/>
      </w:r>
      <w:r w:rsidRPr="006D406D">
        <w:rPr>
          <w:bCs/>
          <w:lang w:val="da-DK"/>
        </w:rPr>
        <w:tab/>
      </w:r>
      <w:r w:rsidRPr="006D406D">
        <w:rPr>
          <w:bCs/>
          <w:lang w:val="da-DK"/>
        </w:rPr>
        <w:tab/>
      </w:r>
      <w:r w:rsidR="00DA1569">
        <w:rPr>
          <w:bCs/>
          <w:lang w:val="da-DK"/>
        </w:rPr>
        <w:t xml:space="preserve">         </w:t>
      </w:r>
      <w:r w:rsidRPr="00535E03">
        <w:rPr>
          <w:bCs/>
          <w:lang w:val="da-DK"/>
        </w:rPr>
        <w:t>X= (X</w:t>
      </w:r>
      <w:r w:rsidRPr="00535E03">
        <w:rPr>
          <w:bCs/>
          <w:vertAlign w:val="subscript"/>
          <w:lang w:val="da-DK"/>
        </w:rPr>
        <w:t>2</w:t>
      </w:r>
      <w:r w:rsidRPr="00535E03">
        <w:rPr>
          <w:bCs/>
          <w:lang w:val="da-DK"/>
        </w:rPr>
        <w:t>-X</w:t>
      </w:r>
      <w:r w:rsidRPr="00535E03">
        <w:rPr>
          <w:bCs/>
          <w:vertAlign w:val="subscript"/>
          <w:lang w:val="da-DK"/>
        </w:rPr>
        <w:t>1</w:t>
      </w:r>
      <w:r w:rsidRPr="00535E03">
        <w:rPr>
          <w:bCs/>
          <w:lang w:val="da-DK"/>
        </w:rPr>
        <w:t>)*0.9</w:t>
      </w:r>
    </w:p>
    <w:p w14:paraId="2A236C95" w14:textId="77777777" w:rsidR="00340FC6" w:rsidRPr="00535E03" w:rsidRDefault="00340FC6" w:rsidP="00340FC6">
      <w:pPr>
        <w:tabs>
          <w:tab w:val="left" w:pos="360"/>
        </w:tabs>
        <w:spacing w:line="360" w:lineRule="auto"/>
        <w:jc w:val="both"/>
        <w:rPr>
          <w:bCs/>
          <w:u w:val="single"/>
          <w:lang w:val="da-DK"/>
        </w:rPr>
      </w:pPr>
    </w:p>
    <w:p w14:paraId="2C0962A1" w14:textId="77777777" w:rsidR="00535E03" w:rsidRDefault="00535E03" w:rsidP="00535E03">
      <w:pPr>
        <w:tabs>
          <w:tab w:val="left" w:pos="540"/>
        </w:tabs>
        <w:spacing w:beforeLines="40" w:before="96" w:afterLines="40" w:after="96" w:line="24" w:lineRule="atLeast"/>
        <w:ind w:left="720" w:hanging="720"/>
        <w:jc w:val="both"/>
        <w:rPr>
          <w:sz w:val="26"/>
          <w:szCs w:val="26"/>
          <w:lang w:val="da-DK"/>
        </w:rPr>
      </w:pPr>
      <w:r>
        <w:rPr>
          <w:b/>
          <w:bCs/>
          <w:sz w:val="26"/>
          <w:szCs w:val="26"/>
          <w:lang w:val="da-DK"/>
        </w:rPr>
        <w:t>D. KIỂM SOÁT DỮ LIỆU QA/QC</w:t>
      </w:r>
      <w:r w:rsidRPr="00275ACC">
        <w:rPr>
          <w:sz w:val="26"/>
          <w:szCs w:val="26"/>
          <w:lang w:val="da-DK"/>
        </w:rPr>
        <w:t xml:space="preserve"> </w:t>
      </w:r>
    </w:p>
    <w:p w14:paraId="7F198470" w14:textId="77777777" w:rsidR="00535E03" w:rsidRDefault="00535E03" w:rsidP="00535E03">
      <w:pPr>
        <w:tabs>
          <w:tab w:val="left" w:pos="540"/>
        </w:tabs>
        <w:spacing w:beforeLines="40" w:before="96" w:afterLines="40" w:after="96" w:line="24" w:lineRule="atLeast"/>
        <w:ind w:left="720" w:hanging="720"/>
        <w:jc w:val="both"/>
        <w:rPr>
          <w:sz w:val="26"/>
          <w:szCs w:val="26"/>
          <w:lang w:val="da-DK"/>
        </w:rPr>
      </w:pPr>
      <w:r>
        <w:rPr>
          <w:sz w:val="26"/>
          <w:szCs w:val="26"/>
          <w:lang w:val="da-DK"/>
        </w:rPr>
        <w:t>- Độ lệch tương đối giữa hai mẫu lặp lại không quá 10%.</w:t>
      </w:r>
    </w:p>
    <w:p w14:paraId="10FAC79C" w14:textId="77777777" w:rsidR="00535E03" w:rsidRDefault="00535E03" w:rsidP="00535E03">
      <w:pPr>
        <w:tabs>
          <w:tab w:val="left" w:pos="540"/>
        </w:tabs>
        <w:spacing w:beforeLines="40" w:before="96" w:afterLines="40" w:after="96" w:line="24" w:lineRule="atLeast"/>
        <w:ind w:left="90" w:hanging="90"/>
        <w:jc w:val="both"/>
        <w:rPr>
          <w:sz w:val="26"/>
          <w:szCs w:val="26"/>
          <w:lang w:val="da-DK"/>
        </w:rPr>
      </w:pPr>
      <w:r>
        <w:rPr>
          <w:sz w:val="26"/>
          <w:szCs w:val="26"/>
          <w:lang w:val="da-DK"/>
        </w:rPr>
        <w:t>- Trong một lô mẫu phải làm QC, đối với đường khử thì QC là glucozo, đối với đường tổng QC là saccaro, còn đối với gluxit QC là gluxit. Hiệu suất thu hồi của mẫu QC dao động từ 95-105%</w:t>
      </w:r>
    </w:p>
    <w:p w14:paraId="7FC85627" w14:textId="77777777" w:rsidR="00535E03" w:rsidRDefault="00535E03" w:rsidP="00535E03">
      <w:pPr>
        <w:tabs>
          <w:tab w:val="left" w:pos="540"/>
        </w:tabs>
        <w:spacing w:beforeLines="40" w:before="96" w:afterLines="40" w:after="96" w:line="24" w:lineRule="atLeast"/>
        <w:ind w:left="90" w:hanging="90"/>
        <w:jc w:val="both"/>
        <w:rPr>
          <w:b/>
          <w:sz w:val="26"/>
          <w:szCs w:val="26"/>
          <w:lang w:val="da-DK"/>
        </w:rPr>
      </w:pPr>
      <w:r w:rsidRPr="00535E03">
        <w:rPr>
          <w:b/>
          <w:sz w:val="26"/>
          <w:szCs w:val="26"/>
          <w:lang w:val="da-DK"/>
        </w:rPr>
        <w:t xml:space="preserve">E. BÁO CÁO KẾT QUẢ </w:t>
      </w:r>
    </w:p>
    <w:p w14:paraId="439E15FF" w14:textId="77777777" w:rsidR="00535E03" w:rsidRPr="00535E03" w:rsidRDefault="00535E03" w:rsidP="00535E03">
      <w:pPr>
        <w:tabs>
          <w:tab w:val="left" w:pos="540"/>
        </w:tabs>
        <w:spacing w:beforeLines="40" w:before="96" w:afterLines="40" w:after="96" w:line="24" w:lineRule="atLeast"/>
        <w:ind w:left="90" w:hanging="90"/>
        <w:jc w:val="both"/>
        <w:rPr>
          <w:sz w:val="26"/>
          <w:szCs w:val="26"/>
          <w:lang w:val="da-DK"/>
        </w:rPr>
      </w:pPr>
      <w:r>
        <w:rPr>
          <w:b/>
          <w:sz w:val="26"/>
          <w:szCs w:val="26"/>
          <w:lang w:val="da-DK"/>
        </w:rPr>
        <w:tab/>
      </w:r>
      <w:r>
        <w:rPr>
          <w:sz w:val="26"/>
          <w:szCs w:val="26"/>
          <w:lang w:val="da-DK"/>
        </w:rPr>
        <w:t>Kết quả phân tích được báo cáo theo BM 15.04b và BM.15.06</w:t>
      </w:r>
    </w:p>
    <w:p w14:paraId="22BEACFB" w14:textId="77777777" w:rsidR="00535E03" w:rsidRDefault="00535E03" w:rsidP="00535E03">
      <w:pPr>
        <w:tabs>
          <w:tab w:val="left" w:pos="540"/>
        </w:tabs>
        <w:spacing w:beforeLines="40" w:before="96" w:afterLines="40" w:after="96" w:line="24" w:lineRule="atLeast"/>
        <w:ind w:left="90" w:hanging="90"/>
        <w:jc w:val="both"/>
        <w:rPr>
          <w:sz w:val="26"/>
          <w:szCs w:val="26"/>
          <w:lang w:val="da-DK"/>
        </w:rPr>
      </w:pPr>
    </w:p>
    <w:p w14:paraId="07FEEEC1" w14:textId="77777777" w:rsidR="001E1870" w:rsidRPr="00535E03" w:rsidRDefault="0038639B" w:rsidP="00F930C1">
      <w:pPr>
        <w:pStyle w:val="Heading1"/>
        <w:tabs>
          <w:tab w:val="left" w:pos="5678"/>
        </w:tabs>
        <w:spacing w:beforeLines="40" w:before="96" w:afterLines="40" w:after="96" w:line="24" w:lineRule="atLeast"/>
        <w:rPr>
          <w:rFonts w:ascii="Times New Roman" w:hAnsi="Times New Roman"/>
          <w:lang w:val="da-DK"/>
        </w:rPr>
      </w:pPr>
      <w:r w:rsidRPr="00535E03">
        <w:rPr>
          <w:lang w:val="da-DK"/>
        </w:rPr>
        <w:t xml:space="preserve">        </w:t>
      </w:r>
    </w:p>
    <w:p w14:paraId="5A1A2639" w14:textId="77777777" w:rsidR="00E23389" w:rsidRPr="00535E03" w:rsidRDefault="00E23389" w:rsidP="00E23389">
      <w:pPr>
        <w:rPr>
          <w:lang w:val="da-DK"/>
        </w:rPr>
      </w:pPr>
    </w:p>
    <w:p w14:paraId="383936D1" w14:textId="77777777" w:rsidR="0085135F" w:rsidRPr="00535E03" w:rsidRDefault="0085135F" w:rsidP="00E23389">
      <w:pPr>
        <w:rPr>
          <w:lang w:val="da-DK"/>
        </w:rPr>
      </w:pPr>
    </w:p>
    <w:p w14:paraId="05F8CF2A" w14:textId="77777777" w:rsidR="0085135F" w:rsidRPr="00535E03" w:rsidRDefault="0085135F" w:rsidP="00E23389">
      <w:pPr>
        <w:rPr>
          <w:lang w:val="da-DK"/>
        </w:rPr>
      </w:pPr>
    </w:p>
    <w:sectPr w:rsidR="0085135F" w:rsidRPr="00535E03">
      <w:headerReference w:type="default" r:id="rId12"/>
      <w:footerReference w:type="even" r:id="rId13"/>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866B8" w14:textId="77777777" w:rsidR="00BE0A71" w:rsidRDefault="00BE0A71">
      <w:r>
        <w:separator/>
      </w:r>
    </w:p>
  </w:endnote>
  <w:endnote w:type="continuationSeparator" w:id="0">
    <w:p w14:paraId="225E73E6" w14:textId="77777777" w:rsidR="00BE0A71" w:rsidRDefault="00BE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3A36B" w14:textId="77777777" w:rsidR="006B48B4" w:rsidRDefault="006B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0F2AC" w14:textId="77777777" w:rsidR="006B48B4" w:rsidRDefault="006B48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46E9F" w14:textId="77777777" w:rsidR="00BE0A71" w:rsidRDefault="00BE0A71">
      <w:r>
        <w:separator/>
      </w:r>
    </w:p>
  </w:footnote>
  <w:footnote w:type="continuationSeparator" w:id="0">
    <w:p w14:paraId="2A1F823D" w14:textId="77777777" w:rsidR="00BE0A71" w:rsidRDefault="00BE0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68"/>
      <w:gridCol w:w="4060"/>
      <w:gridCol w:w="2736"/>
    </w:tblGrid>
    <w:tr w:rsidR="006B48B4" w:rsidRPr="008D31BF" w14:paraId="3B3D5FDE" w14:textId="77777777" w:rsidTr="008D31BF">
      <w:trPr>
        <w:trHeight w:val="1072"/>
      </w:trPr>
      <w:tc>
        <w:tcPr>
          <w:tcW w:w="1555" w:type="pct"/>
          <w:shd w:val="clear" w:color="auto" w:fill="E6E6E6"/>
          <w:vAlign w:val="center"/>
        </w:tcPr>
        <w:p w14:paraId="5A3DD5CC" w14:textId="77777777" w:rsidR="006B48B4" w:rsidRPr="009647F3" w:rsidRDefault="006D4E44" w:rsidP="008D31BF">
          <w:pPr>
            <w:jc w:val="center"/>
            <w:rPr>
              <w:b/>
              <w:color w:val="1F497D"/>
              <w:sz w:val="22"/>
              <w:szCs w:val="22"/>
            </w:rPr>
          </w:pPr>
          <w:r w:rsidRPr="009647F3">
            <w:rPr>
              <w:color w:val="1F497D"/>
            </w:rPr>
            <w:t>CÔNG TY TNHH MTV KHOA HỌC CÔNG NGHỆ HOÀN VŨ</w:t>
          </w:r>
        </w:p>
      </w:tc>
      <w:tc>
        <w:tcPr>
          <w:tcW w:w="2058" w:type="pct"/>
          <w:shd w:val="clear" w:color="auto" w:fill="E6E6E6"/>
          <w:vAlign w:val="center"/>
        </w:tcPr>
        <w:p w14:paraId="113FD50B" w14:textId="77777777" w:rsidR="006B48B4" w:rsidRPr="009647F3" w:rsidRDefault="006B48B4" w:rsidP="008D31BF">
          <w:pPr>
            <w:jc w:val="center"/>
            <w:rPr>
              <w:b/>
              <w:color w:val="1F497D"/>
              <w:sz w:val="26"/>
              <w:szCs w:val="26"/>
            </w:rPr>
          </w:pPr>
          <w:r w:rsidRPr="009647F3">
            <w:rPr>
              <w:b/>
              <w:color w:val="1F497D"/>
              <w:sz w:val="26"/>
              <w:szCs w:val="26"/>
            </w:rPr>
            <w:t>HƯỚNG DẪN CÔNG VIỆC</w:t>
          </w:r>
        </w:p>
      </w:tc>
      <w:tc>
        <w:tcPr>
          <w:tcW w:w="1387" w:type="pct"/>
          <w:shd w:val="clear" w:color="auto" w:fill="E6E6E6"/>
          <w:vAlign w:val="center"/>
        </w:tcPr>
        <w:p w14:paraId="58DCC9FB" w14:textId="77777777" w:rsidR="006B48B4" w:rsidRPr="009647F3" w:rsidRDefault="00E315FC" w:rsidP="00C54078">
          <w:pPr>
            <w:rPr>
              <w:color w:val="1F497D"/>
              <w:sz w:val="22"/>
              <w:szCs w:val="22"/>
            </w:rPr>
          </w:pPr>
          <w:r w:rsidRPr="009647F3">
            <w:rPr>
              <w:color w:val="1F497D"/>
              <w:sz w:val="22"/>
              <w:szCs w:val="22"/>
            </w:rPr>
            <w:t>Mã số: HD.TN.061</w:t>
          </w:r>
        </w:p>
        <w:p w14:paraId="293D8ADC" w14:textId="77777777" w:rsidR="006B48B4" w:rsidRPr="009647F3" w:rsidRDefault="00535E03" w:rsidP="00C54078">
          <w:pPr>
            <w:rPr>
              <w:color w:val="1F497D"/>
              <w:sz w:val="22"/>
              <w:szCs w:val="22"/>
            </w:rPr>
          </w:pPr>
          <w:r w:rsidRPr="009647F3">
            <w:rPr>
              <w:color w:val="1F497D"/>
              <w:sz w:val="22"/>
              <w:szCs w:val="22"/>
            </w:rPr>
            <w:t>Lần ban hành: 02</w:t>
          </w:r>
        </w:p>
        <w:p w14:paraId="3904EA3F" w14:textId="77777777" w:rsidR="00E315FC" w:rsidRPr="009647F3" w:rsidRDefault="006B48B4" w:rsidP="00E315FC">
          <w:pPr>
            <w:rPr>
              <w:color w:val="1F497D"/>
              <w:sz w:val="22"/>
              <w:szCs w:val="22"/>
            </w:rPr>
          </w:pPr>
          <w:r w:rsidRPr="009647F3">
            <w:rPr>
              <w:color w:val="1F497D"/>
              <w:sz w:val="22"/>
              <w:szCs w:val="22"/>
            </w:rPr>
            <w:t xml:space="preserve">Ngày ban hành: </w:t>
          </w:r>
          <w:r w:rsidR="008F76EE">
            <w:rPr>
              <w:color w:val="1F497D"/>
              <w:sz w:val="22"/>
              <w:szCs w:val="22"/>
            </w:rPr>
            <w:t>0</w:t>
          </w:r>
          <w:r w:rsidR="006D4E44" w:rsidRPr="009647F3">
            <w:rPr>
              <w:color w:val="1F497D"/>
              <w:sz w:val="22"/>
              <w:szCs w:val="22"/>
            </w:rPr>
            <w:t>2/</w:t>
          </w:r>
          <w:r w:rsidR="008F76EE">
            <w:rPr>
              <w:color w:val="1F497D"/>
              <w:sz w:val="22"/>
              <w:szCs w:val="22"/>
            </w:rPr>
            <w:t>0</w:t>
          </w:r>
          <w:r w:rsidR="006D4E44" w:rsidRPr="009647F3">
            <w:rPr>
              <w:color w:val="1F497D"/>
              <w:sz w:val="22"/>
              <w:szCs w:val="22"/>
            </w:rPr>
            <w:t>1/2018</w:t>
          </w:r>
        </w:p>
        <w:p w14:paraId="0C9B41F1" w14:textId="77777777" w:rsidR="006B48B4" w:rsidRPr="009647F3" w:rsidRDefault="006B48B4" w:rsidP="00E315FC">
          <w:pPr>
            <w:rPr>
              <w:color w:val="1F497D"/>
              <w:sz w:val="22"/>
              <w:szCs w:val="22"/>
            </w:rPr>
          </w:pPr>
          <w:r w:rsidRPr="009647F3">
            <w:rPr>
              <w:color w:val="1F497D"/>
              <w:sz w:val="22"/>
              <w:szCs w:val="22"/>
            </w:rPr>
            <w:t xml:space="preserve">Trang: </w:t>
          </w:r>
          <w:r w:rsidRPr="009647F3">
            <w:rPr>
              <w:rStyle w:val="PageNumber"/>
              <w:color w:val="1F497D"/>
              <w:sz w:val="22"/>
              <w:szCs w:val="22"/>
            </w:rPr>
            <w:fldChar w:fldCharType="begin"/>
          </w:r>
          <w:r w:rsidRPr="009647F3">
            <w:rPr>
              <w:rStyle w:val="PageNumber"/>
              <w:color w:val="1F497D"/>
              <w:sz w:val="22"/>
              <w:szCs w:val="22"/>
            </w:rPr>
            <w:instrText xml:space="preserve"> PAGE </w:instrText>
          </w:r>
          <w:r w:rsidRPr="009647F3">
            <w:rPr>
              <w:rStyle w:val="PageNumber"/>
              <w:color w:val="1F497D"/>
              <w:sz w:val="22"/>
              <w:szCs w:val="22"/>
            </w:rPr>
            <w:fldChar w:fldCharType="separate"/>
          </w:r>
          <w:r w:rsidR="0034619D">
            <w:rPr>
              <w:rStyle w:val="PageNumber"/>
              <w:noProof/>
              <w:color w:val="1F497D"/>
              <w:sz w:val="22"/>
              <w:szCs w:val="22"/>
            </w:rPr>
            <w:t>1</w:t>
          </w:r>
          <w:r w:rsidRPr="009647F3">
            <w:rPr>
              <w:rStyle w:val="PageNumber"/>
              <w:color w:val="1F497D"/>
              <w:sz w:val="22"/>
              <w:szCs w:val="22"/>
            </w:rPr>
            <w:fldChar w:fldCharType="end"/>
          </w:r>
          <w:r w:rsidRPr="009647F3">
            <w:rPr>
              <w:rStyle w:val="PageNumber"/>
              <w:color w:val="1F497D"/>
              <w:sz w:val="22"/>
              <w:szCs w:val="22"/>
            </w:rPr>
            <w:t>/</w:t>
          </w:r>
          <w:r w:rsidRPr="009647F3">
            <w:rPr>
              <w:rStyle w:val="PageNumber"/>
              <w:color w:val="1F497D"/>
              <w:sz w:val="22"/>
              <w:szCs w:val="22"/>
              <w:lang w:val="en-GB"/>
            </w:rPr>
            <w:fldChar w:fldCharType="begin"/>
          </w:r>
          <w:r w:rsidRPr="009647F3">
            <w:rPr>
              <w:rStyle w:val="PageNumber"/>
              <w:color w:val="1F497D"/>
              <w:sz w:val="22"/>
              <w:szCs w:val="22"/>
              <w:lang w:val="en-GB"/>
            </w:rPr>
            <w:instrText xml:space="preserve"> NUMPAGES </w:instrText>
          </w:r>
          <w:r w:rsidRPr="009647F3">
            <w:rPr>
              <w:rStyle w:val="PageNumber"/>
              <w:color w:val="1F497D"/>
              <w:sz w:val="22"/>
              <w:szCs w:val="22"/>
              <w:lang w:val="en-GB"/>
            </w:rPr>
            <w:fldChar w:fldCharType="separate"/>
          </w:r>
          <w:r w:rsidR="0034619D">
            <w:rPr>
              <w:rStyle w:val="PageNumber"/>
              <w:noProof/>
              <w:color w:val="1F497D"/>
              <w:sz w:val="22"/>
              <w:szCs w:val="22"/>
              <w:lang w:val="en-GB"/>
            </w:rPr>
            <w:t>6</w:t>
          </w:r>
          <w:r w:rsidRPr="009647F3">
            <w:rPr>
              <w:rStyle w:val="PageNumber"/>
              <w:color w:val="1F497D"/>
              <w:sz w:val="22"/>
              <w:szCs w:val="22"/>
              <w:lang w:val="en-GB"/>
            </w:rPr>
            <w:fldChar w:fldCharType="end"/>
          </w:r>
        </w:p>
      </w:tc>
    </w:tr>
  </w:tbl>
  <w:p w14:paraId="3C938CA8" w14:textId="77777777" w:rsidR="006B48B4" w:rsidRDefault="006B48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480"/>
      </v:shape>
    </w:pict>
  </w:numPicBullet>
  <w:abstractNum w:abstractNumId="0" w15:restartNumberingAfterBreak="0">
    <w:nsid w:val="02AB1AFA"/>
    <w:multiLevelType w:val="hybridMultilevel"/>
    <w:tmpl w:val="114A88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8636AD"/>
    <w:multiLevelType w:val="hybridMultilevel"/>
    <w:tmpl w:val="33A4AB5E"/>
    <w:lvl w:ilvl="0" w:tplc="DA1ACF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96750"/>
    <w:multiLevelType w:val="hybridMultilevel"/>
    <w:tmpl w:val="5FE4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54E6D"/>
    <w:multiLevelType w:val="hybridMultilevel"/>
    <w:tmpl w:val="FFD8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6"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4334683E"/>
    <w:multiLevelType w:val="hybridMultilevel"/>
    <w:tmpl w:val="5AFC0B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1"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2"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13" w15:restartNumberingAfterBreak="0">
    <w:nsid w:val="63714535"/>
    <w:multiLevelType w:val="hybridMultilevel"/>
    <w:tmpl w:val="6EC02E46"/>
    <w:lvl w:ilvl="0" w:tplc="CD247A5A">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num w:numId="1">
    <w:abstractNumId w:val="11"/>
  </w:num>
  <w:num w:numId="2">
    <w:abstractNumId w:val="9"/>
  </w:num>
  <w:num w:numId="3">
    <w:abstractNumId w:val="14"/>
  </w:num>
  <w:num w:numId="4">
    <w:abstractNumId w:val="10"/>
  </w:num>
  <w:num w:numId="5">
    <w:abstractNumId w:val="6"/>
  </w:num>
  <w:num w:numId="6">
    <w:abstractNumId w:val="12"/>
  </w:num>
  <w:num w:numId="7">
    <w:abstractNumId w:val="7"/>
  </w:num>
  <w:num w:numId="8">
    <w:abstractNumId w:val="5"/>
  </w:num>
  <w:num w:numId="9">
    <w:abstractNumId w:val="1"/>
  </w:num>
  <w:num w:numId="10">
    <w:abstractNumId w:val="4"/>
  </w:num>
  <w:num w:numId="11">
    <w:abstractNumId w:val="8"/>
  </w:num>
  <w:num w:numId="12">
    <w:abstractNumId w:val="0"/>
  </w:num>
  <w:num w:numId="13">
    <w:abstractNumId w:val="13"/>
  </w:num>
  <w:num w:numId="14">
    <w:abstractNumId w:val="2"/>
  </w:num>
  <w:num w:numId="1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16AA1"/>
    <w:rsid w:val="00021DF0"/>
    <w:rsid w:val="00030081"/>
    <w:rsid w:val="00047E4A"/>
    <w:rsid w:val="000578F5"/>
    <w:rsid w:val="00075D60"/>
    <w:rsid w:val="00093E32"/>
    <w:rsid w:val="000A3E64"/>
    <w:rsid w:val="000A61A9"/>
    <w:rsid w:val="000B0DA0"/>
    <w:rsid w:val="000D1973"/>
    <w:rsid w:val="000D28D8"/>
    <w:rsid w:val="0010727D"/>
    <w:rsid w:val="00111BF9"/>
    <w:rsid w:val="0015533E"/>
    <w:rsid w:val="001663FC"/>
    <w:rsid w:val="00185848"/>
    <w:rsid w:val="00194033"/>
    <w:rsid w:val="001A40E1"/>
    <w:rsid w:val="001A64D5"/>
    <w:rsid w:val="001B19EC"/>
    <w:rsid w:val="001B374F"/>
    <w:rsid w:val="001B629C"/>
    <w:rsid w:val="001B71D5"/>
    <w:rsid w:val="001C0BFF"/>
    <w:rsid w:val="001C2484"/>
    <w:rsid w:val="001D3C7A"/>
    <w:rsid w:val="001D6290"/>
    <w:rsid w:val="001D698B"/>
    <w:rsid w:val="001D704C"/>
    <w:rsid w:val="001E1870"/>
    <w:rsid w:val="001F4644"/>
    <w:rsid w:val="001F5BD4"/>
    <w:rsid w:val="00212784"/>
    <w:rsid w:val="0022381F"/>
    <w:rsid w:val="002456D4"/>
    <w:rsid w:val="002541FF"/>
    <w:rsid w:val="00264EDC"/>
    <w:rsid w:val="00275ACC"/>
    <w:rsid w:val="00282486"/>
    <w:rsid w:val="00282B6A"/>
    <w:rsid w:val="00283AA0"/>
    <w:rsid w:val="00287EFF"/>
    <w:rsid w:val="0029736E"/>
    <w:rsid w:val="002A3E41"/>
    <w:rsid w:val="002A4842"/>
    <w:rsid w:val="002A74D2"/>
    <w:rsid w:val="002B57BE"/>
    <w:rsid w:val="002D062D"/>
    <w:rsid w:val="002F5EB4"/>
    <w:rsid w:val="00300822"/>
    <w:rsid w:val="00310BE0"/>
    <w:rsid w:val="00321483"/>
    <w:rsid w:val="00321FD5"/>
    <w:rsid w:val="00332FE9"/>
    <w:rsid w:val="00335561"/>
    <w:rsid w:val="00340FC6"/>
    <w:rsid w:val="0034619D"/>
    <w:rsid w:val="00352C4B"/>
    <w:rsid w:val="0036006F"/>
    <w:rsid w:val="00362B0F"/>
    <w:rsid w:val="00375B84"/>
    <w:rsid w:val="0038639B"/>
    <w:rsid w:val="003A353B"/>
    <w:rsid w:val="003A398D"/>
    <w:rsid w:val="003A4F3D"/>
    <w:rsid w:val="003B2273"/>
    <w:rsid w:val="003B4B23"/>
    <w:rsid w:val="003B6886"/>
    <w:rsid w:val="003C3478"/>
    <w:rsid w:val="003C349C"/>
    <w:rsid w:val="003C5218"/>
    <w:rsid w:val="003C5D5E"/>
    <w:rsid w:val="003E13D3"/>
    <w:rsid w:val="003E2194"/>
    <w:rsid w:val="003F5ED6"/>
    <w:rsid w:val="004012DB"/>
    <w:rsid w:val="00425908"/>
    <w:rsid w:val="0043156C"/>
    <w:rsid w:val="0044620A"/>
    <w:rsid w:val="0045168D"/>
    <w:rsid w:val="0045209B"/>
    <w:rsid w:val="0045317E"/>
    <w:rsid w:val="00462BAD"/>
    <w:rsid w:val="00487366"/>
    <w:rsid w:val="00490CC1"/>
    <w:rsid w:val="004A5EA6"/>
    <w:rsid w:val="004C3EDE"/>
    <w:rsid w:val="004D3359"/>
    <w:rsid w:val="004D3ABE"/>
    <w:rsid w:val="004E4BEC"/>
    <w:rsid w:val="004F5365"/>
    <w:rsid w:val="005101A2"/>
    <w:rsid w:val="0051462E"/>
    <w:rsid w:val="00517E92"/>
    <w:rsid w:val="005216B1"/>
    <w:rsid w:val="00535E03"/>
    <w:rsid w:val="005379E9"/>
    <w:rsid w:val="00543098"/>
    <w:rsid w:val="0054552F"/>
    <w:rsid w:val="00557C64"/>
    <w:rsid w:val="00572FC9"/>
    <w:rsid w:val="005A248E"/>
    <w:rsid w:val="005A2A5F"/>
    <w:rsid w:val="005A5687"/>
    <w:rsid w:val="005B600D"/>
    <w:rsid w:val="005D6F29"/>
    <w:rsid w:val="005F7424"/>
    <w:rsid w:val="00613B60"/>
    <w:rsid w:val="00616E1D"/>
    <w:rsid w:val="00645BC5"/>
    <w:rsid w:val="00647C27"/>
    <w:rsid w:val="00651A63"/>
    <w:rsid w:val="00653142"/>
    <w:rsid w:val="00683B3D"/>
    <w:rsid w:val="006B4681"/>
    <w:rsid w:val="006B48B4"/>
    <w:rsid w:val="006B4BB7"/>
    <w:rsid w:val="006C126E"/>
    <w:rsid w:val="006C35AE"/>
    <w:rsid w:val="006C5F71"/>
    <w:rsid w:val="006D406D"/>
    <w:rsid w:val="006D4E44"/>
    <w:rsid w:val="006D5FF7"/>
    <w:rsid w:val="006D75AD"/>
    <w:rsid w:val="006E1F7F"/>
    <w:rsid w:val="006E3EBD"/>
    <w:rsid w:val="006E537A"/>
    <w:rsid w:val="006E5682"/>
    <w:rsid w:val="006E6A00"/>
    <w:rsid w:val="006F02E6"/>
    <w:rsid w:val="006F2270"/>
    <w:rsid w:val="00703F90"/>
    <w:rsid w:val="007125F1"/>
    <w:rsid w:val="00737392"/>
    <w:rsid w:val="00746EE3"/>
    <w:rsid w:val="00754573"/>
    <w:rsid w:val="0076038A"/>
    <w:rsid w:val="00772770"/>
    <w:rsid w:val="00777B14"/>
    <w:rsid w:val="007A1C73"/>
    <w:rsid w:val="007A3D7E"/>
    <w:rsid w:val="007A4CF6"/>
    <w:rsid w:val="007A5AAE"/>
    <w:rsid w:val="007C1D23"/>
    <w:rsid w:val="007C2414"/>
    <w:rsid w:val="007C5271"/>
    <w:rsid w:val="007D24D4"/>
    <w:rsid w:val="007D4540"/>
    <w:rsid w:val="007D6A4C"/>
    <w:rsid w:val="007E6E61"/>
    <w:rsid w:val="007F0265"/>
    <w:rsid w:val="007F7AD5"/>
    <w:rsid w:val="00820BD9"/>
    <w:rsid w:val="00823982"/>
    <w:rsid w:val="00831CC7"/>
    <w:rsid w:val="0083697C"/>
    <w:rsid w:val="00847A26"/>
    <w:rsid w:val="0085135F"/>
    <w:rsid w:val="0085714F"/>
    <w:rsid w:val="008905AC"/>
    <w:rsid w:val="008962DC"/>
    <w:rsid w:val="008A187B"/>
    <w:rsid w:val="008A5447"/>
    <w:rsid w:val="008A73BF"/>
    <w:rsid w:val="008B1CCF"/>
    <w:rsid w:val="008B2AE9"/>
    <w:rsid w:val="008D1229"/>
    <w:rsid w:val="008D31BF"/>
    <w:rsid w:val="008D7759"/>
    <w:rsid w:val="008E582F"/>
    <w:rsid w:val="008E6C21"/>
    <w:rsid w:val="008F76EE"/>
    <w:rsid w:val="008F7DAF"/>
    <w:rsid w:val="00902A85"/>
    <w:rsid w:val="009046E9"/>
    <w:rsid w:val="00905D6E"/>
    <w:rsid w:val="00912B8E"/>
    <w:rsid w:val="00912BC6"/>
    <w:rsid w:val="00915DAE"/>
    <w:rsid w:val="009260A6"/>
    <w:rsid w:val="00943940"/>
    <w:rsid w:val="009647F3"/>
    <w:rsid w:val="00965850"/>
    <w:rsid w:val="00991AE0"/>
    <w:rsid w:val="009B01F0"/>
    <w:rsid w:val="009B1289"/>
    <w:rsid w:val="00A04CCF"/>
    <w:rsid w:val="00A073B1"/>
    <w:rsid w:val="00A14984"/>
    <w:rsid w:val="00A1770D"/>
    <w:rsid w:val="00A17B00"/>
    <w:rsid w:val="00A213DF"/>
    <w:rsid w:val="00A241D6"/>
    <w:rsid w:val="00A35B07"/>
    <w:rsid w:val="00A53F4D"/>
    <w:rsid w:val="00A54765"/>
    <w:rsid w:val="00A5597D"/>
    <w:rsid w:val="00A75C13"/>
    <w:rsid w:val="00A76150"/>
    <w:rsid w:val="00A83F07"/>
    <w:rsid w:val="00A8540C"/>
    <w:rsid w:val="00A85C01"/>
    <w:rsid w:val="00A910C3"/>
    <w:rsid w:val="00A95994"/>
    <w:rsid w:val="00A96AE1"/>
    <w:rsid w:val="00AA781F"/>
    <w:rsid w:val="00AC1642"/>
    <w:rsid w:val="00AE4B7E"/>
    <w:rsid w:val="00AE5F1D"/>
    <w:rsid w:val="00B02ADF"/>
    <w:rsid w:val="00B06566"/>
    <w:rsid w:val="00B2309C"/>
    <w:rsid w:val="00B23D54"/>
    <w:rsid w:val="00B50572"/>
    <w:rsid w:val="00B56321"/>
    <w:rsid w:val="00B659F9"/>
    <w:rsid w:val="00B65B2C"/>
    <w:rsid w:val="00B81DC0"/>
    <w:rsid w:val="00B90834"/>
    <w:rsid w:val="00BA5303"/>
    <w:rsid w:val="00BA6580"/>
    <w:rsid w:val="00BC3C62"/>
    <w:rsid w:val="00BD1DCC"/>
    <w:rsid w:val="00BD4A32"/>
    <w:rsid w:val="00BE0A71"/>
    <w:rsid w:val="00BE3DF1"/>
    <w:rsid w:val="00BF2C42"/>
    <w:rsid w:val="00C01AC4"/>
    <w:rsid w:val="00C0326E"/>
    <w:rsid w:val="00C053EB"/>
    <w:rsid w:val="00C06674"/>
    <w:rsid w:val="00C27E1D"/>
    <w:rsid w:val="00C3470E"/>
    <w:rsid w:val="00C36C8F"/>
    <w:rsid w:val="00C44496"/>
    <w:rsid w:val="00C514BC"/>
    <w:rsid w:val="00C54078"/>
    <w:rsid w:val="00C61595"/>
    <w:rsid w:val="00C768A1"/>
    <w:rsid w:val="00C828E6"/>
    <w:rsid w:val="00C84493"/>
    <w:rsid w:val="00C975E7"/>
    <w:rsid w:val="00C97BF2"/>
    <w:rsid w:val="00CA4EA3"/>
    <w:rsid w:val="00CB28EB"/>
    <w:rsid w:val="00CC4C43"/>
    <w:rsid w:val="00CC6CF5"/>
    <w:rsid w:val="00CE08C3"/>
    <w:rsid w:val="00CE5AB5"/>
    <w:rsid w:val="00D020DC"/>
    <w:rsid w:val="00D03662"/>
    <w:rsid w:val="00D116B5"/>
    <w:rsid w:val="00D140C8"/>
    <w:rsid w:val="00D165A0"/>
    <w:rsid w:val="00D2071F"/>
    <w:rsid w:val="00D20849"/>
    <w:rsid w:val="00D21147"/>
    <w:rsid w:val="00D3242C"/>
    <w:rsid w:val="00D37B9A"/>
    <w:rsid w:val="00D47C20"/>
    <w:rsid w:val="00D53ECB"/>
    <w:rsid w:val="00D60D98"/>
    <w:rsid w:val="00D613B0"/>
    <w:rsid w:val="00D62F59"/>
    <w:rsid w:val="00D769B7"/>
    <w:rsid w:val="00D810C8"/>
    <w:rsid w:val="00DA1569"/>
    <w:rsid w:val="00DA1B00"/>
    <w:rsid w:val="00DA1FD9"/>
    <w:rsid w:val="00DB5F42"/>
    <w:rsid w:val="00DC3C5B"/>
    <w:rsid w:val="00DE27C9"/>
    <w:rsid w:val="00DE28EB"/>
    <w:rsid w:val="00DF160D"/>
    <w:rsid w:val="00DF2A66"/>
    <w:rsid w:val="00DF762E"/>
    <w:rsid w:val="00E22101"/>
    <w:rsid w:val="00E22DF5"/>
    <w:rsid w:val="00E23389"/>
    <w:rsid w:val="00E2550D"/>
    <w:rsid w:val="00E277DC"/>
    <w:rsid w:val="00E3077D"/>
    <w:rsid w:val="00E315FC"/>
    <w:rsid w:val="00E40A74"/>
    <w:rsid w:val="00E5072A"/>
    <w:rsid w:val="00E57AB7"/>
    <w:rsid w:val="00E57CED"/>
    <w:rsid w:val="00E63540"/>
    <w:rsid w:val="00E73300"/>
    <w:rsid w:val="00E771C9"/>
    <w:rsid w:val="00EC00B1"/>
    <w:rsid w:val="00ED2B30"/>
    <w:rsid w:val="00EE1990"/>
    <w:rsid w:val="00EE5268"/>
    <w:rsid w:val="00EE6759"/>
    <w:rsid w:val="00EF7BF1"/>
    <w:rsid w:val="00F103D1"/>
    <w:rsid w:val="00F16302"/>
    <w:rsid w:val="00F2505C"/>
    <w:rsid w:val="00F31670"/>
    <w:rsid w:val="00F50477"/>
    <w:rsid w:val="00F64541"/>
    <w:rsid w:val="00F75F6C"/>
    <w:rsid w:val="00F84415"/>
    <w:rsid w:val="00F930C1"/>
    <w:rsid w:val="00F93F6D"/>
    <w:rsid w:val="00FB0493"/>
    <w:rsid w:val="00FB05C6"/>
    <w:rsid w:val="00FB411E"/>
    <w:rsid w:val="00FC00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C370A"/>
  <w15:chartTrackingRefBased/>
  <w15:docId w15:val="{FBDDA3D4-3FE2-4409-B99E-789AF485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5FF01-7DA0-40B2-9880-29BA31B7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2018-04-03T07:16:00Z</cp:lastPrinted>
  <dcterms:created xsi:type="dcterms:W3CDTF">2018-12-26T12:05:00Z</dcterms:created>
  <dcterms:modified xsi:type="dcterms:W3CDTF">2018-12-26T12:05:00Z</dcterms:modified>
</cp:coreProperties>
</file>