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3162D" w14:textId="77777777" w:rsidR="00585CB3" w:rsidRDefault="00585CB3" w:rsidP="005E6F75">
      <w:pPr>
        <w:jc w:val="center"/>
        <w:rPr>
          <w:rFonts w:ascii="Times New Roman" w:hAnsi="Times New Roman"/>
        </w:rPr>
      </w:pPr>
      <w:bookmarkStart w:id="0" w:name="_GoBack"/>
      <w:bookmarkEnd w:id="0"/>
    </w:p>
    <w:p w14:paraId="3E767824" w14:textId="77777777" w:rsidR="00D87154" w:rsidRPr="00D87154" w:rsidRDefault="00D87154" w:rsidP="00D87154">
      <w:pPr>
        <w:widowControl w:val="0"/>
        <w:snapToGrid w:val="0"/>
        <w:spacing w:beforeLines="30" w:before="72" w:afterLines="30" w:after="72" w:line="360" w:lineRule="auto"/>
        <w:jc w:val="center"/>
        <w:outlineLvl w:val="0"/>
        <w:rPr>
          <w:rFonts w:ascii="Times New Roman" w:hAnsi="Times New Roman"/>
          <w:b/>
          <w:bCs/>
          <w:color w:val="17365D"/>
          <w:sz w:val="34"/>
          <w:szCs w:val="34"/>
          <w:lang w:val="en-GB"/>
        </w:rPr>
      </w:pPr>
      <w:r w:rsidRPr="00D87154">
        <w:rPr>
          <w:rFonts w:ascii="Times New Roman" w:hAnsi="Times New Roman"/>
          <w:b/>
          <w:bCs/>
          <w:color w:val="17365D"/>
          <w:sz w:val="34"/>
          <w:szCs w:val="34"/>
          <w:lang w:val="en-GB"/>
        </w:rPr>
        <w:t>XÁC ĐỊNH HÀM LƯỢNG KIM LOẠI NẶNG CHÌ (Pb), CADIMI (Cd), ARSEN(As), THỦY NGÂN(Hg)</w:t>
      </w:r>
      <w:r>
        <w:rPr>
          <w:rFonts w:ascii="Times New Roman" w:hAnsi="Times New Roman"/>
          <w:b/>
          <w:bCs/>
          <w:color w:val="17365D"/>
          <w:sz w:val="34"/>
          <w:szCs w:val="34"/>
          <w:lang w:val="en-GB"/>
        </w:rPr>
        <w:t xml:space="preserve"> </w:t>
      </w:r>
      <w:r>
        <w:rPr>
          <w:rFonts w:ascii="Times New Roman" w:hAnsi="Times New Roman"/>
          <w:b/>
          <w:bCs/>
          <w:color w:val="17365D"/>
          <w:sz w:val="36"/>
          <w:szCs w:val="36"/>
          <w:lang w:val="en-GB"/>
        </w:rPr>
        <w:t xml:space="preserve">TRONG </w:t>
      </w:r>
      <w:r w:rsidRPr="00D87154">
        <w:rPr>
          <w:rFonts w:ascii="Times New Roman" w:hAnsi="Times New Roman"/>
          <w:b/>
          <w:bCs/>
          <w:color w:val="17365D"/>
          <w:sz w:val="36"/>
          <w:szCs w:val="36"/>
          <w:lang w:val="en-GB"/>
        </w:rPr>
        <w:t>THỰC PHẨM BẰNG KỸ THUẬT PHÁ MẪU ƯỚT</w:t>
      </w:r>
      <w:r>
        <w:rPr>
          <w:rFonts w:ascii="Times New Roman" w:hAnsi="Times New Roman"/>
          <w:b/>
          <w:color w:val="17365D"/>
          <w:sz w:val="34"/>
          <w:szCs w:val="34"/>
        </w:rPr>
        <w:t xml:space="preserve"> </w:t>
      </w:r>
      <w:r w:rsidRPr="00D87154">
        <w:rPr>
          <w:rFonts w:ascii="Times New Roman" w:hAnsi="Times New Roman"/>
          <w:b/>
          <w:bCs/>
          <w:color w:val="17365D"/>
          <w:sz w:val="36"/>
          <w:szCs w:val="36"/>
          <w:lang w:val="vi-VN"/>
        </w:rPr>
        <w:t>(</w:t>
      </w:r>
      <w:r w:rsidRPr="00D87154">
        <w:rPr>
          <w:rFonts w:ascii="Times New Roman" w:hAnsi="Times New Roman"/>
          <w:b/>
          <w:bCs/>
          <w:color w:val="17365D"/>
          <w:sz w:val="36"/>
          <w:szCs w:val="36"/>
        </w:rPr>
        <w:t>ICP-MS)</w:t>
      </w:r>
    </w:p>
    <w:p w14:paraId="61EBD4F8" w14:textId="77777777"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3005"/>
        <w:gridCol w:w="3006"/>
      </w:tblGrid>
      <w:tr w:rsidR="00871BAD" w:rsidRPr="005F20AA" w14:paraId="23E171F6" w14:textId="77777777" w:rsidTr="00BB1F20">
        <w:tc>
          <w:tcPr>
            <w:tcW w:w="3192" w:type="dxa"/>
            <w:shd w:val="clear" w:color="auto" w:fill="auto"/>
            <w:vAlign w:val="center"/>
          </w:tcPr>
          <w:p w14:paraId="2F560A68" w14:textId="77777777" w:rsidR="00871BAD" w:rsidRPr="00BB1F20" w:rsidRDefault="00871BAD" w:rsidP="00BB1F20">
            <w:pPr>
              <w:jc w:val="center"/>
              <w:rPr>
                <w:rFonts w:ascii="Times New Roman" w:hAnsi="Times New Roman"/>
              </w:rPr>
            </w:pPr>
            <w:r w:rsidRPr="00BB1F20">
              <w:rPr>
                <w:rFonts w:ascii="Times New Roman" w:hAnsi="Times New Roman"/>
              </w:rPr>
              <w:t>Nhân viên biên soạn</w:t>
            </w:r>
          </w:p>
        </w:tc>
        <w:tc>
          <w:tcPr>
            <w:tcW w:w="3192" w:type="dxa"/>
            <w:shd w:val="clear" w:color="auto" w:fill="auto"/>
            <w:vAlign w:val="center"/>
          </w:tcPr>
          <w:p w14:paraId="12DA093B" w14:textId="77777777" w:rsidR="00871BAD" w:rsidRPr="00BB1F20" w:rsidRDefault="00871BAD" w:rsidP="00BB1F20">
            <w:pPr>
              <w:jc w:val="center"/>
              <w:rPr>
                <w:rFonts w:ascii="Times New Roman" w:hAnsi="Times New Roman"/>
              </w:rPr>
            </w:pPr>
            <w:r w:rsidRPr="00BB1F20">
              <w:rPr>
                <w:rFonts w:ascii="Times New Roman" w:hAnsi="Times New Roman"/>
              </w:rPr>
              <w:t>Nhân viên xem xét</w:t>
            </w:r>
          </w:p>
        </w:tc>
        <w:tc>
          <w:tcPr>
            <w:tcW w:w="3192" w:type="dxa"/>
            <w:shd w:val="clear" w:color="auto" w:fill="auto"/>
            <w:vAlign w:val="center"/>
          </w:tcPr>
          <w:p w14:paraId="51A0E0EB" w14:textId="77777777" w:rsidR="00871BAD" w:rsidRPr="00BB1F20" w:rsidRDefault="00871BAD" w:rsidP="00BB1F20">
            <w:pPr>
              <w:jc w:val="center"/>
              <w:rPr>
                <w:rFonts w:ascii="Times New Roman" w:hAnsi="Times New Roman"/>
              </w:rPr>
            </w:pPr>
            <w:r w:rsidRPr="00BB1F20">
              <w:rPr>
                <w:rFonts w:ascii="Times New Roman" w:hAnsi="Times New Roman"/>
              </w:rPr>
              <w:t>Nhân viên phê duyệt</w:t>
            </w:r>
          </w:p>
        </w:tc>
      </w:tr>
      <w:tr w:rsidR="00AA1D63" w:rsidRPr="00BB1F20" w14:paraId="6225751C" w14:textId="77777777" w:rsidTr="005F20AA">
        <w:tc>
          <w:tcPr>
            <w:tcW w:w="3192" w:type="dxa"/>
            <w:shd w:val="clear" w:color="auto" w:fill="auto"/>
          </w:tcPr>
          <w:p w14:paraId="1ADDB500" w14:textId="77777777" w:rsidR="00871BAD" w:rsidRPr="00BB1F20" w:rsidRDefault="00871BAD" w:rsidP="005F20AA">
            <w:pPr>
              <w:jc w:val="center"/>
              <w:rPr>
                <w:rFonts w:ascii="Times New Roman" w:hAnsi="Times New Roman"/>
              </w:rPr>
            </w:pPr>
          </w:p>
          <w:p w14:paraId="4675712E" w14:textId="77777777" w:rsidR="00871BAD" w:rsidRPr="00BB1F20" w:rsidRDefault="00871BAD" w:rsidP="005F20AA">
            <w:pPr>
              <w:jc w:val="center"/>
              <w:rPr>
                <w:rFonts w:ascii="Times New Roman" w:hAnsi="Times New Roman"/>
              </w:rPr>
            </w:pPr>
          </w:p>
          <w:p w14:paraId="2283C3AF" w14:textId="77777777" w:rsidR="00871BAD" w:rsidRPr="00BB1F20" w:rsidRDefault="00871BAD" w:rsidP="005F20AA">
            <w:pPr>
              <w:jc w:val="center"/>
              <w:rPr>
                <w:rFonts w:ascii="Times New Roman" w:hAnsi="Times New Roman"/>
              </w:rPr>
            </w:pPr>
          </w:p>
          <w:p w14:paraId="33F6DF7A" w14:textId="77777777"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14:paraId="20E80910" w14:textId="77777777" w:rsidR="00BB1F20" w:rsidRPr="00BB1F20" w:rsidRDefault="00BB1F20" w:rsidP="005F20AA">
            <w:pPr>
              <w:jc w:val="center"/>
              <w:rPr>
                <w:rFonts w:ascii="Times New Roman" w:hAnsi="Times New Roman"/>
              </w:rPr>
            </w:pPr>
          </w:p>
          <w:p w14:paraId="00B07811" w14:textId="77777777" w:rsidR="00BB1F20" w:rsidRPr="00BB1F20" w:rsidRDefault="00BB1F20" w:rsidP="00BB1F20">
            <w:pPr>
              <w:rPr>
                <w:rFonts w:ascii="Times New Roman" w:hAnsi="Times New Roman"/>
              </w:rPr>
            </w:pPr>
          </w:p>
          <w:p w14:paraId="0CFAE212" w14:textId="77777777" w:rsidR="00BB1F20" w:rsidRPr="00BB1F20" w:rsidRDefault="00BB1F20" w:rsidP="00BB1F20">
            <w:pPr>
              <w:jc w:val="center"/>
              <w:rPr>
                <w:rFonts w:ascii="Times New Roman" w:hAnsi="Times New Roman"/>
              </w:rPr>
            </w:pPr>
          </w:p>
          <w:p w14:paraId="0FBF815E" w14:textId="77777777" w:rsidR="00871BAD" w:rsidRPr="00BB1F20" w:rsidRDefault="0005144E" w:rsidP="00BB1F20">
            <w:pPr>
              <w:jc w:val="center"/>
              <w:rPr>
                <w:rFonts w:ascii="Times New Roman" w:hAnsi="Times New Roman"/>
              </w:rPr>
            </w:pPr>
            <w:r>
              <w:rPr>
                <w:rFonts w:ascii="Times New Roman" w:hAnsi="Times New Roman"/>
              </w:rPr>
              <w:t>Trần Thái Vũ</w:t>
            </w:r>
          </w:p>
        </w:tc>
        <w:tc>
          <w:tcPr>
            <w:tcW w:w="3192" w:type="dxa"/>
            <w:shd w:val="clear" w:color="auto" w:fill="auto"/>
          </w:tcPr>
          <w:p w14:paraId="40D2B44D" w14:textId="77777777" w:rsidR="00BB1F20" w:rsidRPr="00BB1F20" w:rsidRDefault="00BB1F20" w:rsidP="005F20AA">
            <w:pPr>
              <w:jc w:val="center"/>
              <w:rPr>
                <w:rFonts w:ascii="Times New Roman" w:hAnsi="Times New Roman"/>
              </w:rPr>
            </w:pPr>
          </w:p>
          <w:p w14:paraId="6E5BB231" w14:textId="77777777" w:rsidR="00BB1F20" w:rsidRPr="00BB1F20" w:rsidRDefault="00BB1F20" w:rsidP="005F20AA">
            <w:pPr>
              <w:jc w:val="center"/>
              <w:rPr>
                <w:rFonts w:ascii="Times New Roman" w:hAnsi="Times New Roman"/>
              </w:rPr>
            </w:pPr>
          </w:p>
          <w:p w14:paraId="4ECFFD95" w14:textId="77777777" w:rsidR="00BB1F20" w:rsidRPr="00BB1F20" w:rsidRDefault="00BB1F20" w:rsidP="005F20AA">
            <w:pPr>
              <w:jc w:val="center"/>
              <w:rPr>
                <w:rFonts w:ascii="Times New Roman" w:hAnsi="Times New Roman"/>
              </w:rPr>
            </w:pPr>
          </w:p>
          <w:p w14:paraId="1C4019AB" w14:textId="77777777" w:rsidR="00871BAD" w:rsidRPr="00BB1F20" w:rsidRDefault="0005144E" w:rsidP="005F20AA">
            <w:pPr>
              <w:jc w:val="center"/>
              <w:rPr>
                <w:rFonts w:ascii="Times New Roman" w:hAnsi="Times New Roman"/>
              </w:rPr>
            </w:pPr>
            <w:r>
              <w:rPr>
                <w:rFonts w:ascii="Times New Roman" w:hAnsi="Times New Roman"/>
              </w:rPr>
              <w:t>Trần Thái Vũ</w:t>
            </w:r>
          </w:p>
        </w:tc>
      </w:tr>
    </w:tbl>
    <w:p w14:paraId="520A91A8" w14:textId="77777777" w:rsidR="00871BAD" w:rsidRPr="00DB45A7" w:rsidRDefault="00871BAD" w:rsidP="005E6F75">
      <w:pPr>
        <w:jc w:val="center"/>
        <w:rPr>
          <w:rFonts w:ascii="Times New Roman" w:hAnsi="Times New Roman"/>
          <w:color w:val="FF0000"/>
        </w:rPr>
      </w:pPr>
    </w:p>
    <w:p w14:paraId="7A82B5BD" w14:textId="77777777" w:rsidR="00DB45A7" w:rsidRDefault="00DB45A7" w:rsidP="005E6F75">
      <w:pPr>
        <w:jc w:val="center"/>
        <w:rPr>
          <w:rFonts w:ascii="Times New Roman" w:hAnsi="Times New Roman"/>
        </w:rPr>
      </w:pPr>
    </w:p>
    <w:p w14:paraId="03832074" w14:textId="77777777" w:rsidR="00871BAD" w:rsidRPr="00871BAD" w:rsidRDefault="00871BAD" w:rsidP="00871BAD">
      <w:pPr>
        <w:spacing w:after="0" w:line="240" w:lineRule="auto"/>
        <w:jc w:val="both"/>
        <w:rPr>
          <w:rFonts w:ascii="Times New Roman" w:eastAsia="Times New Roman" w:hAnsi="Times New Roman"/>
          <w:sz w:val="24"/>
          <w:szCs w:val="24"/>
        </w:rPr>
      </w:pPr>
    </w:p>
    <w:p w14:paraId="5880C14E" w14:textId="77777777" w:rsidR="00871BAD" w:rsidRPr="00871BAD" w:rsidRDefault="00871BAD" w:rsidP="00871BAD">
      <w:pPr>
        <w:spacing w:after="0" w:line="240" w:lineRule="auto"/>
        <w:jc w:val="both"/>
        <w:rPr>
          <w:rFonts w:ascii="Times New Roman" w:eastAsia="Times New Roman" w:hAnsi="Times New Roman"/>
          <w:sz w:val="24"/>
          <w:szCs w:val="24"/>
        </w:rPr>
      </w:pPr>
    </w:p>
    <w:p w14:paraId="5E84ABE5"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2187"/>
        <w:gridCol w:w="4147"/>
        <w:gridCol w:w="1871"/>
      </w:tblGrid>
      <w:tr w:rsidR="00871BAD" w:rsidRPr="00871BAD" w14:paraId="27B03CC6"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22C352E0"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3A4F1751"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073E6442"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7F98E5AE"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25B7520D"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2F183572" w14:textId="77777777"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4EC7351F"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4B4DD6E1" w14:textId="77777777" w:rsidR="00871BAD" w:rsidRPr="00871BAD" w:rsidRDefault="00AA1D63" w:rsidP="00EC1DD6">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 xml:space="preserve">Thay đổi </w:t>
            </w:r>
            <w:r w:rsidR="00EC1DD6">
              <w:rPr>
                <w:rFonts w:ascii="Times New Roman" w:eastAsia="Times New Roman" w:hAnsi="Times New Roman"/>
                <w:bCs/>
                <w:sz w:val="26"/>
                <w:szCs w:val="26"/>
              </w:rPr>
              <w:t>format SOP</w:t>
            </w:r>
          </w:p>
        </w:tc>
        <w:tc>
          <w:tcPr>
            <w:tcW w:w="1898" w:type="dxa"/>
            <w:tcBorders>
              <w:top w:val="single" w:sz="4" w:space="0" w:color="auto"/>
              <w:left w:val="single" w:sz="4" w:space="0" w:color="auto"/>
              <w:bottom w:val="dotted" w:sz="4" w:space="0" w:color="auto"/>
              <w:right w:val="single" w:sz="4" w:space="0" w:color="auto"/>
            </w:tcBorders>
            <w:vAlign w:val="center"/>
          </w:tcPr>
          <w:p w14:paraId="04394FCE" w14:textId="77777777" w:rsidR="00871BAD" w:rsidRPr="000664BC" w:rsidRDefault="00EC1DD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14:paraId="5F364E29"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4D389C1" w14:textId="77777777"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2585A19"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28558A2"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0A619BD"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14:paraId="2B32C3B2"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161675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0C561E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F49755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028759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28329162"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58A47D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4F3434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36990E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3E9B78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0B6E5B5D"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700203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ADFA52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0CEDF1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B50879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71687764"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3B3B88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0BBFB2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69EB94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2375FF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4FB9252C" w14:textId="77777777" w:rsidR="00871BAD" w:rsidRPr="00871BAD" w:rsidRDefault="00871BAD" w:rsidP="00871BAD">
      <w:pPr>
        <w:spacing w:after="0" w:line="240" w:lineRule="auto"/>
        <w:jc w:val="both"/>
        <w:rPr>
          <w:rFonts w:ascii="Times New Roman" w:eastAsia="Times New Roman" w:hAnsi="Times New Roman"/>
          <w:sz w:val="24"/>
          <w:szCs w:val="24"/>
        </w:rPr>
      </w:pPr>
    </w:p>
    <w:p w14:paraId="0CD3EDEB" w14:textId="77777777" w:rsidR="00DB45A7" w:rsidRDefault="00DB45A7" w:rsidP="00BB1F20">
      <w:pPr>
        <w:rPr>
          <w:rFonts w:ascii="Times New Roman" w:hAnsi="Times New Roman"/>
        </w:rPr>
      </w:pPr>
    </w:p>
    <w:p w14:paraId="395AF72F" w14:textId="77777777" w:rsidR="00C60AE4" w:rsidRDefault="00C60AE4" w:rsidP="00BB1F20">
      <w:pPr>
        <w:rPr>
          <w:rFonts w:ascii="Times New Roman" w:hAnsi="Times New Roman"/>
        </w:rPr>
      </w:pPr>
    </w:p>
    <w:p w14:paraId="71C9A35B"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14:paraId="5F8CDFBB"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3A6FE492" w14:textId="77777777" w:rsidR="00D87154" w:rsidRDefault="00D87154" w:rsidP="00D87154">
      <w:pPr>
        <w:pStyle w:val="BodyText"/>
        <w:spacing w:beforeLines="30" w:before="72" w:afterLines="30" w:after="72" w:line="360" w:lineRule="auto"/>
        <w:ind w:left="1080"/>
        <w:rPr>
          <w:rFonts w:ascii="Times New Roman" w:hAnsi="Times New Roman"/>
          <w:lang w:val="da-DK"/>
        </w:rPr>
      </w:pPr>
      <w:r w:rsidRPr="00664111">
        <w:rPr>
          <w:rFonts w:ascii="Times New Roman" w:hAnsi="Times New Roman"/>
          <w:lang w:val="da-DK"/>
        </w:rPr>
        <w:t xml:space="preserve">Tiêu chuẩn này qui định phương pháp xác định kim loại Arsen (As), Cadimi (Cd), Chì (Pb), Thủy ngân (Hg) trong </w:t>
      </w:r>
      <w:r w:rsidR="0033099D">
        <w:rPr>
          <w:rFonts w:ascii="Times New Roman" w:hAnsi="Times New Roman"/>
          <w:lang w:val="da-DK"/>
        </w:rPr>
        <w:t>thực phẩm</w:t>
      </w:r>
      <w:r w:rsidRPr="00664111">
        <w:rPr>
          <w:rFonts w:ascii="Times New Roman" w:hAnsi="Times New Roman"/>
          <w:lang w:val="da-DK"/>
        </w:rPr>
        <w:t xml:space="preserve"> bằng kỹ thuật phá mẫu ướt (ICP-MS).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183"/>
        <w:gridCol w:w="1563"/>
        <w:gridCol w:w="1563"/>
      </w:tblGrid>
      <w:tr w:rsidR="00D87154" w:rsidRPr="00140D01" w14:paraId="41EAFDF4" w14:textId="77777777" w:rsidTr="0052576A">
        <w:trPr>
          <w:jc w:val="center"/>
        </w:trPr>
        <w:tc>
          <w:tcPr>
            <w:tcW w:w="763" w:type="dxa"/>
            <w:shd w:val="clear" w:color="auto" w:fill="auto"/>
            <w:vAlign w:val="center"/>
          </w:tcPr>
          <w:p w14:paraId="71A0947F" w14:textId="77777777"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STT</w:t>
            </w:r>
          </w:p>
        </w:tc>
        <w:tc>
          <w:tcPr>
            <w:tcW w:w="1183" w:type="dxa"/>
            <w:shd w:val="clear" w:color="auto" w:fill="auto"/>
            <w:vAlign w:val="center"/>
          </w:tcPr>
          <w:p w14:paraId="386DB5B6" w14:textId="77777777"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Kim loại</w:t>
            </w:r>
          </w:p>
        </w:tc>
        <w:tc>
          <w:tcPr>
            <w:tcW w:w="1563" w:type="dxa"/>
            <w:shd w:val="clear" w:color="auto" w:fill="auto"/>
            <w:vAlign w:val="center"/>
          </w:tcPr>
          <w:p w14:paraId="63E0DE68" w14:textId="77777777"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LOD, mg/kg</w:t>
            </w:r>
          </w:p>
        </w:tc>
        <w:tc>
          <w:tcPr>
            <w:tcW w:w="1563" w:type="dxa"/>
            <w:shd w:val="clear" w:color="auto" w:fill="auto"/>
            <w:vAlign w:val="center"/>
          </w:tcPr>
          <w:p w14:paraId="44C12D13" w14:textId="77777777"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LOQ, mg/kg</w:t>
            </w:r>
          </w:p>
        </w:tc>
      </w:tr>
      <w:tr w:rsidR="00D87154" w:rsidRPr="00140D01" w14:paraId="1E7FAF03" w14:textId="77777777" w:rsidTr="0052576A">
        <w:trPr>
          <w:jc w:val="center"/>
        </w:trPr>
        <w:tc>
          <w:tcPr>
            <w:tcW w:w="763" w:type="dxa"/>
            <w:shd w:val="clear" w:color="auto" w:fill="auto"/>
            <w:vAlign w:val="center"/>
          </w:tcPr>
          <w:p w14:paraId="6F1D617D" w14:textId="77777777"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1</w:t>
            </w:r>
          </w:p>
        </w:tc>
        <w:tc>
          <w:tcPr>
            <w:tcW w:w="1183" w:type="dxa"/>
            <w:shd w:val="clear" w:color="auto" w:fill="auto"/>
            <w:vAlign w:val="center"/>
          </w:tcPr>
          <w:p w14:paraId="5531EF2C" w14:textId="77777777"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As</w:t>
            </w:r>
          </w:p>
        </w:tc>
        <w:tc>
          <w:tcPr>
            <w:tcW w:w="1563" w:type="dxa"/>
            <w:shd w:val="clear" w:color="auto" w:fill="auto"/>
            <w:vAlign w:val="center"/>
          </w:tcPr>
          <w:p w14:paraId="77B14113" w14:textId="77777777"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0.05</w:t>
            </w:r>
          </w:p>
        </w:tc>
        <w:tc>
          <w:tcPr>
            <w:tcW w:w="1563" w:type="dxa"/>
            <w:shd w:val="clear" w:color="auto" w:fill="auto"/>
            <w:vAlign w:val="center"/>
          </w:tcPr>
          <w:p w14:paraId="661A6ACA" w14:textId="77777777"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0.15</w:t>
            </w:r>
          </w:p>
        </w:tc>
      </w:tr>
      <w:tr w:rsidR="00D87154" w:rsidRPr="00140D01" w14:paraId="6B28298F" w14:textId="77777777" w:rsidTr="0052576A">
        <w:trPr>
          <w:jc w:val="center"/>
        </w:trPr>
        <w:tc>
          <w:tcPr>
            <w:tcW w:w="763" w:type="dxa"/>
            <w:shd w:val="clear" w:color="auto" w:fill="auto"/>
            <w:vAlign w:val="center"/>
          </w:tcPr>
          <w:p w14:paraId="2369C196" w14:textId="77777777"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2</w:t>
            </w:r>
          </w:p>
        </w:tc>
        <w:tc>
          <w:tcPr>
            <w:tcW w:w="1183" w:type="dxa"/>
            <w:shd w:val="clear" w:color="auto" w:fill="auto"/>
            <w:vAlign w:val="center"/>
          </w:tcPr>
          <w:p w14:paraId="2B345383" w14:textId="77777777"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Cd</w:t>
            </w:r>
          </w:p>
        </w:tc>
        <w:tc>
          <w:tcPr>
            <w:tcW w:w="1563" w:type="dxa"/>
            <w:shd w:val="clear" w:color="auto" w:fill="auto"/>
            <w:vAlign w:val="center"/>
          </w:tcPr>
          <w:p w14:paraId="11748F07" w14:textId="77777777"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0.05</w:t>
            </w:r>
          </w:p>
        </w:tc>
        <w:tc>
          <w:tcPr>
            <w:tcW w:w="1563" w:type="dxa"/>
            <w:shd w:val="clear" w:color="auto" w:fill="auto"/>
            <w:vAlign w:val="center"/>
          </w:tcPr>
          <w:p w14:paraId="3F9FA921" w14:textId="77777777"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0.15</w:t>
            </w:r>
          </w:p>
        </w:tc>
      </w:tr>
      <w:tr w:rsidR="00D87154" w:rsidRPr="00140D01" w14:paraId="1C5B1950" w14:textId="77777777" w:rsidTr="0052576A">
        <w:trPr>
          <w:jc w:val="center"/>
        </w:trPr>
        <w:tc>
          <w:tcPr>
            <w:tcW w:w="763" w:type="dxa"/>
            <w:shd w:val="clear" w:color="auto" w:fill="auto"/>
            <w:vAlign w:val="center"/>
          </w:tcPr>
          <w:p w14:paraId="7ECF333B" w14:textId="77777777"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3</w:t>
            </w:r>
          </w:p>
        </w:tc>
        <w:tc>
          <w:tcPr>
            <w:tcW w:w="1183" w:type="dxa"/>
            <w:shd w:val="clear" w:color="auto" w:fill="auto"/>
            <w:vAlign w:val="center"/>
          </w:tcPr>
          <w:p w14:paraId="6DED4801" w14:textId="77777777"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Pb</w:t>
            </w:r>
          </w:p>
        </w:tc>
        <w:tc>
          <w:tcPr>
            <w:tcW w:w="1563" w:type="dxa"/>
            <w:shd w:val="clear" w:color="auto" w:fill="auto"/>
            <w:vAlign w:val="center"/>
          </w:tcPr>
          <w:p w14:paraId="42F04C05" w14:textId="77777777"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0.05</w:t>
            </w:r>
          </w:p>
        </w:tc>
        <w:tc>
          <w:tcPr>
            <w:tcW w:w="1563" w:type="dxa"/>
            <w:shd w:val="clear" w:color="auto" w:fill="auto"/>
            <w:vAlign w:val="center"/>
          </w:tcPr>
          <w:p w14:paraId="17A126D3" w14:textId="77777777"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0.15</w:t>
            </w:r>
          </w:p>
        </w:tc>
      </w:tr>
      <w:tr w:rsidR="00D87154" w:rsidRPr="00140D01" w14:paraId="60F1FB00" w14:textId="77777777" w:rsidTr="0052576A">
        <w:trPr>
          <w:jc w:val="center"/>
        </w:trPr>
        <w:tc>
          <w:tcPr>
            <w:tcW w:w="763" w:type="dxa"/>
            <w:shd w:val="clear" w:color="auto" w:fill="auto"/>
            <w:vAlign w:val="center"/>
          </w:tcPr>
          <w:p w14:paraId="6DE6CF6D" w14:textId="77777777"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4</w:t>
            </w:r>
          </w:p>
        </w:tc>
        <w:tc>
          <w:tcPr>
            <w:tcW w:w="1183" w:type="dxa"/>
            <w:shd w:val="clear" w:color="auto" w:fill="auto"/>
            <w:vAlign w:val="center"/>
          </w:tcPr>
          <w:p w14:paraId="4AB07FBC" w14:textId="77777777"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Hg</w:t>
            </w:r>
          </w:p>
        </w:tc>
        <w:tc>
          <w:tcPr>
            <w:tcW w:w="1563" w:type="dxa"/>
            <w:shd w:val="clear" w:color="auto" w:fill="auto"/>
            <w:vAlign w:val="center"/>
          </w:tcPr>
          <w:p w14:paraId="702121F1" w14:textId="77777777"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0.05</w:t>
            </w:r>
          </w:p>
        </w:tc>
        <w:tc>
          <w:tcPr>
            <w:tcW w:w="1563" w:type="dxa"/>
            <w:shd w:val="clear" w:color="auto" w:fill="auto"/>
            <w:vAlign w:val="center"/>
          </w:tcPr>
          <w:p w14:paraId="422001CD" w14:textId="77777777" w:rsidR="00D87154" w:rsidRPr="00140D01" w:rsidRDefault="00D87154" w:rsidP="0052576A">
            <w:pPr>
              <w:pStyle w:val="BodyText"/>
              <w:spacing w:beforeLines="30" w:before="72" w:afterLines="30" w:after="72" w:line="360" w:lineRule="auto"/>
              <w:jc w:val="center"/>
              <w:rPr>
                <w:rFonts w:ascii="Times New Roman" w:hAnsi="Times New Roman"/>
                <w:lang w:val="da-DK"/>
              </w:rPr>
            </w:pPr>
            <w:r w:rsidRPr="00140D01">
              <w:rPr>
                <w:rFonts w:ascii="Times New Roman" w:hAnsi="Times New Roman"/>
                <w:lang w:val="da-DK"/>
              </w:rPr>
              <w:t>0.15</w:t>
            </w:r>
          </w:p>
        </w:tc>
      </w:tr>
    </w:tbl>
    <w:p w14:paraId="3E370D8F"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611009A1" w14:textId="77777777" w:rsidR="009C172B" w:rsidRPr="009C172B" w:rsidRDefault="009C172B" w:rsidP="009C172B">
      <w:pPr>
        <w:spacing w:line="360" w:lineRule="auto"/>
        <w:ind w:firstLine="720"/>
        <w:jc w:val="both"/>
        <w:rPr>
          <w:rFonts w:ascii="Times New Roman" w:hAnsi="Times New Roman"/>
          <w:i/>
          <w:sz w:val="24"/>
        </w:rPr>
      </w:pPr>
      <w:r w:rsidRPr="009C172B">
        <w:rPr>
          <w:rFonts w:ascii="Times New Roman" w:hAnsi="Times New Roman"/>
          <w:sz w:val="24"/>
        </w:rPr>
        <w:t xml:space="preserve">Tiêu chuẩn này được xây dựng theo: </w:t>
      </w:r>
      <w:r w:rsidRPr="009C172B">
        <w:rPr>
          <w:rFonts w:ascii="Times New Roman" w:hAnsi="Times New Roman"/>
          <w:i/>
          <w:sz w:val="24"/>
        </w:rPr>
        <w:t>AOAC of</w:t>
      </w:r>
      <w:r w:rsidR="00E5292C">
        <w:rPr>
          <w:rFonts w:ascii="Times New Roman" w:hAnsi="Times New Roman"/>
          <w:i/>
          <w:sz w:val="24"/>
        </w:rPr>
        <w:t>ficial method AOAC 2015.01</w:t>
      </w:r>
      <w:r w:rsidRPr="009C172B">
        <w:rPr>
          <w:rFonts w:ascii="Times New Roman" w:hAnsi="Times New Roman"/>
          <w:i/>
          <w:sz w:val="24"/>
        </w:rPr>
        <w:t>-993.14</w:t>
      </w:r>
    </w:p>
    <w:p w14:paraId="3F4E47CB" w14:textId="77777777" w:rsidR="009C172B" w:rsidRPr="009C172B" w:rsidRDefault="009C172B" w:rsidP="009C172B">
      <w:pPr>
        <w:spacing w:line="360" w:lineRule="auto"/>
        <w:ind w:firstLine="720"/>
        <w:jc w:val="both"/>
        <w:rPr>
          <w:rFonts w:ascii="Times New Roman" w:hAnsi="Times New Roman"/>
          <w:sz w:val="24"/>
        </w:rPr>
      </w:pPr>
      <w:r w:rsidRPr="009C172B">
        <w:rPr>
          <w:rFonts w:ascii="Times New Roman" w:hAnsi="Times New Roman"/>
          <w:sz w:val="24"/>
        </w:rPr>
        <w:t xml:space="preserve">Tham khảo chéo: </w:t>
      </w:r>
      <w:r w:rsidRPr="009C172B">
        <w:rPr>
          <w:rFonts w:ascii="Times New Roman" w:hAnsi="Times New Roman"/>
          <w:i/>
          <w:sz w:val="24"/>
        </w:rPr>
        <w:t>SMEWW 3125 (Mã số: HD.TN.019)</w:t>
      </w:r>
    </w:p>
    <w:p w14:paraId="39251C93"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5FC60778" w14:textId="77777777" w:rsidR="008F2224" w:rsidRPr="008F2224" w:rsidRDefault="008F2224" w:rsidP="008F2224">
      <w:pPr>
        <w:pStyle w:val="ListParagraph"/>
        <w:spacing w:before="120" w:after="120" w:line="360" w:lineRule="auto"/>
        <w:ind w:left="1080"/>
        <w:jc w:val="both"/>
        <w:rPr>
          <w:rFonts w:ascii="Times New Roman" w:hAnsi="Times New Roman"/>
          <w:sz w:val="24"/>
        </w:rPr>
      </w:pPr>
      <w:r w:rsidRPr="008F2224">
        <w:rPr>
          <w:rFonts w:ascii="Times New Roman" w:hAnsi="Times New Roman"/>
          <w:sz w:val="24"/>
        </w:rPr>
        <w:t>Mẫu sau khi được phân hủy trong HNO</w:t>
      </w:r>
      <w:r w:rsidRPr="008F2224">
        <w:rPr>
          <w:rFonts w:ascii="Times New Roman" w:hAnsi="Times New Roman"/>
          <w:sz w:val="24"/>
          <w:vertAlign w:val="subscript"/>
        </w:rPr>
        <w:t>3</w:t>
      </w:r>
      <w:r w:rsidRPr="008F2224">
        <w:rPr>
          <w:rFonts w:ascii="Times New Roman" w:hAnsi="Times New Roman"/>
          <w:sz w:val="24"/>
        </w:rPr>
        <w:t xml:space="preserve"> đậm đặc (hệ kín) sẽ được định lượng trên ICP-MS.</w:t>
      </w:r>
    </w:p>
    <w:p w14:paraId="4B197F27"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2C2FDEF9" w14:textId="77777777" w:rsidR="00BB1F20" w:rsidRPr="00BB1F20" w:rsidRDefault="00BB1F20" w:rsidP="00BB1F20">
      <w:pPr>
        <w:spacing w:line="360" w:lineRule="auto"/>
        <w:rPr>
          <w:rFonts w:ascii="Times New Roman" w:hAnsi="Times New Roman"/>
          <w:color w:val="000000"/>
          <w:sz w:val="24"/>
        </w:rPr>
      </w:pPr>
      <w:r w:rsidRPr="00BB1F20">
        <w:rPr>
          <w:rFonts w:ascii="Times New Roman" w:hAnsi="Times New Roman"/>
          <w:color w:val="000000"/>
          <w:sz w:val="24"/>
        </w:rPr>
        <w:t>Các phương pháp an toàn phòng thí nghiệm cần phải được thực hiện nghiêm ngặt như sử dụng áo blouse, tủ hút, găng tay, khẩu trang, kính bảo hộ lao động khi cần thiết.</w:t>
      </w:r>
    </w:p>
    <w:p w14:paraId="4389CE33" w14:textId="77777777" w:rsidR="00BB1F20" w:rsidRPr="00BB1F20" w:rsidRDefault="00BB1F20" w:rsidP="00BB1F20">
      <w:pPr>
        <w:spacing w:line="360" w:lineRule="auto"/>
        <w:rPr>
          <w:rFonts w:ascii="Times New Roman" w:hAnsi="Times New Roman"/>
          <w:sz w:val="24"/>
        </w:rPr>
      </w:pPr>
      <w:r w:rsidRPr="00BB1F20">
        <w:rPr>
          <w:rFonts w:ascii="Times New Roman" w:hAnsi="Times New Roman"/>
          <w:sz w:val="24"/>
        </w:rPr>
        <w:t>Các hoá chất thải phải được thu gom vào các bình chứa riêng biệt, cụ thể và có dán nhãn nhận biết.</w:t>
      </w:r>
    </w:p>
    <w:p w14:paraId="18B848E8"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70D19F9B"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34E4E768" w14:textId="77777777"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cơ bản.</w:t>
      </w:r>
    </w:p>
    <w:p w14:paraId="4C8E626A" w14:textId="77777777" w:rsidR="009C172B" w:rsidRDefault="00BB1F20"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t>Bình định mứ</w:t>
      </w:r>
      <w:r w:rsidR="009C172B">
        <w:rPr>
          <w:rFonts w:ascii="Times New Roman" w:hAnsi="Times New Roman"/>
          <w:sz w:val="24"/>
          <w:szCs w:val="24"/>
        </w:rPr>
        <w:t>c 25</w:t>
      </w:r>
      <w:r>
        <w:rPr>
          <w:rFonts w:ascii="Times New Roman" w:hAnsi="Times New Roman"/>
          <w:sz w:val="24"/>
          <w:szCs w:val="24"/>
        </w:rPr>
        <w:t xml:space="preserve"> mL</w:t>
      </w:r>
    </w:p>
    <w:p w14:paraId="0D6249FD" w14:textId="77777777" w:rsidR="008F2224" w:rsidRPr="008F2224" w:rsidRDefault="008F2224"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t>Teflon vessel 75 mL.</w:t>
      </w:r>
    </w:p>
    <w:p w14:paraId="0EBD1B59" w14:textId="77777777" w:rsidR="000D2FE9" w:rsidRPr="00BB1F20"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ố</w:t>
      </w:r>
      <w:r w:rsidR="008F2224">
        <w:rPr>
          <w:rFonts w:ascii="Times New Roman" w:hAnsi="Times New Roman"/>
          <w:sz w:val="24"/>
          <w:szCs w:val="24"/>
        </w:rPr>
        <w:t>ng ly tâm 15 mL</w:t>
      </w:r>
    </w:p>
    <w:p w14:paraId="07CECDCC" w14:textId="77777777" w:rsidR="00BB1F20" w:rsidRDefault="00BB1F20" w:rsidP="00BB1F20">
      <w:pPr>
        <w:pStyle w:val="ListParagraph"/>
        <w:numPr>
          <w:ilvl w:val="0"/>
          <w:numId w:val="29"/>
        </w:numPr>
        <w:jc w:val="both"/>
        <w:rPr>
          <w:rFonts w:ascii="Times New Roman" w:hAnsi="Times New Roman"/>
          <w:sz w:val="24"/>
          <w:szCs w:val="24"/>
        </w:rPr>
      </w:pPr>
      <w:r w:rsidRPr="00BB1F20">
        <w:rPr>
          <w:rFonts w:ascii="Times New Roman" w:hAnsi="Times New Roman"/>
          <w:sz w:val="24"/>
          <w:szCs w:val="24"/>
        </w:rPr>
        <w:t>Bếp điện, 200</w:t>
      </w:r>
      <w:r w:rsidRPr="00BB1F20">
        <w:rPr>
          <w:rFonts w:ascii="Times New Roman" w:hAnsi="Times New Roman"/>
          <w:sz w:val="24"/>
          <w:szCs w:val="24"/>
          <w:vertAlign w:val="superscript"/>
        </w:rPr>
        <w:t>0</w:t>
      </w:r>
      <w:r w:rsidRPr="00BB1F20">
        <w:rPr>
          <w:rFonts w:ascii="Times New Roman" w:hAnsi="Times New Roman"/>
          <w:sz w:val="24"/>
          <w:szCs w:val="24"/>
        </w:rPr>
        <w:t>C</w:t>
      </w:r>
    </w:p>
    <w:p w14:paraId="23B9C1E2" w14:textId="77777777" w:rsidR="008F2224" w:rsidRPr="00BB1F20" w:rsidRDefault="008F2224"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Hotblock 36 cell, 200</w:t>
      </w:r>
      <w:r>
        <w:rPr>
          <w:rFonts w:ascii="Times New Roman" w:hAnsi="Times New Roman"/>
          <w:sz w:val="24"/>
          <w:szCs w:val="24"/>
          <w:vertAlign w:val="superscript"/>
        </w:rPr>
        <w:t>0</w:t>
      </w:r>
      <w:r>
        <w:rPr>
          <w:rFonts w:ascii="Times New Roman" w:hAnsi="Times New Roman"/>
          <w:sz w:val="24"/>
          <w:szCs w:val="24"/>
        </w:rPr>
        <w:t>C</w:t>
      </w:r>
    </w:p>
    <w:p w14:paraId="284FCC7A" w14:textId="77777777" w:rsidR="00BB1F20" w:rsidRDefault="00BB1F20"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Giấy lọc Whatman no.41</w:t>
      </w:r>
    </w:p>
    <w:p w14:paraId="186421D7" w14:textId="77777777" w:rsidR="009C172B" w:rsidRPr="008F2224" w:rsidRDefault="000D2FE9"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lastRenderedPageBreak/>
        <w:t xml:space="preserve">Cân phần tích chính xác đến 0.01 g. </w:t>
      </w:r>
    </w:p>
    <w:p w14:paraId="5472ED73" w14:textId="77777777" w:rsidR="000D2FE9"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Tủ hút hơi acid.</w:t>
      </w:r>
    </w:p>
    <w:p w14:paraId="580C4565" w14:textId="77777777" w:rsidR="009C172B" w:rsidRPr="009C172B" w:rsidRDefault="009C172B" w:rsidP="00E73399">
      <w:pPr>
        <w:tabs>
          <w:tab w:val="left" w:pos="540"/>
        </w:tabs>
        <w:spacing w:beforeLines="40" w:before="96" w:afterLines="40" w:after="96" w:line="360" w:lineRule="auto"/>
        <w:ind w:firstLine="547"/>
        <w:jc w:val="both"/>
        <w:rPr>
          <w:rFonts w:ascii="Times New Roman" w:hAnsi="Times New Roman"/>
          <w:i/>
          <w:lang w:val="da-DK"/>
        </w:rPr>
      </w:pPr>
      <w:r w:rsidRPr="009C172B">
        <w:rPr>
          <w:rFonts w:ascii="Times New Roman" w:hAnsi="Times New Roman"/>
          <w:i/>
          <w:lang w:val="da-DK"/>
        </w:rPr>
        <w:t>Các dụng cụ trước khi sử dụng phải được rửa bằng dung dịch axít 2%, sau đó rửa lại nhiều lần bằng nước cất khử ion và để khô tự nhiên.</w:t>
      </w:r>
    </w:p>
    <w:p w14:paraId="69CF0DC1" w14:textId="77777777"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phân tích</w:t>
      </w:r>
    </w:p>
    <w:p w14:paraId="474F8BB1"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Hệ thống ICP-MS ELAN DRC-e, PerkinElmer,Canada</w:t>
      </w:r>
    </w:p>
    <w:p w14:paraId="51AED254"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Phần mềm điểu khiển: Elan version 3.4 hotfix 1</w:t>
      </w:r>
    </w:p>
    <w:p w14:paraId="3AC7AFDE"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 xml:space="preserve">Hệ tiêm mẫu tự động Auto sampler AS 93plus </w:t>
      </w:r>
    </w:p>
    <w:p w14:paraId="19B298D7"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Bơm nhu động tích hợp, Superia, USA</w:t>
      </w:r>
    </w:p>
    <w:p w14:paraId="739E24A1"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Dây dẫn mẫu silicon (black – black coded), Analytical West, US</w:t>
      </w:r>
    </w:p>
    <w:p w14:paraId="14F01AFE"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14:paraId="5A484855" w14:textId="77777777" w:rsidR="005E6F75" w:rsidRPr="006C3E84" w:rsidRDefault="005E6F75"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14:paraId="220BB85A" w14:textId="77777777"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HNO3 đậm đặc</w:t>
      </w:r>
    </w:p>
    <w:p w14:paraId="36AC1582" w14:textId="77777777"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Nước cất khử ion</w:t>
      </w:r>
    </w:p>
    <w:p w14:paraId="02C1FAA4" w14:textId="77777777" w:rsid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Khí Argon 99.999%.</w:t>
      </w:r>
    </w:p>
    <w:p w14:paraId="66B913F5" w14:textId="77777777" w:rsidR="005E6F75" w:rsidRPr="006C3E84" w:rsidRDefault="00871BAD"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Chất chuẩn</w:t>
      </w:r>
      <w:r w:rsidR="005E6F75" w:rsidRPr="006C3E84">
        <w:rPr>
          <w:rFonts w:ascii="Times New Roman" w:hAnsi="Times New Roman"/>
          <w:color w:val="00B0F0"/>
          <w:sz w:val="24"/>
          <w:szCs w:val="24"/>
        </w:rPr>
        <w:t>.</w:t>
      </w:r>
    </w:p>
    <w:p w14:paraId="653F888D" w14:textId="77777777" w:rsidR="00896455" w:rsidRDefault="00FB1F93" w:rsidP="00896455">
      <w:pPr>
        <w:numPr>
          <w:ilvl w:val="0"/>
          <w:numId w:val="32"/>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D</w:t>
      </w:r>
      <w:r w:rsidR="00896455" w:rsidRPr="00896455">
        <w:rPr>
          <w:rFonts w:ascii="Times New Roman" w:hAnsi="Times New Roman"/>
          <w:sz w:val="24"/>
          <w:szCs w:val="26"/>
          <w:lang w:val="da-DK"/>
        </w:rPr>
        <w:t xml:space="preserve">ung dịch chuẩn </w:t>
      </w:r>
      <w:r w:rsidR="00E73399">
        <w:rPr>
          <w:rFonts w:ascii="Times New Roman" w:hAnsi="Times New Roman"/>
          <w:sz w:val="24"/>
          <w:szCs w:val="26"/>
          <w:lang w:val="da-DK"/>
        </w:rPr>
        <w:t>kim loạ</w:t>
      </w:r>
      <w:r w:rsidR="00D87154">
        <w:rPr>
          <w:rFonts w:ascii="Times New Roman" w:hAnsi="Times New Roman"/>
          <w:sz w:val="24"/>
          <w:szCs w:val="26"/>
          <w:lang w:val="da-DK"/>
        </w:rPr>
        <w:t>i 26</w:t>
      </w:r>
      <w:r w:rsidR="00E73399">
        <w:rPr>
          <w:rFonts w:ascii="Times New Roman" w:hAnsi="Times New Roman"/>
          <w:sz w:val="24"/>
          <w:szCs w:val="26"/>
          <w:lang w:val="da-DK"/>
        </w:rPr>
        <w:t xml:space="preserve"> chất</w:t>
      </w:r>
      <w:r w:rsidR="00896455" w:rsidRPr="00896455">
        <w:rPr>
          <w:rFonts w:ascii="Times New Roman" w:hAnsi="Times New Roman"/>
          <w:sz w:val="24"/>
          <w:szCs w:val="26"/>
          <w:lang w:val="da-DK"/>
        </w:rPr>
        <w:t>: 100 mg/L</w:t>
      </w:r>
    </w:p>
    <w:p w14:paraId="5166854E" w14:textId="77777777" w:rsidR="00896455" w:rsidRPr="00896455" w:rsidRDefault="00896455" w:rsidP="00896455">
      <w:pPr>
        <w:pStyle w:val="Heading3"/>
        <w:tabs>
          <w:tab w:val="left" w:pos="360"/>
        </w:tabs>
        <w:spacing w:beforeLines="40" w:before="96" w:afterLines="40" w:after="96" w:line="360" w:lineRule="auto"/>
        <w:ind w:left="720"/>
        <w:rPr>
          <w:rFonts w:ascii="Times New Roman" w:hAnsi="Times New Roman"/>
          <w:i/>
          <w:color w:val="auto"/>
          <w:szCs w:val="24"/>
        </w:rPr>
      </w:pPr>
      <w:r w:rsidRPr="00896455">
        <w:rPr>
          <w:rFonts w:ascii="Times New Roman" w:hAnsi="Times New Roman"/>
          <w:b/>
          <w:color w:val="auto"/>
          <w:szCs w:val="24"/>
          <w:u w:val="single"/>
        </w:rPr>
        <w:t>Lưu ý</w:t>
      </w:r>
      <w:r w:rsidRPr="00896455">
        <w:rPr>
          <w:rFonts w:ascii="Times New Roman" w:hAnsi="Times New Roman"/>
          <w:color w:val="auto"/>
          <w:szCs w:val="24"/>
        </w:rPr>
        <w:t xml:space="preserve">: </w:t>
      </w:r>
      <w:r w:rsidRPr="00896455">
        <w:rPr>
          <w:rFonts w:ascii="Times New Roman" w:hAnsi="Times New Roman"/>
          <w:i/>
          <w:color w:val="auto"/>
          <w:szCs w:val="24"/>
        </w:rPr>
        <w:t>các dung dịch chuẩn có thể pha loãng theo thể tích hoặc khối lượng (sử dụng cân, khi tỉ trọng của dung dịch trước và sau pha loãng là như nhau)</w:t>
      </w:r>
    </w:p>
    <w:p w14:paraId="6514D361" w14:textId="77777777" w:rsidR="00E73399" w:rsidRP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Từ các dung dịch chuẩn gốc, tiến hành pha loãng trong dung dịch axit HNO</w:t>
      </w:r>
      <w:r w:rsidRPr="00E73399">
        <w:rPr>
          <w:rFonts w:ascii="Times New Roman" w:hAnsi="Times New Roman"/>
          <w:sz w:val="24"/>
          <w:vertAlign w:val="subscript"/>
          <w:lang w:val="da-DK"/>
        </w:rPr>
        <w:t>3</w:t>
      </w:r>
      <w:r w:rsidRPr="00E73399">
        <w:rPr>
          <w:rFonts w:ascii="Times New Roman" w:hAnsi="Times New Roman"/>
          <w:sz w:val="24"/>
          <w:lang w:val="da-DK"/>
        </w:rPr>
        <w:t xml:space="preserve"> </w:t>
      </w:r>
      <w:r w:rsidR="005948B1">
        <w:rPr>
          <w:rFonts w:ascii="Times New Roman" w:hAnsi="Times New Roman"/>
          <w:sz w:val="24"/>
          <w:lang w:val="da-DK"/>
        </w:rPr>
        <w:t xml:space="preserve">5 </w:t>
      </w:r>
      <w:r w:rsidRPr="00E73399">
        <w:rPr>
          <w:rFonts w:ascii="Times New Roman" w:hAnsi="Times New Roman"/>
          <w:sz w:val="24"/>
          <w:lang w:val="da-DK"/>
        </w:rPr>
        <w:t xml:space="preserve">% để được các dung dịch chuẩn có nồng độ từ </w:t>
      </w:r>
      <w:r w:rsidR="00E73C9B">
        <w:rPr>
          <w:rFonts w:ascii="Times New Roman" w:hAnsi="Times New Roman"/>
          <w:sz w:val="24"/>
          <w:lang w:val="da-DK"/>
        </w:rPr>
        <w:t>5</w:t>
      </w:r>
      <w:r w:rsidRPr="00E73399">
        <w:rPr>
          <w:rFonts w:ascii="Times New Roman" w:hAnsi="Times New Roman"/>
          <w:sz w:val="24"/>
          <w:lang w:val="da-DK"/>
        </w:rPr>
        <w:t>-</w:t>
      </w:r>
      <w:r w:rsidR="00E73C9B">
        <w:rPr>
          <w:rFonts w:ascii="Times New Roman" w:hAnsi="Times New Roman"/>
          <w:sz w:val="24"/>
          <w:lang w:val="da-DK"/>
        </w:rPr>
        <w:t>2</w:t>
      </w:r>
      <w:r w:rsidR="00FB1F93">
        <w:rPr>
          <w:rFonts w:ascii="Times New Roman" w:hAnsi="Times New Roman"/>
          <w:sz w:val="24"/>
          <w:lang w:val="da-DK"/>
        </w:rPr>
        <w:t>0</w:t>
      </w:r>
      <w:r>
        <w:rPr>
          <w:rFonts w:ascii="Times New Roman" w:hAnsi="Times New Roman"/>
          <w:sz w:val="24"/>
          <w:lang w:val="da-DK"/>
        </w:rPr>
        <w:t xml:space="preserve">0 </w:t>
      </w:r>
      <w:r w:rsidR="005948B1">
        <w:rPr>
          <w:rFonts w:ascii="Times New Roman" w:hAnsi="Times New Roman"/>
          <w:lang w:val="da-DK"/>
        </w:rPr>
        <w:t>µg</w:t>
      </w:r>
      <w:r w:rsidR="005948B1" w:rsidRPr="00E73399">
        <w:rPr>
          <w:rFonts w:ascii="Times New Roman" w:hAnsi="Times New Roman"/>
          <w:lang w:val="da-DK"/>
        </w:rPr>
        <w:t>/L</w:t>
      </w:r>
      <w:r w:rsidRPr="00E73399">
        <w:rPr>
          <w:rFonts w:ascii="Times New Roman" w:hAnsi="Times New Roman"/>
          <w:sz w:val="24"/>
          <w:lang w:val="da-DK"/>
        </w:rPr>
        <w:t>.</w:t>
      </w:r>
    </w:p>
    <w:p w14:paraId="6AFE2C78" w14:textId="77777777" w:rsid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 xml:space="preserve">Dung dịch chuẩn trung gian 1 mg/L: Rút </w:t>
      </w:r>
      <w:r w:rsidR="00FB1F93">
        <w:rPr>
          <w:rFonts w:ascii="Times New Roman" w:hAnsi="Times New Roman"/>
          <w:sz w:val="24"/>
          <w:lang w:val="da-DK"/>
        </w:rPr>
        <w:t>0.</w:t>
      </w:r>
      <w:r w:rsidRPr="00E73399">
        <w:rPr>
          <w:rFonts w:ascii="Times New Roman" w:hAnsi="Times New Roman"/>
          <w:sz w:val="24"/>
          <w:lang w:val="da-DK"/>
        </w:rPr>
        <w:t>5 mL dung dịch chuẩn gốc 1</w:t>
      </w:r>
      <w:r w:rsidR="00FB1F93">
        <w:rPr>
          <w:rFonts w:ascii="Times New Roman" w:hAnsi="Times New Roman"/>
          <w:sz w:val="24"/>
          <w:lang w:val="da-DK"/>
        </w:rPr>
        <w:t>00</w:t>
      </w:r>
      <w:r w:rsidRPr="00E73399">
        <w:rPr>
          <w:rFonts w:ascii="Times New Roman" w:hAnsi="Times New Roman"/>
          <w:sz w:val="24"/>
          <w:lang w:val="da-DK"/>
        </w:rPr>
        <w:t>0 mg/L vào bình 50 mL, định mức đến vạch HNO</w:t>
      </w:r>
      <w:r w:rsidRPr="00E73399">
        <w:rPr>
          <w:rFonts w:ascii="Times New Roman" w:hAnsi="Times New Roman"/>
          <w:sz w:val="24"/>
          <w:vertAlign w:val="subscript"/>
          <w:lang w:val="da-DK"/>
        </w:rPr>
        <w:t>3</w:t>
      </w:r>
      <w:r w:rsidR="005948B1">
        <w:rPr>
          <w:rFonts w:ascii="Times New Roman" w:hAnsi="Times New Roman"/>
          <w:sz w:val="24"/>
          <w:lang w:val="da-DK"/>
        </w:rPr>
        <w:t xml:space="preserve"> 5 </w:t>
      </w:r>
      <w:r w:rsidRPr="00E73399">
        <w:rPr>
          <w:rFonts w:ascii="Times New Roman" w:hAnsi="Times New Roman"/>
          <w:sz w:val="24"/>
          <w:lang w:val="da-DK"/>
        </w:rPr>
        <w:t>%</w:t>
      </w:r>
    </w:p>
    <w:p w14:paraId="33FCD794" w14:textId="77777777" w:rsidR="00E73399" w:rsidRP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Các dung dịch chuẩn làm việc:</w:t>
      </w:r>
    </w:p>
    <w:tbl>
      <w:tblPr>
        <w:tblW w:w="9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3921"/>
        <w:gridCol w:w="2358"/>
        <w:gridCol w:w="2213"/>
      </w:tblGrid>
      <w:tr w:rsidR="00E73399" w:rsidRPr="00E73399" w14:paraId="680BA276" w14:textId="77777777" w:rsidTr="00E73399">
        <w:trPr>
          <w:jc w:val="center"/>
        </w:trPr>
        <w:tc>
          <w:tcPr>
            <w:tcW w:w="985" w:type="dxa"/>
            <w:shd w:val="clear" w:color="auto" w:fill="auto"/>
            <w:vAlign w:val="center"/>
          </w:tcPr>
          <w:p w14:paraId="05E71678" w14:textId="77777777"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Stt</w:t>
            </w:r>
          </w:p>
        </w:tc>
        <w:tc>
          <w:tcPr>
            <w:tcW w:w="3921" w:type="dxa"/>
            <w:shd w:val="clear" w:color="auto" w:fill="auto"/>
            <w:vAlign w:val="center"/>
          </w:tcPr>
          <w:p w14:paraId="0D55BAEF" w14:textId="77777777" w:rsidR="00E73399" w:rsidRPr="00E73399" w:rsidRDefault="00E73399" w:rsidP="005948B1">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 xml:space="preserve">Thể tích dung dịch chuẩn trung gian </w:t>
            </w:r>
            <w:r w:rsidR="00A10CF2">
              <w:rPr>
                <w:rFonts w:ascii="Times New Roman" w:hAnsi="Times New Roman"/>
                <w:lang w:val="da-DK"/>
              </w:rPr>
              <w:t>1</w:t>
            </w:r>
            <w:r w:rsidR="005948B1">
              <w:rPr>
                <w:rFonts w:ascii="Times New Roman" w:hAnsi="Times New Roman"/>
                <w:lang w:val="da-DK"/>
              </w:rPr>
              <w:t xml:space="preserve"> m</w:t>
            </w:r>
            <w:r w:rsidRPr="00E73399">
              <w:rPr>
                <w:rFonts w:ascii="Times New Roman" w:hAnsi="Times New Roman"/>
                <w:lang w:val="da-DK"/>
              </w:rPr>
              <w:t>g/L, mL</w:t>
            </w:r>
          </w:p>
        </w:tc>
        <w:tc>
          <w:tcPr>
            <w:tcW w:w="2358" w:type="dxa"/>
            <w:shd w:val="clear" w:color="auto" w:fill="auto"/>
            <w:vAlign w:val="center"/>
          </w:tcPr>
          <w:p w14:paraId="2CF12549" w14:textId="77777777"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Thể tích định mức, mL</w:t>
            </w:r>
          </w:p>
        </w:tc>
        <w:tc>
          <w:tcPr>
            <w:tcW w:w="2213" w:type="dxa"/>
            <w:shd w:val="clear" w:color="auto" w:fill="auto"/>
            <w:vAlign w:val="center"/>
          </w:tcPr>
          <w:p w14:paraId="3A303FC8" w14:textId="77777777" w:rsidR="00E73399" w:rsidRPr="00E73399" w:rsidRDefault="00E73399" w:rsidP="00FB1F93">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 xml:space="preserve">Nồng độ chuẩn, </w:t>
            </w:r>
            <w:r w:rsidR="00FB1F93">
              <w:rPr>
                <w:rFonts w:ascii="Times New Roman" w:hAnsi="Times New Roman"/>
                <w:lang w:val="da-DK"/>
              </w:rPr>
              <w:t>µ</w:t>
            </w:r>
            <w:r w:rsidR="005948B1">
              <w:rPr>
                <w:rFonts w:ascii="Times New Roman" w:hAnsi="Times New Roman"/>
                <w:lang w:val="da-DK"/>
              </w:rPr>
              <w:t>g</w:t>
            </w:r>
            <w:r w:rsidRPr="00E73399">
              <w:rPr>
                <w:rFonts w:ascii="Times New Roman" w:hAnsi="Times New Roman"/>
                <w:lang w:val="da-DK"/>
              </w:rPr>
              <w:t>/L</w:t>
            </w:r>
          </w:p>
        </w:tc>
      </w:tr>
      <w:tr w:rsidR="00E73399" w:rsidRPr="00E73399" w14:paraId="0F57DD59" w14:textId="77777777" w:rsidTr="00E73399">
        <w:trPr>
          <w:jc w:val="center"/>
        </w:trPr>
        <w:tc>
          <w:tcPr>
            <w:tcW w:w="985" w:type="dxa"/>
            <w:shd w:val="clear" w:color="auto" w:fill="auto"/>
            <w:vAlign w:val="center"/>
          </w:tcPr>
          <w:p w14:paraId="21647BA9" w14:textId="77777777"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lastRenderedPageBreak/>
              <w:t>1</w:t>
            </w:r>
          </w:p>
        </w:tc>
        <w:tc>
          <w:tcPr>
            <w:tcW w:w="3921" w:type="dxa"/>
            <w:shd w:val="clear" w:color="auto" w:fill="auto"/>
            <w:vAlign w:val="center"/>
          </w:tcPr>
          <w:p w14:paraId="26E8C05D" w14:textId="77777777" w:rsidR="00E73399" w:rsidRPr="00E73399" w:rsidRDefault="00A10CF2" w:rsidP="00E71AB3">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0.25</w:t>
            </w:r>
          </w:p>
        </w:tc>
        <w:tc>
          <w:tcPr>
            <w:tcW w:w="2358" w:type="dxa"/>
            <w:shd w:val="clear" w:color="auto" w:fill="auto"/>
            <w:vAlign w:val="center"/>
          </w:tcPr>
          <w:p w14:paraId="4A286B94" w14:textId="77777777"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14:paraId="0BB3E4A9" w14:textId="77777777"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r>
      <w:tr w:rsidR="00E73399" w:rsidRPr="00E73399" w14:paraId="4E2DF95E" w14:textId="77777777" w:rsidTr="00E73399">
        <w:trPr>
          <w:jc w:val="center"/>
        </w:trPr>
        <w:tc>
          <w:tcPr>
            <w:tcW w:w="985" w:type="dxa"/>
            <w:shd w:val="clear" w:color="auto" w:fill="auto"/>
            <w:vAlign w:val="center"/>
          </w:tcPr>
          <w:p w14:paraId="38D34A6B" w14:textId="77777777"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w:t>
            </w:r>
          </w:p>
        </w:tc>
        <w:tc>
          <w:tcPr>
            <w:tcW w:w="3921" w:type="dxa"/>
            <w:shd w:val="clear" w:color="auto" w:fill="auto"/>
            <w:vAlign w:val="center"/>
          </w:tcPr>
          <w:p w14:paraId="1CDAAF5C" w14:textId="77777777"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0.5</w:t>
            </w:r>
          </w:p>
        </w:tc>
        <w:tc>
          <w:tcPr>
            <w:tcW w:w="2358" w:type="dxa"/>
            <w:shd w:val="clear" w:color="auto" w:fill="auto"/>
            <w:vAlign w:val="center"/>
          </w:tcPr>
          <w:p w14:paraId="0C8610A6" w14:textId="77777777"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14:paraId="0E397AF0" w14:textId="77777777"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w:t>
            </w:r>
          </w:p>
        </w:tc>
      </w:tr>
      <w:tr w:rsidR="00E73399" w:rsidRPr="00E73399" w14:paraId="77743693" w14:textId="77777777" w:rsidTr="00E73399">
        <w:trPr>
          <w:jc w:val="center"/>
        </w:trPr>
        <w:tc>
          <w:tcPr>
            <w:tcW w:w="985" w:type="dxa"/>
            <w:shd w:val="clear" w:color="auto" w:fill="auto"/>
            <w:vAlign w:val="center"/>
          </w:tcPr>
          <w:p w14:paraId="54C45D1E" w14:textId="77777777"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3</w:t>
            </w:r>
          </w:p>
        </w:tc>
        <w:tc>
          <w:tcPr>
            <w:tcW w:w="3921" w:type="dxa"/>
            <w:shd w:val="clear" w:color="auto" w:fill="auto"/>
            <w:vAlign w:val="center"/>
          </w:tcPr>
          <w:p w14:paraId="0C353D2A" w14:textId="77777777"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1.25</w:t>
            </w:r>
          </w:p>
        </w:tc>
        <w:tc>
          <w:tcPr>
            <w:tcW w:w="2358" w:type="dxa"/>
            <w:shd w:val="clear" w:color="auto" w:fill="auto"/>
            <w:vAlign w:val="center"/>
          </w:tcPr>
          <w:p w14:paraId="717831FF" w14:textId="77777777"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14:paraId="2B22F741" w14:textId="77777777"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r>
      <w:tr w:rsidR="00E73399" w:rsidRPr="00E73399" w14:paraId="3170E19B" w14:textId="77777777" w:rsidTr="00E73399">
        <w:trPr>
          <w:jc w:val="center"/>
        </w:trPr>
        <w:tc>
          <w:tcPr>
            <w:tcW w:w="985" w:type="dxa"/>
            <w:shd w:val="clear" w:color="auto" w:fill="auto"/>
            <w:vAlign w:val="center"/>
          </w:tcPr>
          <w:p w14:paraId="405EADEC" w14:textId="77777777"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4</w:t>
            </w:r>
          </w:p>
        </w:tc>
        <w:tc>
          <w:tcPr>
            <w:tcW w:w="3921" w:type="dxa"/>
            <w:shd w:val="clear" w:color="auto" w:fill="auto"/>
            <w:vAlign w:val="center"/>
          </w:tcPr>
          <w:p w14:paraId="0B430EC7" w14:textId="77777777"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c>
          <w:tcPr>
            <w:tcW w:w="2358" w:type="dxa"/>
            <w:shd w:val="clear" w:color="auto" w:fill="auto"/>
            <w:vAlign w:val="center"/>
          </w:tcPr>
          <w:p w14:paraId="269AAC2E" w14:textId="77777777"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14:paraId="16CC29EB" w14:textId="77777777"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50</w:t>
            </w:r>
          </w:p>
        </w:tc>
      </w:tr>
      <w:tr w:rsidR="00E73399" w:rsidRPr="00E73399" w14:paraId="6099ADB9" w14:textId="77777777" w:rsidTr="00E73399">
        <w:trPr>
          <w:jc w:val="center"/>
        </w:trPr>
        <w:tc>
          <w:tcPr>
            <w:tcW w:w="985" w:type="dxa"/>
            <w:shd w:val="clear" w:color="auto" w:fill="auto"/>
            <w:vAlign w:val="center"/>
          </w:tcPr>
          <w:p w14:paraId="528BCADA" w14:textId="77777777"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c>
          <w:tcPr>
            <w:tcW w:w="3921" w:type="dxa"/>
            <w:shd w:val="clear" w:color="auto" w:fill="auto"/>
            <w:vAlign w:val="center"/>
          </w:tcPr>
          <w:p w14:paraId="57F1FB57" w14:textId="77777777"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c>
          <w:tcPr>
            <w:tcW w:w="2358" w:type="dxa"/>
            <w:shd w:val="clear" w:color="auto" w:fill="auto"/>
            <w:vAlign w:val="center"/>
          </w:tcPr>
          <w:p w14:paraId="794412E4" w14:textId="77777777"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14:paraId="4395B04F" w14:textId="77777777"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100</w:t>
            </w:r>
          </w:p>
        </w:tc>
      </w:tr>
      <w:tr w:rsidR="00E73399" w:rsidRPr="00E73399" w14:paraId="0F076499" w14:textId="77777777" w:rsidTr="00E73399">
        <w:trPr>
          <w:jc w:val="center"/>
        </w:trPr>
        <w:tc>
          <w:tcPr>
            <w:tcW w:w="985" w:type="dxa"/>
            <w:shd w:val="clear" w:color="auto" w:fill="auto"/>
            <w:vAlign w:val="center"/>
          </w:tcPr>
          <w:p w14:paraId="02AA890C" w14:textId="77777777"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6</w:t>
            </w:r>
          </w:p>
        </w:tc>
        <w:tc>
          <w:tcPr>
            <w:tcW w:w="3921" w:type="dxa"/>
            <w:shd w:val="clear" w:color="auto" w:fill="auto"/>
            <w:vAlign w:val="center"/>
          </w:tcPr>
          <w:p w14:paraId="635847FB" w14:textId="77777777"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w:t>
            </w:r>
          </w:p>
        </w:tc>
        <w:tc>
          <w:tcPr>
            <w:tcW w:w="2358" w:type="dxa"/>
            <w:shd w:val="clear" w:color="auto" w:fill="auto"/>
            <w:vAlign w:val="center"/>
          </w:tcPr>
          <w:p w14:paraId="4CCE51FC" w14:textId="77777777"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14:paraId="222C0D4F" w14:textId="77777777"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200</w:t>
            </w:r>
          </w:p>
        </w:tc>
      </w:tr>
    </w:tbl>
    <w:p w14:paraId="29AAED58" w14:textId="77777777"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1D5FFF72"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06D76DEB"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chất:</w:t>
      </w:r>
      <w:r w:rsidR="00ED7EA9">
        <w:rPr>
          <w:rFonts w:ascii="Times New Roman" w:hAnsi="Times New Roman"/>
          <w:sz w:val="24"/>
          <w:szCs w:val="24"/>
        </w:rPr>
        <w:t xml:space="preserve"> thực hiện song song với mẫu phần tích</w:t>
      </w:r>
    </w:p>
    <w:p w14:paraId="11A07803"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matrix: Mẫu blank phù hợp với nền mẫu phân tích.</w:t>
      </w:r>
    </w:p>
    <w:p w14:paraId="5428C1F0" w14:textId="77777777" w:rsidR="00ED7EA9" w:rsidRPr="006C3E84" w:rsidRDefault="00ED7EA9" w:rsidP="006C3E84">
      <w:pPr>
        <w:pStyle w:val="ListParagraph"/>
        <w:numPr>
          <w:ilvl w:val="0"/>
          <w:numId w:val="22"/>
        </w:numPr>
        <w:ind w:left="1080"/>
        <w:jc w:val="both"/>
        <w:rPr>
          <w:rFonts w:ascii="Times New Roman" w:hAnsi="Times New Roman"/>
          <w:sz w:val="24"/>
          <w:szCs w:val="24"/>
        </w:rPr>
      </w:pPr>
      <w:r>
        <w:rPr>
          <w:rFonts w:ascii="Times New Roman" w:hAnsi="Times New Roman"/>
          <w:sz w:val="24"/>
          <w:szCs w:val="24"/>
        </w:rPr>
        <w:t>Mẫ</w:t>
      </w:r>
      <w:r w:rsidR="00604CE1">
        <w:rPr>
          <w:rFonts w:ascii="Times New Roman" w:hAnsi="Times New Roman"/>
          <w:sz w:val="24"/>
          <w:szCs w:val="24"/>
        </w:rPr>
        <w:t xml:space="preserve">u QC </w:t>
      </w:r>
      <w:r w:rsidR="005948B1">
        <w:rPr>
          <w:rFonts w:ascii="Times New Roman" w:hAnsi="Times New Roman"/>
          <w:sz w:val="24"/>
          <w:szCs w:val="24"/>
        </w:rPr>
        <w:t>Spike: spike trên nềm mẫu blank ít nhật một trong các nồng độ</w:t>
      </w:r>
      <w:r w:rsidR="00E73C9B">
        <w:rPr>
          <w:rFonts w:ascii="Times New Roman" w:hAnsi="Times New Roman"/>
          <w:sz w:val="24"/>
          <w:szCs w:val="24"/>
        </w:rPr>
        <w:t xml:space="preserve"> sau: 0.2 </w:t>
      </w:r>
      <w:proofErr w:type="gramStart"/>
      <w:r w:rsidR="00E73C9B">
        <w:rPr>
          <w:rFonts w:ascii="Times New Roman" w:hAnsi="Times New Roman"/>
          <w:sz w:val="24"/>
          <w:szCs w:val="24"/>
        </w:rPr>
        <w:t>ppm ,</w:t>
      </w:r>
      <w:proofErr w:type="gramEnd"/>
      <w:r w:rsidR="00E73C9B">
        <w:rPr>
          <w:rFonts w:ascii="Times New Roman" w:hAnsi="Times New Roman"/>
          <w:sz w:val="24"/>
          <w:szCs w:val="24"/>
        </w:rPr>
        <w:t xml:space="preserve"> 0.5 ppm, 1</w:t>
      </w:r>
      <w:r w:rsidR="005948B1">
        <w:rPr>
          <w:rFonts w:ascii="Times New Roman" w:hAnsi="Times New Roman"/>
          <w:sz w:val="24"/>
          <w:szCs w:val="24"/>
        </w:rPr>
        <w:t xml:space="preserve"> ppm.</w:t>
      </w:r>
    </w:p>
    <w:p w14:paraId="3AA4EC87" w14:textId="77777777"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14:paraId="6412D6CD" w14:textId="77777777"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Chuẩn bị mẫu.</w:t>
      </w:r>
    </w:p>
    <w:p w14:paraId="41C7558F" w14:textId="77777777" w:rsidR="00AA6DB2" w:rsidRPr="006C3E84" w:rsidRDefault="008E6DB3" w:rsidP="00AA6DB2">
      <w:pPr>
        <w:pStyle w:val="ListParagraph"/>
        <w:jc w:val="both"/>
        <w:rPr>
          <w:rFonts w:ascii="Times New Roman" w:hAnsi="Times New Roman"/>
          <w:sz w:val="24"/>
          <w:szCs w:val="24"/>
        </w:rPr>
      </w:pPr>
      <w:r>
        <w:rPr>
          <w:rFonts w:ascii="Times New Roman" w:hAnsi="Times New Roman"/>
          <w:sz w:val="24"/>
          <w:szCs w:val="24"/>
        </w:rPr>
        <w:t>Đồng nhất và bảo quản mẫu theo hướng dẫn thí nghiệm “</w:t>
      </w:r>
      <w:r w:rsidR="00AA6DB2" w:rsidRPr="006C3E84">
        <w:rPr>
          <w:rFonts w:ascii="Times New Roman" w:hAnsi="Times New Roman"/>
          <w:sz w:val="24"/>
          <w:szCs w:val="24"/>
        </w:rPr>
        <w:t>HD.KT.022”</w:t>
      </w:r>
      <w:r>
        <w:rPr>
          <w:rFonts w:ascii="Times New Roman" w:hAnsi="Times New Roman"/>
          <w:sz w:val="24"/>
          <w:szCs w:val="24"/>
        </w:rPr>
        <w:t xml:space="preserve"> mục 4.3</w:t>
      </w:r>
    </w:p>
    <w:p w14:paraId="172A15AF" w14:textId="77777777"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Phương pháp tiến hành.</w:t>
      </w:r>
    </w:p>
    <w:p w14:paraId="448EA008" w14:textId="77777777" w:rsidR="005948B1" w:rsidRPr="005948B1" w:rsidRDefault="005948B1" w:rsidP="005948B1">
      <w:pPr>
        <w:spacing w:line="360" w:lineRule="auto"/>
        <w:ind w:firstLine="720"/>
        <w:jc w:val="both"/>
        <w:rPr>
          <w:rFonts w:ascii="Times New Roman" w:hAnsi="Times New Roman"/>
          <w:bCs/>
          <w:sz w:val="24"/>
        </w:rPr>
      </w:pPr>
      <w:r w:rsidRPr="005948B1">
        <w:rPr>
          <w:rFonts w:ascii="Times New Roman" w:hAnsi="Times New Roman"/>
          <w:bCs/>
          <w:sz w:val="24"/>
        </w:rPr>
        <w:t xml:space="preserve">Cân không quá </w:t>
      </w:r>
      <w:r>
        <w:rPr>
          <w:rFonts w:ascii="Times New Roman" w:hAnsi="Times New Roman"/>
          <w:b/>
          <w:bCs/>
          <w:sz w:val="24"/>
        </w:rPr>
        <w:t>1</w:t>
      </w:r>
      <w:r w:rsidRPr="005948B1">
        <w:rPr>
          <w:rFonts w:ascii="Times New Roman" w:hAnsi="Times New Roman"/>
          <w:b/>
          <w:bCs/>
          <w:sz w:val="24"/>
        </w:rPr>
        <w:t xml:space="preserve"> g</w:t>
      </w:r>
      <w:r w:rsidRPr="005948B1">
        <w:rPr>
          <w:rFonts w:ascii="Times New Roman" w:hAnsi="Times New Roman"/>
          <w:bCs/>
          <w:sz w:val="24"/>
        </w:rPr>
        <w:t xml:space="preserve"> mẫ</w:t>
      </w:r>
      <w:r>
        <w:rPr>
          <w:rFonts w:ascii="Times New Roman" w:hAnsi="Times New Roman"/>
          <w:bCs/>
          <w:sz w:val="24"/>
        </w:rPr>
        <w:t>u</w:t>
      </w:r>
      <w:r w:rsidRPr="005948B1">
        <w:rPr>
          <w:rFonts w:ascii="Times New Roman" w:hAnsi="Times New Roman"/>
          <w:bCs/>
          <w:sz w:val="24"/>
        </w:rPr>
        <w:t xml:space="preserve"> vào </w:t>
      </w:r>
      <w:r w:rsidR="00CE0D0A">
        <w:rPr>
          <w:rFonts w:ascii="Times New Roman" w:hAnsi="Times New Roman"/>
          <w:bCs/>
          <w:sz w:val="24"/>
        </w:rPr>
        <w:t>ống</w:t>
      </w:r>
      <w:r w:rsidRPr="005948B1">
        <w:rPr>
          <w:rFonts w:ascii="Times New Roman" w:hAnsi="Times New Roman"/>
          <w:bCs/>
          <w:sz w:val="24"/>
        </w:rPr>
        <w:t xml:space="preserve"> teflon, thêm vào </w:t>
      </w:r>
      <w:r w:rsidR="00D9770D">
        <w:rPr>
          <w:rFonts w:ascii="Times New Roman" w:hAnsi="Times New Roman"/>
          <w:b/>
          <w:bCs/>
          <w:sz w:val="24"/>
        </w:rPr>
        <w:t>4</w:t>
      </w:r>
      <w:r w:rsidRPr="005948B1">
        <w:rPr>
          <w:rFonts w:ascii="Times New Roman" w:hAnsi="Times New Roman"/>
          <w:b/>
          <w:bCs/>
          <w:sz w:val="24"/>
        </w:rPr>
        <w:t xml:space="preserve"> mL HNO</w:t>
      </w:r>
      <w:r w:rsidRPr="005948B1">
        <w:rPr>
          <w:rFonts w:ascii="Times New Roman" w:hAnsi="Times New Roman"/>
          <w:b/>
          <w:bCs/>
          <w:sz w:val="24"/>
          <w:vertAlign w:val="subscript"/>
        </w:rPr>
        <w:t>3</w:t>
      </w:r>
      <w:r>
        <w:rPr>
          <w:rFonts w:ascii="Times New Roman" w:hAnsi="Times New Roman"/>
          <w:b/>
          <w:bCs/>
          <w:sz w:val="24"/>
          <w:vertAlign w:val="subscript"/>
        </w:rPr>
        <w:t xml:space="preserve"> </w:t>
      </w:r>
      <w:r>
        <w:rPr>
          <w:rFonts w:ascii="Times New Roman" w:hAnsi="Times New Roman"/>
          <w:b/>
          <w:bCs/>
          <w:sz w:val="24"/>
        </w:rPr>
        <w:t>đậm đặc</w:t>
      </w:r>
      <w:r w:rsidR="00D9770D">
        <w:rPr>
          <w:rFonts w:ascii="Times New Roman" w:hAnsi="Times New Roman"/>
          <w:b/>
          <w:bCs/>
          <w:sz w:val="24"/>
        </w:rPr>
        <w:t xml:space="preserve"> </w:t>
      </w:r>
      <w:r w:rsidR="00D9770D" w:rsidRPr="00D9770D">
        <w:rPr>
          <w:rFonts w:ascii="Times New Roman" w:hAnsi="Times New Roman"/>
          <w:bCs/>
          <w:sz w:val="24"/>
        </w:rPr>
        <w:t>và</w:t>
      </w:r>
      <w:r w:rsidR="00D9770D">
        <w:rPr>
          <w:rFonts w:ascii="Times New Roman" w:hAnsi="Times New Roman"/>
          <w:b/>
          <w:bCs/>
          <w:sz w:val="24"/>
        </w:rPr>
        <w:t xml:space="preserve"> 1 mL H</w:t>
      </w:r>
      <w:r w:rsidR="00D9770D" w:rsidRPr="00D9770D">
        <w:rPr>
          <w:rFonts w:ascii="Times New Roman" w:hAnsi="Times New Roman"/>
          <w:b/>
          <w:bCs/>
          <w:sz w:val="24"/>
          <w:vertAlign w:val="subscript"/>
        </w:rPr>
        <w:t>2</w:t>
      </w:r>
      <w:r w:rsidR="00D9770D">
        <w:rPr>
          <w:rFonts w:ascii="Times New Roman" w:hAnsi="Times New Roman"/>
          <w:b/>
          <w:bCs/>
          <w:sz w:val="24"/>
        </w:rPr>
        <w:t>O</w:t>
      </w:r>
      <w:r w:rsidR="00D9770D" w:rsidRPr="00D9770D">
        <w:rPr>
          <w:rFonts w:ascii="Times New Roman" w:hAnsi="Times New Roman"/>
          <w:b/>
          <w:bCs/>
          <w:sz w:val="24"/>
          <w:vertAlign w:val="subscript"/>
        </w:rPr>
        <w:t>2</w:t>
      </w:r>
      <w:r w:rsidR="00D9770D">
        <w:rPr>
          <w:rFonts w:ascii="Times New Roman" w:hAnsi="Times New Roman"/>
          <w:b/>
          <w:bCs/>
          <w:sz w:val="24"/>
        </w:rPr>
        <w:t xml:space="preserve"> 30%</w:t>
      </w:r>
      <w:r w:rsidR="00CE0D0A">
        <w:rPr>
          <w:rFonts w:ascii="Times New Roman" w:hAnsi="Times New Roman"/>
          <w:b/>
          <w:bCs/>
          <w:sz w:val="24"/>
        </w:rPr>
        <w:t xml:space="preserve">, </w:t>
      </w:r>
      <w:r w:rsidR="00CE0D0A" w:rsidRPr="00B67D15">
        <w:rPr>
          <w:rFonts w:ascii="Times New Roman" w:hAnsi="Times New Roman"/>
          <w:bCs/>
          <w:sz w:val="24"/>
        </w:rPr>
        <w:t>thêm</w:t>
      </w:r>
      <w:r w:rsidR="00CE0D0A">
        <w:rPr>
          <w:rFonts w:ascii="Times New Roman" w:hAnsi="Times New Roman"/>
          <w:b/>
          <w:bCs/>
          <w:sz w:val="24"/>
        </w:rPr>
        <w:t xml:space="preserve"> 0.1 mL Au 50 mg/L</w:t>
      </w:r>
      <w:r w:rsidRPr="005948B1">
        <w:rPr>
          <w:rFonts w:ascii="Times New Roman" w:hAnsi="Times New Roman"/>
          <w:bCs/>
          <w:sz w:val="24"/>
        </w:rPr>
        <w:t>. Đặ</w:t>
      </w:r>
      <w:r w:rsidR="006B0D7E">
        <w:rPr>
          <w:rFonts w:ascii="Times New Roman" w:hAnsi="Times New Roman"/>
          <w:bCs/>
          <w:sz w:val="24"/>
        </w:rPr>
        <w:t>t Teflon vào hotblock</w:t>
      </w:r>
      <w:r w:rsidRPr="005948B1">
        <w:rPr>
          <w:rFonts w:ascii="Times New Roman" w:hAnsi="Times New Roman"/>
          <w:bCs/>
          <w:sz w:val="24"/>
        </w:rPr>
        <w:t xml:space="preserve">, </w:t>
      </w:r>
      <w:r w:rsidR="006B0D7E">
        <w:rPr>
          <w:rFonts w:ascii="Times New Roman" w:hAnsi="Times New Roman"/>
          <w:bCs/>
          <w:sz w:val="24"/>
        </w:rPr>
        <w:t>gia nhiệt</w:t>
      </w:r>
      <w:r w:rsidRPr="005948B1">
        <w:rPr>
          <w:rFonts w:ascii="Times New Roman" w:hAnsi="Times New Roman"/>
          <w:bCs/>
          <w:sz w:val="24"/>
        </w:rPr>
        <w:t xml:space="preserve"> ở 150</w:t>
      </w:r>
      <w:r w:rsidRPr="005948B1">
        <w:rPr>
          <w:rFonts w:ascii="Times New Roman" w:hAnsi="Times New Roman"/>
          <w:bCs/>
          <w:sz w:val="24"/>
          <w:vertAlign w:val="superscript"/>
        </w:rPr>
        <w:t>o</w:t>
      </w:r>
      <w:r w:rsidR="006B0D7E">
        <w:rPr>
          <w:rFonts w:ascii="Times New Roman" w:hAnsi="Times New Roman"/>
          <w:bCs/>
          <w:sz w:val="24"/>
        </w:rPr>
        <w:t xml:space="preserve">C (không được </w:t>
      </w:r>
      <w:r w:rsidRPr="005948B1">
        <w:rPr>
          <w:rFonts w:ascii="Times New Roman" w:hAnsi="Times New Roman"/>
          <w:bCs/>
          <w:sz w:val="24"/>
        </w:rPr>
        <w:t>vượt quá 250</w:t>
      </w:r>
      <w:r w:rsidRPr="005948B1">
        <w:rPr>
          <w:rFonts w:ascii="Times New Roman" w:hAnsi="Times New Roman"/>
          <w:bCs/>
          <w:sz w:val="24"/>
          <w:vertAlign w:val="superscript"/>
        </w:rPr>
        <w:t>o</w:t>
      </w:r>
      <w:r w:rsidRPr="005948B1">
        <w:rPr>
          <w:rFonts w:ascii="Times New Roman" w:hAnsi="Times New Roman"/>
          <w:bCs/>
          <w:sz w:val="24"/>
        </w:rPr>
        <w:t xml:space="preserve">C) trong 2 giờ, lấy ra, để nguội. Dùng pipet chuyển mẫu ra bình </w:t>
      </w:r>
      <w:r w:rsidRPr="005948B1">
        <w:rPr>
          <w:rFonts w:ascii="Times New Roman" w:hAnsi="Times New Roman"/>
          <w:b/>
          <w:bCs/>
          <w:sz w:val="24"/>
        </w:rPr>
        <w:t xml:space="preserve">định mức </w:t>
      </w:r>
      <w:r w:rsidR="006A679F">
        <w:rPr>
          <w:rFonts w:ascii="Times New Roman" w:hAnsi="Times New Roman"/>
          <w:b/>
          <w:bCs/>
          <w:sz w:val="24"/>
        </w:rPr>
        <w:t>25</w:t>
      </w:r>
      <w:r w:rsidRPr="005948B1">
        <w:rPr>
          <w:rFonts w:ascii="Times New Roman" w:hAnsi="Times New Roman"/>
          <w:b/>
          <w:bCs/>
          <w:sz w:val="24"/>
        </w:rPr>
        <w:t xml:space="preserve"> mL</w:t>
      </w:r>
      <w:r w:rsidRPr="005948B1">
        <w:rPr>
          <w:rFonts w:ascii="Times New Roman" w:hAnsi="Times New Roman"/>
          <w:bCs/>
          <w:sz w:val="24"/>
        </w:rPr>
        <w:t xml:space="preserve">. Tráng bình Teflon nhiều lần bằng nước cất khử ion và cho vào bình định mức, định mức đến vách bằng nước cất. Lọc mẫu vào ống nhựa </w:t>
      </w:r>
      <w:r>
        <w:rPr>
          <w:rFonts w:ascii="Times New Roman" w:hAnsi="Times New Roman"/>
          <w:bCs/>
          <w:sz w:val="24"/>
        </w:rPr>
        <w:t>15</w:t>
      </w:r>
      <w:r w:rsidRPr="005948B1">
        <w:rPr>
          <w:rFonts w:ascii="Times New Roman" w:hAnsi="Times New Roman"/>
          <w:bCs/>
          <w:sz w:val="24"/>
        </w:rPr>
        <w:t xml:space="preserve"> mL (bỏ 3-5mL đầu) và phân tích trên ICP-MS.</w:t>
      </w:r>
    </w:p>
    <w:p w14:paraId="2E9E3B5C" w14:textId="77777777" w:rsidR="00E71AB3" w:rsidRPr="00E71AB3" w:rsidRDefault="00E71AB3" w:rsidP="00E71AB3">
      <w:pPr>
        <w:tabs>
          <w:tab w:val="left" w:pos="360"/>
        </w:tabs>
        <w:spacing w:line="360" w:lineRule="auto"/>
        <w:ind w:firstLine="360"/>
        <w:jc w:val="both"/>
        <w:rPr>
          <w:rFonts w:ascii="Times New Roman" w:hAnsi="Times New Roman"/>
          <w:bCs/>
          <w:sz w:val="24"/>
        </w:rPr>
      </w:pPr>
      <w:r w:rsidRPr="00E71AB3">
        <w:rPr>
          <w:rFonts w:ascii="Times New Roman" w:hAnsi="Times New Roman"/>
          <w:bCs/>
          <w:sz w:val="24"/>
        </w:rPr>
        <w:t>Thực hiện mẫu Blank song song.</w:t>
      </w:r>
    </w:p>
    <w:p w14:paraId="0757F3D8" w14:textId="77777777"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Pr>
          <w:rFonts w:ascii="Times New Roman" w:hAnsi="Times New Roman"/>
          <w:b/>
          <w:color w:val="00B0F0"/>
          <w:sz w:val="24"/>
          <w:szCs w:val="24"/>
        </w:rPr>
        <w:t>Phân tích</w:t>
      </w:r>
    </w:p>
    <w:p w14:paraId="54325A84" w14:textId="77777777" w:rsidR="00963F1F" w:rsidRDefault="00963F1F" w:rsidP="006C3E84">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t>Thông số thiết bị:</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2027"/>
        <w:gridCol w:w="2851"/>
        <w:gridCol w:w="2077"/>
      </w:tblGrid>
      <w:tr w:rsidR="008E6DB3" w:rsidRPr="00B45E0D" w14:paraId="3D5E9C96" w14:textId="77777777" w:rsidTr="003F5244">
        <w:trPr>
          <w:trHeight w:val="159"/>
          <w:jc w:val="center"/>
        </w:trPr>
        <w:tc>
          <w:tcPr>
            <w:tcW w:w="4343" w:type="dxa"/>
            <w:gridSpan w:val="2"/>
            <w:shd w:val="clear" w:color="auto" w:fill="auto"/>
          </w:tcPr>
          <w:p w14:paraId="2AC76ADF" w14:textId="77777777"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timing parameteres</w:t>
            </w:r>
          </w:p>
        </w:tc>
        <w:tc>
          <w:tcPr>
            <w:tcW w:w="4928" w:type="dxa"/>
            <w:gridSpan w:val="2"/>
          </w:tcPr>
          <w:p w14:paraId="3F5BBC96" w14:textId="77777777"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Manual settings</w:t>
            </w:r>
          </w:p>
        </w:tc>
      </w:tr>
      <w:tr w:rsidR="008E6DB3" w:rsidRPr="00B45E0D" w14:paraId="04C8286B" w14:textId="77777777" w:rsidTr="003F5244">
        <w:trPr>
          <w:trHeight w:val="159"/>
          <w:jc w:val="center"/>
        </w:trPr>
        <w:tc>
          <w:tcPr>
            <w:tcW w:w="2316" w:type="dxa"/>
            <w:shd w:val="clear" w:color="auto" w:fill="auto"/>
          </w:tcPr>
          <w:p w14:paraId="71A9F504"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Sweeps/Reading</w:t>
            </w:r>
          </w:p>
        </w:tc>
        <w:tc>
          <w:tcPr>
            <w:tcW w:w="2027" w:type="dxa"/>
            <w:shd w:val="clear" w:color="auto" w:fill="auto"/>
          </w:tcPr>
          <w:p w14:paraId="20298215"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w:t>
            </w:r>
          </w:p>
        </w:tc>
        <w:tc>
          <w:tcPr>
            <w:tcW w:w="2851" w:type="dxa"/>
          </w:tcPr>
          <w:p w14:paraId="73701B32"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Plasma flow</w:t>
            </w:r>
          </w:p>
        </w:tc>
        <w:tc>
          <w:tcPr>
            <w:tcW w:w="2077" w:type="dxa"/>
          </w:tcPr>
          <w:p w14:paraId="2ED03684" w14:textId="77777777" w:rsidR="008E6DB3" w:rsidRPr="008E6DB3" w:rsidRDefault="008E6DB3" w:rsidP="008E6DB3">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r>
              <w:rPr>
                <w:rFonts w:ascii="Times New Roman" w:hAnsi="Times New Roman"/>
                <w:bCs/>
                <w:sz w:val="20"/>
                <w:szCs w:val="20"/>
                <w:lang w:val="da-DK"/>
              </w:rPr>
              <w:t>5</w:t>
            </w:r>
            <w:r w:rsidRPr="008E6DB3">
              <w:rPr>
                <w:rFonts w:ascii="Times New Roman" w:hAnsi="Times New Roman"/>
                <w:bCs/>
                <w:sz w:val="20"/>
                <w:szCs w:val="20"/>
                <w:lang w:val="da-DK"/>
              </w:rPr>
              <w:t xml:space="preserve"> L/min</w:t>
            </w:r>
          </w:p>
        </w:tc>
      </w:tr>
      <w:tr w:rsidR="008E6DB3" w:rsidRPr="00B45E0D" w14:paraId="03F08D35" w14:textId="77777777" w:rsidTr="003F5244">
        <w:trPr>
          <w:trHeight w:val="159"/>
          <w:jc w:val="center"/>
        </w:trPr>
        <w:tc>
          <w:tcPr>
            <w:tcW w:w="2316" w:type="dxa"/>
            <w:shd w:val="clear" w:color="auto" w:fill="auto"/>
          </w:tcPr>
          <w:p w14:paraId="0DC348C5"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Reading per Replicates</w:t>
            </w:r>
          </w:p>
        </w:tc>
        <w:tc>
          <w:tcPr>
            <w:tcW w:w="2027" w:type="dxa"/>
            <w:shd w:val="clear" w:color="auto" w:fill="auto"/>
          </w:tcPr>
          <w:p w14:paraId="17CB746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p>
        </w:tc>
        <w:tc>
          <w:tcPr>
            <w:tcW w:w="2851" w:type="dxa"/>
          </w:tcPr>
          <w:p w14:paraId="733C534D"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Nebulizer flow</w:t>
            </w:r>
          </w:p>
        </w:tc>
        <w:tc>
          <w:tcPr>
            <w:tcW w:w="2077" w:type="dxa"/>
          </w:tcPr>
          <w:p w14:paraId="6C54954D"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1.1 L/min</w:t>
            </w:r>
          </w:p>
        </w:tc>
      </w:tr>
      <w:tr w:rsidR="008E6DB3" w:rsidRPr="00B45E0D" w14:paraId="6D4DC674" w14:textId="77777777" w:rsidTr="003F5244">
        <w:trPr>
          <w:trHeight w:val="159"/>
          <w:jc w:val="center"/>
        </w:trPr>
        <w:tc>
          <w:tcPr>
            <w:tcW w:w="2316" w:type="dxa"/>
            <w:shd w:val="clear" w:color="auto" w:fill="auto"/>
          </w:tcPr>
          <w:p w14:paraId="3E65E2D3"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lastRenderedPageBreak/>
              <w:t>Number of Replicates</w:t>
            </w:r>
          </w:p>
        </w:tc>
        <w:tc>
          <w:tcPr>
            <w:tcW w:w="2027" w:type="dxa"/>
            <w:shd w:val="clear" w:color="auto" w:fill="auto"/>
          </w:tcPr>
          <w:p w14:paraId="65BB97CF"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6</w:t>
            </w:r>
          </w:p>
        </w:tc>
        <w:tc>
          <w:tcPr>
            <w:tcW w:w="2851" w:type="dxa"/>
          </w:tcPr>
          <w:p w14:paraId="68BBD443"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RF-power</w:t>
            </w:r>
          </w:p>
        </w:tc>
        <w:tc>
          <w:tcPr>
            <w:tcW w:w="2077" w:type="dxa"/>
          </w:tcPr>
          <w:p w14:paraId="08CAF60B"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 xml:space="preserve">1200 - </w:t>
            </w:r>
            <w:r w:rsidRPr="008E6DB3">
              <w:rPr>
                <w:rFonts w:ascii="Times New Roman" w:hAnsi="Times New Roman"/>
                <w:bCs/>
                <w:sz w:val="20"/>
                <w:szCs w:val="20"/>
                <w:lang w:val="da-DK"/>
              </w:rPr>
              <w:t>1400 Watts</w:t>
            </w:r>
          </w:p>
        </w:tc>
      </w:tr>
      <w:tr w:rsidR="008E6DB3" w:rsidRPr="00B45E0D" w14:paraId="24CC5176" w14:textId="77777777" w:rsidTr="003F5244">
        <w:trPr>
          <w:trHeight w:val="159"/>
          <w:jc w:val="center"/>
        </w:trPr>
        <w:tc>
          <w:tcPr>
            <w:tcW w:w="2316" w:type="dxa"/>
            <w:shd w:val="clear" w:color="auto" w:fill="auto"/>
          </w:tcPr>
          <w:p w14:paraId="5BC354C3"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Settling time</w:t>
            </w:r>
          </w:p>
        </w:tc>
        <w:tc>
          <w:tcPr>
            <w:tcW w:w="2027" w:type="dxa"/>
            <w:shd w:val="clear" w:color="auto" w:fill="auto"/>
          </w:tcPr>
          <w:p w14:paraId="6F97AA28"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Normal</w:t>
            </w:r>
          </w:p>
        </w:tc>
        <w:tc>
          <w:tcPr>
            <w:tcW w:w="2851" w:type="dxa"/>
          </w:tcPr>
          <w:p w14:paraId="2867C143" w14:textId="77777777" w:rsidR="008E6DB3" w:rsidRPr="008E6DB3" w:rsidRDefault="008E6DB3" w:rsidP="00DB1438">
            <w:pPr>
              <w:tabs>
                <w:tab w:val="left" w:pos="540"/>
              </w:tabs>
              <w:spacing w:beforeLines="40" w:before="96" w:afterLines="40" w:after="96" w:line="360" w:lineRule="auto"/>
              <w:jc w:val="both"/>
              <w:rPr>
                <w:rFonts w:ascii="Times New Roman" w:hAnsi="Times New Roman"/>
                <w:b/>
                <w:bCs/>
                <w:sz w:val="20"/>
                <w:szCs w:val="20"/>
                <w:lang w:val="da-DK"/>
              </w:rPr>
            </w:pPr>
          </w:p>
        </w:tc>
        <w:tc>
          <w:tcPr>
            <w:tcW w:w="2077" w:type="dxa"/>
          </w:tcPr>
          <w:p w14:paraId="2F6DDD37"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14:paraId="2C843B9A" w14:textId="77777777" w:rsidTr="003F5244">
        <w:trPr>
          <w:trHeight w:val="159"/>
          <w:jc w:val="center"/>
        </w:trPr>
        <w:tc>
          <w:tcPr>
            <w:tcW w:w="2316" w:type="dxa"/>
            <w:shd w:val="clear" w:color="auto" w:fill="auto"/>
          </w:tcPr>
          <w:p w14:paraId="4D5DE479"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Scan Mode</w:t>
            </w:r>
          </w:p>
        </w:tc>
        <w:tc>
          <w:tcPr>
            <w:tcW w:w="2027" w:type="dxa"/>
            <w:shd w:val="clear" w:color="auto" w:fill="auto"/>
          </w:tcPr>
          <w:p w14:paraId="2612D02C"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Peak Hopping</w:t>
            </w:r>
          </w:p>
        </w:tc>
        <w:tc>
          <w:tcPr>
            <w:tcW w:w="2851" w:type="dxa"/>
          </w:tcPr>
          <w:p w14:paraId="3AC8F623"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14:paraId="4A97618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14:paraId="2AF010B6" w14:textId="77777777" w:rsidTr="003F5244">
        <w:trPr>
          <w:trHeight w:val="159"/>
          <w:jc w:val="center"/>
        </w:trPr>
        <w:tc>
          <w:tcPr>
            <w:tcW w:w="2316" w:type="dxa"/>
            <w:shd w:val="clear" w:color="auto" w:fill="auto"/>
          </w:tcPr>
          <w:p w14:paraId="67EF3D16"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Dwell Time</w:t>
            </w:r>
          </w:p>
        </w:tc>
        <w:tc>
          <w:tcPr>
            <w:tcW w:w="2027" w:type="dxa"/>
            <w:shd w:val="clear" w:color="auto" w:fill="auto"/>
          </w:tcPr>
          <w:p w14:paraId="60077365"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100 ms</w:t>
            </w:r>
          </w:p>
        </w:tc>
        <w:tc>
          <w:tcPr>
            <w:tcW w:w="2851" w:type="dxa"/>
          </w:tcPr>
          <w:p w14:paraId="18E2D3F1"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14:paraId="50E98DC1"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14:paraId="4CCE166C" w14:textId="77777777" w:rsidTr="003F5244">
        <w:trPr>
          <w:trHeight w:val="159"/>
          <w:jc w:val="center"/>
        </w:trPr>
        <w:tc>
          <w:tcPr>
            <w:tcW w:w="4343" w:type="dxa"/>
            <w:gridSpan w:val="2"/>
            <w:shd w:val="clear" w:color="auto" w:fill="auto"/>
          </w:tcPr>
          <w:p w14:paraId="56BDE9A9" w14:textId="77777777"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Signal Processing</w:t>
            </w:r>
          </w:p>
        </w:tc>
        <w:tc>
          <w:tcPr>
            <w:tcW w:w="4928" w:type="dxa"/>
            <w:gridSpan w:val="2"/>
          </w:tcPr>
          <w:p w14:paraId="4EB9E68A" w14:textId="77777777"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Liquid uptake and washout settings</w:t>
            </w:r>
          </w:p>
        </w:tc>
      </w:tr>
      <w:tr w:rsidR="008E6DB3" w:rsidRPr="00B45E0D" w14:paraId="2AECB9F7" w14:textId="77777777" w:rsidTr="003F5244">
        <w:trPr>
          <w:trHeight w:val="159"/>
          <w:jc w:val="center"/>
        </w:trPr>
        <w:tc>
          <w:tcPr>
            <w:tcW w:w="2316" w:type="dxa"/>
            <w:shd w:val="clear" w:color="auto" w:fill="auto"/>
          </w:tcPr>
          <w:p w14:paraId="193F025B"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Detector Mode</w:t>
            </w:r>
          </w:p>
        </w:tc>
        <w:tc>
          <w:tcPr>
            <w:tcW w:w="2027" w:type="dxa"/>
            <w:shd w:val="clear" w:color="auto" w:fill="auto"/>
          </w:tcPr>
          <w:p w14:paraId="214A1DB9"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Dual</w:t>
            </w:r>
          </w:p>
        </w:tc>
        <w:tc>
          <w:tcPr>
            <w:tcW w:w="2851" w:type="dxa"/>
          </w:tcPr>
          <w:p w14:paraId="336312AE"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uptake  </w:t>
            </w:r>
          </w:p>
        </w:tc>
        <w:tc>
          <w:tcPr>
            <w:tcW w:w="2077" w:type="dxa"/>
          </w:tcPr>
          <w:p w14:paraId="7AD07A32"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1.3 mL/min at 12 rpm</w:t>
            </w:r>
          </w:p>
        </w:tc>
      </w:tr>
      <w:tr w:rsidR="008E6DB3" w:rsidRPr="00B45E0D" w14:paraId="7211BF00" w14:textId="77777777" w:rsidTr="003F5244">
        <w:trPr>
          <w:trHeight w:val="159"/>
          <w:jc w:val="center"/>
        </w:trPr>
        <w:tc>
          <w:tcPr>
            <w:tcW w:w="2316" w:type="dxa"/>
            <w:shd w:val="clear" w:color="auto" w:fill="auto"/>
          </w:tcPr>
          <w:p w14:paraId="56A6FE7D"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Measurement Units</w:t>
            </w:r>
          </w:p>
        </w:tc>
        <w:tc>
          <w:tcPr>
            <w:tcW w:w="2027" w:type="dxa"/>
            <w:shd w:val="clear" w:color="auto" w:fill="auto"/>
          </w:tcPr>
          <w:p w14:paraId="5F7DDF5E"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Cps</w:t>
            </w:r>
          </w:p>
        </w:tc>
        <w:tc>
          <w:tcPr>
            <w:tcW w:w="2851" w:type="dxa"/>
          </w:tcPr>
          <w:p w14:paraId="7AEF10CE"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flush </w:t>
            </w:r>
          </w:p>
        </w:tc>
        <w:tc>
          <w:tcPr>
            <w:tcW w:w="2077" w:type="dxa"/>
          </w:tcPr>
          <w:p w14:paraId="4064B21C"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25s</w:t>
            </w:r>
          </w:p>
        </w:tc>
      </w:tr>
      <w:tr w:rsidR="008E6DB3" w:rsidRPr="00B45E0D" w14:paraId="68FDA6F5" w14:textId="77777777" w:rsidTr="003F5244">
        <w:trPr>
          <w:trHeight w:val="580"/>
          <w:jc w:val="center"/>
        </w:trPr>
        <w:tc>
          <w:tcPr>
            <w:tcW w:w="2316" w:type="dxa"/>
            <w:shd w:val="clear" w:color="auto" w:fill="auto"/>
          </w:tcPr>
          <w:p w14:paraId="2DD9533E"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Autolens</w:t>
            </w:r>
          </w:p>
        </w:tc>
        <w:tc>
          <w:tcPr>
            <w:tcW w:w="2027" w:type="dxa"/>
            <w:shd w:val="clear" w:color="auto" w:fill="auto"/>
          </w:tcPr>
          <w:p w14:paraId="055B4F43"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On</w:t>
            </w:r>
          </w:p>
        </w:tc>
        <w:tc>
          <w:tcPr>
            <w:tcW w:w="2851" w:type="dxa"/>
          </w:tcPr>
          <w:p w14:paraId="1AFC79BC"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Sample flush speed</w:t>
            </w:r>
          </w:p>
        </w:tc>
        <w:tc>
          <w:tcPr>
            <w:tcW w:w="2077" w:type="dxa"/>
          </w:tcPr>
          <w:p w14:paraId="62D6E435"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14:paraId="3D3F4F66" w14:textId="77777777" w:rsidTr="003F5244">
        <w:trPr>
          <w:trHeight w:val="593"/>
          <w:jc w:val="center"/>
        </w:trPr>
        <w:tc>
          <w:tcPr>
            <w:tcW w:w="2316" w:type="dxa"/>
            <w:shd w:val="clear" w:color="auto" w:fill="auto"/>
          </w:tcPr>
          <w:p w14:paraId="65FAFFCF"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Spectral Peak processing</w:t>
            </w:r>
          </w:p>
        </w:tc>
        <w:tc>
          <w:tcPr>
            <w:tcW w:w="2027" w:type="dxa"/>
            <w:shd w:val="clear" w:color="auto" w:fill="auto"/>
          </w:tcPr>
          <w:p w14:paraId="69349D3C"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Average</w:t>
            </w:r>
          </w:p>
        </w:tc>
        <w:tc>
          <w:tcPr>
            <w:tcW w:w="2851" w:type="dxa"/>
          </w:tcPr>
          <w:p w14:paraId="2280FC5D"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 delay</w:t>
            </w:r>
          </w:p>
        </w:tc>
        <w:tc>
          <w:tcPr>
            <w:tcW w:w="2077" w:type="dxa"/>
          </w:tcPr>
          <w:p w14:paraId="495E2F09"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10s</w:t>
            </w:r>
          </w:p>
        </w:tc>
      </w:tr>
      <w:tr w:rsidR="008E6DB3" w:rsidRPr="00B45E0D" w14:paraId="5CFCD553" w14:textId="77777777" w:rsidTr="003F5244">
        <w:trPr>
          <w:trHeight w:val="593"/>
          <w:jc w:val="center"/>
        </w:trPr>
        <w:tc>
          <w:tcPr>
            <w:tcW w:w="2316" w:type="dxa"/>
            <w:shd w:val="clear" w:color="auto" w:fill="auto"/>
          </w:tcPr>
          <w:p w14:paraId="40D5E1CF"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Signal Peak Processing</w:t>
            </w:r>
          </w:p>
        </w:tc>
        <w:tc>
          <w:tcPr>
            <w:tcW w:w="2027" w:type="dxa"/>
            <w:shd w:val="clear" w:color="auto" w:fill="auto"/>
          </w:tcPr>
          <w:p w14:paraId="68448F4C"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Maximum</w:t>
            </w:r>
          </w:p>
        </w:tc>
        <w:tc>
          <w:tcPr>
            <w:tcW w:w="2851" w:type="dxa"/>
          </w:tcPr>
          <w:p w14:paraId="293A534B"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Dalay and analysis speed</w:t>
            </w:r>
          </w:p>
        </w:tc>
        <w:tc>
          <w:tcPr>
            <w:tcW w:w="2077" w:type="dxa"/>
          </w:tcPr>
          <w:p w14:paraId="3D9A215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26 rpm</w:t>
            </w:r>
          </w:p>
        </w:tc>
      </w:tr>
      <w:tr w:rsidR="008E6DB3" w:rsidRPr="00B45E0D" w14:paraId="2CA2BD15" w14:textId="77777777" w:rsidTr="003F5244">
        <w:trPr>
          <w:trHeight w:val="580"/>
          <w:jc w:val="center"/>
        </w:trPr>
        <w:tc>
          <w:tcPr>
            <w:tcW w:w="2316" w:type="dxa"/>
            <w:shd w:val="clear" w:color="auto" w:fill="auto"/>
          </w:tcPr>
          <w:p w14:paraId="6A90B421"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Blank Subtractions</w:t>
            </w:r>
          </w:p>
        </w:tc>
        <w:tc>
          <w:tcPr>
            <w:tcW w:w="2027" w:type="dxa"/>
            <w:shd w:val="clear" w:color="auto" w:fill="auto"/>
          </w:tcPr>
          <w:p w14:paraId="4C5B542B"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After internal stadard</w:t>
            </w:r>
          </w:p>
        </w:tc>
        <w:tc>
          <w:tcPr>
            <w:tcW w:w="2851" w:type="dxa"/>
          </w:tcPr>
          <w:p w14:paraId="66B8CAF6"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time</w:t>
            </w:r>
          </w:p>
        </w:tc>
        <w:tc>
          <w:tcPr>
            <w:tcW w:w="2077" w:type="dxa"/>
          </w:tcPr>
          <w:p w14:paraId="5A4F3B4C"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35s</w:t>
            </w:r>
          </w:p>
        </w:tc>
      </w:tr>
      <w:tr w:rsidR="008E6DB3" w:rsidRPr="00B45E0D" w14:paraId="46B87E97" w14:textId="77777777" w:rsidTr="003F5244">
        <w:trPr>
          <w:trHeight w:val="593"/>
          <w:jc w:val="center"/>
        </w:trPr>
        <w:tc>
          <w:tcPr>
            <w:tcW w:w="2316" w:type="dxa"/>
            <w:shd w:val="clear" w:color="auto" w:fill="auto"/>
          </w:tcPr>
          <w:p w14:paraId="7A3CACBC"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Baseline Readings</w:t>
            </w:r>
          </w:p>
        </w:tc>
        <w:tc>
          <w:tcPr>
            <w:tcW w:w="2027" w:type="dxa"/>
            <w:shd w:val="clear" w:color="auto" w:fill="auto"/>
          </w:tcPr>
          <w:p w14:paraId="04BBADE6"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0</w:t>
            </w:r>
          </w:p>
        </w:tc>
        <w:tc>
          <w:tcPr>
            <w:tcW w:w="2851" w:type="dxa"/>
          </w:tcPr>
          <w:p w14:paraId="2F0AFEF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speed</w:t>
            </w:r>
          </w:p>
        </w:tc>
        <w:tc>
          <w:tcPr>
            <w:tcW w:w="2077" w:type="dxa"/>
          </w:tcPr>
          <w:p w14:paraId="53E3015F"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14:paraId="77F1CB08" w14:textId="77777777" w:rsidTr="003F5244">
        <w:trPr>
          <w:trHeight w:val="593"/>
          <w:jc w:val="center"/>
        </w:trPr>
        <w:tc>
          <w:tcPr>
            <w:tcW w:w="2316" w:type="dxa"/>
            <w:shd w:val="clear" w:color="auto" w:fill="auto"/>
          </w:tcPr>
          <w:p w14:paraId="2EDD41F8"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Smoothing</w:t>
            </w:r>
          </w:p>
        </w:tc>
        <w:tc>
          <w:tcPr>
            <w:tcW w:w="2027" w:type="dxa"/>
            <w:shd w:val="clear" w:color="auto" w:fill="auto"/>
          </w:tcPr>
          <w:p w14:paraId="79389C22"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Yes, factor 5</w:t>
            </w:r>
          </w:p>
        </w:tc>
        <w:tc>
          <w:tcPr>
            <w:tcW w:w="2851" w:type="dxa"/>
          </w:tcPr>
          <w:p w14:paraId="0BCACAC7"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14:paraId="7DD1E2AC"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bl>
    <w:p w14:paraId="1206D723" w14:textId="77777777" w:rsidR="008E6DB3" w:rsidRPr="006C3E84" w:rsidRDefault="008E6DB3" w:rsidP="008E6DB3">
      <w:pPr>
        <w:pStyle w:val="ListParagraph"/>
        <w:ind w:left="0"/>
        <w:jc w:val="both"/>
        <w:rPr>
          <w:rFonts w:ascii="Times New Roman" w:hAnsi="Times New Roman"/>
          <w:color w:val="00B0F0"/>
          <w:sz w:val="24"/>
          <w:szCs w:val="24"/>
        </w:rPr>
      </w:pPr>
    </w:p>
    <w:tbl>
      <w:tblPr>
        <w:tblW w:w="9265" w:type="dxa"/>
        <w:jc w:val="center"/>
        <w:tblLook w:val="04A0" w:firstRow="1" w:lastRow="0" w:firstColumn="1" w:lastColumn="0" w:noHBand="0" w:noVBand="1"/>
      </w:tblPr>
      <w:tblGrid>
        <w:gridCol w:w="986"/>
        <w:gridCol w:w="1027"/>
        <w:gridCol w:w="1060"/>
        <w:gridCol w:w="1532"/>
        <w:gridCol w:w="1825"/>
        <w:gridCol w:w="2835"/>
      </w:tblGrid>
      <w:tr w:rsidR="007D2D45" w:rsidRPr="0035369C" w14:paraId="5EFB7848" w14:textId="77777777" w:rsidTr="00A10CF2">
        <w:trPr>
          <w:trHeight w:val="300"/>
          <w:jc w:val="center"/>
        </w:trPr>
        <w:tc>
          <w:tcPr>
            <w:tcW w:w="9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81C7A" w14:textId="77777777" w:rsidR="003F5244" w:rsidRPr="0035369C" w:rsidRDefault="003F5244" w:rsidP="00DB1438">
            <w:pPr>
              <w:jc w:val="center"/>
              <w:rPr>
                <w:rFonts w:ascii="Times New Roman" w:hAnsi="Times New Roman"/>
                <w:b/>
                <w:bCs/>
                <w:sz w:val="20"/>
              </w:rPr>
            </w:pPr>
            <w:r w:rsidRPr="0035369C">
              <w:rPr>
                <w:rFonts w:ascii="Times New Roman" w:hAnsi="Times New Roman"/>
                <w:b/>
                <w:bCs/>
                <w:sz w:val="20"/>
              </w:rPr>
              <w:t>analytes</w:t>
            </w:r>
          </w:p>
        </w:tc>
        <w:tc>
          <w:tcPr>
            <w:tcW w:w="10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9E94817" w14:textId="77777777" w:rsidR="003F5244" w:rsidRPr="0035369C" w:rsidRDefault="003F5244" w:rsidP="00DB1438">
            <w:pPr>
              <w:jc w:val="center"/>
              <w:rPr>
                <w:rFonts w:ascii="Times New Roman" w:hAnsi="Times New Roman"/>
                <w:b/>
                <w:bCs/>
                <w:sz w:val="20"/>
              </w:rPr>
            </w:pPr>
            <w:r w:rsidRPr="0035369C">
              <w:rPr>
                <w:rFonts w:ascii="Times New Roman" w:hAnsi="Times New Roman"/>
                <w:b/>
                <w:bCs/>
                <w:sz w:val="20"/>
              </w:rPr>
              <w:t xml:space="preserve"> </w:t>
            </w:r>
            <w:r w:rsidRPr="0035369C">
              <w:rPr>
                <w:rFonts w:ascii="Times New Roman" w:hAnsi="Times New Roman"/>
                <w:b/>
                <w:bCs/>
                <w:sz w:val="20"/>
              </w:rPr>
              <w:br/>
              <w:t xml:space="preserve">isotopes </w:t>
            </w:r>
          </w:p>
        </w:tc>
        <w:tc>
          <w:tcPr>
            <w:tcW w:w="10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57F770B" w14:textId="77777777" w:rsidR="003F5244" w:rsidRPr="0035369C" w:rsidRDefault="003F5244" w:rsidP="00DB1438">
            <w:pPr>
              <w:jc w:val="center"/>
              <w:rPr>
                <w:rFonts w:ascii="Times New Roman" w:hAnsi="Times New Roman"/>
                <w:b/>
                <w:bCs/>
                <w:sz w:val="20"/>
              </w:rPr>
            </w:pPr>
            <w:r w:rsidRPr="0035369C">
              <w:rPr>
                <w:rFonts w:ascii="Times New Roman" w:hAnsi="Times New Roman"/>
                <w:b/>
                <w:bCs/>
                <w:sz w:val="20"/>
              </w:rPr>
              <w:t xml:space="preserve">Internal </w:t>
            </w:r>
            <w:r w:rsidRPr="0035369C">
              <w:rPr>
                <w:rFonts w:ascii="Times New Roman" w:hAnsi="Times New Roman"/>
                <w:b/>
                <w:bCs/>
                <w:sz w:val="20"/>
              </w:rPr>
              <w:br/>
              <w:t>standard</w:t>
            </w:r>
          </w:p>
        </w:tc>
        <w:tc>
          <w:tcPr>
            <w:tcW w:w="3357"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606AEEC" w14:textId="77777777" w:rsidR="003F5244" w:rsidRPr="0035369C" w:rsidRDefault="003F5244" w:rsidP="00DB1438">
            <w:pPr>
              <w:jc w:val="center"/>
              <w:rPr>
                <w:rFonts w:ascii="Times New Roman" w:hAnsi="Times New Roman"/>
                <w:b/>
                <w:bCs/>
                <w:sz w:val="20"/>
              </w:rPr>
            </w:pPr>
            <w:r w:rsidRPr="0035369C">
              <w:rPr>
                <w:rFonts w:ascii="Times New Roman" w:hAnsi="Times New Roman"/>
                <w:b/>
                <w:bCs/>
                <w:sz w:val="20"/>
              </w:rPr>
              <w:t>Interferences</w:t>
            </w:r>
          </w:p>
        </w:tc>
        <w:tc>
          <w:tcPr>
            <w:tcW w:w="283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97169FB" w14:textId="77777777" w:rsidR="003F5244" w:rsidRPr="0035369C" w:rsidRDefault="003F5244" w:rsidP="00DB1438">
            <w:pPr>
              <w:jc w:val="center"/>
              <w:rPr>
                <w:rFonts w:ascii="Times New Roman" w:hAnsi="Times New Roman"/>
                <w:b/>
                <w:bCs/>
                <w:sz w:val="20"/>
              </w:rPr>
            </w:pPr>
            <w:r w:rsidRPr="0035369C">
              <w:rPr>
                <w:rFonts w:ascii="Times New Roman" w:hAnsi="Times New Roman"/>
                <w:b/>
                <w:bCs/>
                <w:sz w:val="20"/>
              </w:rPr>
              <w:t>Corrections</w:t>
            </w:r>
          </w:p>
        </w:tc>
      </w:tr>
      <w:tr w:rsidR="003F5244" w:rsidRPr="0035369C" w14:paraId="4311735C" w14:textId="77777777" w:rsidTr="00A10CF2">
        <w:trPr>
          <w:trHeight w:val="503"/>
          <w:jc w:val="center"/>
        </w:trPr>
        <w:tc>
          <w:tcPr>
            <w:tcW w:w="986" w:type="dxa"/>
            <w:vMerge/>
            <w:tcBorders>
              <w:top w:val="single" w:sz="4" w:space="0" w:color="auto"/>
              <w:left w:val="single" w:sz="4" w:space="0" w:color="auto"/>
              <w:bottom w:val="single" w:sz="4" w:space="0" w:color="auto"/>
              <w:right w:val="single" w:sz="4" w:space="0" w:color="auto"/>
            </w:tcBorders>
            <w:vAlign w:val="center"/>
            <w:hideMark/>
          </w:tcPr>
          <w:p w14:paraId="7042418A" w14:textId="77777777" w:rsidR="003F5244" w:rsidRPr="0035369C" w:rsidRDefault="003F5244" w:rsidP="00DB1438">
            <w:pPr>
              <w:rPr>
                <w:rFonts w:ascii="Times New Roman" w:hAnsi="Times New Roman"/>
                <w:b/>
                <w:bCs/>
                <w:color w:val="000000"/>
                <w:sz w:val="20"/>
              </w:rPr>
            </w:pPr>
          </w:p>
        </w:tc>
        <w:tc>
          <w:tcPr>
            <w:tcW w:w="1027" w:type="dxa"/>
            <w:vMerge/>
            <w:tcBorders>
              <w:top w:val="single" w:sz="4" w:space="0" w:color="auto"/>
              <w:left w:val="single" w:sz="4" w:space="0" w:color="auto"/>
              <w:bottom w:val="single" w:sz="4" w:space="0" w:color="auto"/>
              <w:right w:val="single" w:sz="4" w:space="0" w:color="auto"/>
            </w:tcBorders>
            <w:vAlign w:val="center"/>
            <w:hideMark/>
          </w:tcPr>
          <w:p w14:paraId="38D92DBD" w14:textId="77777777" w:rsidR="003F5244" w:rsidRPr="0035369C" w:rsidRDefault="003F5244" w:rsidP="00DB1438">
            <w:pPr>
              <w:rPr>
                <w:rFonts w:ascii="Times New Roman" w:hAnsi="Times New Roman"/>
                <w:b/>
                <w:bCs/>
                <w:color w:val="000000"/>
                <w:sz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7EBC86FF" w14:textId="77777777" w:rsidR="003F5244" w:rsidRPr="0035369C" w:rsidRDefault="003F5244" w:rsidP="00DB1438">
            <w:pPr>
              <w:rPr>
                <w:rFonts w:ascii="Times New Roman" w:hAnsi="Times New Roman"/>
                <w:b/>
                <w:bCs/>
                <w:color w:val="000000"/>
                <w:sz w:val="20"/>
              </w:rPr>
            </w:pPr>
          </w:p>
        </w:tc>
        <w:tc>
          <w:tcPr>
            <w:tcW w:w="1532" w:type="dxa"/>
            <w:tcBorders>
              <w:top w:val="nil"/>
              <w:left w:val="nil"/>
              <w:bottom w:val="single" w:sz="4" w:space="0" w:color="auto"/>
              <w:right w:val="single" w:sz="4" w:space="0" w:color="auto"/>
            </w:tcBorders>
            <w:shd w:val="clear" w:color="auto" w:fill="auto"/>
            <w:vAlign w:val="center"/>
            <w:hideMark/>
          </w:tcPr>
          <w:p w14:paraId="2193CE96" w14:textId="77777777" w:rsidR="003F5244" w:rsidRPr="0035369C" w:rsidRDefault="003F5244" w:rsidP="00DB1438">
            <w:pPr>
              <w:jc w:val="center"/>
              <w:rPr>
                <w:rFonts w:ascii="Times New Roman" w:hAnsi="Times New Roman"/>
                <w:b/>
                <w:bCs/>
                <w:color w:val="000000"/>
                <w:sz w:val="20"/>
              </w:rPr>
            </w:pPr>
            <w:r w:rsidRPr="0035369C">
              <w:rPr>
                <w:rFonts w:ascii="Times New Roman" w:hAnsi="Times New Roman"/>
                <w:b/>
                <w:bCs/>
                <w:color w:val="000000"/>
                <w:sz w:val="20"/>
              </w:rPr>
              <w:t>background</w:t>
            </w:r>
            <w:r w:rsidRPr="0035369C">
              <w:rPr>
                <w:rFonts w:ascii="Times New Roman" w:hAnsi="Times New Roman"/>
                <w:b/>
                <w:bCs/>
                <w:color w:val="000000"/>
                <w:sz w:val="20"/>
              </w:rPr>
              <w:br/>
              <w:t>molecular ions</w:t>
            </w:r>
          </w:p>
        </w:tc>
        <w:tc>
          <w:tcPr>
            <w:tcW w:w="1825" w:type="dxa"/>
            <w:tcBorders>
              <w:top w:val="nil"/>
              <w:left w:val="nil"/>
              <w:bottom w:val="single" w:sz="4" w:space="0" w:color="auto"/>
              <w:right w:val="single" w:sz="4" w:space="0" w:color="auto"/>
            </w:tcBorders>
            <w:shd w:val="clear" w:color="auto" w:fill="auto"/>
            <w:vAlign w:val="center"/>
            <w:hideMark/>
          </w:tcPr>
          <w:p w14:paraId="3E692456" w14:textId="77777777" w:rsidR="003F5244" w:rsidRPr="0035369C" w:rsidRDefault="003F5244" w:rsidP="00DB1438">
            <w:pPr>
              <w:jc w:val="center"/>
              <w:rPr>
                <w:rFonts w:ascii="Times New Roman" w:hAnsi="Times New Roman"/>
                <w:b/>
                <w:bCs/>
                <w:color w:val="000000"/>
                <w:sz w:val="20"/>
              </w:rPr>
            </w:pPr>
            <w:r w:rsidRPr="0035369C">
              <w:rPr>
                <w:rFonts w:ascii="Times New Roman" w:hAnsi="Times New Roman"/>
                <w:b/>
                <w:bCs/>
                <w:color w:val="000000"/>
                <w:sz w:val="20"/>
              </w:rPr>
              <w:t>matrix</w:t>
            </w:r>
            <w:r w:rsidRPr="0035369C">
              <w:rPr>
                <w:rFonts w:ascii="Times New Roman" w:hAnsi="Times New Roman"/>
                <w:b/>
                <w:bCs/>
                <w:color w:val="000000"/>
                <w:sz w:val="20"/>
              </w:rPr>
              <w:br/>
              <w:t>molecular ions</w:t>
            </w:r>
          </w:p>
        </w:tc>
        <w:tc>
          <w:tcPr>
            <w:tcW w:w="2835" w:type="dxa"/>
            <w:vMerge/>
            <w:tcBorders>
              <w:top w:val="single" w:sz="4" w:space="0" w:color="auto"/>
              <w:left w:val="single" w:sz="4" w:space="0" w:color="auto"/>
              <w:bottom w:val="single" w:sz="4" w:space="0" w:color="auto"/>
              <w:right w:val="single" w:sz="4" w:space="0" w:color="auto"/>
            </w:tcBorders>
            <w:vAlign w:val="center"/>
            <w:hideMark/>
          </w:tcPr>
          <w:p w14:paraId="62A3DAE5" w14:textId="77777777" w:rsidR="003F5244" w:rsidRPr="0035369C" w:rsidRDefault="003F5244" w:rsidP="00DB1438">
            <w:pPr>
              <w:rPr>
                <w:rFonts w:ascii="Times New Roman" w:hAnsi="Times New Roman"/>
                <w:b/>
                <w:bCs/>
                <w:color w:val="000000"/>
                <w:sz w:val="20"/>
              </w:rPr>
            </w:pPr>
          </w:p>
        </w:tc>
      </w:tr>
      <w:tr w:rsidR="00E71AB3" w:rsidRPr="00595192" w14:paraId="62519225" w14:textId="77777777" w:rsidTr="00A10CF2">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hideMark/>
          </w:tcPr>
          <w:p w14:paraId="0F83670B" w14:textId="77777777" w:rsidR="00E71AB3" w:rsidRPr="00595192" w:rsidRDefault="00A10CF2" w:rsidP="00E71AB3">
            <w:pPr>
              <w:pStyle w:val="BodyText"/>
              <w:spacing w:before="0" w:after="0"/>
              <w:jc w:val="center"/>
              <w:rPr>
                <w:rFonts w:ascii="Times New Roman" w:hAnsi="Times New Roman"/>
                <w:b/>
                <w:sz w:val="22"/>
                <w:szCs w:val="22"/>
                <w:lang w:val="da-DK"/>
              </w:rPr>
            </w:pPr>
            <w:r>
              <w:rPr>
                <w:rFonts w:ascii="Times New Roman" w:hAnsi="Times New Roman"/>
                <w:b/>
                <w:sz w:val="22"/>
                <w:szCs w:val="22"/>
                <w:lang w:val="da-DK"/>
              </w:rPr>
              <w:t>As</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14:paraId="3F14C393" w14:textId="77777777" w:rsidR="00E71AB3" w:rsidRPr="00595192" w:rsidRDefault="00A10CF2" w:rsidP="00E71AB3">
            <w:pPr>
              <w:jc w:val="center"/>
              <w:rPr>
                <w:rFonts w:ascii="Times New Roman" w:hAnsi="Times New Roman"/>
                <w:b/>
                <w:bCs/>
                <w:color w:val="000000"/>
              </w:rPr>
            </w:pPr>
            <w:r>
              <w:rPr>
                <w:rFonts w:ascii="Times New Roman" w:hAnsi="Times New Roman"/>
                <w:b/>
                <w:bCs/>
                <w:color w:val="000000"/>
              </w:rPr>
              <w:t>75</w:t>
            </w:r>
          </w:p>
        </w:tc>
        <w:tc>
          <w:tcPr>
            <w:tcW w:w="1060" w:type="dxa"/>
            <w:tcBorders>
              <w:top w:val="single" w:sz="4" w:space="0" w:color="auto"/>
              <w:left w:val="nil"/>
              <w:bottom w:val="single" w:sz="4" w:space="0" w:color="auto"/>
              <w:right w:val="single" w:sz="4" w:space="0" w:color="auto"/>
            </w:tcBorders>
            <w:shd w:val="clear" w:color="auto" w:fill="auto"/>
            <w:noWrap/>
            <w:vAlign w:val="bottom"/>
          </w:tcPr>
          <w:p w14:paraId="1A9FA92F" w14:textId="77777777" w:rsidR="00E71AB3" w:rsidRPr="00595192" w:rsidRDefault="00E71AB3" w:rsidP="00E71AB3">
            <w:pPr>
              <w:jc w:val="center"/>
              <w:rPr>
                <w:rFonts w:ascii="Times New Roman" w:hAnsi="Times New Roman"/>
                <w:b/>
                <w:bCs/>
                <w:color w:val="000000"/>
              </w:rPr>
            </w:pPr>
          </w:p>
        </w:tc>
        <w:tc>
          <w:tcPr>
            <w:tcW w:w="1532" w:type="dxa"/>
            <w:tcBorders>
              <w:top w:val="single" w:sz="4" w:space="0" w:color="auto"/>
              <w:left w:val="nil"/>
              <w:bottom w:val="single" w:sz="4" w:space="0" w:color="auto"/>
              <w:right w:val="single" w:sz="4" w:space="0" w:color="auto"/>
            </w:tcBorders>
            <w:shd w:val="clear" w:color="auto" w:fill="auto"/>
            <w:noWrap/>
            <w:vAlign w:val="bottom"/>
            <w:hideMark/>
          </w:tcPr>
          <w:p w14:paraId="7A2A2E30" w14:textId="77777777" w:rsidR="00E71AB3" w:rsidRPr="00595192" w:rsidRDefault="00E71AB3" w:rsidP="00E71AB3">
            <w:pPr>
              <w:rPr>
                <w:rFonts w:ascii="Times New Roman" w:hAnsi="Times New Roman"/>
                <w:color w:val="000000"/>
              </w:rPr>
            </w:pPr>
            <w:r w:rsidRPr="00595192">
              <w:rPr>
                <w:rFonts w:ascii="Times New Roman" w:hAnsi="Times New Roman"/>
                <w:color w:val="000000"/>
              </w:rPr>
              <w:t> </w:t>
            </w:r>
          </w:p>
        </w:tc>
        <w:tc>
          <w:tcPr>
            <w:tcW w:w="1825" w:type="dxa"/>
            <w:tcBorders>
              <w:top w:val="single" w:sz="4" w:space="0" w:color="auto"/>
              <w:left w:val="nil"/>
              <w:bottom w:val="single" w:sz="4" w:space="0" w:color="auto"/>
              <w:right w:val="single" w:sz="4" w:space="0" w:color="auto"/>
            </w:tcBorders>
            <w:shd w:val="clear" w:color="auto" w:fill="auto"/>
            <w:noWrap/>
            <w:vAlign w:val="bottom"/>
            <w:hideMark/>
          </w:tcPr>
          <w:p w14:paraId="3F3AD788" w14:textId="77777777" w:rsidR="00E71AB3" w:rsidRPr="00595192" w:rsidRDefault="00E71AB3" w:rsidP="00E71AB3">
            <w:pPr>
              <w:rPr>
                <w:rFonts w:ascii="Times New Roman" w:hAnsi="Times New Roman"/>
                <w:color w:val="000000"/>
              </w:rPr>
            </w:pPr>
            <w:r w:rsidRPr="00595192">
              <w:rPr>
                <w:rFonts w:ascii="Times New Roman" w:hAnsi="Times New Roman"/>
                <w:color w:val="000000"/>
              </w:rPr>
              <w:t> </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14:paraId="4F6B4C0E" w14:textId="77777777" w:rsidR="00E71AB3" w:rsidRPr="00595192" w:rsidRDefault="00E71AB3" w:rsidP="00E71AB3">
            <w:pPr>
              <w:rPr>
                <w:rFonts w:ascii="Times New Roman" w:hAnsi="Times New Roman"/>
                <w:color w:val="000000"/>
              </w:rPr>
            </w:pPr>
            <w:r w:rsidRPr="00595192">
              <w:rPr>
                <w:rFonts w:ascii="Times New Roman" w:hAnsi="Times New Roman"/>
                <w:color w:val="000000"/>
              </w:rPr>
              <w:t> </w:t>
            </w:r>
          </w:p>
        </w:tc>
      </w:tr>
      <w:tr w:rsidR="00A10CF2" w:rsidRPr="00595192" w14:paraId="796AE952" w14:textId="77777777" w:rsidTr="00A10CF2">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tcPr>
          <w:p w14:paraId="6E608635" w14:textId="77777777" w:rsidR="00A10CF2" w:rsidRDefault="00A10CF2" w:rsidP="00E71AB3">
            <w:pPr>
              <w:pStyle w:val="BodyText"/>
              <w:spacing w:before="0" w:after="0"/>
              <w:jc w:val="center"/>
              <w:rPr>
                <w:rFonts w:ascii="Times New Roman" w:hAnsi="Times New Roman"/>
                <w:b/>
                <w:sz w:val="22"/>
                <w:szCs w:val="22"/>
                <w:lang w:val="da-DK"/>
              </w:rPr>
            </w:pPr>
            <w:r>
              <w:rPr>
                <w:rFonts w:ascii="Times New Roman" w:hAnsi="Times New Roman"/>
                <w:b/>
                <w:sz w:val="22"/>
                <w:szCs w:val="22"/>
                <w:lang w:val="da-DK"/>
              </w:rPr>
              <w:t>Cd</w:t>
            </w: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08098742" w14:textId="77777777" w:rsidR="00A10CF2" w:rsidRDefault="00A10CF2" w:rsidP="00E71AB3">
            <w:pPr>
              <w:jc w:val="center"/>
              <w:rPr>
                <w:rFonts w:ascii="Times New Roman" w:hAnsi="Times New Roman"/>
                <w:b/>
                <w:bCs/>
                <w:color w:val="000000"/>
              </w:rPr>
            </w:pPr>
            <w:r>
              <w:rPr>
                <w:rFonts w:ascii="Times New Roman" w:hAnsi="Times New Roman"/>
                <w:b/>
                <w:bCs/>
                <w:color w:val="000000"/>
              </w:rPr>
              <w:t>114</w:t>
            </w:r>
          </w:p>
        </w:tc>
        <w:tc>
          <w:tcPr>
            <w:tcW w:w="1060" w:type="dxa"/>
            <w:tcBorders>
              <w:top w:val="single" w:sz="4" w:space="0" w:color="auto"/>
              <w:left w:val="nil"/>
              <w:bottom w:val="single" w:sz="4" w:space="0" w:color="auto"/>
              <w:right w:val="single" w:sz="4" w:space="0" w:color="auto"/>
            </w:tcBorders>
            <w:shd w:val="clear" w:color="auto" w:fill="auto"/>
            <w:noWrap/>
            <w:vAlign w:val="bottom"/>
          </w:tcPr>
          <w:p w14:paraId="7096A6F2" w14:textId="77777777" w:rsidR="00A10CF2" w:rsidRPr="00595192" w:rsidRDefault="00A10CF2" w:rsidP="00E71AB3">
            <w:pPr>
              <w:jc w:val="center"/>
              <w:rPr>
                <w:rFonts w:ascii="Times New Roman" w:hAnsi="Times New Roman"/>
                <w:b/>
                <w:bCs/>
                <w:color w:val="000000"/>
              </w:rPr>
            </w:pPr>
          </w:p>
        </w:tc>
        <w:tc>
          <w:tcPr>
            <w:tcW w:w="1532" w:type="dxa"/>
            <w:tcBorders>
              <w:top w:val="single" w:sz="4" w:space="0" w:color="auto"/>
              <w:left w:val="nil"/>
              <w:bottom w:val="single" w:sz="4" w:space="0" w:color="auto"/>
              <w:right w:val="single" w:sz="4" w:space="0" w:color="auto"/>
            </w:tcBorders>
            <w:shd w:val="clear" w:color="auto" w:fill="auto"/>
            <w:noWrap/>
            <w:vAlign w:val="bottom"/>
          </w:tcPr>
          <w:p w14:paraId="5E8F860D" w14:textId="77777777" w:rsidR="00A10CF2" w:rsidRPr="00595192" w:rsidRDefault="00A10CF2" w:rsidP="00E71AB3">
            <w:pPr>
              <w:rPr>
                <w:rFonts w:ascii="Times New Roman" w:hAnsi="Times New Roman"/>
                <w:color w:val="000000"/>
              </w:rPr>
            </w:pPr>
          </w:p>
        </w:tc>
        <w:tc>
          <w:tcPr>
            <w:tcW w:w="1825" w:type="dxa"/>
            <w:tcBorders>
              <w:top w:val="single" w:sz="4" w:space="0" w:color="auto"/>
              <w:left w:val="nil"/>
              <w:bottom w:val="single" w:sz="4" w:space="0" w:color="auto"/>
              <w:right w:val="single" w:sz="4" w:space="0" w:color="auto"/>
            </w:tcBorders>
            <w:shd w:val="clear" w:color="auto" w:fill="auto"/>
            <w:noWrap/>
            <w:vAlign w:val="bottom"/>
          </w:tcPr>
          <w:p w14:paraId="43168F8B" w14:textId="77777777" w:rsidR="00A10CF2" w:rsidRPr="00595192" w:rsidRDefault="00A10CF2" w:rsidP="00E71AB3">
            <w:pPr>
              <w:rPr>
                <w:rFonts w:ascii="Times New Roman" w:hAnsi="Times New Roman"/>
                <w:color w:val="000000"/>
              </w:rPr>
            </w:pP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538D93C6" w14:textId="77777777" w:rsidR="00A10CF2" w:rsidRPr="00595192" w:rsidRDefault="00A10CF2" w:rsidP="00E71AB3">
            <w:pPr>
              <w:rPr>
                <w:rFonts w:ascii="Times New Roman" w:hAnsi="Times New Roman"/>
                <w:color w:val="000000"/>
              </w:rPr>
            </w:pPr>
          </w:p>
        </w:tc>
      </w:tr>
      <w:tr w:rsidR="00A10CF2" w:rsidRPr="00595192" w14:paraId="4175521A" w14:textId="77777777" w:rsidTr="00A10CF2">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tcPr>
          <w:p w14:paraId="1585D931" w14:textId="77777777" w:rsidR="00A10CF2" w:rsidRDefault="00A10CF2" w:rsidP="00E71AB3">
            <w:pPr>
              <w:pStyle w:val="BodyText"/>
              <w:spacing w:before="0" w:after="0"/>
              <w:jc w:val="center"/>
              <w:rPr>
                <w:rFonts w:ascii="Times New Roman" w:hAnsi="Times New Roman"/>
                <w:b/>
                <w:sz w:val="22"/>
                <w:szCs w:val="22"/>
                <w:lang w:val="da-DK"/>
              </w:rPr>
            </w:pPr>
            <w:r>
              <w:rPr>
                <w:rFonts w:ascii="Times New Roman" w:hAnsi="Times New Roman"/>
                <w:b/>
                <w:sz w:val="22"/>
                <w:szCs w:val="22"/>
                <w:lang w:val="da-DK"/>
              </w:rPr>
              <w:t>Hg</w:t>
            </w: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4AE9DD94" w14:textId="77777777" w:rsidR="00A10CF2" w:rsidRDefault="00A10CF2" w:rsidP="00E71AB3">
            <w:pPr>
              <w:jc w:val="center"/>
              <w:rPr>
                <w:rFonts w:ascii="Times New Roman" w:hAnsi="Times New Roman"/>
                <w:b/>
                <w:bCs/>
                <w:color w:val="000000"/>
              </w:rPr>
            </w:pPr>
            <w:r>
              <w:rPr>
                <w:rFonts w:ascii="Times New Roman" w:hAnsi="Times New Roman"/>
                <w:b/>
                <w:bCs/>
                <w:color w:val="000000"/>
              </w:rPr>
              <w:t>202</w:t>
            </w:r>
          </w:p>
        </w:tc>
        <w:tc>
          <w:tcPr>
            <w:tcW w:w="1060" w:type="dxa"/>
            <w:tcBorders>
              <w:top w:val="single" w:sz="4" w:space="0" w:color="auto"/>
              <w:left w:val="nil"/>
              <w:bottom w:val="single" w:sz="4" w:space="0" w:color="auto"/>
              <w:right w:val="single" w:sz="4" w:space="0" w:color="auto"/>
            </w:tcBorders>
            <w:shd w:val="clear" w:color="auto" w:fill="auto"/>
            <w:noWrap/>
            <w:vAlign w:val="bottom"/>
          </w:tcPr>
          <w:p w14:paraId="08E65A20" w14:textId="77777777" w:rsidR="00A10CF2" w:rsidRPr="00595192" w:rsidRDefault="00A10CF2" w:rsidP="00E71AB3">
            <w:pPr>
              <w:jc w:val="center"/>
              <w:rPr>
                <w:rFonts w:ascii="Times New Roman" w:hAnsi="Times New Roman"/>
                <w:b/>
                <w:bCs/>
                <w:color w:val="000000"/>
              </w:rPr>
            </w:pPr>
          </w:p>
        </w:tc>
        <w:tc>
          <w:tcPr>
            <w:tcW w:w="1532" w:type="dxa"/>
            <w:tcBorders>
              <w:top w:val="single" w:sz="4" w:space="0" w:color="auto"/>
              <w:left w:val="nil"/>
              <w:bottom w:val="single" w:sz="4" w:space="0" w:color="auto"/>
              <w:right w:val="single" w:sz="4" w:space="0" w:color="auto"/>
            </w:tcBorders>
            <w:shd w:val="clear" w:color="auto" w:fill="auto"/>
            <w:noWrap/>
            <w:vAlign w:val="bottom"/>
          </w:tcPr>
          <w:p w14:paraId="081C2B8F" w14:textId="77777777" w:rsidR="00A10CF2" w:rsidRPr="00595192" w:rsidRDefault="00A10CF2" w:rsidP="00E71AB3">
            <w:pPr>
              <w:rPr>
                <w:rFonts w:ascii="Times New Roman" w:hAnsi="Times New Roman"/>
                <w:color w:val="000000"/>
              </w:rPr>
            </w:pPr>
          </w:p>
        </w:tc>
        <w:tc>
          <w:tcPr>
            <w:tcW w:w="1825" w:type="dxa"/>
            <w:tcBorders>
              <w:top w:val="single" w:sz="4" w:space="0" w:color="auto"/>
              <w:left w:val="nil"/>
              <w:bottom w:val="single" w:sz="4" w:space="0" w:color="auto"/>
              <w:right w:val="single" w:sz="4" w:space="0" w:color="auto"/>
            </w:tcBorders>
            <w:shd w:val="clear" w:color="auto" w:fill="auto"/>
            <w:noWrap/>
            <w:vAlign w:val="bottom"/>
          </w:tcPr>
          <w:p w14:paraId="3BBFCDB0" w14:textId="77777777" w:rsidR="00A10CF2" w:rsidRPr="00595192" w:rsidRDefault="00A10CF2" w:rsidP="00E71AB3">
            <w:pPr>
              <w:rPr>
                <w:rFonts w:ascii="Times New Roman" w:hAnsi="Times New Roman"/>
                <w:color w:val="000000"/>
              </w:rPr>
            </w:pP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4842B061" w14:textId="77777777" w:rsidR="00A10CF2" w:rsidRPr="00595192" w:rsidRDefault="00A10CF2" w:rsidP="00E71AB3">
            <w:pPr>
              <w:rPr>
                <w:rFonts w:ascii="Times New Roman" w:hAnsi="Times New Roman"/>
                <w:color w:val="000000"/>
              </w:rPr>
            </w:pPr>
          </w:p>
        </w:tc>
      </w:tr>
      <w:tr w:rsidR="00A10CF2" w:rsidRPr="00595192" w14:paraId="5B67620B" w14:textId="77777777" w:rsidTr="00A10CF2">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tcPr>
          <w:p w14:paraId="4CDB999E" w14:textId="77777777" w:rsidR="00A10CF2" w:rsidRDefault="00A10CF2" w:rsidP="00E71AB3">
            <w:pPr>
              <w:pStyle w:val="BodyText"/>
              <w:spacing w:before="0" w:after="0"/>
              <w:jc w:val="center"/>
              <w:rPr>
                <w:rFonts w:ascii="Times New Roman" w:hAnsi="Times New Roman"/>
                <w:b/>
                <w:sz w:val="22"/>
                <w:szCs w:val="22"/>
                <w:lang w:val="da-DK"/>
              </w:rPr>
            </w:pPr>
            <w:r>
              <w:rPr>
                <w:rFonts w:ascii="Times New Roman" w:hAnsi="Times New Roman"/>
                <w:b/>
                <w:sz w:val="22"/>
                <w:szCs w:val="22"/>
                <w:lang w:val="da-DK"/>
              </w:rPr>
              <w:t>Pb</w:t>
            </w: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1FA12B00" w14:textId="77777777" w:rsidR="00A10CF2" w:rsidRDefault="00A10CF2" w:rsidP="00E71AB3">
            <w:pPr>
              <w:jc w:val="center"/>
              <w:rPr>
                <w:rFonts w:ascii="Times New Roman" w:hAnsi="Times New Roman"/>
                <w:b/>
                <w:bCs/>
                <w:color w:val="000000"/>
              </w:rPr>
            </w:pPr>
            <w:r>
              <w:rPr>
                <w:rFonts w:ascii="Times New Roman" w:hAnsi="Times New Roman"/>
                <w:b/>
                <w:bCs/>
                <w:color w:val="000000"/>
              </w:rPr>
              <w:t>208</w:t>
            </w:r>
          </w:p>
        </w:tc>
        <w:tc>
          <w:tcPr>
            <w:tcW w:w="1060" w:type="dxa"/>
            <w:tcBorders>
              <w:top w:val="single" w:sz="4" w:space="0" w:color="auto"/>
              <w:left w:val="nil"/>
              <w:bottom w:val="single" w:sz="4" w:space="0" w:color="auto"/>
              <w:right w:val="single" w:sz="4" w:space="0" w:color="auto"/>
            </w:tcBorders>
            <w:shd w:val="clear" w:color="auto" w:fill="auto"/>
            <w:noWrap/>
            <w:vAlign w:val="bottom"/>
          </w:tcPr>
          <w:p w14:paraId="04FB685C" w14:textId="77777777" w:rsidR="00A10CF2" w:rsidRPr="00595192" w:rsidRDefault="00A10CF2" w:rsidP="00E71AB3">
            <w:pPr>
              <w:jc w:val="center"/>
              <w:rPr>
                <w:rFonts w:ascii="Times New Roman" w:hAnsi="Times New Roman"/>
                <w:b/>
                <w:bCs/>
                <w:color w:val="000000"/>
              </w:rPr>
            </w:pPr>
          </w:p>
        </w:tc>
        <w:tc>
          <w:tcPr>
            <w:tcW w:w="1532" w:type="dxa"/>
            <w:tcBorders>
              <w:top w:val="single" w:sz="4" w:space="0" w:color="auto"/>
              <w:left w:val="nil"/>
              <w:bottom w:val="single" w:sz="4" w:space="0" w:color="auto"/>
              <w:right w:val="single" w:sz="4" w:space="0" w:color="auto"/>
            </w:tcBorders>
            <w:shd w:val="clear" w:color="auto" w:fill="auto"/>
            <w:noWrap/>
            <w:vAlign w:val="bottom"/>
          </w:tcPr>
          <w:p w14:paraId="3BDF3E3B" w14:textId="77777777" w:rsidR="00A10CF2" w:rsidRPr="00595192" w:rsidRDefault="00A10CF2" w:rsidP="00E71AB3">
            <w:pPr>
              <w:rPr>
                <w:rFonts w:ascii="Times New Roman" w:hAnsi="Times New Roman"/>
                <w:color w:val="000000"/>
              </w:rPr>
            </w:pPr>
          </w:p>
        </w:tc>
        <w:tc>
          <w:tcPr>
            <w:tcW w:w="1825" w:type="dxa"/>
            <w:tcBorders>
              <w:top w:val="single" w:sz="4" w:space="0" w:color="auto"/>
              <w:left w:val="nil"/>
              <w:bottom w:val="single" w:sz="4" w:space="0" w:color="auto"/>
              <w:right w:val="single" w:sz="4" w:space="0" w:color="auto"/>
            </w:tcBorders>
            <w:shd w:val="clear" w:color="auto" w:fill="auto"/>
            <w:noWrap/>
            <w:vAlign w:val="bottom"/>
          </w:tcPr>
          <w:p w14:paraId="7E6328BC" w14:textId="77777777" w:rsidR="00A10CF2" w:rsidRPr="00595192" w:rsidRDefault="00A10CF2" w:rsidP="00E71AB3">
            <w:pPr>
              <w:rPr>
                <w:rFonts w:ascii="Times New Roman" w:hAnsi="Times New Roman"/>
                <w:color w:val="000000"/>
              </w:rPr>
            </w:pP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3D1EA331" w14:textId="77777777" w:rsidR="00A10CF2" w:rsidRPr="00595192" w:rsidRDefault="00A10CF2" w:rsidP="00E71AB3">
            <w:pPr>
              <w:rPr>
                <w:rFonts w:ascii="Times New Roman" w:hAnsi="Times New Roman"/>
                <w:color w:val="000000"/>
              </w:rPr>
            </w:pPr>
          </w:p>
        </w:tc>
      </w:tr>
    </w:tbl>
    <w:p w14:paraId="282938A2" w14:textId="77777777" w:rsidR="003F5244" w:rsidRPr="00595192" w:rsidRDefault="003F5244" w:rsidP="003F5244">
      <w:pPr>
        <w:pStyle w:val="ListParagraph"/>
        <w:ind w:left="0"/>
        <w:jc w:val="both"/>
        <w:rPr>
          <w:rFonts w:ascii="Times New Roman" w:hAnsi="Times New Roman"/>
          <w:color w:val="00B0F0"/>
        </w:rPr>
      </w:pPr>
    </w:p>
    <w:p w14:paraId="506E6343" w14:textId="77777777" w:rsidR="00274663" w:rsidRDefault="00963F1F" w:rsidP="00274663">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t>Trình tự của quá trình tiêm mẫu trên thiết bị phân tích.</w:t>
      </w:r>
    </w:p>
    <w:p w14:paraId="35E2D4F6"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hệ thống với dung dị</w:t>
      </w:r>
      <w:r w:rsidR="0060110C">
        <w:rPr>
          <w:rFonts w:ascii="Times New Roman" w:hAnsi="Times New Roman"/>
          <w:color w:val="000000"/>
          <w:sz w:val="24"/>
        </w:rPr>
        <w:t>ch acid HNO3 2</w:t>
      </w:r>
      <w:r w:rsidRPr="00274663">
        <w:rPr>
          <w:rFonts w:ascii="Times New Roman" w:hAnsi="Times New Roman"/>
          <w:color w:val="000000"/>
          <w:sz w:val="24"/>
        </w:rPr>
        <w:t xml:space="preserve"> % trong khoảng 10 phút</w:t>
      </w:r>
    </w:p>
    <w:p w14:paraId="5A10B01E"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trắng đường chuẩn, acid HNO3 2%</w:t>
      </w:r>
    </w:p>
    <w:p w14:paraId="4D414511"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lastRenderedPageBreak/>
        <w:t>Chạy đường chuẩn từ thấp đến cao gồm các nguyên tố cần phân tích</w:t>
      </w:r>
    </w:p>
    <w:p w14:paraId="5C0372AB"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lại hệ thống vớ</w:t>
      </w:r>
      <w:r w:rsidR="003F5244">
        <w:rPr>
          <w:rFonts w:ascii="Times New Roman" w:hAnsi="Times New Roman"/>
          <w:color w:val="000000"/>
          <w:sz w:val="24"/>
        </w:rPr>
        <w:t>i acid HNO3 2%</w:t>
      </w:r>
    </w:p>
    <w:p w14:paraId="0B52EDA1"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sử dụng 2 điểm giữa đường chuẩ</w:t>
      </w:r>
      <w:r w:rsidR="003F5244">
        <w:rPr>
          <w:rFonts w:ascii="Times New Roman" w:hAnsi="Times New Roman"/>
          <w:color w:val="000000"/>
          <w:sz w:val="24"/>
        </w:rPr>
        <w:t>n</w:t>
      </w:r>
    </w:p>
    <w:p w14:paraId="0772F55C"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dung dịch rửa hệ thống, acid HNO3 2%</w:t>
      </w:r>
    </w:p>
    <w:p w14:paraId="603B82EB"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trắng phương pháp</w:t>
      </w:r>
    </w:p>
    <w:p w14:paraId="661A498F"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phân tích</w:t>
      </w:r>
    </w:p>
    <w:p w14:paraId="1984EB23"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thêm chuẩn</w:t>
      </w:r>
    </w:p>
    <w:p w14:paraId="1B3D5EAE"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sau 10 mẫu phân tích trong sequence</w:t>
      </w:r>
    </w:p>
    <w:p w14:paraId="1C65FF32"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Sau khi kết thúc sequence chạy máy, rửa lại hệ thống với dung dịch HNO3 2%.</w:t>
      </w:r>
    </w:p>
    <w:p w14:paraId="0FFBEDAB"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4ED97E0E" w14:textId="77777777" w:rsidR="00274663" w:rsidRPr="009751A0" w:rsidRDefault="00274663" w:rsidP="00274663">
      <w:pPr>
        <w:pStyle w:val="Heading3"/>
        <w:spacing w:beforeLines="40" w:before="96" w:afterLines="40" w:after="96" w:line="360" w:lineRule="auto"/>
        <w:rPr>
          <w:rFonts w:ascii="Times New Roman" w:hAnsi="Times New Roman"/>
          <w:color w:val="auto"/>
        </w:rPr>
      </w:pPr>
      <w:r w:rsidRPr="009751A0">
        <w:rPr>
          <w:rFonts w:ascii="Times New Roman" w:hAnsi="Times New Roman"/>
          <w:color w:val="auto"/>
        </w:rPr>
        <w:t>Kết quả được tính theo công thức sau:</w:t>
      </w:r>
    </w:p>
    <w:p w14:paraId="08C5BD20" w14:textId="77777777" w:rsidR="00274663" w:rsidRPr="00D06D61" w:rsidRDefault="00C4224A" w:rsidP="00D06D61">
      <w:pPr>
        <w:pStyle w:val="Heading3"/>
        <w:spacing w:beforeLines="40" w:before="96" w:afterLines="40" w:after="96" w:line="360" w:lineRule="auto"/>
        <w:jc w:val="center"/>
        <w:rPr>
          <w:rFonts w:ascii="Times New Roman" w:hAnsi="Times New Roman"/>
          <w:color w:val="auto"/>
          <w:sz w:val="22"/>
        </w:rPr>
      </w:pPr>
      <m:oMathPara>
        <m:oMath>
          <m:sSub>
            <m:sSubPr>
              <m:ctrlPr>
                <w:rPr>
                  <w:rFonts w:ascii="Cambria Math" w:hAnsi="Cambria Math"/>
                  <w:i/>
                  <w:color w:val="auto"/>
                  <w:sz w:val="32"/>
                </w:rPr>
              </m:ctrlPr>
            </m:sSubPr>
            <m:e>
              <m:r>
                <w:rPr>
                  <w:rFonts w:ascii="Cambria Math" w:hAnsi="Cambria Math"/>
                  <w:color w:val="auto"/>
                  <w:sz w:val="32"/>
                </w:rPr>
                <m:t>C</m:t>
              </m:r>
            </m:e>
            <m:sub>
              <m:r>
                <w:rPr>
                  <w:rFonts w:ascii="Cambria Math" w:hAnsi="Cambria Math"/>
                  <w:color w:val="auto"/>
                  <w:sz w:val="32"/>
                </w:rPr>
                <m:t>mẫu</m:t>
              </m:r>
            </m:sub>
          </m:sSub>
          <m:r>
            <w:rPr>
              <w:rFonts w:ascii="Cambria Math" w:hAnsi="Cambria Math"/>
              <w:color w:val="auto"/>
              <w:sz w:val="32"/>
            </w:rPr>
            <m:t>(</m:t>
          </m:r>
          <m:f>
            <m:fPr>
              <m:type m:val="lin"/>
              <m:ctrlPr>
                <w:rPr>
                  <w:rFonts w:ascii="Cambria Math" w:hAnsi="Cambria Math"/>
                  <w:i/>
                  <w:color w:val="auto"/>
                  <w:sz w:val="32"/>
                </w:rPr>
              </m:ctrlPr>
            </m:fPr>
            <m:num>
              <m:r>
                <w:rPr>
                  <w:rFonts w:ascii="Cambria Math" w:hAnsi="Cambria Math"/>
                  <w:color w:val="auto"/>
                  <w:sz w:val="32"/>
                </w:rPr>
                <m:t>mg</m:t>
              </m:r>
            </m:num>
            <m:den>
              <m:r>
                <w:rPr>
                  <w:rFonts w:ascii="Cambria Math" w:hAnsi="Cambria Math"/>
                  <w:color w:val="auto"/>
                  <w:sz w:val="32"/>
                </w:rPr>
                <m:t>kg</m:t>
              </m:r>
            </m:den>
          </m:f>
          <m:r>
            <w:rPr>
              <w:rFonts w:ascii="Cambria Math" w:hAnsi="Cambria Math"/>
              <w:color w:val="auto"/>
              <w:sz w:val="32"/>
            </w:rPr>
            <m:t>)=</m:t>
          </m:r>
          <m:f>
            <m:fPr>
              <m:ctrlPr>
                <w:rPr>
                  <w:rFonts w:ascii="Cambria Math" w:hAnsi="Cambria Math"/>
                  <w:i/>
                  <w:color w:val="auto"/>
                  <w:sz w:val="32"/>
                </w:rPr>
              </m:ctrlPr>
            </m:fPr>
            <m:num>
              <m:sSub>
                <m:sSubPr>
                  <m:ctrlPr>
                    <w:rPr>
                      <w:rFonts w:ascii="Cambria Math" w:hAnsi="Cambria Math"/>
                      <w:i/>
                      <w:color w:val="auto"/>
                      <w:sz w:val="32"/>
                    </w:rPr>
                  </m:ctrlPr>
                </m:sSubPr>
                <m:e>
                  <m:r>
                    <w:rPr>
                      <w:rFonts w:ascii="Cambria Math" w:hAnsi="Cambria Math"/>
                      <w:color w:val="auto"/>
                      <w:sz w:val="32"/>
                    </w:rPr>
                    <m:t>C</m:t>
                  </m:r>
                </m:e>
                <m:sub>
                  <m:r>
                    <w:rPr>
                      <w:rFonts w:ascii="Cambria Math" w:hAnsi="Cambria Math"/>
                      <w:color w:val="auto"/>
                      <w:sz w:val="32"/>
                    </w:rPr>
                    <m:t>0</m:t>
                  </m:r>
                </m:sub>
              </m:sSub>
              <m:r>
                <w:rPr>
                  <w:rFonts w:ascii="Cambria Math" w:hAnsi="Cambria Math"/>
                  <w:color w:val="auto"/>
                  <w:sz w:val="32"/>
                </w:rPr>
                <m:t>×</m:t>
              </m:r>
              <m:sSub>
                <m:sSubPr>
                  <m:ctrlPr>
                    <w:rPr>
                      <w:rFonts w:ascii="Cambria Math" w:hAnsi="Cambria Math"/>
                      <w:i/>
                      <w:color w:val="auto"/>
                      <w:sz w:val="32"/>
                    </w:rPr>
                  </m:ctrlPr>
                </m:sSubPr>
                <m:e>
                  <m:r>
                    <w:rPr>
                      <w:rFonts w:ascii="Cambria Math" w:hAnsi="Cambria Math"/>
                      <w:color w:val="auto"/>
                      <w:sz w:val="32"/>
                    </w:rPr>
                    <m:t>V</m:t>
                  </m:r>
                </m:e>
                <m:sub>
                  <m:r>
                    <w:rPr>
                      <w:rFonts w:ascii="Cambria Math" w:hAnsi="Cambria Math"/>
                      <w:color w:val="auto"/>
                      <w:sz w:val="32"/>
                    </w:rPr>
                    <m:t>dm</m:t>
                  </m:r>
                </m:sub>
              </m:sSub>
              <m:r>
                <w:rPr>
                  <w:rFonts w:ascii="Cambria Math" w:hAnsi="Cambria Math"/>
                  <w:color w:val="auto"/>
                  <w:sz w:val="32"/>
                </w:rPr>
                <m:t>×f</m:t>
              </m:r>
            </m:num>
            <m:den>
              <m:r>
                <w:rPr>
                  <w:rFonts w:ascii="Cambria Math" w:hAnsi="Cambria Math"/>
                  <w:color w:val="auto"/>
                  <w:sz w:val="32"/>
                </w:rPr>
                <m:t>m×1000</m:t>
              </m:r>
            </m:den>
          </m:f>
        </m:oMath>
      </m:oMathPara>
    </w:p>
    <w:p w14:paraId="24F52687" w14:textId="77777777"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nồng độ chất p</w:t>
      </w:r>
      <w:r w:rsidR="00A10CF2">
        <w:rPr>
          <w:rFonts w:ascii="Times New Roman" w:hAnsi="Times New Roman"/>
          <w:i/>
          <w:color w:val="auto"/>
          <w:sz w:val="22"/>
        </w:rPr>
        <w:t>hân tích dựa trên đường chuẩn, µ</w:t>
      </w:r>
      <w:r w:rsidRPr="00C005A4">
        <w:rPr>
          <w:rFonts w:ascii="Times New Roman" w:hAnsi="Times New Roman"/>
          <w:i/>
          <w:color w:val="auto"/>
          <w:sz w:val="22"/>
        </w:rPr>
        <w:t>g/L</w:t>
      </w:r>
    </w:p>
    <w:p w14:paraId="6BD3E1D5" w14:textId="77777777"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V</w:t>
      </w:r>
      <w:r w:rsidRPr="00C005A4">
        <w:rPr>
          <w:rFonts w:ascii="Times New Roman" w:hAnsi="Times New Roman"/>
          <w:i/>
          <w:color w:val="auto"/>
          <w:sz w:val="22"/>
          <w:vertAlign w:val="subscript"/>
        </w:rPr>
        <w:t>dm</w:t>
      </w:r>
      <w:r w:rsidRPr="00C005A4">
        <w:rPr>
          <w:rFonts w:ascii="Times New Roman" w:hAnsi="Times New Roman"/>
          <w:i/>
          <w:color w:val="auto"/>
          <w:sz w:val="22"/>
        </w:rPr>
        <w:t>: Thể tích định mức, mL</w:t>
      </w:r>
    </w:p>
    <w:p w14:paraId="3A8B8B96" w14:textId="77777777"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m: khối lượng cân, g</w:t>
      </w:r>
    </w:p>
    <w:p w14:paraId="1676BFDA" w14:textId="77777777"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f: hệ sồ pha loãng (nếu có)</w:t>
      </w:r>
    </w:p>
    <w:p w14:paraId="64AAD72C"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090DB00B" w14:textId="77777777"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14:paraId="6D274F8A" w14:textId="77777777"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14:paraId="18234E28" w14:textId="77777777" w:rsidR="003F5244" w:rsidRDefault="003F5244" w:rsidP="003F5244">
      <w:pPr>
        <w:pStyle w:val="Heading1"/>
        <w:numPr>
          <w:ilvl w:val="0"/>
          <w:numId w:val="41"/>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14:paraId="1D7A1319" w14:textId="77777777" w:rsidR="00C16CE0" w:rsidRPr="00C16CE0" w:rsidRDefault="00C16CE0" w:rsidP="00C16CE0">
      <w:pPr>
        <w:numPr>
          <w:ilvl w:val="0"/>
          <w:numId w:val="41"/>
        </w:numPr>
        <w:rPr>
          <w:rFonts w:ascii="Times New Roman" w:hAnsi="Times New Roman"/>
          <w:sz w:val="24"/>
          <w:lang w:val="da-DK"/>
        </w:rPr>
      </w:pPr>
      <w:r w:rsidRPr="00C16CE0">
        <w:rPr>
          <w:rFonts w:ascii="Times New Roman" w:hAnsi="Times New Roman"/>
          <w:sz w:val="24"/>
          <w:lang w:val="da-DK"/>
        </w:rPr>
        <w:t>Mẫu QC</w:t>
      </w:r>
      <w:r w:rsidR="006B0D7E">
        <w:rPr>
          <w:rFonts w:ascii="Times New Roman" w:hAnsi="Times New Roman"/>
          <w:sz w:val="24"/>
          <w:lang w:val="da-DK"/>
        </w:rPr>
        <w:t xml:space="preserve"> spike</w:t>
      </w:r>
      <w:r w:rsidRPr="00C16CE0">
        <w:rPr>
          <w:rFonts w:ascii="Times New Roman" w:hAnsi="Times New Roman"/>
          <w:sz w:val="24"/>
          <w:lang w:val="da-DK"/>
        </w:rPr>
        <w:t xml:space="preserve">: </w:t>
      </w:r>
      <w:r w:rsidR="006B0D7E">
        <w:rPr>
          <w:rFonts w:ascii="Times New Roman" w:hAnsi="Times New Roman"/>
          <w:sz w:val="24"/>
          <w:lang w:val="da-DK"/>
        </w:rPr>
        <w:t>hiệu suất thu hồi nằm trong khoảng 80-110 %.</w:t>
      </w:r>
    </w:p>
    <w:p w14:paraId="6F3B7341"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56C18843" w14:textId="77777777" w:rsidR="00AF140F" w:rsidRPr="00AF140F" w:rsidRDefault="00AF140F" w:rsidP="00AF140F">
      <w:pPr>
        <w:pStyle w:val="ListParagraph"/>
        <w:spacing w:line="360" w:lineRule="auto"/>
        <w:rPr>
          <w:rFonts w:ascii="Times New Roman" w:hAnsi="Times New Roman"/>
          <w:sz w:val="24"/>
        </w:rPr>
      </w:pPr>
      <w:r w:rsidRPr="00AF140F">
        <w:rPr>
          <w:rFonts w:ascii="Times New Roman" w:hAnsi="Times New Roman"/>
          <w:sz w:val="24"/>
        </w:rPr>
        <w:t>Kết quả báo cáo phân tích được ghi nhận lại trong biểu mẫu BM.15.04a, BM.15.06</w:t>
      </w:r>
    </w:p>
    <w:p w14:paraId="599551B9" w14:textId="77777777" w:rsidR="00AF140F" w:rsidRDefault="00AF140F" w:rsidP="00AF140F">
      <w:pPr>
        <w:pStyle w:val="ListParagraph"/>
        <w:jc w:val="both"/>
        <w:rPr>
          <w:rFonts w:ascii="Times New Roman" w:hAnsi="Times New Roman"/>
          <w:b/>
          <w:color w:val="00B0F0"/>
          <w:sz w:val="24"/>
          <w:szCs w:val="24"/>
        </w:rPr>
      </w:pPr>
    </w:p>
    <w:sectPr w:rsidR="00AF140F" w:rsidSect="00C60AE4">
      <w:headerReference w:type="default" r:id="rId7"/>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013C8" w14:textId="77777777" w:rsidR="00C4224A" w:rsidRDefault="00C4224A" w:rsidP="00DB45A7">
      <w:pPr>
        <w:spacing w:after="0" w:line="240" w:lineRule="auto"/>
      </w:pPr>
      <w:r>
        <w:separator/>
      </w:r>
    </w:p>
  </w:endnote>
  <w:endnote w:type="continuationSeparator" w:id="0">
    <w:p w14:paraId="1B790131" w14:textId="77777777" w:rsidR="00C4224A" w:rsidRDefault="00C4224A"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67058" w14:textId="77777777" w:rsidR="00C4224A" w:rsidRDefault="00C4224A" w:rsidP="00DB45A7">
      <w:pPr>
        <w:spacing w:after="0" w:line="240" w:lineRule="auto"/>
      </w:pPr>
      <w:r>
        <w:separator/>
      </w:r>
    </w:p>
  </w:footnote>
  <w:footnote w:type="continuationSeparator" w:id="0">
    <w:p w14:paraId="72C04B09" w14:textId="77777777" w:rsidR="00C4224A" w:rsidRDefault="00C4224A"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1"/>
      <w:gridCol w:w="3110"/>
      <w:gridCol w:w="3026"/>
    </w:tblGrid>
    <w:tr w:rsidR="00DB45A7" w:rsidRPr="00DB45A7" w14:paraId="6F31C73C" w14:textId="77777777" w:rsidTr="005F20AA">
      <w:trPr>
        <w:jc w:val="center"/>
      </w:trPr>
      <w:tc>
        <w:tcPr>
          <w:tcW w:w="3078" w:type="dxa"/>
          <w:shd w:val="clear" w:color="auto" w:fill="auto"/>
          <w:vAlign w:val="center"/>
        </w:tcPr>
        <w:p w14:paraId="0825389A"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16F92A70"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6FDDD0E5"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1B3E71">
            <w:rPr>
              <w:rFonts w:ascii="Times New Roman" w:hAnsi="Times New Roman"/>
              <w:color w:val="00B0F0"/>
              <w:sz w:val="24"/>
              <w:szCs w:val="24"/>
            </w:rPr>
            <w:t>062</w:t>
          </w:r>
        </w:p>
        <w:p w14:paraId="2BA3C29A"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A1D63">
            <w:rPr>
              <w:rFonts w:ascii="Times New Roman" w:hAnsi="Times New Roman"/>
              <w:color w:val="00B0F0"/>
              <w:sz w:val="24"/>
              <w:szCs w:val="24"/>
            </w:rPr>
            <w:t xml:space="preserve"> 02</w:t>
          </w:r>
        </w:p>
        <w:p w14:paraId="446D4684"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14:paraId="2F37151D"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C60AE4">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C60AE4">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p>
      </w:tc>
    </w:tr>
  </w:tbl>
  <w:p w14:paraId="63B5307F"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FD611E5"/>
    <w:multiLevelType w:val="hybridMultilevel"/>
    <w:tmpl w:val="E9D2E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6C23D9"/>
    <w:multiLevelType w:val="hybridMultilevel"/>
    <w:tmpl w:val="06E26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24725C"/>
    <w:multiLevelType w:val="hybridMultilevel"/>
    <w:tmpl w:val="83605C02"/>
    <w:lvl w:ilvl="0" w:tplc="DEC23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E2724EE"/>
    <w:multiLevelType w:val="hybridMultilevel"/>
    <w:tmpl w:val="E03C0D5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9D33461"/>
    <w:multiLevelType w:val="hybridMultilevel"/>
    <w:tmpl w:val="438E20BC"/>
    <w:lvl w:ilvl="0" w:tplc="B72A60E0">
      <w:start w:val="245"/>
      <w:numFmt w:val="bullet"/>
      <w:lvlText w:val="-"/>
      <w:lvlJc w:val="left"/>
      <w:pPr>
        <w:ind w:left="1800" w:hanging="360"/>
      </w:pPr>
      <w:rPr>
        <w:rFonts w:ascii="VNI-Times" w:eastAsia="Times New Roman" w:hAnsi="VNI-Time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EC710F"/>
    <w:multiLevelType w:val="hybridMultilevel"/>
    <w:tmpl w:val="2640A738"/>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E0A515B"/>
    <w:multiLevelType w:val="hybridMultilevel"/>
    <w:tmpl w:val="A752A85E"/>
    <w:lvl w:ilvl="0" w:tplc="1E9CAC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0"/>
  </w:num>
  <w:num w:numId="2">
    <w:abstractNumId w:val="4"/>
  </w:num>
  <w:num w:numId="3">
    <w:abstractNumId w:val="25"/>
  </w:num>
  <w:num w:numId="4">
    <w:abstractNumId w:val="38"/>
  </w:num>
  <w:num w:numId="5">
    <w:abstractNumId w:val="39"/>
  </w:num>
  <w:num w:numId="6">
    <w:abstractNumId w:val="28"/>
  </w:num>
  <w:num w:numId="7">
    <w:abstractNumId w:val="23"/>
  </w:num>
  <w:num w:numId="8">
    <w:abstractNumId w:val="34"/>
  </w:num>
  <w:num w:numId="9">
    <w:abstractNumId w:val="10"/>
  </w:num>
  <w:num w:numId="10">
    <w:abstractNumId w:val="8"/>
  </w:num>
  <w:num w:numId="11">
    <w:abstractNumId w:val="18"/>
  </w:num>
  <w:num w:numId="12">
    <w:abstractNumId w:val="21"/>
  </w:num>
  <w:num w:numId="13">
    <w:abstractNumId w:val="36"/>
  </w:num>
  <w:num w:numId="14">
    <w:abstractNumId w:val="41"/>
  </w:num>
  <w:num w:numId="15">
    <w:abstractNumId w:val="1"/>
  </w:num>
  <w:num w:numId="16">
    <w:abstractNumId w:val="13"/>
  </w:num>
  <w:num w:numId="17">
    <w:abstractNumId w:val="30"/>
  </w:num>
  <w:num w:numId="18">
    <w:abstractNumId w:val="6"/>
  </w:num>
  <w:num w:numId="19">
    <w:abstractNumId w:val="29"/>
  </w:num>
  <w:num w:numId="20">
    <w:abstractNumId w:val="26"/>
  </w:num>
  <w:num w:numId="21">
    <w:abstractNumId w:val="17"/>
  </w:num>
  <w:num w:numId="22">
    <w:abstractNumId w:val="12"/>
  </w:num>
  <w:num w:numId="23">
    <w:abstractNumId w:val="0"/>
  </w:num>
  <w:num w:numId="24">
    <w:abstractNumId w:val="42"/>
  </w:num>
  <w:num w:numId="25">
    <w:abstractNumId w:val="40"/>
  </w:num>
  <w:num w:numId="26">
    <w:abstractNumId w:val="35"/>
  </w:num>
  <w:num w:numId="27">
    <w:abstractNumId w:val="14"/>
  </w:num>
  <w:num w:numId="28">
    <w:abstractNumId w:val="16"/>
  </w:num>
  <w:num w:numId="29">
    <w:abstractNumId w:val="32"/>
  </w:num>
  <w:num w:numId="30">
    <w:abstractNumId w:val="27"/>
  </w:num>
  <w:num w:numId="31">
    <w:abstractNumId w:val="5"/>
  </w:num>
  <w:num w:numId="32">
    <w:abstractNumId w:val="24"/>
  </w:num>
  <w:num w:numId="33">
    <w:abstractNumId w:val="19"/>
  </w:num>
  <w:num w:numId="34">
    <w:abstractNumId w:val="37"/>
  </w:num>
  <w:num w:numId="35">
    <w:abstractNumId w:val="11"/>
  </w:num>
  <w:num w:numId="36">
    <w:abstractNumId w:val="15"/>
  </w:num>
  <w:num w:numId="37">
    <w:abstractNumId w:val="33"/>
  </w:num>
  <w:num w:numId="38">
    <w:abstractNumId w:val="31"/>
  </w:num>
  <w:num w:numId="39">
    <w:abstractNumId w:val="2"/>
  </w:num>
  <w:num w:numId="40">
    <w:abstractNumId w:val="22"/>
  </w:num>
  <w:num w:numId="41">
    <w:abstractNumId w:val="9"/>
  </w:num>
  <w:num w:numId="42">
    <w:abstractNumId w:val="3"/>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F75"/>
    <w:rsid w:val="00043635"/>
    <w:rsid w:val="0005144E"/>
    <w:rsid w:val="000664BC"/>
    <w:rsid w:val="000D2FE9"/>
    <w:rsid w:val="001B3E71"/>
    <w:rsid w:val="00271572"/>
    <w:rsid w:val="00274663"/>
    <w:rsid w:val="0033099D"/>
    <w:rsid w:val="0035369C"/>
    <w:rsid w:val="003700E3"/>
    <w:rsid w:val="0037757C"/>
    <w:rsid w:val="003B4C71"/>
    <w:rsid w:val="003C68FE"/>
    <w:rsid w:val="003F5244"/>
    <w:rsid w:val="00435FA2"/>
    <w:rsid w:val="00462322"/>
    <w:rsid w:val="0051413E"/>
    <w:rsid w:val="00570308"/>
    <w:rsid w:val="00585CB3"/>
    <w:rsid w:val="005948B1"/>
    <w:rsid w:val="00595192"/>
    <w:rsid w:val="005D7F75"/>
    <w:rsid w:val="005E6F75"/>
    <w:rsid w:val="005F20AA"/>
    <w:rsid w:val="0060110C"/>
    <w:rsid w:val="00604CE1"/>
    <w:rsid w:val="006A679F"/>
    <w:rsid w:val="006B0D7E"/>
    <w:rsid w:val="006C3E84"/>
    <w:rsid w:val="006F310D"/>
    <w:rsid w:val="00791791"/>
    <w:rsid w:val="007D2D45"/>
    <w:rsid w:val="00800F60"/>
    <w:rsid w:val="0085481C"/>
    <w:rsid w:val="00871BAD"/>
    <w:rsid w:val="00896455"/>
    <w:rsid w:val="008D0D62"/>
    <w:rsid w:val="008E6DB3"/>
    <w:rsid w:val="008F2224"/>
    <w:rsid w:val="00940AED"/>
    <w:rsid w:val="00963F1F"/>
    <w:rsid w:val="00995FC0"/>
    <w:rsid w:val="009C172B"/>
    <w:rsid w:val="009C7005"/>
    <w:rsid w:val="00A10CF2"/>
    <w:rsid w:val="00A14078"/>
    <w:rsid w:val="00AA0D54"/>
    <w:rsid w:val="00AA1D63"/>
    <w:rsid w:val="00AA6DB2"/>
    <w:rsid w:val="00AF140F"/>
    <w:rsid w:val="00B27A58"/>
    <w:rsid w:val="00B67D15"/>
    <w:rsid w:val="00BB1F20"/>
    <w:rsid w:val="00BC62F1"/>
    <w:rsid w:val="00C16CE0"/>
    <w:rsid w:val="00C4224A"/>
    <w:rsid w:val="00C60AE4"/>
    <w:rsid w:val="00CE0D0A"/>
    <w:rsid w:val="00D06D61"/>
    <w:rsid w:val="00D62C6D"/>
    <w:rsid w:val="00D7007D"/>
    <w:rsid w:val="00D87154"/>
    <w:rsid w:val="00D9770D"/>
    <w:rsid w:val="00DB45A7"/>
    <w:rsid w:val="00E15B60"/>
    <w:rsid w:val="00E5292C"/>
    <w:rsid w:val="00E71AB3"/>
    <w:rsid w:val="00E71E80"/>
    <w:rsid w:val="00E73399"/>
    <w:rsid w:val="00E73C9B"/>
    <w:rsid w:val="00EC1DD6"/>
    <w:rsid w:val="00ED7EA9"/>
    <w:rsid w:val="00EE4AC5"/>
    <w:rsid w:val="00EF0AED"/>
    <w:rsid w:val="00EF4027"/>
    <w:rsid w:val="00F471FA"/>
    <w:rsid w:val="00FB1F93"/>
    <w:rsid w:val="00FB2086"/>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CE0A"/>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E71A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2018-12-26T12:05:00Z</dcterms:created>
  <dcterms:modified xsi:type="dcterms:W3CDTF">2018-12-26T12:05:00Z</dcterms:modified>
</cp:coreProperties>
</file>