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3E4E" w14:textId="77777777" w:rsidR="00A04CCF" w:rsidRPr="008843AA" w:rsidRDefault="00A04CCF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b/>
          <w:bCs/>
          <w:sz w:val="30"/>
          <w:szCs w:val="30"/>
          <w:lang w:val="en-GB"/>
        </w:rPr>
      </w:pPr>
      <w:bookmarkStart w:id="0" w:name="_GoBack"/>
      <w:bookmarkEnd w:id="0"/>
    </w:p>
    <w:p w14:paraId="53D5F9EC" w14:textId="77777777" w:rsidR="0045209B" w:rsidRPr="008843AA" w:rsidRDefault="0045209B" w:rsidP="004A5006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b/>
          <w:bCs/>
          <w:color w:val="00B0F0"/>
          <w:sz w:val="34"/>
          <w:szCs w:val="34"/>
          <w:lang w:val="en-GB"/>
        </w:rPr>
      </w:pPr>
      <w:r w:rsidRPr="008843AA">
        <w:rPr>
          <w:b/>
          <w:bCs/>
          <w:color w:val="00B0F0"/>
          <w:sz w:val="34"/>
          <w:szCs w:val="34"/>
          <w:lang w:val="en-GB"/>
        </w:rPr>
        <w:t xml:space="preserve">ĐỊNH LƯỢNG </w:t>
      </w:r>
      <w:r w:rsidR="004A5006" w:rsidRPr="008843AA">
        <w:rPr>
          <w:b/>
          <w:bCs/>
          <w:color w:val="00B0F0"/>
          <w:sz w:val="34"/>
          <w:szCs w:val="34"/>
          <w:lang w:val="en-GB"/>
        </w:rPr>
        <w:t>SULFUA</w:t>
      </w:r>
      <w:r w:rsidR="001946BA" w:rsidRPr="008843AA">
        <w:rPr>
          <w:b/>
          <w:bCs/>
          <w:color w:val="00B0F0"/>
          <w:sz w:val="34"/>
          <w:szCs w:val="34"/>
          <w:lang w:val="en-GB"/>
        </w:rPr>
        <w:t xml:space="preserve"> TRONG </w:t>
      </w:r>
      <w:r w:rsidR="004A5006" w:rsidRPr="008843AA">
        <w:rPr>
          <w:b/>
          <w:bCs/>
          <w:color w:val="00B0F0"/>
          <w:sz w:val="34"/>
          <w:szCs w:val="34"/>
          <w:lang w:val="en-GB"/>
        </w:rPr>
        <w:t>PHÂN BÓN</w:t>
      </w:r>
      <w:r w:rsidR="001946BA" w:rsidRPr="008843AA">
        <w:rPr>
          <w:b/>
          <w:bCs/>
          <w:color w:val="00B0F0"/>
          <w:sz w:val="34"/>
          <w:szCs w:val="34"/>
          <w:lang w:val="en-GB"/>
        </w:rPr>
        <w:t xml:space="preserve"> BẰNG PHƯƠNG PHÁP </w:t>
      </w:r>
      <w:r w:rsidR="004A5006" w:rsidRPr="008843AA">
        <w:rPr>
          <w:b/>
          <w:bCs/>
          <w:color w:val="00B0F0"/>
          <w:sz w:val="34"/>
          <w:szCs w:val="34"/>
          <w:lang w:val="en-GB"/>
        </w:rPr>
        <w:t>KHỐI LƯỢNG</w:t>
      </w:r>
    </w:p>
    <w:p w14:paraId="52E1A66E" w14:textId="77777777" w:rsidR="00FC73A7" w:rsidRPr="008843AA" w:rsidRDefault="00FC73A7" w:rsidP="004A5006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color w:val="00B0F0"/>
          <w:lang w:val="en-GB"/>
        </w:rPr>
      </w:pPr>
      <w:r w:rsidRPr="008843AA">
        <w:rPr>
          <w:b/>
          <w:bCs/>
          <w:color w:val="00B0F0"/>
          <w:sz w:val="34"/>
          <w:szCs w:val="34"/>
          <w:lang w:val="en-GB"/>
        </w:rPr>
        <w:t>(ANALYSIS OF SULFUR IN FERTILIZERS BY GRAVIMETRIC METHOD)</w:t>
      </w:r>
    </w:p>
    <w:p w14:paraId="35BA9FAE" w14:textId="77777777" w:rsidR="00A04CCF" w:rsidRDefault="00A04CCF" w:rsidP="00A04CCF">
      <w:pPr>
        <w:rPr>
          <w:lang w:val="en-GB"/>
        </w:rPr>
      </w:pPr>
    </w:p>
    <w:p w14:paraId="538CA842" w14:textId="77777777" w:rsidR="008843AA" w:rsidRDefault="008843AA" w:rsidP="008843AA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b/>
          <w:bCs/>
          <w:color w:val="17365D"/>
          <w:sz w:val="34"/>
          <w:szCs w:val="34"/>
          <w:lang w:val="en-GB"/>
        </w:rPr>
      </w:pPr>
    </w:p>
    <w:p w14:paraId="561FC1D8" w14:textId="77777777" w:rsidR="008843AA" w:rsidRDefault="008843AA" w:rsidP="008843AA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8843AA" w:rsidRPr="001F4EB0" w14:paraId="142F4EC6" w14:textId="77777777" w:rsidTr="00D569D0">
        <w:trPr>
          <w:trHeight w:val="410"/>
        </w:trPr>
        <w:tc>
          <w:tcPr>
            <w:tcW w:w="3192" w:type="dxa"/>
            <w:shd w:val="clear" w:color="auto" w:fill="auto"/>
            <w:vAlign w:val="center"/>
          </w:tcPr>
          <w:p w14:paraId="1B5C5B74" w14:textId="77777777" w:rsidR="008843AA" w:rsidRPr="001F4EB0" w:rsidRDefault="008843AA" w:rsidP="00D569D0">
            <w:pPr>
              <w:jc w:val="center"/>
              <w:rPr>
                <w:b/>
              </w:rPr>
            </w:pPr>
            <w:proofErr w:type="spellStart"/>
            <w:r w:rsidRPr="001F4EB0">
              <w:rPr>
                <w:b/>
              </w:rPr>
              <w:t>Nhân</w:t>
            </w:r>
            <w:proofErr w:type="spellEnd"/>
            <w:r w:rsidRPr="001F4EB0">
              <w:rPr>
                <w:b/>
              </w:rPr>
              <w:t xml:space="preserve"> </w:t>
            </w:r>
            <w:proofErr w:type="spellStart"/>
            <w:r w:rsidRPr="001F4EB0">
              <w:rPr>
                <w:b/>
              </w:rPr>
              <w:t>viên</w:t>
            </w:r>
            <w:proofErr w:type="spellEnd"/>
            <w:r w:rsidRPr="001F4EB0">
              <w:rPr>
                <w:b/>
              </w:rPr>
              <w:t xml:space="preserve"> </w:t>
            </w:r>
            <w:proofErr w:type="spellStart"/>
            <w:r w:rsidRPr="001F4EB0">
              <w:rPr>
                <w:b/>
              </w:rPr>
              <w:t>biên</w:t>
            </w:r>
            <w:proofErr w:type="spellEnd"/>
            <w:r w:rsidRPr="001F4EB0">
              <w:rPr>
                <w:b/>
              </w:rPr>
              <w:t xml:space="preserve"> </w:t>
            </w:r>
            <w:proofErr w:type="spellStart"/>
            <w:r w:rsidRPr="001F4EB0">
              <w:rPr>
                <w:b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412D3EC4" w14:textId="77777777" w:rsidR="008843AA" w:rsidRPr="001F4EB0" w:rsidRDefault="008843AA" w:rsidP="00D569D0">
            <w:pPr>
              <w:jc w:val="center"/>
              <w:rPr>
                <w:b/>
              </w:rPr>
            </w:pPr>
            <w:proofErr w:type="spellStart"/>
            <w:r w:rsidRPr="001F4EB0">
              <w:rPr>
                <w:b/>
              </w:rPr>
              <w:t>Nhân</w:t>
            </w:r>
            <w:proofErr w:type="spellEnd"/>
            <w:r w:rsidRPr="001F4EB0">
              <w:rPr>
                <w:b/>
              </w:rPr>
              <w:t xml:space="preserve"> </w:t>
            </w:r>
            <w:proofErr w:type="spellStart"/>
            <w:r w:rsidRPr="001F4EB0">
              <w:rPr>
                <w:b/>
              </w:rPr>
              <w:t>viên</w:t>
            </w:r>
            <w:proofErr w:type="spellEnd"/>
            <w:r w:rsidRPr="001F4EB0">
              <w:rPr>
                <w:b/>
              </w:rPr>
              <w:t xml:space="preserve"> </w:t>
            </w:r>
            <w:proofErr w:type="spellStart"/>
            <w:r w:rsidRPr="001F4EB0">
              <w:rPr>
                <w:b/>
              </w:rPr>
              <w:t>xem</w:t>
            </w:r>
            <w:proofErr w:type="spellEnd"/>
            <w:r w:rsidRPr="001F4EB0">
              <w:rPr>
                <w:b/>
              </w:rPr>
              <w:t xml:space="preserve"> </w:t>
            </w:r>
            <w:proofErr w:type="spellStart"/>
            <w:r w:rsidRPr="001F4EB0">
              <w:rPr>
                <w:b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7FCDC5EF" w14:textId="77777777" w:rsidR="008843AA" w:rsidRPr="001F4EB0" w:rsidRDefault="008843AA" w:rsidP="00D569D0">
            <w:pPr>
              <w:jc w:val="center"/>
              <w:rPr>
                <w:b/>
              </w:rPr>
            </w:pPr>
            <w:proofErr w:type="spellStart"/>
            <w:r w:rsidRPr="001F4EB0">
              <w:rPr>
                <w:b/>
              </w:rPr>
              <w:t>Nhân</w:t>
            </w:r>
            <w:proofErr w:type="spellEnd"/>
            <w:r w:rsidRPr="001F4EB0">
              <w:rPr>
                <w:b/>
              </w:rPr>
              <w:t xml:space="preserve"> </w:t>
            </w:r>
            <w:proofErr w:type="spellStart"/>
            <w:r w:rsidRPr="001F4EB0">
              <w:rPr>
                <w:b/>
              </w:rPr>
              <w:t>viên</w:t>
            </w:r>
            <w:proofErr w:type="spellEnd"/>
            <w:r w:rsidRPr="001F4EB0">
              <w:rPr>
                <w:b/>
              </w:rPr>
              <w:t xml:space="preserve"> </w:t>
            </w:r>
            <w:proofErr w:type="spellStart"/>
            <w:r w:rsidRPr="001F4EB0">
              <w:rPr>
                <w:b/>
              </w:rPr>
              <w:t>phê</w:t>
            </w:r>
            <w:proofErr w:type="spellEnd"/>
            <w:r w:rsidRPr="001F4EB0">
              <w:rPr>
                <w:b/>
              </w:rPr>
              <w:t xml:space="preserve"> </w:t>
            </w:r>
            <w:proofErr w:type="spellStart"/>
            <w:r w:rsidRPr="001F4EB0">
              <w:rPr>
                <w:b/>
              </w:rPr>
              <w:t>duyệt</w:t>
            </w:r>
            <w:proofErr w:type="spellEnd"/>
          </w:p>
        </w:tc>
      </w:tr>
      <w:tr w:rsidR="008843AA" w:rsidRPr="001F4EB0" w14:paraId="0F4D08FE" w14:textId="77777777" w:rsidTr="00D569D0">
        <w:trPr>
          <w:trHeight w:val="1660"/>
        </w:trPr>
        <w:tc>
          <w:tcPr>
            <w:tcW w:w="3192" w:type="dxa"/>
            <w:shd w:val="clear" w:color="auto" w:fill="auto"/>
            <w:vAlign w:val="center"/>
          </w:tcPr>
          <w:p w14:paraId="75EDB999" w14:textId="77777777" w:rsidR="008843AA" w:rsidRPr="001F4EB0" w:rsidRDefault="008843AA" w:rsidP="00D569D0">
            <w:pPr>
              <w:jc w:val="center"/>
              <w:rPr>
                <w:b/>
              </w:rPr>
            </w:pPr>
          </w:p>
          <w:p w14:paraId="3BF62136" w14:textId="77777777" w:rsidR="008843AA" w:rsidRDefault="008843AA" w:rsidP="00D569D0">
            <w:pPr>
              <w:jc w:val="center"/>
              <w:rPr>
                <w:b/>
              </w:rPr>
            </w:pPr>
          </w:p>
          <w:p w14:paraId="6C64ED8E" w14:textId="77777777" w:rsidR="008843AA" w:rsidRDefault="008843AA" w:rsidP="00D569D0">
            <w:pPr>
              <w:jc w:val="center"/>
              <w:rPr>
                <w:b/>
              </w:rPr>
            </w:pPr>
          </w:p>
          <w:p w14:paraId="76FA51BA" w14:textId="77777777" w:rsidR="007A0888" w:rsidRDefault="007A0888" w:rsidP="00D569D0">
            <w:pPr>
              <w:jc w:val="center"/>
              <w:rPr>
                <w:b/>
              </w:rPr>
            </w:pPr>
          </w:p>
          <w:p w14:paraId="7C1E3132" w14:textId="77777777" w:rsidR="007A0888" w:rsidRPr="001F4EB0" w:rsidRDefault="007A0888" w:rsidP="00D569D0">
            <w:pPr>
              <w:jc w:val="center"/>
              <w:rPr>
                <w:b/>
              </w:rPr>
            </w:pPr>
          </w:p>
          <w:p w14:paraId="2D524945" w14:textId="77777777" w:rsidR="008843AA" w:rsidRPr="001F4EB0" w:rsidRDefault="008843AA" w:rsidP="00D569D0">
            <w:pPr>
              <w:jc w:val="center"/>
              <w:rPr>
                <w:b/>
              </w:rPr>
            </w:pPr>
          </w:p>
          <w:p w14:paraId="48D1AA84" w14:textId="77777777" w:rsidR="008843AA" w:rsidRPr="001F4EB0" w:rsidRDefault="008843AA" w:rsidP="00D569D0">
            <w:pPr>
              <w:jc w:val="center"/>
              <w:rPr>
                <w:b/>
              </w:rPr>
            </w:pPr>
            <w:r w:rsidRPr="001F4EB0">
              <w:rPr>
                <w:b/>
              </w:rPr>
              <w:t xml:space="preserve">Phạm Thị Kim </w:t>
            </w:r>
            <w:proofErr w:type="spellStart"/>
            <w:r w:rsidRPr="001F4EB0">
              <w:rPr>
                <w:b/>
              </w:rPr>
              <w:t>Cúc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2E876A9D" w14:textId="77777777" w:rsidR="008843AA" w:rsidRPr="001F4EB0" w:rsidRDefault="008843AA" w:rsidP="00D569D0">
            <w:pPr>
              <w:jc w:val="center"/>
              <w:rPr>
                <w:b/>
              </w:rPr>
            </w:pPr>
          </w:p>
          <w:p w14:paraId="1C11C8A7" w14:textId="77777777" w:rsidR="008843AA" w:rsidRPr="001F4EB0" w:rsidRDefault="008843AA" w:rsidP="00D569D0">
            <w:pPr>
              <w:jc w:val="center"/>
              <w:rPr>
                <w:b/>
              </w:rPr>
            </w:pPr>
          </w:p>
          <w:p w14:paraId="714B6A4F" w14:textId="77777777" w:rsidR="008843AA" w:rsidRDefault="008843AA" w:rsidP="00D569D0">
            <w:pPr>
              <w:jc w:val="center"/>
              <w:rPr>
                <w:b/>
              </w:rPr>
            </w:pPr>
          </w:p>
          <w:p w14:paraId="753A4904" w14:textId="77777777" w:rsidR="007A0888" w:rsidRDefault="007A0888" w:rsidP="00D569D0">
            <w:pPr>
              <w:jc w:val="center"/>
              <w:rPr>
                <w:b/>
              </w:rPr>
            </w:pPr>
          </w:p>
          <w:p w14:paraId="58100315" w14:textId="77777777" w:rsidR="007A0888" w:rsidRDefault="007A0888" w:rsidP="00D569D0">
            <w:pPr>
              <w:jc w:val="center"/>
              <w:rPr>
                <w:b/>
              </w:rPr>
            </w:pPr>
          </w:p>
          <w:p w14:paraId="7953145E" w14:textId="77777777" w:rsidR="008843AA" w:rsidRPr="001F4EB0" w:rsidRDefault="008843AA" w:rsidP="00D569D0">
            <w:pPr>
              <w:jc w:val="center"/>
              <w:rPr>
                <w:b/>
              </w:rPr>
            </w:pPr>
          </w:p>
          <w:p w14:paraId="03414EE4" w14:textId="77777777" w:rsidR="008843AA" w:rsidRPr="001F4EB0" w:rsidRDefault="008843AA" w:rsidP="00D569D0">
            <w:pPr>
              <w:jc w:val="center"/>
              <w:rPr>
                <w:b/>
              </w:rPr>
            </w:pPr>
            <w:r w:rsidRPr="001F4EB0">
              <w:rPr>
                <w:b/>
              </w:rPr>
              <w:t xml:space="preserve">Trịnh Thị Minh </w:t>
            </w:r>
            <w:proofErr w:type="spellStart"/>
            <w:r w:rsidRPr="001F4EB0">
              <w:rPr>
                <w:b/>
              </w:rPr>
              <w:t>Nguyệt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7B7C344D" w14:textId="77777777" w:rsidR="008843AA" w:rsidRPr="001F4EB0" w:rsidRDefault="008843AA" w:rsidP="00D569D0">
            <w:pPr>
              <w:jc w:val="center"/>
              <w:rPr>
                <w:b/>
              </w:rPr>
            </w:pPr>
          </w:p>
          <w:p w14:paraId="66EF6602" w14:textId="77777777" w:rsidR="008843AA" w:rsidRPr="001F4EB0" w:rsidRDefault="008843AA" w:rsidP="00D569D0">
            <w:pPr>
              <w:jc w:val="center"/>
              <w:rPr>
                <w:b/>
              </w:rPr>
            </w:pPr>
          </w:p>
          <w:p w14:paraId="09294B33" w14:textId="77777777" w:rsidR="008843AA" w:rsidRDefault="008843AA" w:rsidP="00D569D0">
            <w:pPr>
              <w:jc w:val="center"/>
              <w:rPr>
                <w:b/>
              </w:rPr>
            </w:pPr>
          </w:p>
          <w:p w14:paraId="1036894B" w14:textId="77777777" w:rsidR="007A0888" w:rsidRDefault="007A0888" w:rsidP="00D569D0">
            <w:pPr>
              <w:jc w:val="center"/>
              <w:rPr>
                <w:b/>
              </w:rPr>
            </w:pPr>
          </w:p>
          <w:p w14:paraId="173DCAB4" w14:textId="77777777" w:rsidR="007A0888" w:rsidRDefault="007A0888" w:rsidP="00D569D0">
            <w:pPr>
              <w:jc w:val="center"/>
              <w:rPr>
                <w:b/>
              </w:rPr>
            </w:pPr>
          </w:p>
          <w:p w14:paraId="389627AB" w14:textId="77777777" w:rsidR="008843AA" w:rsidRPr="001F4EB0" w:rsidRDefault="008843AA" w:rsidP="00D569D0">
            <w:pPr>
              <w:jc w:val="center"/>
              <w:rPr>
                <w:b/>
              </w:rPr>
            </w:pPr>
          </w:p>
          <w:p w14:paraId="737CA183" w14:textId="77777777" w:rsidR="008843AA" w:rsidRPr="001F4EB0" w:rsidRDefault="008843AA" w:rsidP="00D569D0">
            <w:pPr>
              <w:jc w:val="center"/>
              <w:rPr>
                <w:b/>
              </w:rPr>
            </w:pPr>
            <w:r w:rsidRPr="001F4EB0">
              <w:rPr>
                <w:b/>
              </w:rPr>
              <w:t xml:space="preserve">Trịnh Thị Minh </w:t>
            </w:r>
            <w:proofErr w:type="spellStart"/>
            <w:r w:rsidRPr="001F4EB0">
              <w:rPr>
                <w:b/>
              </w:rPr>
              <w:t>Nguyệt</w:t>
            </w:r>
            <w:proofErr w:type="spellEnd"/>
          </w:p>
        </w:tc>
      </w:tr>
    </w:tbl>
    <w:p w14:paraId="195EA90E" w14:textId="77777777" w:rsidR="008843AA" w:rsidRDefault="008843AA" w:rsidP="008843AA">
      <w:pPr>
        <w:jc w:val="center"/>
      </w:pPr>
    </w:p>
    <w:p w14:paraId="5F883B13" w14:textId="77777777" w:rsidR="008843AA" w:rsidRPr="001F4EB0" w:rsidRDefault="008843AA" w:rsidP="008843AA">
      <w:pPr>
        <w:jc w:val="center"/>
      </w:pPr>
    </w:p>
    <w:p w14:paraId="084F4290" w14:textId="77777777" w:rsidR="008843AA" w:rsidRPr="001F4EB0" w:rsidRDefault="008843AA" w:rsidP="008843AA"/>
    <w:p w14:paraId="63B94F0C" w14:textId="77777777" w:rsidR="008843AA" w:rsidRPr="001F4EB0" w:rsidRDefault="008843AA" w:rsidP="008843AA">
      <w:pPr>
        <w:jc w:val="center"/>
        <w:rPr>
          <w:b/>
          <w:bCs/>
        </w:rPr>
      </w:pPr>
      <w:r w:rsidRPr="001F4EB0">
        <w:rPr>
          <w:b/>
          <w:bCs/>
        </w:rPr>
        <w:t>THEO DÕI SỬA ĐỔI TÀI LIỆU</w:t>
      </w:r>
    </w:p>
    <w:tbl>
      <w:tblPr>
        <w:tblW w:w="48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"/>
        <w:gridCol w:w="2258"/>
        <w:gridCol w:w="4225"/>
        <w:gridCol w:w="1916"/>
      </w:tblGrid>
      <w:tr w:rsidR="008843AA" w:rsidRPr="001F4EB0" w14:paraId="4C2E7774" w14:textId="77777777" w:rsidTr="00D569D0">
        <w:trPr>
          <w:trHeight w:val="581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7D2A" w14:textId="77777777" w:rsidR="008843AA" w:rsidRPr="001F4EB0" w:rsidRDefault="008843AA" w:rsidP="00D569D0">
            <w:pPr>
              <w:jc w:val="center"/>
              <w:rPr>
                <w:bCs/>
              </w:rPr>
            </w:pPr>
            <w:r w:rsidRPr="001F4EB0">
              <w:rPr>
                <w:bCs/>
              </w:rPr>
              <w:t>STT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8D20" w14:textId="77777777" w:rsidR="008843AA" w:rsidRPr="001F4EB0" w:rsidRDefault="008843AA" w:rsidP="00D569D0">
            <w:pPr>
              <w:jc w:val="center"/>
              <w:rPr>
                <w:bCs/>
              </w:rPr>
            </w:pPr>
            <w:proofErr w:type="spellStart"/>
            <w:r w:rsidRPr="001F4EB0">
              <w:rPr>
                <w:bCs/>
              </w:rPr>
              <w:t>Vị</w:t>
            </w:r>
            <w:proofErr w:type="spellEnd"/>
            <w:r w:rsidRPr="001F4EB0">
              <w:rPr>
                <w:bCs/>
              </w:rPr>
              <w:t xml:space="preserve"> </w:t>
            </w:r>
            <w:proofErr w:type="spellStart"/>
            <w:r w:rsidRPr="001F4EB0">
              <w:rPr>
                <w:bCs/>
              </w:rPr>
              <w:t>trí</w:t>
            </w:r>
            <w:proofErr w:type="spellEnd"/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C86F" w14:textId="77777777" w:rsidR="008843AA" w:rsidRPr="001F4EB0" w:rsidRDefault="008843AA" w:rsidP="00D569D0">
            <w:pPr>
              <w:jc w:val="center"/>
              <w:rPr>
                <w:bCs/>
              </w:rPr>
            </w:pPr>
            <w:proofErr w:type="spellStart"/>
            <w:r w:rsidRPr="001F4EB0">
              <w:rPr>
                <w:bCs/>
              </w:rPr>
              <w:t>Nội</w:t>
            </w:r>
            <w:proofErr w:type="spellEnd"/>
            <w:r w:rsidRPr="001F4EB0">
              <w:rPr>
                <w:bCs/>
              </w:rPr>
              <w:t xml:space="preserve"> dung </w:t>
            </w:r>
            <w:proofErr w:type="spellStart"/>
            <w:r w:rsidRPr="001F4EB0">
              <w:rPr>
                <w:bCs/>
              </w:rPr>
              <w:t>sửa</w:t>
            </w:r>
            <w:proofErr w:type="spellEnd"/>
            <w:r w:rsidRPr="001F4EB0">
              <w:rPr>
                <w:bCs/>
              </w:rPr>
              <w:t xml:space="preserve"> </w:t>
            </w:r>
            <w:proofErr w:type="spellStart"/>
            <w:r w:rsidRPr="001F4EB0">
              <w:rPr>
                <w:bCs/>
              </w:rPr>
              <w:t>đổi</w:t>
            </w:r>
            <w:proofErr w:type="spellEnd"/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32ED" w14:textId="77777777" w:rsidR="008843AA" w:rsidRPr="001F4EB0" w:rsidRDefault="008843AA" w:rsidP="00D569D0">
            <w:pPr>
              <w:jc w:val="center"/>
              <w:rPr>
                <w:bCs/>
              </w:rPr>
            </w:pPr>
            <w:proofErr w:type="spellStart"/>
            <w:r w:rsidRPr="001F4EB0">
              <w:rPr>
                <w:bCs/>
              </w:rPr>
              <w:t>Ngày</w:t>
            </w:r>
            <w:proofErr w:type="spellEnd"/>
            <w:r w:rsidRPr="001F4EB0">
              <w:rPr>
                <w:bCs/>
              </w:rPr>
              <w:t xml:space="preserve"> </w:t>
            </w:r>
            <w:proofErr w:type="spellStart"/>
            <w:r w:rsidRPr="001F4EB0">
              <w:rPr>
                <w:bCs/>
              </w:rPr>
              <w:t>sửa</w:t>
            </w:r>
            <w:proofErr w:type="spellEnd"/>
            <w:r w:rsidRPr="001F4EB0">
              <w:rPr>
                <w:bCs/>
              </w:rPr>
              <w:t xml:space="preserve"> </w:t>
            </w:r>
            <w:proofErr w:type="spellStart"/>
            <w:r w:rsidRPr="001F4EB0">
              <w:rPr>
                <w:bCs/>
              </w:rPr>
              <w:t>đổi</w:t>
            </w:r>
            <w:proofErr w:type="spellEnd"/>
          </w:p>
        </w:tc>
      </w:tr>
      <w:tr w:rsidR="008843AA" w:rsidRPr="001F4EB0" w14:paraId="2D828EC7" w14:textId="77777777" w:rsidTr="00D569D0">
        <w:trPr>
          <w:trHeight w:val="556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97050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46785D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8476AE" w14:textId="77777777" w:rsidR="008843AA" w:rsidRPr="001F4EB0" w:rsidRDefault="008843AA" w:rsidP="00D569D0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Thay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đổi</w:t>
            </w:r>
            <w:proofErr w:type="spellEnd"/>
            <w:r>
              <w:rPr>
                <w:bCs/>
              </w:rPr>
              <w:t xml:space="preserve"> format SOP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C9C475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15/10/2017</w:t>
            </w:r>
          </w:p>
        </w:tc>
      </w:tr>
      <w:tr w:rsidR="008843AA" w:rsidRPr="001F4EB0" w14:paraId="5D215F12" w14:textId="77777777" w:rsidTr="00D569D0">
        <w:trPr>
          <w:trHeight w:val="581"/>
          <w:jc w:val="center"/>
        </w:trPr>
        <w:tc>
          <w:tcPr>
            <w:tcW w:w="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AC2CB5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3BC902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44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9B46D6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F97C45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</w:tr>
      <w:tr w:rsidR="008843AA" w:rsidRPr="001F4EB0" w14:paraId="4853BC7E" w14:textId="77777777" w:rsidTr="00D569D0">
        <w:trPr>
          <w:trHeight w:val="581"/>
          <w:jc w:val="center"/>
        </w:trPr>
        <w:tc>
          <w:tcPr>
            <w:tcW w:w="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49270E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6C250B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44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D5F27D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C45092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</w:tr>
      <w:tr w:rsidR="008843AA" w:rsidRPr="001F4EB0" w14:paraId="4CF2D04F" w14:textId="77777777" w:rsidTr="00D569D0">
        <w:trPr>
          <w:trHeight w:val="581"/>
          <w:jc w:val="center"/>
        </w:trPr>
        <w:tc>
          <w:tcPr>
            <w:tcW w:w="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730FBE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2FC5A4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44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BDE159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7AD2B8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</w:tr>
      <w:tr w:rsidR="008843AA" w:rsidRPr="001F4EB0" w14:paraId="2ACCBAC3" w14:textId="77777777" w:rsidTr="00D569D0">
        <w:trPr>
          <w:trHeight w:val="581"/>
          <w:jc w:val="center"/>
        </w:trPr>
        <w:tc>
          <w:tcPr>
            <w:tcW w:w="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2E3D05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E7A5E1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44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D3AA5E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3B94EB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</w:tr>
      <w:tr w:rsidR="008843AA" w:rsidRPr="001F4EB0" w14:paraId="3542BE06" w14:textId="77777777" w:rsidTr="00D569D0">
        <w:trPr>
          <w:trHeight w:val="581"/>
          <w:jc w:val="center"/>
        </w:trPr>
        <w:tc>
          <w:tcPr>
            <w:tcW w:w="8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2597F2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23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42CEDE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44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06FE13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4E2088" w14:textId="77777777" w:rsidR="008843AA" w:rsidRPr="001F4EB0" w:rsidRDefault="008843AA" w:rsidP="00D569D0">
            <w:pPr>
              <w:jc w:val="center"/>
              <w:rPr>
                <w:b/>
                <w:bCs/>
              </w:rPr>
            </w:pPr>
          </w:p>
        </w:tc>
      </w:tr>
    </w:tbl>
    <w:p w14:paraId="5C80C3FF" w14:textId="77777777" w:rsidR="008843AA" w:rsidRDefault="008843AA" w:rsidP="008843AA">
      <w:pPr>
        <w:rPr>
          <w:lang w:val="en-GB"/>
        </w:rPr>
      </w:pPr>
    </w:p>
    <w:p w14:paraId="52EBE2FB" w14:textId="77777777" w:rsidR="008843AA" w:rsidRDefault="008843AA" w:rsidP="008843AA">
      <w:pPr>
        <w:rPr>
          <w:lang w:val="en-GB"/>
        </w:rPr>
      </w:pPr>
    </w:p>
    <w:p w14:paraId="3E6F8CC1" w14:textId="77777777" w:rsidR="008843AA" w:rsidRDefault="008843AA" w:rsidP="00A04CCF">
      <w:pPr>
        <w:rPr>
          <w:lang w:val="en-GB"/>
        </w:rPr>
      </w:pPr>
    </w:p>
    <w:p w14:paraId="58778C39" w14:textId="77777777" w:rsidR="008843AA" w:rsidRDefault="008843AA" w:rsidP="00A04CCF">
      <w:pPr>
        <w:rPr>
          <w:lang w:val="en-GB"/>
        </w:rPr>
      </w:pPr>
    </w:p>
    <w:p w14:paraId="7D4B44D0" w14:textId="77777777" w:rsidR="008843AA" w:rsidRDefault="008843AA" w:rsidP="00A04CCF">
      <w:pPr>
        <w:rPr>
          <w:lang w:val="en-GB"/>
        </w:rPr>
      </w:pPr>
    </w:p>
    <w:p w14:paraId="4B9BE529" w14:textId="77777777" w:rsidR="007A0888" w:rsidRDefault="007A0888" w:rsidP="00A04CCF">
      <w:pPr>
        <w:rPr>
          <w:lang w:val="en-GB"/>
        </w:rPr>
      </w:pPr>
    </w:p>
    <w:p w14:paraId="36B32AA4" w14:textId="77777777" w:rsidR="007A0888" w:rsidRPr="008843AA" w:rsidRDefault="007A0888" w:rsidP="00A04CCF">
      <w:pPr>
        <w:rPr>
          <w:lang w:val="en-GB"/>
        </w:rPr>
      </w:pPr>
    </w:p>
    <w:p w14:paraId="127799C4" w14:textId="77777777" w:rsidR="0045209B" w:rsidRPr="008843AA" w:rsidRDefault="008843AA" w:rsidP="008843AA">
      <w:pPr>
        <w:pStyle w:val="Heading1"/>
        <w:numPr>
          <w:ilvl w:val="0"/>
          <w:numId w:val="17"/>
        </w:numPr>
        <w:spacing w:beforeLines="30" w:before="72" w:afterLines="30" w:after="72"/>
        <w:ind w:hanging="720"/>
        <w:rPr>
          <w:rFonts w:ascii="Times New Roman" w:hAnsi="Times New Roman"/>
          <w:sz w:val="26"/>
          <w:szCs w:val="26"/>
        </w:rPr>
      </w:pPr>
      <w:r w:rsidRPr="008843AA">
        <w:rPr>
          <w:rFonts w:ascii="Times New Roman" w:hAnsi="Times New Roman"/>
          <w:sz w:val="26"/>
          <w:szCs w:val="26"/>
        </w:rPr>
        <w:lastRenderedPageBreak/>
        <w:t>TỔNG QUAN</w:t>
      </w:r>
    </w:p>
    <w:p w14:paraId="1152B2EC" w14:textId="77777777" w:rsidR="0045209B" w:rsidRPr="00FD0057" w:rsidRDefault="0045209B" w:rsidP="008843AA">
      <w:pPr>
        <w:pStyle w:val="Heading1"/>
        <w:numPr>
          <w:ilvl w:val="0"/>
          <w:numId w:val="18"/>
        </w:numPr>
        <w:spacing w:beforeLines="30" w:before="72" w:afterLines="30" w:after="72"/>
        <w:rPr>
          <w:rFonts w:ascii="Times New Roman" w:hAnsi="Times New Roman"/>
          <w:bCs/>
          <w:sz w:val="26"/>
          <w:szCs w:val="26"/>
        </w:rPr>
      </w:pPr>
      <w:r w:rsidRPr="00FD0057">
        <w:rPr>
          <w:rFonts w:ascii="Times New Roman" w:hAnsi="Times New Roman"/>
          <w:bCs/>
          <w:sz w:val="26"/>
          <w:szCs w:val="26"/>
        </w:rPr>
        <w:t xml:space="preserve">Phạm vi </w:t>
      </w:r>
      <w:proofErr w:type="spellStart"/>
      <w:r w:rsidRPr="00FD0057">
        <w:rPr>
          <w:rFonts w:ascii="Times New Roman" w:hAnsi="Times New Roman"/>
          <w:bCs/>
          <w:sz w:val="26"/>
          <w:szCs w:val="26"/>
        </w:rPr>
        <w:t>áp</w:t>
      </w:r>
      <w:proofErr w:type="spellEnd"/>
      <w:r w:rsidRPr="00FD005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D0057">
        <w:rPr>
          <w:rFonts w:ascii="Times New Roman" w:hAnsi="Times New Roman"/>
          <w:bCs/>
          <w:sz w:val="26"/>
          <w:szCs w:val="26"/>
        </w:rPr>
        <w:t>dụng</w:t>
      </w:r>
      <w:proofErr w:type="spellEnd"/>
    </w:p>
    <w:p w14:paraId="2CA6BC7C" w14:textId="77777777" w:rsidR="008843AA" w:rsidRPr="008843AA" w:rsidRDefault="0036006F" w:rsidP="008843AA">
      <w:pPr>
        <w:pStyle w:val="BodyText"/>
        <w:numPr>
          <w:ilvl w:val="0"/>
          <w:numId w:val="19"/>
        </w:numPr>
        <w:spacing w:beforeLines="30" w:before="72" w:afterLines="30" w:after="72"/>
        <w:rPr>
          <w:rFonts w:ascii="Times New Roman" w:hAnsi="Times New Roman"/>
          <w:sz w:val="26"/>
          <w:szCs w:val="26"/>
          <w:lang w:val="da-DK"/>
        </w:rPr>
      </w:pPr>
      <w:r w:rsidRPr="008843AA">
        <w:rPr>
          <w:rFonts w:ascii="Times New Roman" w:hAnsi="Times New Roman"/>
          <w:sz w:val="26"/>
          <w:szCs w:val="26"/>
          <w:lang w:val="da-DK"/>
        </w:rPr>
        <w:t>Phương pháp này được áp dụng</w:t>
      </w:r>
      <w:r w:rsidR="001946BA" w:rsidRPr="008843AA">
        <w:rPr>
          <w:rFonts w:ascii="Times New Roman" w:hAnsi="Times New Roman"/>
          <w:sz w:val="26"/>
          <w:szCs w:val="26"/>
          <w:lang w:val="da-DK"/>
        </w:rPr>
        <w:t xml:space="preserve"> để xác định hàm lượng </w:t>
      </w:r>
      <w:r w:rsidR="00862165" w:rsidRPr="008843AA">
        <w:rPr>
          <w:rFonts w:ascii="Times New Roman" w:hAnsi="Times New Roman"/>
          <w:sz w:val="26"/>
          <w:szCs w:val="26"/>
          <w:lang w:val="da-DK"/>
        </w:rPr>
        <w:t>sulfua</w:t>
      </w:r>
      <w:r w:rsidR="001946BA" w:rsidRPr="008843AA">
        <w:rPr>
          <w:rFonts w:ascii="Times New Roman" w:hAnsi="Times New Roman"/>
          <w:sz w:val="26"/>
          <w:szCs w:val="26"/>
          <w:lang w:val="da-DK"/>
        </w:rPr>
        <w:t xml:space="preserve"> trong </w:t>
      </w:r>
      <w:r w:rsidR="00862165" w:rsidRPr="008843AA">
        <w:rPr>
          <w:rFonts w:ascii="Times New Roman" w:hAnsi="Times New Roman"/>
          <w:sz w:val="26"/>
          <w:szCs w:val="26"/>
          <w:lang w:val="da-DK"/>
        </w:rPr>
        <w:t>phân bón</w:t>
      </w:r>
      <w:r w:rsidR="008843AA">
        <w:rPr>
          <w:rFonts w:ascii="Times New Roman" w:hAnsi="Times New Roman"/>
          <w:sz w:val="26"/>
          <w:szCs w:val="26"/>
        </w:rPr>
        <w:t>.</w:t>
      </w:r>
    </w:p>
    <w:p w14:paraId="1399B618" w14:textId="77777777" w:rsidR="0036006F" w:rsidRPr="008843AA" w:rsidRDefault="0036006F" w:rsidP="008843AA">
      <w:pPr>
        <w:pStyle w:val="BodyText"/>
        <w:numPr>
          <w:ilvl w:val="0"/>
          <w:numId w:val="19"/>
        </w:numPr>
        <w:spacing w:beforeLines="30" w:before="72" w:afterLines="30" w:after="72"/>
        <w:rPr>
          <w:rFonts w:ascii="Times New Roman" w:hAnsi="Times New Roman"/>
          <w:sz w:val="26"/>
          <w:szCs w:val="26"/>
          <w:lang w:val="da-DK"/>
        </w:rPr>
      </w:pPr>
      <w:r w:rsidRPr="008843AA">
        <w:rPr>
          <w:rFonts w:ascii="Times New Roman" w:hAnsi="Times New Roman"/>
          <w:sz w:val="26"/>
          <w:szCs w:val="26"/>
          <w:lang w:val="da-DK"/>
        </w:rPr>
        <w:t>Giới hạn phát hiện của phương pháp:</w:t>
      </w:r>
      <w:r w:rsidR="00DA1B00" w:rsidRPr="008843AA">
        <w:rPr>
          <w:rFonts w:ascii="Times New Roman" w:hAnsi="Times New Roman"/>
          <w:sz w:val="26"/>
          <w:szCs w:val="26"/>
          <w:lang w:val="da-DK"/>
        </w:rPr>
        <w:t xml:space="preserve"> </w:t>
      </w:r>
      <w:r w:rsidR="00E62956" w:rsidRPr="008843AA">
        <w:rPr>
          <w:rFonts w:ascii="Times New Roman" w:hAnsi="Times New Roman"/>
          <w:sz w:val="26"/>
          <w:szCs w:val="26"/>
          <w:lang w:val="da-DK"/>
        </w:rPr>
        <w:t>0.0</w:t>
      </w:r>
      <w:r w:rsidR="00862165" w:rsidRPr="008843AA">
        <w:rPr>
          <w:rFonts w:ascii="Times New Roman" w:hAnsi="Times New Roman"/>
          <w:sz w:val="26"/>
          <w:szCs w:val="26"/>
          <w:lang w:val="da-DK"/>
        </w:rPr>
        <w:t>5%</w:t>
      </w:r>
      <w:r w:rsidR="00D21147" w:rsidRPr="008843AA">
        <w:rPr>
          <w:rFonts w:ascii="Times New Roman" w:hAnsi="Times New Roman"/>
          <w:sz w:val="26"/>
          <w:szCs w:val="26"/>
          <w:lang w:val="da-DK"/>
        </w:rPr>
        <w:t>.</w:t>
      </w:r>
    </w:p>
    <w:p w14:paraId="0AEB706B" w14:textId="77777777" w:rsidR="0045209B" w:rsidRPr="00FD0057" w:rsidRDefault="0045209B" w:rsidP="008843AA">
      <w:pPr>
        <w:pStyle w:val="Heading1"/>
        <w:numPr>
          <w:ilvl w:val="0"/>
          <w:numId w:val="18"/>
        </w:numPr>
        <w:spacing w:beforeLines="30" w:before="72" w:afterLines="30" w:after="72"/>
        <w:rPr>
          <w:rFonts w:ascii="Times New Roman" w:hAnsi="Times New Roman"/>
          <w:bCs/>
          <w:sz w:val="26"/>
          <w:szCs w:val="26"/>
          <w:lang w:val="da-DK"/>
        </w:rPr>
      </w:pPr>
      <w:r w:rsidRPr="00FD0057">
        <w:rPr>
          <w:rFonts w:ascii="Times New Roman" w:hAnsi="Times New Roman"/>
          <w:bCs/>
          <w:sz w:val="26"/>
          <w:szCs w:val="26"/>
          <w:lang w:val="da-DK"/>
        </w:rPr>
        <w:t>Tài liệu tham khảo</w:t>
      </w:r>
    </w:p>
    <w:p w14:paraId="0544671B" w14:textId="77777777" w:rsidR="00E277DC" w:rsidRPr="008843AA" w:rsidRDefault="0045209B" w:rsidP="008843AA">
      <w:pPr>
        <w:pStyle w:val="BodyText"/>
        <w:numPr>
          <w:ilvl w:val="0"/>
          <w:numId w:val="19"/>
        </w:numPr>
        <w:spacing w:beforeLines="30" w:before="72" w:afterLines="30" w:after="72"/>
        <w:rPr>
          <w:rFonts w:ascii="Times New Roman" w:hAnsi="Times New Roman"/>
          <w:sz w:val="26"/>
          <w:szCs w:val="26"/>
          <w:lang w:val="da-DK"/>
        </w:rPr>
      </w:pPr>
      <w:r w:rsidRPr="008843AA">
        <w:rPr>
          <w:rFonts w:ascii="Times New Roman" w:hAnsi="Times New Roman"/>
          <w:sz w:val="26"/>
          <w:szCs w:val="26"/>
          <w:lang w:val="da-DK"/>
        </w:rPr>
        <w:t>Tiêu chuẩn này được xây dựng dựa theo:</w:t>
      </w:r>
      <w:r w:rsidR="009C1F0B" w:rsidRPr="008843AA">
        <w:rPr>
          <w:rFonts w:ascii="Times New Roman" w:hAnsi="Times New Roman"/>
          <w:sz w:val="26"/>
          <w:szCs w:val="26"/>
          <w:lang w:val="da-DK"/>
        </w:rPr>
        <w:t xml:space="preserve"> </w:t>
      </w:r>
      <w:r w:rsidR="00306B54" w:rsidRPr="008843AA">
        <w:rPr>
          <w:rFonts w:ascii="Times New Roman" w:hAnsi="Times New Roman"/>
          <w:sz w:val="26"/>
          <w:szCs w:val="26"/>
          <w:lang w:val="da-DK"/>
        </w:rPr>
        <w:t>TCVN 9296:2012</w:t>
      </w:r>
    </w:p>
    <w:p w14:paraId="2C342D0F" w14:textId="77777777" w:rsidR="0045209B" w:rsidRPr="00FD0057" w:rsidRDefault="0045209B" w:rsidP="008843AA">
      <w:pPr>
        <w:numPr>
          <w:ilvl w:val="0"/>
          <w:numId w:val="18"/>
        </w:numPr>
        <w:tabs>
          <w:tab w:val="left" w:pos="720"/>
        </w:tabs>
        <w:spacing w:beforeLines="40" w:before="96" w:afterLines="40" w:after="96"/>
        <w:jc w:val="both"/>
        <w:rPr>
          <w:b/>
          <w:sz w:val="26"/>
          <w:szCs w:val="26"/>
        </w:rPr>
      </w:pPr>
      <w:proofErr w:type="spellStart"/>
      <w:r w:rsidRPr="00FD0057">
        <w:rPr>
          <w:b/>
          <w:sz w:val="26"/>
          <w:szCs w:val="26"/>
        </w:rPr>
        <w:t>Nguyên</w:t>
      </w:r>
      <w:proofErr w:type="spellEnd"/>
      <w:r w:rsidRPr="00FD0057">
        <w:rPr>
          <w:b/>
          <w:sz w:val="26"/>
          <w:szCs w:val="26"/>
        </w:rPr>
        <w:t xml:space="preserve"> </w:t>
      </w:r>
      <w:proofErr w:type="spellStart"/>
      <w:r w:rsidRPr="00FD0057">
        <w:rPr>
          <w:b/>
          <w:sz w:val="26"/>
          <w:szCs w:val="26"/>
        </w:rPr>
        <w:t>tắc</w:t>
      </w:r>
      <w:proofErr w:type="spellEnd"/>
    </w:p>
    <w:p w14:paraId="68B15F67" w14:textId="77777777" w:rsidR="00F76E9F" w:rsidRPr="008843AA" w:rsidRDefault="007C2414" w:rsidP="008843AA">
      <w:pPr>
        <w:numPr>
          <w:ilvl w:val="0"/>
          <w:numId w:val="19"/>
        </w:numPr>
        <w:jc w:val="both"/>
        <w:rPr>
          <w:sz w:val="26"/>
          <w:szCs w:val="26"/>
          <w:lang w:val="da-DK"/>
        </w:rPr>
      </w:pPr>
      <w:r w:rsidRPr="008843AA">
        <w:rPr>
          <w:sz w:val="26"/>
          <w:szCs w:val="26"/>
          <w:lang w:val="da-DK"/>
        </w:rPr>
        <w:t xml:space="preserve">Mẫu sau khi được </w:t>
      </w:r>
      <w:r w:rsidR="00862165" w:rsidRPr="008843AA">
        <w:rPr>
          <w:sz w:val="26"/>
          <w:szCs w:val="26"/>
          <w:lang w:val="da-DK"/>
        </w:rPr>
        <w:t xml:space="preserve">nghiền mịn và </w:t>
      </w:r>
      <w:r w:rsidRPr="008843AA">
        <w:rPr>
          <w:sz w:val="26"/>
          <w:szCs w:val="26"/>
          <w:lang w:val="da-DK"/>
        </w:rPr>
        <w:t>đồng nhất</w:t>
      </w:r>
      <w:r w:rsidR="00862165" w:rsidRPr="008843AA">
        <w:rPr>
          <w:sz w:val="26"/>
          <w:szCs w:val="26"/>
          <w:lang w:val="da-DK"/>
        </w:rPr>
        <w:t>,</w:t>
      </w:r>
      <w:r w:rsidR="00A80DED" w:rsidRPr="008843AA">
        <w:rPr>
          <w:sz w:val="26"/>
          <w:szCs w:val="26"/>
          <w:lang w:val="da-DK"/>
        </w:rPr>
        <w:t xml:space="preserve"> oxi hoá bằng </w:t>
      </w:r>
      <w:r w:rsidR="00306B54" w:rsidRPr="008843AA">
        <w:rPr>
          <w:sz w:val="26"/>
          <w:szCs w:val="26"/>
          <w:lang w:val="da-DK"/>
        </w:rPr>
        <w:t>hỗn hợp acid HCl và HNO</w:t>
      </w:r>
      <w:r w:rsidR="00306B54" w:rsidRPr="008843AA">
        <w:rPr>
          <w:sz w:val="26"/>
          <w:szCs w:val="26"/>
          <w:vertAlign w:val="subscript"/>
          <w:lang w:val="da-DK"/>
        </w:rPr>
        <w:t>3</w:t>
      </w:r>
      <w:r w:rsidR="00306B54" w:rsidRPr="008843AA">
        <w:rPr>
          <w:sz w:val="26"/>
          <w:szCs w:val="26"/>
          <w:lang w:val="da-DK"/>
        </w:rPr>
        <w:t xml:space="preserve"> để chuyển hóa các dạng lưu huỳnh trong mẫu về dạng ion SO</w:t>
      </w:r>
      <w:r w:rsidR="00306B54" w:rsidRPr="008843AA">
        <w:rPr>
          <w:sz w:val="26"/>
          <w:szCs w:val="26"/>
          <w:vertAlign w:val="subscript"/>
          <w:lang w:val="da-DK"/>
        </w:rPr>
        <w:t>4</w:t>
      </w:r>
      <w:r w:rsidR="00306B54" w:rsidRPr="008843AA">
        <w:rPr>
          <w:sz w:val="26"/>
          <w:szCs w:val="26"/>
          <w:vertAlign w:val="superscript"/>
          <w:lang w:val="da-DK"/>
        </w:rPr>
        <w:t>2-</w:t>
      </w:r>
      <w:r w:rsidR="00A80DED" w:rsidRPr="008843AA">
        <w:rPr>
          <w:sz w:val="26"/>
          <w:szCs w:val="26"/>
          <w:lang w:val="da-DK"/>
        </w:rPr>
        <w:t>, sau đó kết tủa bằng</w:t>
      </w:r>
      <w:r w:rsidR="006D1DBD" w:rsidRPr="008843AA">
        <w:rPr>
          <w:sz w:val="26"/>
          <w:szCs w:val="26"/>
          <w:lang w:val="da-DK"/>
        </w:rPr>
        <w:t xml:space="preserve"> BaCl</w:t>
      </w:r>
      <w:r w:rsidR="006D1DBD" w:rsidRPr="008843AA">
        <w:rPr>
          <w:sz w:val="26"/>
          <w:szCs w:val="26"/>
          <w:vertAlign w:val="subscript"/>
          <w:lang w:val="da-DK"/>
        </w:rPr>
        <w:t>2</w:t>
      </w:r>
      <w:r w:rsidR="00A80DED" w:rsidRPr="008843AA">
        <w:rPr>
          <w:sz w:val="26"/>
          <w:szCs w:val="26"/>
          <w:lang w:val="da-DK"/>
        </w:rPr>
        <w:t>. Xác định khối lượng kết tủa thu được.</w:t>
      </w:r>
    </w:p>
    <w:p w14:paraId="77A5F324" w14:textId="77777777" w:rsidR="00DA1B00" w:rsidRPr="00FD0057" w:rsidRDefault="008843AA" w:rsidP="008843AA">
      <w:pPr>
        <w:pStyle w:val="Heading1"/>
        <w:numPr>
          <w:ilvl w:val="0"/>
          <w:numId w:val="18"/>
        </w:numPr>
        <w:spacing w:before="120" w:after="120"/>
        <w:rPr>
          <w:rFonts w:ascii="Times New Roman" w:hAnsi="Times New Roman"/>
          <w:sz w:val="26"/>
          <w:szCs w:val="26"/>
        </w:rPr>
      </w:pPr>
      <w:proofErr w:type="spellStart"/>
      <w:r w:rsidRPr="00FD0057">
        <w:rPr>
          <w:rFonts w:ascii="Times New Roman" w:hAnsi="Times New Roman"/>
          <w:sz w:val="26"/>
          <w:szCs w:val="26"/>
        </w:rPr>
        <w:t>Thông</w:t>
      </w:r>
      <w:proofErr w:type="spellEnd"/>
      <w:r w:rsidRPr="00FD0057">
        <w:rPr>
          <w:rFonts w:ascii="Times New Roman" w:hAnsi="Times New Roman"/>
          <w:sz w:val="26"/>
          <w:szCs w:val="26"/>
        </w:rPr>
        <w:t xml:space="preserve"> tin </w:t>
      </w:r>
      <w:proofErr w:type="gramStart"/>
      <w:r w:rsidRPr="00FD0057">
        <w:rPr>
          <w:rFonts w:ascii="Times New Roman" w:hAnsi="Times New Roman"/>
          <w:sz w:val="26"/>
          <w:szCs w:val="26"/>
        </w:rPr>
        <w:t>an</w:t>
      </w:r>
      <w:proofErr w:type="gramEnd"/>
      <w:r w:rsidRPr="00FD0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0057">
        <w:rPr>
          <w:rFonts w:ascii="Times New Roman" w:hAnsi="Times New Roman"/>
          <w:sz w:val="26"/>
          <w:szCs w:val="26"/>
        </w:rPr>
        <w:t>toàn</w:t>
      </w:r>
      <w:proofErr w:type="spellEnd"/>
      <w:r w:rsidRPr="00FD0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0057">
        <w:rPr>
          <w:rFonts w:ascii="Times New Roman" w:hAnsi="Times New Roman"/>
          <w:sz w:val="26"/>
          <w:szCs w:val="26"/>
        </w:rPr>
        <w:t>phòng</w:t>
      </w:r>
      <w:proofErr w:type="spellEnd"/>
      <w:r w:rsidRPr="00FD0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0057">
        <w:rPr>
          <w:rFonts w:ascii="Times New Roman" w:hAnsi="Times New Roman"/>
          <w:sz w:val="26"/>
          <w:szCs w:val="26"/>
        </w:rPr>
        <w:t>thử</w:t>
      </w:r>
      <w:proofErr w:type="spellEnd"/>
      <w:r w:rsidRPr="00FD00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0057">
        <w:rPr>
          <w:rFonts w:ascii="Times New Roman" w:hAnsi="Times New Roman"/>
          <w:sz w:val="26"/>
          <w:szCs w:val="26"/>
        </w:rPr>
        <w:t>nghiệm</w:t>
      </w:r>
      <w:proofErr w:type="spellEnd"/>
    </w:p>
    <w:p w14:paraId="346DAE88" w14:textId="77777777" w:rsidR="00DA1B00" w:rsidRPr="008843AA" w:rsidRDefault="00DA1B00" w:rsidP="008843AA">
      <w:pPr>
        <w:numPr>
          <w:ilvl w:val="0"/>
          <w:numId w:val="19"/>
        </w:numPr>
        <w:rPr>
          <w:sz w:val="26"/>
          <w:szCs w:val="26"/>
        </w:rPr>
      </w:pPr>
      <w:proofErr w:type="spellStart"/>
      <w:r w:rsidRPr="008843AA">
        <w:rPr>
          <w:sz w:val="26"/>
          <w:szCs w:val="26"/>
        </w:rPr>
        <w:t>Các</w:t>
      </w:r>
      <w:proofErr w:type="spellEnd"/>
      <w:r w:rsidRPr="008843AA">
        <w:rPr>
          <w:sz w:val="26"/>
          <w:szCs w:val="26"/>
        </w:rPr>
        <w:t xml:space="preserve"> phương </w:t>
      </w:r>
      <w:proofErr w:type="spellStart"/>
      <w:r w:rsidRPr="008843AA">
        <w:rPr>
          <w:sz w:val="26"/>
          <w:szCs w:val="26"/>
        </w:rPr>
        <w:t>pháp</w:t>
      </w:r>
      <w:proofErr w:type="spellEnd"/>
      <w:r w:rsidRPr="008843AA">
        <w:rPr>
          <w:sz w:val="26"/>
          <w:szCs w:val="26"/>
        </w:rPr>
        <w:t xml:space="preserve"> an </w:t>
      </w:r>
      <w:proofErr w:type="spellStart"/>
      <w:r w:rsidRPr="008843AA">
        <w:rPr>
          <w:sz w:val="26"/>
          <w:szCs w:val="26"/>
        </w:rPr>
        <w:t>toàn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phòng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thí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nghiệm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cần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phải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được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thực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hiện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nghiêm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ngặt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như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sử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dụng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áo</w:t>
      </w:r>
      <w:proofErr w:type="spellEnd"/>
      <w:r w:rsidRPr="008843AA">
        <w:rPr>
          <w:sz w:val="26"/>
          <w:szCs w:val="26"/>
        </w:rPr>
        <w:t xml:space="preserve"> blouse, </w:t>
      </w:r>
      <w:proofErr w:type="spellStart"/>
      <w:r w:rsidRPr="008843AA">
        <w:rPr>
          <w:sz w:val="26"/>
          <w:szCs w:val="26"/>
        </w:rPr>
        <w:t>tủ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hút</w:t>
      </w:r>
      <w:proofErr w:type="spellEnd"/>
      <w:r w:rsidRPr="008843AA">
        <w:rPr>
          <w:sz w:val="26"/>
          <w:szCs w:val="26"/>
        </w:rPr>
        <w:t xml:space="preserve">, </w:t>
      </w:r>
      <w:proofErr w:type="spellStart"/>
      <w:r w:rsidRPr="008843AA">
        <w:rPr>
          <w:sz w:val="26"/>
          <w:szCs w:val="26"/>
        </w:rPr>
        <w:t>găng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tay</w:t>
      </w:r>
      <w:proofErr w:type="spellEnd"/>
      <w:r w:rsidRPr="008843AA">
        <w:rPr>
          <w:sz w:val="26"/>
          <w:szCs w:val="26"/>
        </w:rPr>
        <w:t xml:space="preserve">, </w:t>
      </w:r>
      <w:proofErr w:type="spellStart"/>
      <w:r w:rsidRPr="008843AA">
        <w:rPr>
          <w:sz w:val="26"/>
          <w:szCs w:val="26"/>
        </w:rPr>
        <w:t>khẩu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trang</w:t>
      </w:r>
      <w:proofErr w:type="spellEnd"/>
      <w:r w:rsidRPr="008843AA">
        <w:rPr>
          <w:sz w:val="26"/>
          <w:szCs w:val="26"/>
        </w:rPr>
        <w:t xml:space="preserve">, </w:t>
      </w:r>
      <w:proofErr w:type="spellStart"/>
      <w:r w:rsidRPr="008843AA">
        <w:rPr>
          <w:sz w:val="26"/>
          <w:szCs w:val="26"/>
        </w:rPr>
        <w:t>kính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bảo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hộ</w:t>
      </w:r>
      <w:proofErr w:type="spellEnd"/>
      <w:r w:rsidRPr="008843AA">
        <w:rPr>
          <w:sz w:val="26"/>
          <w:szCs w:val="26"/>
        </w:rPr>
        <w:t xml:space="preserve"> lao </w:t>
      </w:r>
      <w:proofErr w:type="spellStart"/>
      <w:r w:rsidRPr="008843AA">
        <w:rPr>
          <w:sz w:val="26"/>
          <w:szCs w:val="26"/>
        </w:rPr>
        <w:t>động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khi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cần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thiết</w:t>
      </w:r>
      <w:proofErr w:type="spellEnd"/>
      <w:r w:rsidRPr="008843AA">
        <w:rPr>
          <w:sz w:val="26"/>
          <w:szCs w:val="26"/>
        </w:rPr>
        <w:t>.</w:t>
      </w:r>
    </w:p>
    <w:p w14:paraId="6ECD5405" w14:textId="77777777" w:rsidR="00E277DC" w:rsidRPr="008843AA" w:rsidRDefault="00DA1B00" w:rsidP="008843AA">
      <w:pPr>
        <w:numPr>
          <w:ilvl w:val="0"/>
          <w:numId w:val="19"/>
        </w:numPr>
        <w:rPr>
          <w:sz w:val="26"/>
          <w:szCs w:val="26"/>
          <w:lang w:val="da-DK"/>
        </w:rPr>
      </w:pPr>
      <w:proofErr w:type="spellStart"/>
      <w:r w:rsidRPr="008843AA">
        <w:rPr>
          <w:sz w:val="26"/>
          <w:szCs w:val="26"/>
        </w:rPr>
        <w:t>Các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hoá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chất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thải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phải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được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thu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gom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vào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các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bình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chứa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riêng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biệt</w:t>
      </w:r>
      <w:proofErr w:type="spellEnd"/>
      <w:r w:rsidRPr="008843AA">
        <w:rPr>
          <w:sz w:val="26"/>
          <w:szCs w:val="26"/>
        </w:rPr>
        <w:t xml:space="preserve">, </w:t>
      </w:r>
      <w:proofErr w:type="spellStart"/>
      <w:r w:rsidRPr="008843AA">
        <w:rPr>
          <w:sz w:val="26"/>
          <w:szCs w:val="26"/>
        </w:rPr>
        <w:t>cụ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thể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và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có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dán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nhãn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nhận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biết</w:t>
      </w:r>
      <w:proofErr w:type="spellEnd"/>
      <w:r w:rsidRPr="008843AA">
        <w:rPr>
          <w:sz w:val="26"/>
          <w:szCs w:val="26"/>
        </w:rPr>
        <w:t>.</w:t>
      </w:r>
    </w:p>
    <w:p w14:paraId="561D41FF" w14:textId="77777777" w:rsidR="008843AA" w:rsidRPr="008843AA" w:rsidRDefault="008843AA" w:rsidP="008843AA">
      <w:pPr>
        <w:numPr>
          <w:ilvl w:val="0"/>
          <w:numId w:val="17"/>
        </w:numPr>
        <w:ind w:hanging="720"/>
        <w:rPr>
          <w:b/>
          <w:sz w:val="26"/>
          <w:szCs w:val="26"/>
          <w:lang w:val="da-DK"/>
        </w:rPr>
      </w:pPr>
      <w:r w:rsidRPr="008843AA">
        <w:rPr>
          <w:b/>
          <w:sz w:val="26"/>
          <w:szCs w:val="26"/>
          <w:lang w:val="da-DK"/>
        </w:rPr>
        <w:t>PHÂN TÍCH</w:t>
      </w:r>
    </w:p>
    <w:p w14:paraId="3B79A8FB" w14:textId="77777777" w:rsidR="0045209B" w:rsidRPr="00FD0057" w:rsidRDefault="008843AA" w:rsidP="008843AA">
      <w:pPr>
        <w:numPr>
          <w:ilvl w:val="0"/>
          <w:numId w:val="20"/>
        </w:numPr>
        <w:tabs>
          <w:tab w:val="left" w:pos="720"/>
        </w:tabs>
        <w:spacing w:beforeLines="40" w:before="96" w:afterLines="40" w:after="96"/>
        <w:ind w:left="720"/>
        <w:jc w:val="both"/>
        <w:rPr>
          <w:b/>
          <w:bCs/>
          <w:sz w:val="26"/>
          <w:szCs w:val="26"/>
          <w:lang w:val="da-DK"/>
        </w:rPr>
      </w:pPr>
      <w:r w:rsidRPr="00FD0057">
        <w:rPr>
          <w:b/>
          <w:bCs/>
          <w:sz w:val="26"/>
          <w:szCs w:val="26"/>
          <w:lang w:val="da-DK"/>
        </w:rPr>
        <w:t>Thiết bị và dụng cụ</w:t>
      </w:r>
    </w:p>
    <w:p w14:paraId="45547AC0" w14:textId="77777777" w:rsidR="0045209B" w:rsidRPr="008843AA" w:rsidRDefault="0045209B" w:rsidP="008843AA">
      <w:pPr>
        <w:numPr>
          <w:ilvl w:val="1"/>
          <w:numId w:val="22"/>
        </w:numPr>
        <w:tabs>
          <w:tab w:val="left" w:pos="720"/>
        </w:tabs>
        <w:spacing w:beforeLines="40" w:before="96" w:afterLines="40" w:after="96"/>
        <w:ind w:left="720"/>
        <w:jc w:val="both"/>
        <w:rPr>
          <w:sz w:val="26"/>
          <w:szCs w:val="26"/>
        </w:rPr>
      </w:pPr>
      <w:proofErr w:type="spellStart"/>
      <w:r w:rsidRPr="008843AA">
        <w:rPr>
          <w:sz w:val="26"/>
          <w:szCs w:val="26"/>
        </w:rPr>
        <w:t>Cân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phân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tích</w:t>
      </w:r>
      <w:proofErr w:type="spellEnd"/>
      <w:r w:rsidRPr="008843AA">
        <w:rPr>
          <w:sz w:val="26"/>
          <w:szCs w:val="26"/>
        </w:rPr>
        <w:t xml:space="preserve">, </w:t>
      </w:r>
      <w:proofErr w:type="spellStart"/>
      <w:r w:rsidRPr="008843AA">
        <w:rPr>
          <w:sz w:val="26"/>
          <w:szCs w:val="26"/>
        </w:rPr>
        <w:t>độ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chính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xác</w:t>
      </w:r>
      <w:proofErr w:type="spellEnd"/>
      <w:r w:rsidRPr="008843AA">
        <w:rPr>
          <w:sz w:val="26"/>
          <w:szCs w:val="26"/>
        </w:rPr>
        <w:t xml:space="preserve"> 0,0</w:t>
      </w:r>
      <w:r w:rsidR="00671A7D" w:rsidRPr="008843AA">
        <w:rPr>
          <w:sz w:val="26"/>
          <w:szCs w:val="26"/>
        </w:rPr>
        <w:t>0</w:t>
      </w:r>
      <w:r w:rsidR="00FB3A78" w:rsidRPr="008843AA">
        <w:rPr>
          <w:sz w:val="26"/>
          <w:szCs w:val="26"/>
        </w:rPr>
        <w:t xml:space="preserve">1 </w:t>
      </w:r>
      <w:r w:rsidRPr="008843AA">
        <w:rPr>
          <w:sz w:val="26"/>
          <w:szCs w:val="26"/>
        </w:rPr>
        <w:t>g</w:t>
      </w:r>
      <w:r w:rsidR="008F7DAF" w:rsidRPr="008843AA">
        <w:rPr>
          <w:sz w:val="26"/>
          <w:szCs w:val="26"/>
        </w:rPr>
        <w:t xml:space="preserve"> </w:t>
      </w:r>
      <w:proofErr w:type="spellStart"/>
      <w:r w:rsidR="008F7DAF" w:rsidRPr="008843AA">
        <w:rPr>
          <w:sz w:val="26"/>
          <w:szCs w:val="26"/>
        </w:rPr>
        <w:t>và</w:t>
      </w:r>
      <w:proofErr w:type="spellEnd"/>
      <w:r w:rsidR="008F7DAF" w:rsidRPr="008843AA">
        <w:rPr>
          <w:sz w:val="26"/>
          <w:szCs w:val="26"/>
        </w:rPr>
        <w:t xml:space="preserve"> 0.</w:t>
      </w:r>
      <w:r w:rsidR="00671A7D" w:rsidRPr="008843AA">
        <w:rPr>
          <w:sz w:val="26"/>
          <w:szCs w:val="26"/>
        </w:rPr>
        <w:t>000</w:t>
      </w:r>
      <w:r w:rsidR="008F7DAF" w:rsidRPr="008843AA">
        <w:rPr>
          <w:sz w:val="26"/>
          <w:szCs w:val="26"/>
        </w:rPr>
        <w:t>1 g</w:t>
      </w:r>
    </w:p>
    <w:p w14:paraId="54F60239" w14:textId="77777777" w:rsidR="0045209B" w:rsidRPr="008843AA" w:rsidRDefault="00306B54" w:rsidP="008843AA">
      <w:pPr>
        <w:pStyle w:val="Heading3"/>
        <w:numPr>
          <w:ilvl w:val="1"/>
          <w:numId w:val="22"/>
        </w:numPr>
        <w:tabs>
          <w:tab w:val="left" w:pos="360"/>
          <w:tab w:val="left" w:pos="720"/>
        </w:tabs>
        <w:spacing w:beforeLines="40" w:before="96" w:afterLines="40" w:after="96"/>
        <w:ind w:left="720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Ống phá mẫu</w:t>
      </w:r>
      <w:r w:rsidR="008843AA">
        <w:rPr>
          <w:rFonts w:ascii="Times New Roman" w:hAnsi="Times New Roman"/>
          <w:color w:val="auto"/>
          <w:sz w:val="26"/>
          <w:szCs w:val="26"/>
        </w:rPr>
        <w:t xml:space="preserve"> có dung tích 100ml – 250mL</w:t>
      </w:r>
    </w:p>
    <w:p w14:paraId="7CC022D0" w14:textId="77777777" w:rsidR="00306B54" w:rsidRPr="008843AA" w:rsidRDefault="00306B54" w:rsidP="008843AA">
      <w:pPr>
        <w:numPr>
          <w:ilvl w:val="1"/>
          <w:numId w:val="22"/>
        </w:numPr>
        <w:tabs>
          <w:tab w:val="left" w:pos="720"/>
        </w:tabs>
        <w:spacing w:beforeLines="40" w:before="96" w:afterLines="40" w:after="96"/>
        <w:ind w:left="720"/>
        <w:jc w:val="both"/>
        <w:rPr>
          <w:sz w:val="26"/>
          <w:szCs w:val="26"/>
          <w:lang w:val="da-DK"/>
        </w:rPr>
      </w:pPr>
      <w:r w:rsidRPr="008843AA">
        <w:rPr>
          <w:sz w:val="26"/>
          <w:szCs w:val="26"/>
          <w:lang w:val="da-DK"/>
        </w:rPr>
        <w:t>Bếp đun</w:t>
      </w:r>
      <w:r w:rsidR="008843AA">
        <w:rPr>
          <w:sz w:val="26"/>
          <w:szCs w:val="26"/>
          <w:lang w:val="da-DK"/>
        </w:rPr>
        <w:t>.</w:t>
      </w:r>
    </w:p>
    <w:p w14:paraId="72048B28" w14:textId="77777777" w:rsidR="00204513" w:rsidRPr="008843AA" w:rsidRDefault="00306B54" w:rsidP="008843AA">
      <w:pPr>
        <w:numPr>
          <w:ilvl w:val="1"/>
          <w:numId w:val="22"/>
        </w:numPr>
        <w:tabs>
          <w:tab w:val="left" w:pos="720"/>
        </w:tabs>
        <w:spacing w:beforeLines="40" w:before="96" w:afterLines="40" w:after="96"/>
        <w:ind w:left="720"/>
        <w:jc w:val="both"/>
        <w:rPr>
          <w:sz w:val="26"/>
          <w:szCs w:val="26"/>
          <w:lang w:val="da-DK"/>
        </w:rPr>
      </w:pPr>
      <w:r w:rsidRPr="008843AA">
        <w:rPr>
          <w:sz w:val="26"/>
          <w:szCs w:val="26"/>
          <w:lang w:val="da-DK"/>
        </w:rPr>
        <w:t xml:space="preserve">Giấy lọc </w:t>
      </w:r>
      <w:r w:rsidR="008843AA">
        <w:rPr>
          <w:sz w:val="26"/>
          <w:szCs w:val="26"/>
          <w:lang w:val="da-DK"/>
        </w:rPr>
        <w:t xml:space="preserve">định lượng </w:t>
      </w:r>
      <w:r w:rsidR="00E62956" w:rsidRPr="008843AA">
        <w:rPr>
          <w:sz w:val="26"/>
          <w:szCs w:val="26"/>
          <w:lang w:val="da-DK"/>
        </w:rPr>
        <w:t xml:space="preserve">không tro </w:t>
      </w:r>
      <w:r w:rsidRPr="008843AA">
        <w:rPr>
          <w:sz w:val="26"/>
          <w:szCs w:val="26"/>
          <w:lang w:val="da-DK"/>
        </w:rPr>
        <w:t>và h</w:t>
      </w:r>
      <w:r w:rsidR="00204513" w:rsidRPr="008843AA">
        <w:rPr>
          <w:sz w:val="26"/>
          <w:szCs w:val="26"/>
          <w:lang w:val="da-DK"/>
        </w:rPr>
        <w:t>ệ thống lọc có áp suất.</w:t>
      </w:r>
    </w:p>
    <w:p w14:paraId="335B78A4" w14:textId="77777777" w:rsidR="0045209B" w:rsidRPr="008843AA" w:rsidRDefault="00204513" w:rsidP="008843AA">
      <w:pPr>
        <w:numPr>
          <w:ilvl w:val="1"/>
          <w:numId w:val="22"/>
        </w:numPr>
        <w:tabs>
          <w:tab w:val="left" w:pos="720"/>
        </w:tabs>
        <w:spacing w:beforeLines="40" w:before="96" w:afterLines="40" w:after="96"/>
        <w:ind w:left="720"/>
        <w:jc w:val="both"/>
        <w:rPr>
          <w:sz w:val="26"/>
          <w:szCs w:val="26"/>
          <w:lang w:val="da-DK"/>
        </w:rPr>
      </w:pPr>
      <w:r w:rsidRPr="008843AA">
        <w:rPr>
          <w:sz w:val="26"/>
          <w:szCs w:val="26"/>
          <w:lang w:val="da-DK"/>
        </w:rPr>
        <w:t>Chén</w:t>
      </w:r>
      <w:r w:rsidR="0079296F" w:rsidRPr="008843AA">
        <w:rPr>
          <w:sz w:val="26"/>
          <w:szCs w:val="26"/>
          <w:lang w:val="da-DK"/>
        </w:rPr>
        <w:t xml:space="preserve"> </w:t>
      </w:r>
      <w:r w:rsidR="008843AA">
        <w:rPr>
          <w:sz w:val="26"/>
          <w:szCs w:val="26"/>
          <w:lang w:val="da-DK"/>
        </w:rPr>
        <w:t xml:space="preserve">nung </w:t>
      </w:r>
      <w:r w:rsidR="0079296F" w:rsidRPr="008843AA">
        <w:rPr>
          <w:sz w:val="26"/>
          <w:szCs w:val="26"/>
          <w:lang w:val="da-DK"/>
        </w:rPr>
        <w:t>s</w:t>
      </w:r>
      <w:r w:rsidRPr="008843AA">
        <w:rPr>
          <w:sz w:val="26"/>
          <w:szCs w:val="26"/>
          <w:lang w:val="da-DK"/>
        </w:rPr>
        <w:t>ứ 30ml.</w:t>
      </w:r>
    </w:p>
    <w:p w14:paraId="572FEFD6" w14:textId="77777777" w:rsidR="0045209B" w:rsidRPr="008843AA" w:rsidRDefault="0045209B" w:rsidP="008843AA">
      <w:pPr>
        <w:numPr>
          <w:ilvl w:val="1"/>
          <w:numId w:val="22"/>
        </w:numPr>
        <w:tabs>
          <w:tab w:val="left" w:pos="720"/>
        </w:tabs>
        <w:spacing w:beforeLines="40" w:before="96" w:afterLines="40" w:after="96"/>
        <w:ind w:left="720"/>
        <w:jc w:val="both"/>
        <w:rPr>
          <w:sz w:val="26"/>
          <w:szCs w:val="26"/>
          <w:lang w:val="da-DK"/>
        </w:rPr>
      </w:pPr>
      <w:r w:rsidRPr="008843AA">
        <w:rPr>
          <w:sz w:val="26"/>
          <w:szCs w:val="26"/>
          <w:lang w:val="da-DK"/>
        </w:rPr>
        <w:t>Pipet vạch</w:t>
      </w:r>
      <w:r w:rsidR="00CF44C7" w:rsidRPr="008843AA">
        <w:rPr>
          <w:sz w:val="26"/>
          <w:szCs w:val="26"/>
          <w:lang w:val="da-DK"/>
        </w:rPr>
        <w:t>, bầu và micropipet các loại</w:t>
      </w:r>
      <w:r w:rsidR="00411D35">
        <w:rPr>
          <w:sz w:val="26"/>
          <w:szCs w:val="26"/>
          <w:lang w:val="da-DK"/>
        </w:rPr>
        <w:t>.</w:t>
      </w:r>
    </w:p>
    <w:p w14:paraId="6510D0C9" w14:textId="77777777" w:rsidR="00DA1C26" w:rsidRPr="008843AA" w:rsidRDefault="00DA1C26" w:rsidP="008843AA">
      <w:pPr>
        <w:numPr>
          <w:ilvl w:val="1"/>
          <w:numId w:val="22"/>
        </w:numPr>
        <w:tabs>
          <w:tab w:val="left" w:pos="720"/>
        </w:tabs>
        <w:spacing w:beforeLines="40" w:before="96" w:afterLines="40" w:after="96"/>
        <w:ind w:left="720"/>
        <w:jc w:val="both"/>
        <w:rPr>
          <w:sz w:val="26"/>
          <w:szCs w:val="26"/>
          <w:lang w:val="da-DK"/>
        </w:rPr>
      </w:pPr>
      <w:r w:rsidRPr="008843AA">
        <w:rPr>
          <w:sz w:val="26"/>
          <w:szCs w:val="26"/>
          <w:lang w:val="da-DK"/>
        </w:rPr>
        <w:t>Dụng cụ thủy tinh các loại</w:t>
      </w:r>
    </w:p>
    <w:p w14:paraId="5126AC60" w14:textId="77777777" w:rsidR="0079296F" w:rsidRDefault="0079296F" w:rsidP="008843AA">
      <w:pPr>
        <w:numPr>
          <w:ilvl w:val="1"/>
          <w:numId w:val="22"/>
        </w:numPr>
        <w:tabs>
          <w:tab w:val="left" w:pos="720"/>
        </w:tabs>
        <w:spacing w:beforeLines="40" w:before="96" w:afterLines="40" w:after="96"/>
        <w:ind w:left="720"/>
        <w:jc w:val="both"/>
        <w:rPr>
          <w:sz w:val="26"/>
          <w:szCs w:val="26"/>
          <w:lang w:val="da-DK"/>
        </w:rPr>
      </w:pPr>
      <w:r w:rsidRPr="008843AA">
        <w:rPr>
          <w:sz w:val="26"/>
          <w:szCs w:val="26"/>
          <w:lang w:val="da-DK"/>
        </w:rPr>
        <w:t>Lò</w:t>
      </w:r>
      <w:r w:rsidR="00306B54" w:rsidRPr="008843AA">
        <w:rPr>
          <w:sz w:val="26"/>
          <w:szCs w:val="26"/>
          <w:lang w:val="da-DK"/>
        </w:rPr>
        <w:t xml:space="preserve"> nung</w:t>
      </w:r>
      <w:r w:rsidR="00411D35">
        <w:rPr>
          <w:sz w:val="26"/>
          <w:szCs w:val="26"/>
          <w:lang w:val="da-DK"/>
        </w:rPr>
        <w:t xml:space="preserve"> có nhiệt độ 1000</w:t>
      </w:r>
      <w:r w:rsidR="00411D35">
        <w:rPr>
          <w:sz w:val="26"/>
          <w:szCs w:val="26"/>
          <w:vertAlign w:val="superscript"/>
          <w:lang w:val="da-DK"/>
        </w:rPr>
        <w:t>0</w:t>
      </w:r>
      <w:r w:rsidR="00411D35">
        <w:rPr>
          <w:sz w:val="26"/>
          <w:szCs w:val="26"/>
          <w:lang w:val="da-DK"/>
        </w:rPr>
        <w:t>C ± 5</w:t>
      </w:r>
      <w:r w:rsidR="00411D35">
        <w:rPr>
          <w:sz w:val="26"/>
          <w:szCs w:val="26"/>
          <w:vertAlign w:val="superscript"/>
          <w:lang w:val="da-DK"/>
        </w:rPr>
        <w:t>0</w:t>
      </w:r>
      <w:r w:rsidR="00411D35">
        <w:rPr>
          <w:sz w:val="26"/>
          <w:szCs w:val="26"/>
          <w:lang w:val="da-DK"/>
        </w:rPr>
        <w:t>C</w:t>
      </w:r>
    </w:p>
    <w:p w14:paraId="53AFB44B" w14:textId="77777777" w:rsidR="00411D35" w:rsidRPr="008843AA" w:rsidRDefault="00411D35" w:rsidP="008843AA">
      <w:pPr>
        <w:numPr>
          <w:ilvl w:val="1"/>
          <w:numId w:val="22"/>
        </w:numPr>
        <w:tabs>
          <w:tab w:val="left" w:pos="720"/>
        </w:tabs>
        <w:spacing w:beforeLines="40" w:before="96" w:afterLines="40" w:after="96"/>
        <w:ind w:left="720"/>
        <w:jc w:val="both"/>
        <w:rPr>
          <w:sz w:val="26"/>
          <w:szCs w:val="26"/>
          <w:lang w:val="da-DK"/>
        </w:rPr>
      </w:pPr>
      <w:r>
        <w:rPr>
          <w:sz w:val="26"/>
          <w:szCs w:val="26"/>
          <w:lang w:val="da-DK"/>
        </w:rPr>
        <w:t>Tủ sấy có nhiệt độ 50 – 200</w:t>
      </w:r>
      <w:r>
        <w:rPr>
          <w:sz w:val="26"/>
          <w:szCs w:val="26"/>
          <w:vertAlign w:val="superscript"/>
          <w:lang w:val="da-DK"/>
        </w:rPr>
        <w:t>0</w:t>
      </w:r>
      <w:r>
        <w:rPr>
          <w:sz w:val="26"/>
          <w:szCs w:val="26"/>
          <w:lang w:val="da-DK"/>
        </w:rPr>
        <w:t>C</w:t>
      </w:r>
    </w:p>
    <w:p w14:paraId="16A47DC9" w14:textId="77777777" w:rsidR="0079296F" w:rsidRPr="008843AA" w:rsidRDefault="0079296F" w:rsidP="008843AA">
      <w:pPr>
        <w:numPr>
          <w:ilvl w:val="1"/>
          <w:numId w:val="22"/>
        </w:numPr>
        <w:tabs>
          <w:tab w:val="left" w:pos="720"/>
        </w:tabs>
        <w:spacing w:beforeLines="40" w:before="96" w:afterLines="40" w:after="96"/>
        <w:ind w:left="720"/>
        <w:jc w:val="both"/>
        <w:rPr>
          <w:sz w:val="26"/>
          <w:szCs w:val="26"/>
          <w:lang w:val="da-DK"/>
        </w:rPr>
      </w:pPr>
      <w:r w:rsidRPr="008843AA">
        <w:rPr>
          <w:sz w:val="26"/>
          <w:szCs w:val="26"/>
          <w:lang w:val="da-DK"/>
        </w:rPr>
        <w:t>Bình hút ẩm.</w:t>
      </w:r>
    </w:p>
    <w:p w14:paraId="3F7A4802" w14:textId="77777777" w:rsidR="0045209B" w:rsidRPr="00FD0057" w:rsidRDefault="00411D35" w:rsidP="00411D35">
      <w:pPr>
        <w:pStyle w:val="Heading2"/>
        <w:numPr>
          <w:ilvl w:val="0"/>
          <w:numId w:val="20"/>
        </w:numPr>
        <w:tabs>
          <w:tab w:val="left" w:pos="720"/>
        </w:tabs>
        <w:spacing w:beforeLines="40" w:before="96" w:afterLines="40" w:after="96"/>
        <w:ind w:left="720"/>
        <w:rPr>
          <w:rFonts w:ascii="Times New Roman" w:hAnsi="Times New Roman"/>
          <w:sz w:val="26"/>
          <w:szCs w:val="26"/>
        </w:rPr>
      </w:pPr>
      <w:r w:rsidRPr="00FD0057">
        <w:rPr>
          <w:rFonts w:ascii="Times New Roman" w:hAnsi="Times New Roman"/>
          <w:sz w:val="26"/>
          <w:szCs w:val="26"/>
        </w:rPr>
        <w:t>Hóa chất và dung dịch hóa chất</w:t>
      </w:r>
    </w:p>
    <w:p w14:paraId="51295336" w14:textId="77777777" w:rsidR="0045209B" w:rsidRPr="008843AA" w:rsidRDefault="0045209B" w:rsidP="00411D35">
      <w:pPr>
        <w:pStyle w:val="Heading3"/>
        <w:numPr>
          <w:ilvl w:val="0"/>
          <w:numId w:val="23"/>
        </w:numPr>
        <w:spacing w:beforeLines="40" w:before="96" w:afterLines="40" w:after="96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Hóa chất</w:t>
      </w:r>
    </w:p>
    <w:p w14:paraId="396A1A55" w14:textId="77777777" w:rsidR="0045209B" w:rsidRPr="008843AA" w:rsidRDefault="0079296F" w:rsidP="00DD0405">
      <w:pPr>
        <w:pStyle w:val="Heading3"/>
        <w:numPr>
          <w:ilvl w:val="1"/>
          <w:numId w:val="25"/>
        </w:numPr>
        <w:tabs>
          <w:tab w:val="left" w:pos="360"/>
        </w:tabs>
        <w:spacing w:beforeLines="40" w:before="96" w:afterLines="40" w:after="96"/>
        <w:ind w:left="1080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H</w:t>
      </w:r>
      <w:r w:rsidR="00306B54" w:rsidRPr="008843AA">
        <w:rPr>
          <w:rFonts w:ascii="Times New Roman" w:hAnsi="Times New Roman"/>
          <w:color w:val="auto"/>
          <w:sz w:val="26"/>
          <w:szCs w:val="26"/>
        </w:rPr>
        <w:t>Cl</w:t>
      </w:r>
      <w:r w:rsidR="00411D35">
        <w:rPr>
          <w:rFonts w:ascii="Times New Roman" w:hAnsi="Times New Roman"/>
          <w:color w:val="auto"/>
          <w:sz w:val="26"/>
          <w:szCs w:val="26"/>
        </w:rPr>
        <w:t>: tinh khiết phân tích</w:t>
      </w:r>
    </w:p>
    <w:p w14:paraId="3680EEF2" w14:textId="77777777" w:rsidR="0045209B" w:rsidRPr="008843AA" w:rsidRDefault="00306B54" w:rsidP="00DD0405">
      <w:pPr>
        <w:pStyle w:val="Heading3"/>
        <w:numPr>
          <w:ilvl w:val="1"/>
          <w:numId w:val="25"/>
        </w:numPr>
        <w:tabs>
          <w:tab w:val="left" w:pos="360"/>
        </w:tabs>
        <w:spacing w:beforeLines="40" w:before="96" w:afterLines="40" w:after="96"/>
        <w:ind w:left="1080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HNO</w:t>
      </w:r>
      <w:r w:rsidRPr="00411D35">
        <w:rPr>
          <w:rFonts w:ascii="Times New Roman" w:hAnsi="Times New Roman"/>
          <w:color w:val="auto"/>
          <w:sz w:val="26"/>
          <w:szCs w:val="26"/>
          <w:vertAlign w:val="subscript"/>
        </w:rPr>
        <w:t>3</w:t>
      </w:r>
      <w:r w:rsidR="00411D35">
        <w:rPr>
          <w:rFonts w:ascii="Times New Roman" w:hAnsi="Times New Roman"/>
          <w:color w:val="auto"/>
          <w:sz w:val="26"/>
          <w:szCs w:val="26"/>
        </w:rPr>
        <w:t>: tinh khiết phân tích</w:t>
      </w:r>
    </w:p>
    <w:p w14:paraId="0B5B7902" w14:textId="77777777" w:rsidR="007C5271" w:rsidRPr="008843AA" w:rsidRDefault="0079296F" w:rsidP="00DD0405">
      <w:pPr>
        <w:pStyle w:val="Heading3"/>
        <w:numPr>
          <w:ilvl w:val="1"/>
          <w:numId w:val="25"/>
        </w:numPr>
        <w:tabs>
          <w:tab w:val="left" w:pos="360"/>
        </w:tabs>
        <w:spacing w:beforeLines="40" w:before="96" w:afterLines="40" w:after="96"/>
        <w:ind w:left="1080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BaCl</w:t>
      </w:r>
      <w:r w:rsidR="00E62956"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="00E62956" w:rsidRPr="008843AA">
        <w:rPr>
          <w:rFonts w:ascii="Times New Roman" w:hAnsi="Times New Roman"/>
          <w:color w:val="auto"/>
          <w:sz w:val="26"/>
          <w:szCs w:val="26"/>
        </w:rPr>
        <w:t>.2H</w:t>
      </w:r>
      <w:r w:rsidR="00E62956"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="00E62956" w:rsidRPr="008843AA">
        <w:rPr>
          <w:rFonts w:ascii="Times New Roman" w:hAnsi="Times New Roman"/>
          <w:color w:val="auto"/>
          <w:sz w:val="26"/>
          <w:szCs w:val="26"/>
        </w:rPr>
        <w:t>O</w:t>
      </w:r>
      <w:r w:rsidR="00411D35">
        <w:rPr>
          <w:rFonts w:ascii="Times New Roman" w:hAnsi="Times New Roman"/>
          <w:color w:val="auto"/>
          <w:sz w:val="26"/>
          <w:szCs w:val="26"/>
        </w:rPr>
        <w:t>: tinh khiết phân tích</w:t>
      </w:r>
    </w:p>
    <w:p w14:paraId="4F3DF2F4" w14:textId="77777777" w:rsidR="006262EF" w:rsidRPr="008843AA" w:rsidRDefault="006262EF" w:rsidP="00DD0405">
      <w:pPr>
        <w:pStyle w:val="Heading3"/>
        <w:numPr>
          <w:ilvl w:val="1"/>
          <w:numId w:val="25"/>
        </w:numPr>
        <w:tabs>
          <w:tab w:val="left" w:pos="360"/>
        </w:tabs>
        <w:spacing w:beforeLines="40" w:before="96" w:afterLines="40" w:after="96"/>
        <w:ind w:left="1080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(NH</w:t>
      </w:r>
      <w:r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4</w:t>
      </w:r>
      <w:r w:rsidRPr="008843AA">
        <w:rPr>
          <w:rFonts w:ascii="Times New Roman" w:hAnsi="Times New Roman"/>
          <w:color w:val="auto"/>
          <w:sz w:val="26"/>
          <w:szCs w:val="26"/>
        </w:rPr>
        <w:t>)</w:t>
      </w:r>
      <w:r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Pr="008843AA">
        <w:rPr>
          <w:rFonts w:ascii="Times New Roman" w:hAnsi="Times New Roman"/>
          <w:color w:val="auto"/>
          <w:sz w:val="26"/>
          <w:szCs w:val="26"/>
        </w:rPr>
        <w:t>SO</w:t>
      </w:r>
      <w:r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4</w:t>
      </w:r>
      <w:r w:rsidR="00411D35">
        <w:rPr>
          <w:rFonts w:ascii="Times New Roman" w:hAnsi="Times New Roman"/>
          <w:color w:val="auto"/>
          <w:sz w:val="26"/>
          <w:szCs w:val="26"/>
        </w:rPr>
        <w:t>: tinh khiết phân tích</w:t>
      </w:r>
    </w:p>
    <w:p w14:paraId="169E6172" w14:textId="77777777" w:rsidR="00B43779" w:rsidRPr="008843AA" w:rsidRDefault="00B43779" w:rsidP="00DD0405">
      <w:pPr>
        <w:pStyle w:val="Heading3"/>
        <w:numPr>
          <w:ilvl w:val="1"/>
          <w:numId w:val="25"/>
        </w:numPr>
        <w:tabs>
          <w:tab w:val="left" w:pos="360"/>
        </w:tabs>
        <w:spacing w:beforeLines="40" w:before="96" w:afterLines="40" w:after="96"/>
        <w:ind w:left="1080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Nước cất dùng cho phân tích.</w:t>
      </w:r>
    </w:p>
    <w:p w14:paraId="550D0DFB" w14:textId="77777777" w:rsidR="00E62956" w:rsidRPr="008843AA" w:rsidRDefault="00E62956" w:rsidP="00DD0405">
      <w:pPr>
        <w:pStyle w:val="Heading3"/>
        <w:numPr>
          <w:ilvl w:val="0"/>
          <w:numId w:val="23"/>
        </w:numPr>
        <w:tabs>
          <w:tab w:val="left" w:pos="360"/>
        </w:tabs>
        <w:spacing w:beforeLines="40" w:before="96" w:afterLines="40" w:after="96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Dung dịch hóa chất:</w:t>
      </w:r>
    </w:p>
    <w:p w14:paraId="70DE3F88" w14:textId="77777777" w:rsidR="00E62956" w:rsidRPr="008843AA" w:rsidRDefault="00E62956" w:rsidP="008843AA">
      <w:pPr>
        <w:pStyle w:val="Heading3"/>
        <w:numPr>
          <w:ilvl w:val="0"/>
          <w:numId w:val="13"/>
        </w:numPr>
        <w:tabs>
          <w:tab w:val="left" w:pos="360"/>
        </w:tabs>
        <w:spacing w:beforeLines="40" w:before="96" w:afterLines="40" w:after="96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lastRenderedPageBreak/>
        <w:t>Dung dịch HCl 1:1: Thêm 500ml HCl vào bình định mức 1L đã chứa sẵn 400ml nước cất, lắc đều, làm nguội sau đó thêm nước cất tới vạch, lắc đều.</w:t>
      </w:r>
    </w:p>
    <w:p w14:paraId="19382D15" w14:textId="77777777" w:rsidR="00E62956" w:rsidRPr="008843AA" w:rsidRDefault="00E62956" w:rsidP="008843AA">
      <w:pPr>
        <w:pStyle w:val="Heading3"/>
        <w:numPr>
          <w:ilvl w:val="0"/>
          <w:numId w:val="13"/>
        </w:numPr>
        <w:tabs>
          <w:tab w:val="left" w:pos="360"/>
        </w:tabs>
        <w:spacing w:beforeLines="40" w:before="96" w:afterLines="40" w:after="96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Dung dịch HCl 10%: Thêm 236.4ml HCl vào bình định mức 1L đã chứa sẵn 400ml nước cất, lắc đều, làm nguội sau đó thêm nước cất tới vạch, lắc đều.</w:t>
      </w:r>
    </w:p>
    <w:p w14:paraId="1B264F08" w14:textId="77777777" w:rsidR="006262EF" w:rsidRPr="008843AA" w:rsidRDefault="00E62956" w:rsidP="008843AA">
      <w:pPr>
        <w:pStyle w:val="Heading3"/>
        <w:numPr>
          <w:ilvl w:val="0"/>
          <w:numId w:val="13"/>
        </w:numPr>
        <w:tabs>
          <w:tab w:val="left" w:pos="360"/>
        </w:tabs>
        <w:spacing w:beforeLines="40" w:before="96" w:afterLines="40" w:after="96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 xml:space="preserve">Dung dịch HCl 0.1%: </w:t>
      </w:r>
      <w:r w:rsidR="006262EF" w:rsidRPr="008843AA">
        <w:rPr>
          <w:rFonts w:ascii="Times New Roman" w:hAnsi="Times New Roman"/>
          <w:color w:val="auto"/>
          <w:sz w:val="26"/>
          <w:szCs w:val="26"/>
        </w:rPr>
        <w:t>thêm 10ml HCl 10% vào bình định mức 1L đã chứa sẵn 400ml nước cất, lắc đều, làm nguội sau đó thêm nước cất tới vạch, lắc đều.</w:t>
      </w:r>
    </w:p>
    <w:p w14:paraId="27B29590" w14:textId="77777777" w:rsidR="00E62956" w:rsidRPr="008843AA" w:rsidRDefault="006262EF" w:rsidP="008843AA">
      <w:pPr>
        <w:pStyle w:val="Heading3"/>
        <w:numPr>
          <w:ilvl w:val="0"/>
          <w:numId w:val="13"/>
        </w:numPr>
        <w:tabs>
          <w:tab w:val="left" w:pos="360"/>
        </w:tabs>
        <w:spacing w:beforeLines="40" w:before="96" w:afterLines="40" w:after="96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Dung dịch BaCl</w:t>
      </w:r>
      <w:r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Pr="008843AA">
        <w:rPr>
          <w:rFonts w:ascii="Times New Roman" w:hAnsi="Times New Roman"/>
          <w:color w:val="auto"/>
          <w:sz w:val="26"/>
          <w:szCs w:val="26"/>
        </w:rPr>
        <w:t xml:space="preserve"> 10%: Cân 117g BaCl</w:t>
      </w:r>
      <w:r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Pr="008843AA">
        <w:rPr>
          <w:rFonts w:ascii="Times New Roman" w:hAnsi="Times New Roman"/>
          <w:color w:val="auto"/>
          <w:sz w:val="26"/>
          <w:szCs w:val="26"/>
        </w:rPr>
        <w:t>.2H</w:t>
      </w:r>
      <w:r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Pr="008843AA">
        <w:rPr>
          <w:rFonts w:ascii="Times New Roman" w:hAnsi="Times New Roman"/>
          <w:color w:val="auto"/>
          <w:sz w:val="26"/>
          <w:szCs w:val="26"/>
        </w:rPr>
        <w:t>O cho vào cốc, thêm khoảng 700ml nước, khuấy cho tan, chuyển vào bình định mức 1L, thêm nước đến vạch, lắc đều.</w:t>
      </w:r>
    </w:p>
    <w:p w14:paraId="09207CDF" w14:textId="77777777" w:rsidR="006262EF" w:rsidRPr="008843AA" w:rsidRDefault="006262EF" w:rsidP="008843AA">
      <w:pPr>
        <w:pStyle w:val="Heading3"/>
        <w:numPr>
          <w:ilvl w:val="0"/>
          <w:numId w:val="13"/>
        </w:numPr>
        <w:tabs>
          <w:tab w:val="left" w:pos="360"/>
        </w:tabs>
        <w:spacing w:beforeLines="40" w:before="96" w:afterLines="40" w:after="96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Dung dịch BaCl</w:t>
      </w:r>
      <w:r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Pr="008843AA">
        <w:rPr>
          <w:rFonts w:ascii="Times New Roman" w:hAnsi="Times New Roman"/>
          <w:color w:val="auto"/>
          <w:sz w:val="26"/>
          <w:szCs w:val="26"/>
        </w:rPr>
        <w:t xml:space="preserve"> 1%: Lấy 100ml BaCl</w:t>
      </w:r>
      <w:r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Pr="008843AA">
        <w:rPr>
          <w:rFonts w:ascii="Times New Roman" w:hAnsi="Times New Roman"/>
          <w:color w:val="auto"/>
          <w:sz w:val="26"/>
          <w:szCs w:val="26"/>
        </w:rPr>
        <w:t xml:space="preserve"> 10% cho vào bình định mức 1L, thêm nước đến vạch, lắc đều.</w:t>
      </w:r>
    </w:p>
    <w:p w14:paraId="3E633C65" w14:textId="77777777" w:rsidR="00D17D38" w:rsidRPr="00FD0057" w:rsidRDefault="00DD0405" w:rsidP="00DD0405">
      <w:pPr>
        <w:pStyle w:val="Heading3"/>
        <w:numPr>
          <w:ilvl w:val="0"/>
          <w:numId w:val="20"/>
        </w:numPr>
        <w:tabs>
          <w:tab w:val="left" w:pos="720"/>
        </w:tabs>
        <w:spacing w:beforeLines="40" w:before="96" w:afterLines="40" w:after="96"/>
        <w:ind w:left="720"/>
        <w:rPr>
          <w:rFonts w:ascii="Times New Roman" w:hAnsi="Times New Roman"/>
          <w:b/>
          <w:color w:val="auto"/>
          <w:sz w:val="26"/>
          <w:szCs w:val="26"/>
        </w:rPr>
      </w:pPr>
      <w:r w:rsidRPr="00FD0057">
        <w:rPr>
          <w:rFonts w:ascii="Times New Roman" w:hAnsi="Times New Roman"/>
          <w:b/>
          <w:color w:val="auto"/>
          <w:sz w:val="26"/>
          <w:szCs w:val="26"/>
        </w:rPr>
        <w:t>Thực hiện Q</w:t>
      </w:r>
      <w:r w:rsidR="00D17D38" w:rsidRPr="00FD0057">
        <w:rPr>
          <w:rFonts w:ascii="Times New Roman" w:hAnsi="Times New Roman"/>
          <w:b/>
          <w:color w:val="auto"/>
          <w:sz w:val="26"/>
          <w:szCs w:val="26"/>
        </w:rPr>
        <w:t>A/QC</w:t>
      </w:r>
    </w:p>
    <w:p w14:paraId="0010D02D" w14:textId="77777777" w:rsidR="00D17D38" w:rsidRPr="008843AA" w:rsidRDefault="00D17D38" w:rsidP="00DD0405">
      <w:pPr>
        <w:pStyle w:val="Heading3"/>
        <w:numPr>
          <w:ilvl w:val="0"/>
          <w:numId w:val="26"/>
        </w:numPr>
        <w:tabs>
          <w:tab w:val="left" w:pos="360"/>
        </w:tabs>
        <w:spacing w:beforeLines="40" w:before="96" w:afterLines="40" w:after="96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Trong mỗi đợt phân tích, nhân viên phân tích phải thực hiện các mẫu sau để đảm bảo chất lượng phân tích:</w:t>
      </w:r>
    </w:p>
    <w:p w14:paraId="200F0DE4" w14:textId="77777777" w:rsidR="00D17D38" w:rsidRPr="008843AA" w:rsidRDefault="00D17D38" w:rsidP="00DD0405">
      <w:pPr>
        <w:pStyle w:val="Heading3"/>
        <w:numPr>
          <w:ilvl w:val="0"/>
          <w:numId w:val="27"/>
        </w:numPr>
        <w:tabs>
          <w:tab w:val="left" w:pos="1440"/>
        </w:tabs>
        <w:spacing w:beforeLines="40" w:before="96" w:afterLines="40" w:after="96"/>
        <w:ind w:left="1440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Mẫu blank quá trình</w:t>
      </w:r>
    </w:p>
    <w:p w14:paraId="7C949880" w14:textId="77777777" w:rsidR="00D17D38" w:rsidRPr="008843AA" w:rsidRDefault="00D17D38" w:rsidP="00DD0405">
      <w:pPr>
        <w:pStyle w:val="Heading3"/>
        <w:numPr>
          <w:ilvl w:val="0"/>
          <w:numId w:val="27"/>
        </w:numPr>
        <w:tabs>
          <w:tab w:val="left" w:pos="1440"/>
        </w:tabs>
        <w:spacing w:beforeLines="40" w:before="96" w:afterLines="40" w:after="96"/>
        <w:ind w:left="1440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Mẫu lặp</w:t>
      </w:r>
    </w:p>
    <w:p w14:paraId="6BAB6893" w14:textId="77777777" w:rsidR="00D17D38" w:rsidRPr="008843AA" w:rsidRDefault="00D17D38" w:rsidP="00DD0405">
      <w:pPr>
        <w:pStyle w:val="Heading3"/>
        <w:numPr>
          <w:ilvl w:val="0"/>
          <w:numId w:val="27"/>
        </w:numPr>
        <w:tabs>
          <w:tab w:val="left" w:pos="1440"/>
        </w:tabs>
        <w:spacing w:beforeLines="40" w:before="96" w:afterLines="40" w:after="96"/>
        <w:ind w:left="1440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Mẫu QC</w:t>
      </w:r>
      <w:r w:rsidR="00DD0405">
        <w:rPr>
          <w:rFonts w:ascii="Times New Roman" w:hAnsi="Times New Roman"/>
          <w:color w:val="auto"/>
          <w:sz w:val="26"/>
          <w:szCs w:val="26"/>
        </w:rPr>
        <w:t xml:space="preserve">: </w:t>
      </w:r>
      <w:r w:rsidR="00DD0405" w:rsidRPr="008843AA">
        <w:rPr>
          <w:rFonts w:ascii="Times New Roman" w:hAnsi="Times New Roman"/>
          <w:color w:val="auto"/>
          <w:sz w:val="26"/>
          <w:szCs w:val="26"/>
        </w:rPr>
        <w:t>Cân khoảng 0.3g (NH</w:t>
      </w:r>
      <w:r w:rsidR="00DD0405"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4</w:t>
      </w:r>
      <w:r w:rsidR="00DD0405" w:rsidRPr="008843AA">
        <w:rPr>
          <w:rFonts w:ascii="Times New Roman" w:hAnsi="Times New Roman"/>
          <w:color w:val="auto"/>
          <w:sz w:val="26"/>
          <w:szCs w:val="26"/>
        </w:rPr>
        <w:t>)</w:t>
      </w:r>
      <w:r w:rsidR="00DD0405"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 w:rsidR="00DD0405" w:rsidRPr="008843AA">
        <w:rPr>
          <w:rFonts w:ascii="Times New Roman" w:hAnsi="Times New Roman"/>
          <w:color w:val="auto"/>
          <w:sz w:val="26"/>
          <w:szCs w:val="26"/>
        </w:rPr>
        <w:t>SO</w:t>
      </w:r>
      <w:r w:rsidR="00DD0405" w:rsidRPr="008843AA">
        <w:rPr>
          <w:rFonts w:ascii="Times New Roman" w:hAnsi="Times New Roman"/>
          <w:color w:val="auto"/>
          <w:sz w:val="26"/>
          <w:szCs w:val="26"/>
          <w:vertAlign w:val="subscript"/>
        </w:rPr>
        <w:t>4</w:t>
      </w:r>
      <w:r w:rsidR="00DD0405" w:rsidRPr="008843AA">
        <w:rPr>
          <w:rFonts w:ascii="Times New Roman" w:hAnsi="Times New Roman"/>
          <w:color w:val="auto"/>
          <w:sz w:val="26"/>
          <w:szCs w:val="26"/>
        </w:rPr>
        <w:t xml:space="preserve"> (ghi lại khối lượng cân) vào mẫu đã cân sẵn và tiến hành phân tích giống như mẫu thực</w:t>
      </w:r>
      <w:r w:rsidR="00DD0405">
        <w:rPr>
          <w:rFonts w:ascii="Times New Roman" w:hAnsi="Times New Roman"/>
          <w:color w:val="auto"/>
          <w:sz w:val="26"/>
          <w:szCs w:val="26"/>
        </w:rPr>
        <w:t xml:space="preserve"> mục IV.</w:t>
      </w:r>
    </w:p>
    <w:p w14:paraId="29D7B5D5" w14:textId="77777777" w:rsidR="0045209B" w:rsidRPr="00FD0057" w:rsidRDefault="00DD0405" w:rsidP="00DD0405">
      <w:pPr>
        <w:pStyle w:val="Heading3"/>
        <w:tabs>
          <w:tab w:val="left" w:pos="360"/>
          <w:tab w:val="left" w:pos="720"/>
        </w:tabs>
        <w:spacing w:beforeLines="40" w:before="96" w:afterLines="40" w:after="96"/>
        <w:ind w:left="720" w:hanging="720"/>
        <w:rPr>
          <w:rFonts w:ascii="Times New Roman" w:hAnsi="Times New Roman"/>
          <w:b/>
          <w:bCs/>
          <w:color w:val="auto"/>
          <w:sz w:val="26"/>
          <w:szCs w:val="26"/>
        </w:rPr>
      </w:pPr>
      <w:r w:rsidRPr="00FD0057">
        <w:rPr>
          <w:rFonts w:ascii="Times New Roman" w:hAnsi="Times New Roman"/>
          <w:b/>
          <w:bCs/>
          <w:color w:val="auto"/>
          <w:sz w:val="26"/>
          <w:szCs w:val="26"/>
        </w:rPr>
        <w:t xml:space="preserve">IV. </w:t>
      </w:r>
      <w:r w:rsidRPr="00FD0057">
        <w:rPr>
          <w:rFonts w:ascii="Times New Roman" w:hAnsi="Times New Roman"/>
          <w:b/>
          <w:bCs/>
          <w:color w:val="auto"/>
          <w:sz w:val="26"/>
          <w:szCs w:val="26"/>
        </w:rPr>
        <w:tab/>
        <w:t>Thực hiện phân tích</w:t>
      </w:r>
    </w:p>
    <w:p w14:paraId="53676B8B" w14:textId="77777777" w:rsidR="007125F1" w:rsidRPr="008843AA" w:rsidRDefault="007125F1" w:rsidP="00DD0405">
      <w:pPr>
        <w:pStyle w:val="Heading3"/>
        <w:numPr>
          <w:ilvl w:val="0"/>
          <w:numId w:val="29"/>
        </w:numPr>
        <w:tabs>
          <w:tab w:val="left" w:pos="360"/>
        </w:tabs>
        <w:spacing w:beforeLines="40" w:before="96" w:afterLines="40" w:after="96"/>
        <w:rPr>
          <w:rFonts w:ascii="Times New Roman" w:hAnsi="Times New Roman"/>
          <w:bCs/>
          <w:color w:val="auto"/>
          <w:sz w:val="26"/>
          <w:szCs w:val="26"/>
        </w:rPr>
      </w:pPr>
      <w:r w:rsidRPr="008843AA">
        <w:rPr>
          <w:rFonts w:ascii="Times New Roman" w:hAnsi="Times New Roman"/>
          <w:bCs/>
          <w:color w:val="auto"/>
          <w:sz w:val="26"/>
          <w:szCs w:val="26"/>
        </w:rPr>
        <w:t>Chuẩn bị mẫu</w:t>
      </w:r>
      <w:r w:rsidR="009D0C69" w:rsidRPr="008843AA">
        <w:rPr>
          <w:rFonts w:ascii="Times New Roman" w:hAnsi="Times New Roman"/>
          <w:bCs/>
          <w:color w:val="auto"/>
          <w:sz w:val="26"/>
          <w:szCs w:val="26"/>
        </w:rPr>
        <w:t>:</w:t>
      </w:r>
    </w:p>
    <w:p w14:paraId="4195920E" w14:textId="77777777" w:rsidR="009D0C69" w:rsidRPr="00DD0405" w:rsidRDefault="009D0C69" w:rsidP="00DD0405">
      <w:pPr>
        <w:pStyle w:val="Heading3"/>
        <w:numPr>
          <w:ilvl w:val="0"/>
          <w:numId w:val="14"/>
        </w:numPr>
        <w:tabs>
          <w:tab w:val="left" w:pos="360"/>
        </w:tabs>
        <w:spacing w:beforeLines="40" w:before="96" w:afterLines="40" w:after="96"/>
        <w:ind w:left="1080"/>
        <w:rPr>
          <w:rFonts w:ascii="Times New Roman" w:hAnsi="Times New Roman"/>
          <w:bCs/>
          <w:color w:val="auto"/>
          <w:sz w:val="26"/>
          <w:szCs w:val="26"/>
        </w:rPr>
      </w:pPr>
      <w:r w:rsidRPr="00DD0405">
        <w:rPr>
          <w:rFonts w:ascii="Times New Roman" w:hAnsi="Times New Roman"/>
          <w:bCs/>
          <w:color w:val="auto"/>
          <w:sz w:val="26"/>
          <w:szCs w:val="26"/>
        </w:rPr>
        <w:t>Mẫu dạng rắn:</w:t>
      </w:r>
      <w:r w:rsidR="00DD0405">
        <w:rPr>
          <w:rFonts w:ascii="Times New Roman" w:hAnsi="Times New Roman"/>
          <w:bCs/>
          <w:color w:val="auto"/>
          <w:sz w:val="26"/>
          <w:szCs w:val="26"/>
        </w:rPr>
        <w:t xml:space="preserve"> </w:t>
      </w:r>
      <w:r w:rsidRPr="00DD0405">
        <w:rPr>
          <w:rFonts w:ascii="Times New Roman" w:hAnsi="Times New Roman"/>
          <w:bCs/>
          <w:color w:val="auto"/>
          <w:sz w:val="26"/>
          <w:szCs w:val="26"/>
        </w:rPr>
        <w:t>Lấy mẫu và chuẩn bị mẫu theo TCVN 5815:2001</w:t>
      </w:r>
    </w:p>
    <w:p w14:paraId="221105C5" w14:textId="77777777" w:rsidR="009D0C69" w:rsidRPr="008843AA" w:rsidRDefault="009D0C69" w:rsidP="00DD0405">
      <w:pPr>
        <w:pStyle w:val="Heading3"/>
        <w:numPr>
          <w:ilvl w:val="0"/>
          <w:numId w:val="14"/>
        </w:numPr>
        <w:tabs>
          <w:tab w:val="left" w:pos="360"/>
        </w:tabs>
        <w:spacing w:beforeLines="40" w:before="96" w:afterLines="40" w:after="96"/>
        <w:ind w:left="1080"/>
        <w:rPr>
          <w:rFonts w:ascii="Times New Roman" w:hAnsi="Times New Roman"/>
          <w:bCs/>
          <w:color w:val="auto"/>
          <w:sz w:val="26"/>
          <w:szCs w:val="26"/>
        </w:rPr>
      </w:pPr>
      <w:r w:rsidRPr="008843AA">
        <w:rPr>
          <w:rFonts w:ascii="Times New Roman" w:hAnsi="Times New Roman"/>
          <w:bCs/>
          <w:color w:val="auto"/>
          <w:sz w:val="26"/>
          <w:szCs w:val="26"/>
        </w:rPr>
        <w:t>Mẫu dạng lỏng: lắc đều mẫu trước khi phân tích</w:t>
      </w:r>
    </w:p>
    <w:p w14:paraId="02171283" w14:textId="77777777" w:rsidR="00306B54" w:rsidRPr="008843AA" w:rsidRDefault="00306B54" w:rsidP="00DD0405">
      <w:pPr>
        <w:pStyle w:val="Heading3"/>
        <w:numPr>
          <w:ilvl w:val="0"/>
          <w:numId w:val="29"/>
        </w:numPr>
        <w:tabs>
          <w:tab w:val="left" w:pos="360"/>
        </w:tabs>
        <w:spacing w:beforeLines="40" w:before="96" w:afterLines="40" w:after="96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Phân hủy mẫu</w:t>
      </w:r>
    </w:p>
    <w:p w14:paraId="4A2DEB0E" w14:textId="77777777" w:rsidR="0045209B" w:rsidRPr="008843AA" w:rsidRDefault="00306B54" w:rsidP="008843AA">
      <w:pPr>
        <w:pStyle w:val="Heading3"/>
        <w:numPr>
          <w:ilvl w:val="0"/>
          <w:numId w:val="12"/>
        </w:numPr>
        <w:spacing w:beforeLines="40" w:before="96" w:afterLines="40" w:after="96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>Đối với phân bón rắn:</w:t>
      </w:r>
      <w:r w:rsidR="0045209B" w:rsidRPr="008843AA">
        <w:rPr>
          <w:rFonts w:ascii="Times New Roman" w:hAnsi="Times New Roman"/>
          <w:color w:val="auto"/>
          <w:sz w:val="26"/>
          <w:szCs w:val="26"/>
        </w:rPr>
        <w:t xml:space="preserve"> </w:t>
      </w:r>
    </w:p>
    <w:p w14:paraId="5E9F4C28" w14:textId="77777777" w:rsidR="00DA1C26" w:rsidRPr="008843AA" w:rsidRDefault="00DA1C26" w:rsidP="00DD0405">
      <w:pPr>
        <w:numPr>
          <w:ilvl w:val="0"/>
          <w:numId w:val="31"/>
        </w:numPr>
        <w:tabs>
          <w:tab w:val="left" w:pos="360"/>
        </w:tabs>
        <w:spacing w:before="120" w:after="120"/>
        <w:ind w:left="108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Cân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="00123FE1" w:rsidRPr="008843AA">
        <w:rPr>
          <w:bCs/>
          <w:sz w:val="26"/>
          <w:szCs w:val="26"/>
        </w:rPr>
        <w:t>kho</w:t>
      </w:r>
      <w:r w:rsidR="00DD0405">
        <w:rPr>
          <w:bCs/>
          <w:sz w:val="26"/>
          <w:szCs w:val="26"/>
        </w:rPr>
        <w:t>ả</w:t>
      </w:r>
      <w:r w:rsidR="00123FE1" w:rsidRPr="008843AA">
        <w:rPr>
          <w:bCs/>
          <w:sz w:val="26"/>
          <w:szCs w:val="26"/>
        </w:rPr>
        <w:t>ng</w:t>
      </w:r>
      <w:proofErr w:type="spellEnd"/>
      <w:r w:rsidR="00123FE1" w:rsidRPr="008843AA">
        <w:rPr>
          <w:bCs/>
          <w:sz w:val="26"/>
          <w:szCs w:val="26"/>
        </w:rPr>
        <w:t xml:space="preserve"> 2g </w:t>
      </w:r>
      <w:proofErr w:type="spellStart"/>
      <w:r w:rsidR="00123FE1" w:rsidRPr="008843AA">
        <w:rPr>
          <w:bCs/>
          <w:sz w:val="26"/>
          <w:szCs w:val="26"/>
        </w:rPr>
        <w:t>m</w:t>
      </w:r>
      <w:r w:rsidRPr="008843AA">
        <w:rPr>
          <w:bCs/>
          <w:sz w:val="26"/>
          <w:szCs w:val="26"/>
        </w:rPr>
        <w:t>ẫu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sao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cho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hàm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lượng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sulfua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="00123FE1" w:rsidRPr="008843AA">
        <w:rPr>
          <w:bCs/>
          <w:sz w:val="26"/>
          <w:szCs w:val="26"/>
        </w:rPr>
        <w:t>chứa</w:t>
      </w:r>
      <w:proofErr w:type="spellEnd"/>
      <w:r w:rsidR="00123FE1" w:rsidRPr="008843AA">
        <w:rPr>
          <w:bCs/>
          <w:sz w:val="26"/>
          <w:szCs w:val="26"/>
        </w:rPr>
        <w:t xml:space="preserve"> </w:t>
      </w:r>
      <w:proofErr w:type="spellStart"/>
      <w:r w:rsidR="00123FE1" w:rsidRPr="008843AA">
        <w:rPr>
          <w:bCs/>
          <w:sz w:val="26"/>
          <w:szCs w:val="26"/>
        </w:rPr>
        <w:t>tối</w:t>
      </w:r>
      <w:proofErr w:type="spellEnd"/>
      <w:r w:rsidR="00123FE1" w:rsidRPr="008843AA">
        <w:rPr>
          <w:bCs/>
          <w:sz w:val="26"/>
          <w:szCs w:val="26"/>
        </w:rPr>
        <w:t xml:space="preserve"> </w:t>
      </w:r>
      <w:proofErr w:type="spellStart"/>
      <w:r w:rsidR="00123FE1" w:rsidRPr="008843AA">
        <w:rPr>
          <w:bCs/>
          <w:sz w:val="26"/>
          <w:szCs w:val="26"/>
        </w:rPr>
        <w:t>thiểu</w:t>
      </w:r>
      <w:proofErr w:type="spellEnd"/>
      <w:r w:rsidR="00123FE1" w:rsidRPr="008843AA">
        <w:rPr>
          <w:bCs/>
          <w:sz w:val="26"/>
          <w:szCs w:val="26"/>
        </w:rPr>
        <w:t xml:space="preserve"> 10mg </w:t>
      </w:r>
      <w:proofErr w:type="spellStart"/>
      <w:r w:rsidR="00123FE1" w:rsidRPr="008843AA">
        <w:rPr>
          <w:bCs/>
          <w:sz w:val="26"/>
          <w:szCs w:val="26"/>
        </w:rPr>
        <w:t>lưu</w:t>
      </w:r>
      <w:proofErr w:type="spellEnd"/>
      <w:r w:rsidR="00123FE1" w:rsidRPr="008843AA">
        <w:rPr>
          <w:bCs/>
          <w:sz w:val="26"/>
          <w:szCs w:val="26"/>
        </w:rPr>
        <w:t xml:space="preserve"> </w:t>
      </w:r>
      <w:proofErr w:type="spellStart"/>
      <w:r w:rsidR="00123FE1" w:rsidRPr="008843AA">
        <w:rPr>
          <w:bCs/>
          <w:sz w:val="26"/>
          <w:szCs w:val="26"/>
        </w:rPr>
        <w:t>huỳnh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vào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="00123FE1" w:rsidRPr="008843AA">
        <w:rPr>
          <w:bCs/>
          <w:sz w:val="26"/>
          <w:szCs w:val="26"/>
        </w:rPr>
        <w:t>ống</w:t>
      </w:r>
      <w:proofErr w:type="spellEnd"/>
      <w:r w:rsidR="00123FE1" w:rsidRPr="008843AA">
        <w:rPr>
          <w:bCs/>
          <w:sz w:val="26"/>
          <w:szCs w:val="26"/>
        </w:rPr>
        <w:t xml:space="preserve"> </w:t>
      </w:r>
      <w:proofErr w:type="spellStart"/>
      <w:r w:rsidR="00123FE1" w:rsidRPr="008843AA">
        <w:rPr>
          <w:bCs/>
          <w:sz w:val="26"/>
          <w:szCs w:val="26"/>
        </w:rPr>
        <w:t>phá</w:t>
      </w:r>
      <w:proofErr w:type="spellEnd"/>
      <w:r w:rsidR="00123FE1" w:rsidRPr="008843AA">
        <w:rPr>
          <w:bCs/>
          <w:sz w:val="26"/>
          <w:szCs w:val="26"/>
        </w:rPr>
        <w:t xml:space="preserve"> </w:t>
      </w:r>
      <w:proofErr w:type="spellStart"/>
      <w:r w:rsidR="00123FE1" w:rsidRPr="008843AA">
        <w:rPr>
          <w:bCs/>
          <w:sz w:val="26"/>
          <w:szCs w:val="26"/>
        </w:rPr>
        <w:t>mẫu</w:t>
      </w:r>
      <w:proofErr w:type="spellEnd"/>
      <w:r w:rsidR="00123FE1" w:rsidRPr="008843AA">
        <w:rPr>
          <w:bCs/>
          <w:sz w:val="26"/>
          <w:szCs w:val="26"/>
        </w:rPr>
        <w:t xml:space="preserve">, </w:t>
      </w:r>
      <w:proofErr w:type="spellStart"/>
      <w:r w:rsidR="00123FE1" w:rsidRPr="008843AA">
        <w:rPr>
          <w:bCs/>
          <w:sz w:val="26"/>
          <w:szCs w:val="26"/>
        </w:rPr>
        <w:t>thêm</w:t>
      </w:r>
      <w:proofErr w:type="spellEnd"/>
      <w:r w:rsidR="00123FE1" w:rsidRPr="008843AA">
        <w:rPr>
          <w:bCs/>
          <w:sz w:val="26"/>
          <w:szCs w:val="26"/>
        </w:rPr>
        <w:t xml:space="preserve"> 2</w:t>
      </w:r>
      <w:r w:rsidRPr="008843AA">
        <w:rPr>
          <w:bCs/>
          <w:sz w:val="26"/>
          <w:szCs w:val="26"/>
        </w:rPr>
        <w:t xml:space="preserve">0ml </w:t>
      </w:r>
      <w:r w:rsidR="00123FE1" w:rsidRPr="008843AA">
        <w:rPr>
          <w:bCs/>
          <w:sz w:val="26"/>
          <w:szCs w:val="26"/>
        </w:rPr>
        <w:t xml:space="preserve">HCl </w:t>
      </w:r>
      <w:proofErr w:type="spellStart"/>
      <w:r w:rsidR="000013DE">
        <w:rPr>
          <w:bCs/>
          <w:sz w:val="26"/>
          <w:szCs w:val="26"/>
        </w:rPr>
        <w:t>đậm</w:t>
      </w:r>
      <w:proofErr w:type="spellEnd"/>
      <w:r w:rsidR="000013DE">
        <w:rPr>
          <w:bCs/>
          <w:sz w:val="26"/>
          <w:szCs w:val="26"/>
        </w:rPr>
        <w:t xml:space="preserve"> </w:t>
      </w:r>
      <w:proofErr w:type="spellStart"/>
      <w:r w:rsidR="000013DE">
        <w:rPr>
          <w:bCs/>
          <w:sz w:val="26"/>
          <w:szCs w:val="26"/>
        </w:rPr>
        <w:t>đặc</w:t>
      </w:r>
      <w:proofErr w:type="spellEnd"/>
      <w:r w:rsidR="000013DE">
        <w:rPr>
          <w:bCs/>
          <w:sz w:val="26"/>
          <w:szCs w:val="26"/>
        </w:rPr>
        <w:t xml:space="preserve"> </w:t>
      </w:r>
      <w:proofErr w:type="spellStart"/>
      <w:r w:rsidR="00123FE1" w:rsidRPr="008843AA">
        <w:rPr>
          <w:bCs/>
          <w:sz w:val="26"/>
          <w:szCs w:val="26"/>
        </w:rPr>
        <w:t>và</w:t>
      </w:r>
      <w:proofErr w:type="spellEnd"/>
      <w:r w:rsidR="00123FE1" w:rsidRPr="008843AA">
        <w:rPr>
          <w:bCs/>
          <w:sz w:val="26"/>
          <w:szCs w:val="26"/>
        </w:rPr>
        <w:t xml:space="preserve"> 30ml HNO3</w:t>
      </w:r>
      <w:r w:rsidR="000013DE" w:rsidRPr="000013DE">
        <w:rPr>
          <w:bCs/>
          <w:sz w:val="26"/>
          <w:szCs w:val="26"/>
        </w:rPr>
        <w:t xml:space="preserve"> </w:t>
      </w:r>
      <w:proofErr w:type="spellStart"/>
      <w:r w:rsidR="000013DE">
        <w:rPr>
          <w:bCs/>
          <w:sz w:val="26"/>
          <w:szCs w:val="26"/>
        </w:rPr>
        <w:t>đậm</w:t>
      </w:r>
      <w:proofErr w:type="spellEnd"/>
      <w:r w:rsidR="000013DE">
        <w:rPr>
          <w:bCs/>
          <w:sz w:val="26"/>
          <w:szCs w:val="26"/>
        </w:rPr>
        <w:t xml:space="preserve"> </w:t>
      </w:r>
      <w:proofErr w:type="spellStart"/>
      <w:r w:rsidR="000013DE">
        <w:rPr>
          <w:bCs/>
          <w:sz w:val="26"/>
          <w:szCs w:val="26"/>
        </w:rPr>
        <w:t>đặc</w:t>
      </w:r>
      <w:proofErr w:type="spellEnd"/>
      <w:r w:rsidR="00123FE1" w:rsidRPr="008843AA">
        <w:rPr>
          <w:bCs/>
          <w:sz w:val="26"/>
          <w:szCs w:val="26"/>
        </w:rPr>
        <w:t>,</w:t>
      </w:r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lắc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đều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đậy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="00123FE1" w:rsidRPr="008843AA">
        <w:rPr>
          <w:bCs/>
          <w:sz w:val="26"/>
          <w:szCs w:val="26"/>
        </w:rPr>
        <w:t>kín</w:t>
      </w:r>
      <w:proofErr w:type="spellEnd"/>
      <w:r w:rsidR="00123FE1" w:rsidRPr="008843AA">
        <w:rPr>
          <w:bCs/>
          <w:sz w:val="26"/>
          <w:szCs w:val="26"/>
        </w:rPr>
        <w:t xml:space="preserve">, </w:t>
      </w:r>
      <w:proofErr w:type="spellStart"/>
      <w:r w:rsidR="00123FE1" w:rsidRPr="008843AA">
        <w:rPr>
          <w:bCs/>
          <w:sz w:val="26"/>
          <w:szCs w:val="26"/>
        </w:rPr>
        <w:t>ngâm</w:t>
      </w:r>
      <w:proofErr w:type="spellEnd"/>
      <w:r w:rsidR="00123FE1" w:rsidRPr="008843AA">
        <w:rPr>
          <w:bCs/>
          <w:sz w:val="26"/>
          <w:szCs w:val="26"/>
        </w:rPr>
        <w:t xml:space="preserve"> 4h </w:t>
      </w:r>
      <w:proofErr w:type="spellStart"/>
      <w:r w:rsidR="00123FE1" w:rsidRPr="008843AA">
        <w:rPr>
          <w:bCs/>
          <w:sz w:val="26"/>
          <w:szCs w:val="26"/>
        </w:rPr>
        <w:t>hoặc</w:t>
      </w:r>
      <w:proofErr w:type="spellEnd"/>
      <w:r w:rsidR="00123FE1" w:rsidRPr="008843AA">
        <w:rPr>
          <w:bCs/>
          <w:sz w:val="26"/>
          <w:szCs w:val="26"/>
        </w:rPr>
        <w:t xml:space="preserve"> qua </w:t>
      </w:r>
      <w:proofErr w:type="spellStart"/>
      <w:r w:rsidR="00123FE1" w:rsidRPr="008843AA">
        <w:rPr>
          <w:bCs/>
          <w:sz w:val="26"/>
          <w:szCs w:val="26"/>
        </w:rPr>
        <w:t>đêm</w:t>
      </w:r>
      <w:proofErr w:type="spellEnd"/>
      <w:r w:rsidRPr="008843AA">
        <w:rPr>
          <w:bCs/>
          <w:sz w:val="26"/>
          <w:szCs w:val="26"/>
        </w:rPr>
        <w:t>.</w:t>
      </w:r>
    </w:p>
    <w:p w14:paraId="203983BC" w14:textId="77777777" w:rsidR="00123FE1" w:rsidRPr="008843AA" w:rsidRDefault="00123FE1" w:rsidP="00DD0405">
      <w:pPr>
        <w:numPr>
          <w:ilvl w:val="0"/>
          <w:numId w:val="31"/>
        </w:numPr>
        <w:tabs>
          <w:tab w:val="left" w:pos="360"/>
        </w:tabs>
        <w:spacing w:before="120" w:after="120"/>
        <w:ind w:left="108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Đặt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ống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lên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bếp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tăng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lên</w:t>
      </w:r>
      <w:proofErr w:type="spellEnd"/>
      <w:r w:rsidRPr="008843AA">
        <w:rPr>
          <w:bCs/>
          <w:sz w:val="26"/>
          <w:szCs w:val="26"/>
        </w:rPr>
        <w:t xml:space="preserve"> 120</w:t>
      </w:r>
      <w:r w:rsidRPr="008843AA">
        <w:rPr>
          <w:bCs/>
          <w:sz w:val="26"/>
          <w:szCs w:val="26"/>
          <w:vertAlign w:val="superscript"/>
        </w:rPr>
        <w:t>0</w:t>
      </w:r>
      <w:r w:rsidRPr="008843AA">
        <w:rPr>
          <w:bCs/>
          <w:sz w:val="26"/>
          <w:szCs w:val="26"/>
        </w:rPr>
        <w:t>C</w:t>
      </w:r>
      <w:r w:rsidR="000013DE">
        <w:rPr>
          <w:bCs/>
          <w:sz w:val="26"/>
          <w:szCs w:val="26"/>
        </w:rPr>
        <w:t xml:space="preserve">, </w:t>
      </w:r>
      <w:proofErr w:type="spellStart"/>
      <w:r w:rsidR="000013DE">
        <w:rPr>
          <w:bCs/>
          <w:sz w:val="26"/>
          <w:szCs w:val="26"/>
        </w:rPr>
        <w:t>đun</w:t>
      </w:r>
      <w:proofErr w:type="spellEnd"/>
      <w:r w:rsidR="000013DE">
        <w:rPr>
          <w:bCs/>
          <w:sz w:val="26"/>
          <w:szCs w:val="26"/>
        </w:rPr>
        <w:t xml:space="preserve"> </w:t>
      </w:r>
      <w:proofErr w:type="spellStart"/>
      <w:r w:rsidR="000013DE">
        <w:rPr>
          <w:bCs/>
          <w:sz w:val="26"/>
          <w:szCs w:val="26"/>
        </w:rPr>
        <w:t>sôi</w:t>
      </w:r>
      <w:proofErr w:type="spellEnd"/>
      <w:r w:rsidR="000013DE">
        <w:rPr>
          <w:bCs/>
          <w:sz w:val="26"/>
          <w:szCs w:val="26"/>
        </w:rPr>
        <w:t xml:space="preserve"> </w:t>
      </w:r>
      <w:proofErr w:type="spellStart"/>
      <w:r w:rsidR="000013DE">
        <w:rPr>
          <w:bCs/>
          <w:sz w:val="26"/>
          <w:szCs w:val="26"/>
        </w:rPr>
        <w:t>nhẹ</w:t>
      </w:r>
      <w:proofErr w:type="spellEnd"/>
      <w:r w:rsidR="000013DE">
        <w:rPr>
          <w:bCs/>
          <w:sz w:val="26"/>
          <w:szCs w:val="26"/>
        </w:rPr>
        <w:t xml:space="preserve"> </w:t>
      </w:r>
      <w:proofErr w:type="spellStart"/>
      <w:r w:rsidR="000013DE">
        <w:rPr>
          <w:bCs/>
          <w:sz w:val="26"/>
          <w:szCs w:val="26"/>
        </w:rPr>
        <w:t>khoảng</w:t>
      </w:r>
      <w:proofErr w:type="spellEnd"/>
      <w:r w:rsidR="000013DE">
        <w:rPr>
          <w:bCs/>
          <w:sz w:val="26"/>
          <w:szCs w:val="26"/>
        </w:rPr>
        <w:t xml:space="preserve"> 60 </w:t>
      </w:r>
      <w:proofErr w:type="spellStart"/>
      <w:r w:rsidR="000013DE">
        <w:rPr>
          <w:bCs/>
          <w:sz w:val="26"/>
          <w:szCs w:val="26"/>
        </w:rPr>
        <w:t>phút</w:t>
      </w:r>
      <w:proofErr w:type="spellEnd"/>
      <w:r w:rsidR="000013DE">
        <w:rPr>
          <w:bCs/>
          <w:sz w:val="26"/>
          <w:szCs w:val="26"/>
        </w:rPr>
        <w:t xml:space="preserve">, </w:t>
      </w:r>
      <w:proofErr w:type="spellStart"/>
      <w:r w:rsidR="000013DE">
        <w:rPr>
          <w:bCs/>
          <w:sz w:val="26"/>
          <w:szCs w:val="26"/>
        </w:rPr>
        <w:t>rồ</w:t>
      </w:r>
      <w:r w:rsidRPr="008843AA">
        <w:rPr>
          <w:bCs/>
          <w:sz w:val="26"/>
          <w:szCs w:val="26"/>
        </w:rPr>
        <w:t>i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tăng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lên</w:t>
      </w:r>
      <w:proofErr w:type="spellEnd"/>
      <w:r w:rsidRPr="008843AA">
        <w:rPr>
          <w:bCs/>
          <w:sz w:val="26"/>
          <w:szCs w:val="26"/>
        </w:rPr>
        <w:t xml:space="preserve"> 200</w:t>
      </w:r>
      <w:r w:rsidRPr="008843AA">
        <w:rPr>
          <w:bCs/>
          <w:sz w:val="26"/>
          <w:szCs w:val="26"/>
          <w:vertAlign w:val="superscript"/>
        </w:rPr>
        <w:t>0</w:t>
      </w:r>
      <w:r w:rsidRPr="008843AA">
        <w:rPr>
          <w:bCs/>
          <w:sz w:val="26"/>
          <w:szCs w:val="26"/>
        </w:rPr>
        <w:t xml:space="preserve">C </w:t>
      </w:r>
      <w:proofErr w:type="spellStart"/>
      <w:r w:rsidRPr="008843AA">
        <w:rPr>
          <w:bCs/>
          <w:sz w:val="26"/>
          <w:szCs w:val="26"/>
        </w:rPr>
        <w:t>tro</w:t>
      </w:r>
      <w:r w:rsidR="00E35E3E" w:rsidRPr="008843AA">
        <w:rPr>
          <w:bCs/>
          <w:sz w:val="26"/>
          <w:szCs w:val="26"/>
        </w:rPr>
        <w:t>ng</w:t>
      </w:r>
      <w:proofErr w:type="spellEnd"/>
      <w:r w:rsidRPr="008843AA">
        <w:rPr>
          <w:bCs/>
          <w:sz w:val="26"/>
          <w:szCs w:val="26"/>
        </w:rPr>
        <w:t xml:space="preserve"> 90 </w:t>
      </w:r>
      <w:proofErr w:type="spellStart"/>
      <w:r w:rsidRPr="008843AA">
        <w:rPr>
          <w:bCs/>
          <w:sz w:val="26"/>
          <w:szCs w:val="26"/>
        </w:rPr>
        <w:t>phút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hoặc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cho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tới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khi</w:t>
      </w:r>
      <w:proofErr w:type="spellEnd"/>
      <w:r w:rsidRPr="008843AA">
        <w:rPr>
          <w:bCs/>
          <w:sz w:val="26"/>
          <w:szCs w:val="26"/>
        </w:rPr>
        <w:t xml:space="preserve"> dung </w:t>
      </w:r>
      <w:proofErr w:type="spellStart"/>
      <w:r w:rsidRPr="008843AA">
        <w:rPr>
          <w:bCs/>
          <w:sz w:val="26"/>
          <w:szCs w:val="26"/>
        </w:rPr>
        <w:t>dịch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trắng</w:t>
      </w:r>
      <w:proofErr w:type="spellEnd"/>
      <w:r w:rsidRPr="008843AA">
        <w:rPr>
          <w:bCs/>
          <w:sz w:val="26"/>
          <w:szCs w:val="26"/>
        </w:rPr>
        <w:t>.</w:t>
      </w:r>
    </w:p>
    <w:p w14:paraId="597F77AC" w14:textId="77777777" w:rsidR="00123FE1" w:rsidRPr="008843AA" w:rsidRDefault="00123FE1" w:rsidP="00DD0405">
      <w:pPr>
        <w:numPr>
          <w:ilvl w:val="0"/>
          <w:numId w:val="31"/>
        </w:numPr>
        <w:tabs>
          <w:tab w:val="left" w:pos="360"/>
        </w:tabs>
        <w:spacing w:before="120" w:after="120"/>
        <w:ind w:left="108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Để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nguội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thêm</w:t>
      </w:r>
      <w:proofErr w:type="spellEnd"/>
      <w:r w:rsidRPr="008843AA">
        <w:rPr>
          <w:bCs/>
          <w:sz w:val="26"/>
          <w:szCs w:val="26"/>
        </w:rPr>
        <w:t xml:space="preserve"> 10ml </w:t>
      </w:r>
      <w:proofErr w:type="spellStart"/>
      <w:r w:rsidRPr="008843AA">
        <w:rPr>
          <w:bCs/>
          <w:sz w:val="26"/>
          <w:szCs w:val="26"/>
        </w:rPr>
        <w:t>nước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đun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nhẹ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khoảng</w:t>
      </w:r>
      <w:proofErr w:type="spellEnd"/>
      <w:r w:rsidRPr="008843AA">
        <w:rPr>
          <w:bCs/>
          <w:sz w:val="26"/>
          <w:szCs w:val="26"/>
        </w:rPr>
        <w:t xml:space="preserve"> 5 </w:t>
      </w:r>
      <w:proofErr w:type="spellStart"/>
      <w:r w:rsidRPr="008843AA">
        <w:rPr>
          <w:bCs/>
          <w:sz w:val="26"/>
          <w:szCs w:val="26"/>
        </w:rPr>
        <w:t>phút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sau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đó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lọc</w:t>
      </w:r>
      <w:proofErr w:type="spellEnd"/>
      <w:r w:rsidRPr="008843AA">
        <w:rPr>
          <w:bCs/>
          <w:sz w:val="26"/>
          <w:szCs w:val="26"/>
        </w:rPr>
        <w:t xml:space="preserve"> qua </w:t>
      </w:r>
      <w:proofErr w:type="spellStart"/>
      <w:r w:rsidRPr="008843AA">
        <w:rPr>
          <w:bCs/>
          <w:sz w:val="26"/>
          <w:szCs w:val="26"/>
        </w:rPr>
        <w:t>giấy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lọc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vào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erlen</w:t>
      </w:r>
      <w:proofErr w:type="spellEnd"/>
      <w:r w:rsidRPr="008843AA">
        <w:rPr>
          <w:bCs/>
          <w:sz w:val="26"/>
          <w:szCs w:val="26"/>
        </w:rPr>
        <w:t xml:space="preserve"> 250ml </w:t>
      </w:r>
      <w:proofErr w:type="spellStart"/>
      <w:r w:rsidRPr="008843AA">
        <w:rPr>
          <w:bCs/>
          <w:sz w:val="26"/>
          <w:szCs w:val="26"/>
        </w:rPr>
        <w:t>và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tráng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rửa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cặn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nhiều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lần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bằng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nước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nóng</w:t>
      </w:r>
      <w:proofErr w:type="spellEnd"/>
      <w:r w:rsidRPr="008843AA">
        <w:rPr>
          <w:bCs/>
          <w:sz w:val="26"/>
          <w:szCs w:val="26"/>
        </w:rPr>
        <w:t>.</w:t>
      </w:r>
    </w:p>
    <w:p w14:paraId="0A1EDA0E" w14:textId="77777777" w:rsidR="00123FE1" w:rsidRPr="008843AA" w:rsidRDefault="00123FE1" w:rsidP="008843AA">
      <w:pPr>
        <w:numPr>
          <w:ilvl w:val="0"/>
          <w:numId w:val="12"/>
        </w:numPr>
        <w:tabs>
          <w:tab w:val="left" w:pos="360"/>
        </w:tabs>
        <w:spacing w:before="120" w:after="12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Đối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với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phân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bón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dạng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lỏng</w:t>
      </w:r>
      <w:proofErr w:type="spellEnd"/>
    </w:p>
    <w:p w14:paraId="5C9FF305" w14:textId="77777777" w:rsidR="00123FE1" w:rsidRPr="008843AA" w:rsidRDefault="00123FE1" w:rsidP="00DD0405">
      <w:pPr>
        <w:numPr>
          <w:ilvl w:val="0"/>
          <w:numId w:val="32"/>
        </w:numPr>
        <w:tabs>
          <w:tab w:val="left" w:pos="360"/>
        </w:tabs>
        <w:spacing w:before="120" w:after="120"/>
        <w:ind w:left="108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Hút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kh</w:t>
      </w:r>
      <w:r w:rsidR="00E35E3E" w:rsidRPr="008843AA">
        <w:rPr>
          <w:bCs/>
          <w:sz w:val="26"/>
          <w:szCs w:val="26"/>
        </w:rPr>
        <w:t>oảng</w:t>
      </w:r>
      <w:proofErr w:type="spellEnd"/>
      <w:r w:rsidRPr="008843AA">
        <w:rPr>
          <w:bCs/>
          <w:sz w:val="26"/>
          <w:szCs w:val="26"/>
        </w:rPr>
        <w:t xml:space="preserve"> 2ml </w:t>
      </w:r>
      <w:proofErr w:type="spellStart"/>
      <w:r w:rsidRPr="008843AA">
        <w:rPr>
          <w:bCs/>
          <w:sz w:val="26"/>
          <w:szCs w:val="26"/>
        </w:rPr>
        <w:t>mẫu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cho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vào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bình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thủy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phân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thêm</w:t>
      </w:r>
      <w:proofErr w:type="spellEnd"/>
      <w:r w:rsidRPr="008843AA">
        <w:rPr>
          <w:bCs/>
          <w:sz w:val="26"/>
          <w:szCs w:val="26"/>
        </w:rPr>
        <w:t xml:space="preserve"> 20ml HCl </w:t>
      </w:r>
      <w:proofErr w:type="spellStart"/>
      <w:r w:rsidR="000013DE">
        <w:rPr>
          <w:bCs/>
          <w:sz w:val="26"/>
          <w:szCs w:val="26"/>
        </w:rPr>
        <w:t>đậm</w:t>
      </w:r>
      <w:proofErr w:type="spellEnd"/>
      <w:r w:rsidR="000013DE">
        <w:rPr>
          <w:bCs/>
          <w:sz w:val="26"/>
          <w:szCs w:val="26"/>
        </w:rPr>
        <w:t xml:space="preserve"> </w:t>
      </w:r>
      <w:proofErr w:type="spellStart"/>
      <w:r w:rsidR="000013DE">
        <w:rPr>
          <w:bCs/>
          <w:sz w:val="26"/>
          <w:szCs w:val="26"/>
        </w:rPr>
        <w:t>đặc</w:t>
      </w:r>
      <w:proofErr w:type="spellEnd"/>
      <w:r w:rsidR="000013DE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và</w:t>
      </w:r>
      <w:proofErr w:type="spellEnd"/>
      <w:r w:rsidRPr="008843AA">
        <w:rPr>
          <w:bCs/>
          <w:sz w:val="26"/>
          <w:szCs w:val="26"/>
        </w:rPr>
        <w:t xml:space="preserve"> 30ml HNO3</w:t>
      </w:r>
      <w:r w:rsidR="000013DE">
        <w:rPr>
          <w:bCs/>
          <w:sz w:val="26"/>
          <w:szCs w:val="26"/>
        </w:rPr>
        <w:t xml:space="preserve"> </w:t>
      </w:r>
      <w:proofErr w:type="spellStart"/>
      <w:r w:rsidR="000013DE">
        <w:rPr>
          <w:bCs/>
          <w:sz w:val="26"/>
          <w:szCs w:val="26"/>
        </w:rPr>
        <w:t>đậm</w:t>
      </w:r>
      <w:proofErr w:type="spellEnd"/>
      <w:r w:rsidR="000013DE">
        <w:rPr>
          <w:bCs/>
          <w:sz w:val="26"/>
          <w:szCs w:val="26"/>
        </w:rPr>
        <w:t xml:space="preserve"> </w:t>
      </w:r>
      <w:proofErr w:type="spellStart"/>
      <w:r w:rsidR="000013DE">
        <w:rPr>
          <w:bCs/>
          <w:sz w:val="26"/>
          <w:szCs w:val="26"/>
        </w:rPr>
        <w:t>đặc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lắc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đều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ngâm</w:t>
      </w:r>
      <w:proofErr w:type="spellEnd"/>
      <w:r w:rsidRPr="008843AA">
        <w:rPr>
          <w:bCs/>
          <w:sz w:val="26"/>
          <w:szCs w:val="26"/>
        </w:rPr>
        <w:t xml:space="preserve"> 4h </w:t>
      </w:r>
      <w:proofErr w:type="spellStart"/>
      <w:r w:rsidRPr="008843AA">
        <w:rPr>
          <w:bCs/>
          <w:sz w:val="26"/>
          <w:szCs w:val="26"/>
        </w:rPr>
        <w:t>hoặc</w:t>
      </w:r>
      <w:proofErr w:type="spellEnd"/>
      <w:r w:rsidRPr="008843AA">
        <w:rPr>
          <w:bCs/>
          <w:sz w:val="26"/>
          <w:szCs w:val="26"/>
        </w:rPr>
        <w:t xml:space="preserve"> qua </w:t>
      </w:r>
      <w:proofErr w:type="spellStart"/>
      <w:r w:rsidRPr="008843AA">
        <w:rPr>
          <w:bCs/>
          <w:sz w:val="26"/>
          <w:szCs w:val="26"/>
        </w:rPr>
        <w:t>đêm</w:t>
      </w:r>
      <w:proofErr w:type="spellEnd"/>
      <w:r w:rsidRPr="008843AA">
        <w:rPr>
          <w:bCs/>
          <w:sz w:val="26"/>
          <w:szCs w:val="26"/>
        </w:rPr>
        <w:t>.</w:t>
      </w:r>
    </w:p>
    <w:p w14:paraId="7F3AFFE6" w14:textId="77777777" w:rsidR="00123FE1" w:rsidRPr="008843AA" w:rsidRDefault="00123FE1" w:rsidP="00DD0405">
      <w:pPr>
        <w:numPr>
          <w:ilvl w:val="0"/>
          <w:numId w:val="32"/>
        </w:numPr>
        <w:tabs>
          <w:tab w:val="left" w:pos="360"/>
        </w:tabs>
        <w:spacing w:before="120" w:after="120"/>
        <w:ind w:left="108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Đặt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bình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lân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bếp</w:t>
      </w:r>
      <w:proofErr w:type="spellEnd"/>
      <w:r w:rsidR="005D3952" w:rsidRPr="008843AA">
        <w:rPr>
          <w:bCs/>
          <w:sz w:val="26"/>
          <w:szCs w:val="26"/>
        </w:rPr>
        <w:t xml:space="preserve">, </w:t>
      </w:r>
      <w:proofErr w:type="spellStart"/>
      <w:r w:rsidR="005D3952" w:rsidRPr="008843AA">
        <w:rPr>
          <w:bCs/>
          <w:sz w:val="26"/>
          <w:szCs w:val="26"/>
        </w:rPr>
        <w:t>tăng</w:t>
      </w:r>
      <w:proofErr w:type="spellEnd"/>
      <w:r w:rsidR="005D3952" w:rsidRPr="008843AA">
        <w:rPr>
          <w:bCs/>
          <w:sz w:val="26"/>
          <w:szCs w:val="26"/>
        </w:rPr>
        <w:t xml:space="preserve"> </w:t>
      </w:r>
      <w:proofErr w:type="spellStart"/>
      <w:r w:rsidR="005D3952" w:rsidRPr="008843AA">
        <w:rPr>
          <w:bCs/>
          <w:sz w:val="26"/>
          <w:szCs w:val="26"/>
        </w:rPr>
        <w:t>dần</w:t>
      </w:r>
      <w:proofErr w:type="spellEnd"/>
      <w:r w:rsidR="005D3952" w:rsidRPr="008843AA">
        <w:rPr>
          <w:bCs/>
          <w:sz w:val="26"/>
          <w:szCs w:val="26"/>
        </w:rPr>
        <w:t xml:space="preserve"> </w:t>
      </w:r>
      <w:proofErr w:type="spellStart"/>
      <w:r w:rsidR="005D3952" w:rsidRPr="008843AA">
        <w:rPr>
          <w:bCs/>
          <w:sz w:val="26"/>
          <w:szCs w:val="26"/>
        </w:rPr>
        <w:t>lên</w:t>
      </w:r>
      <w:proofErr w:type="spellEnd"/>
      <w:r w:rsidR="005D3952" w:rsidRPr="008843AA">
        <w:rPr>
          <w:bCs/>
          <w:sz w:val="26"/>
          <w:szCs w:val="26"/>
        </w:rPr>
        <w:t xml:space="preserve"> 120</w:t>
      </w:r>
      <w:r w:rsidR="005D3952" w:rsidRPr="008843AA">
        <w:rPr>
          <w:bCs/>
          <w:sz w:val="26"/>
          <w:szCs w:val="26"/>
          <w:vertAlign w:val="superscript"/>
        </w:rPr>
        <w:t>0</w:t>
      </w:r>
      <w:r w:rsidR="005D3952" w:rsidRPr="008843AA">
        <w:rPr>
          <w:bCs/>
          <w:sz w:val="26"/>
          <w:szCs w:val="26"/>
        </w:rPr>
        <w:t xml:space="preserve">C, </w:t>
      </w:r>
      <w:proofErr w:type="spellStart"/>
      <w:r w:rsidR="005D3952" w:rsidRPr="008843AA">
        <w:rPr>
          <w:bCs/>
          <w:sz w:val="26"/>
          <w:szCs w:val="26"/>
        </w:rPr>
        <w:t>sôi</w:t>
      </w:r>
      <w:proofErr w:type="spellEnd"/>
      <w:r w:rsidR="005D3952" w:rsidRPr="008843AA">
        <w:rPr>
          <w:bCs/>
          <w:sz w:val="26"/>
          <w:szCs w:val="26"/>
        </w:rPr>
        <w:t xml:space="preserve"> </w:t>
      </w:r>
      <w:proofErr w:type="spellStart"/>
      <w:r w:rsidR="005D3952" w:rsidRPr="008843AA">
        <w:rPr>
          <w:bCs/>
          <w:sz w:val="26"/>
          <w:szCs w:val="26"/>
        </w:rPr>
        <w:t>nhẹ</w:t>
      </w:r>
      <w:proofErr w:type="spellEnd"/>
      <w:r w:rsidR="005D3952" w:rsidRPr="008843AA">
        <w:rPr>
          <w:bCs/>
          <w:sz w:val="26"/>
          <w:szCs w:val="26"/>
        </w:rPr>
        <w:t xml:space="preserve"> </w:t>
      </w:r>
      <w:proofErr w:type="spellStart"/>
      <w:r w:rsidR="005D3952" w:rsidRPr="008843AA">
        <w:rPr>
          <w:bCs/>
          <w:sz w:val="26"/>
          <w:szCs w:val="26"/>
        </w:rPr>
        <w:t>khoảng</w:t>
      </w:r>
      <w:proofErr w:type="spellEnd"/>
      <w:r w:rsidR="005D3952" w:rsidRPr="008843AA">
        <w:rPr>
          <w:bCs/>
          <w:sz w:val="26"/>
          <w:szCs w:val="26"/>
        </w:rPr>
        <w:t xml:space="preserve"> 60 </w:t>
      </w:r>
      <w:proofErr w:type="spellStart"/>
      <w:r w:rsidR="005D3952" w:rsidRPr="008843AA">
        <w:rPr>
          <w:bCs/>
          <w:sz w:val="26"/>
          <w:szCs w:val="26"/>
        </w:rPr>
        <w:t>phút</w:t>
      </w:r>
      <w:proofErr w:type="spellEnd"/>
      <w:r w:rsidR="005D3952" w:rsidRPr="008843AA">
        <w:rPr>
          <w:bCs/>
          <w:sz w:val="26"/>
          <w:szCs w:val="26"/>
        </w:rPr>
        <w:t xml:space="preserve"> </w:t>
      </w:r>
      <w:proofErr w:type="spellStart"/>
      <w:r w:rsidR="005D3952" w:rsidRPr="008843AA">
        <w:rPr>
          <w:bCs/>
          <w:sz w:val="26"/>
          <w:szCs w:val="26"/>
        </w:rPr>
        <w:t>đến</w:t>
      </w:r>
      <w:proofErr w:type="spellEnd"/>
      <w:r w:rsidR="005D3952" w:rsidRPr="008843AA">
        <w:rPr>
          <w:bCs/>
          <w:sz w:val="26"/>
          <w:szCs w:val="26"/>
        </w:rPr>
        <w:t xml:space="preserve"> </w:t>
      </w:r>
      <w:proofErr w:type="spellStart"/>
      <w:r w:rsidR="005D3952" w:rsidRPr="008843AA">
        <w:rPr>
          <w:bCs/>
          <w:sz w:val="26"/>
          <w:szCs w:val="26"/>
        </w:rPr>
        <w:t>khi</w:t>
      </w:r>
      <w:proofErr w:type="spellEnd"/>
      <w:r w:rsidR="005D3952" w:rsidRPr="008843AA">
        <w:rPr>
          <w:bCs/>
          <w:sz w:val="26"/>
          <w:szCs w:val="26"/>
        </w:rPr>
        <w:t xml:space="preserve"> dung </w:t>
      </w:r>
      <w:proofErr w:type="spellStart"/>
      <w:r w:rsidR="005D3952" w:rsidRPr="008843AA">
        <w:rPr>
          <w:bCs/>
          <w:sz w:val="26"/>
          <w:szCs w:val="26"/>
        </w:rPr>
        <w:t>dịch</w:t>
      </w:r>
      <w:proofErr w:type="spellEnd"/>
      <w:r w:rsidR="005D3952" w:rsidRPr="008843AA">
        <w:rPr>
          <w:bCs/>
          <w:sz w:val="26"/>
          <w:szCs w:val="26"/>
        </w:rPr>
        <w:t xml:space="preserve"> </w:t>
      </w:r>
      <w:proofErr w:type="spellStart"/>
      <w:r w:rsidR="005D3952" w:rsidRPr="008843AA">
        <w:rPr>
          <w:bCs/>
          <w:sz w:val="26"/>
          <w:szCs w:val="26"/>
        </w:rPr>
        <w:t>trong</w:t>
      </w:r>
      <w:proofErr w:type="spellEnd"/>
      <w:r w:rsidR="005D3952" w:rsidRPr="008843AA">
        <w:rPr>
          <w:bCs/>
          <w:sz w:val="26"/>
          <w:szCs w:val="26"/>
        </w:rPr>
        <w:t xml:space="preserve"> </w:t>
      </w:r>
      <w:proofErr w:type="spellStart"/>
      <w:r w:rsidR="005D3952" w:rsidRPr="008843AA">
        <w:rPr>
          <w:bCs/>
          <w:sz w:val="26"/>
          <w:szCs w:val="26"/>
        </w:rPr>
        <w:t>là</w:t>
      </w:r>
      <w:proofErr w:type="spellEnd"/>
      <w:r w:rsidR="005D3952" w:rsidRPr="008843AA">
        <w:rPr>
          <w:bCs/>
          <w:sz w:val="26"/>
          <w:szCs w:val="26"/>
        </w:rPr>
        <w:t xml:space="preserve"> </w:t>
      </w:r>
      <w:proofErr w:type="spellStart"/>
      <w:r w:rsidR="005D3952" w:rsidRPr="008843AA">
        <w:rPr>
          <w:bCs/>
          <w:sz w:val="26"/>
          <w:szCs w:val="26"/>
        </w:rPr>
        <w:t>được</w:t>
      </w:r>
      <w:proofErr w:type="spellEnd"/>
      <w:r w:rsidR="005D3952" w:rsidRPr="008843AA">
        <w:rPr>
          <w:bCs/>
          <w:sz w:val="26"/>
          <w:szCs w:val="26"/>
        </w:rPr>
        <w:t>.</w:t>
      </w:r>
    </w:p>
    <w:p w14:paraId="157808C7" w14:textId="77777777" w:rsidR="005D3952" w:rsidRPr="008843AA" w:rsidRDefault="005D3952" w:rsidP="00DD0405">
      <w:pPr>
        <w:numPr>
          <w:ilvl w:val="0"/>
          <w:numId w:val="32"/>
        </w:numPr>
        <w:tabs>
          <w:tab w:val="left" w:pos="360"/>
        </w:tabs>
        <w:spacing w:before="120" w:after="120"/>
        <w:ind w:left="108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Để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nguội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thêm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nước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cất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lọc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vào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erlen</w:t>
      </w:r>
      <w:proofErr w:type="spellEnd"/>
      <w:r w:rsidRPr="008843AA">
        <w:rPr>
          <w:bCs/>
          <w:sz w:val="26"/>
          <w:szCs w:val="26"/>
        </w:rPr>
        <w:t xml:space="preserve"> 250ml.</w:t>
      </w:r>
    </w:p>
    <w:p w14:paraId="38F57543" w14:textId="77777777" w:rsidR="00E35E3E" w:rsidRPr="008843AA" w:rsidRDefault="00DD0405" w:rsidP="008843AA">
      <w:pPr>
        <w:tabs>
          <w:tab w:val="left" w:pos="360"/>
        </w:tabs>
        <w:spacing w:before="120" w:after="120"/>
        <w:jc w:val="both"/>
        <w:rPr>
          <w:bCs/>
          <w:i/>
          <w:sz w:val="26"/>
          <w:szCs w:val="26"/>
          <w:u w:val="single"/>
        </w:rPr>
      </w:pPr>
      <w:r w:rsidRPr="00DD0405">
        <w:rPr>
          <w:bCs/>
          <w:i/>
          <w:sz w:val="26"/>
          <w:szCs w:val="26"/>
        </w:rPr>
        <w:lastRenderedPageBreak/>
        <w:tab/>
      </w:r>
      <w:r>
        <w:rPr>
          <w:bCs/>
          <w:i/>
          <w:sz w:val="26"/>
          <w:szCs w:val="26"/>
        </w:rPr>
        <w:tab/>
      </w:r>
      <w:r w:rsidR="00E35E3E" w:rsidRPr="008843AA">
        <w:rPr>
          <w:bCs/>
          <w:i/>
          <w:sz w:val="26"/>
          <w:szCs w:val="26"/>
          <w:u w:val="single"/>
        </w:rPr>
        <w:t xml:space="preserve">Lưu ý: </w:t>
      </w:r>
    </w:p>
    <w:p w14:paraId="3BA0634E" w14:textId="77777777" w:rsidR="00E35E3E" w:rsidRPr="008843AA" w:rsidRDefault="00E35E3E" w:rsidP="00DD0405">
      <w:pPr>
        <w:numPr>
          <w:ilvl w:val="0"/>
          <w:numId w:val="33"/>
        </w:numPr>
        <w:tabs>
          <w:tab w:val="left" w:pos="360"/>
        </w:tabs>
        <w:spacing w:before="120" w:after="120"/>
        <w:ind w:left="1080"/>
        <w:jc w:val="both"/>
        <w:rPr>
          <w:bCs/>
          <w:i/>
          <w:sz w:val="26"/>
          <w:szCs w:val="26"/>
        </w:rPr>
      </w:pPr>
      <w:proofErr w:type="spellStart"/>
      <w:r w:rsidRPr="008843AA">
        <w:rPr>
          <w:bCs/>
          <w:i/>
          <w:sz w:val="26"/>
          <w:szCs w:val="26"/>
        </w:rPr>
        <w:t>Phải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theo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dõi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thường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xuyên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quá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trình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phân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hủy</w:t>
      </w:r>
      <w:proofErr w:type="spellEnd"/>
      <w:r w:rsidRPr="008843AA">
        <w:rPr>
          <w:bCs/>
          <w:i/>
          <w:sz w:val="26"/>
          <w:szCs w:val="26"/>
        </w:rPr>
        <w:t xml:space="preserve">, </w:t>
      </w:r>
      <w:proofErr w:type="spellStart"/>
      <w:r w:rsidRPr="008843AA">
        <w:rPr>
          <w:bCs/>
          <w:i/>
          <w:sz w:val="26"/>
          <w:szCs w:val="26"/>
        </w:rPr>
        <w:t>tránh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để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trào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bắn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mẫu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và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khô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mẫu</w:t>
      </w:r>
      <w:proofErr w:type="spellEnd"/>
      <w:r w:rsidRPr="008843AA">
        <w:rPr>
          <w:bCs/>
          <w:i/>
          <w:sz w:val="26"/>
          <w:szCs w:val="26"/>
        </w:rPr>
        <w:t>.</w:t>
      </w:r>
    </w:p>
    <w:p w14:paraId="130E8A9E" w14:textId="77777777" w:rsidR="00E35E3E" w:rsidRPr="008843AA" w:rsidRDefault="007C3AA8" w:rsidP="00DD0405">
      <w:pPr>
        <w:numPr>
          <w:ilvl w:val="0"/>
          <w:numId w:val="33"/>
        </w:numPr>
        <w:tabs>
          <w:tab w:val="left" w:pos="360"/>
        </w:tabs>
        <w:spacing w:before="120" w:after="120"/>
        <w:ind w:left="1080"/>
        <w:jc w:val="both"/>
        <w:rPr>
          <w:bCs/>
          <w:i/>
          <w:sz w:val="26"/>
          <w:szCs w:val="26"/>
        </w:rPr>
      </w:pPr>
      <w:r w:rsidRPr="008843AA">
        <w:rPr>
          <w:bCs/>
          <w:i/>
          <w:sz w:val="26"/>
          <w:szCs w:val="26"/>
        </w:rPr>
        <w:t xml:space="preserve">Lưu </w:t>
      </w:r>
      <w:proofErr w:type="spellStart"/>
      <w:r w:rsidRPr="008843AA">
        <w:rPr>
          <w:bCs/>
          <w:i/>
          <w:sz w:val="26"/>
          <w:szCs w:val="26"/>
        </w:rPr>
        <w:t>huỳnh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tổng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số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trong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phân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bón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chủ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yếu</w:t>
      </w:r>
      <w:proofErr w:type="spellEnd"/>
      <w:r w:rsidRPr="008843AA">
        <w:rPr>
          <w:bCs/>
          <w:i/>
          <w:sz w:val="26"/>
          <w:szCs w:val="26"/>
        </w:rPr>
        <w:t xml:space="preserve"> ở </w:t>
      </w:r>
      <w:proofErr w:type="spellStart"/>
      <w:r w:rsidRPr="008843AA">
        <w:rPr>
          <w:bCs/>
          <w:i/>
          <w:sz w:val="26"/>
          <w:szCs w:val="26"/>
        </w:rPr>
        <w:t>dạng</w:t>
      </w:r>
      <w:proofErr w:type="spellEnd"/>
      <w:r w:rsidRPr="008843AA">
        <w:rPr>
          <w:bCs/>
          <w:i/>
          <w:sz w:val="26"/>
          <w:szCs w:val="26"/>
        </w:rPr>
        <w:t xml:space="preserve"> ion </w:t>
      </w:r>
      <w:proofErr w:type="spellStart"/>
      <w:r w:rsidRPr="008843AA">
        <w:rPr>
          <w:bCs/>
          <w:i/>
          <w:sz w:val="26"/>
          <w:szCs w:val="26"/>
        </w:rPr>
        <w:t>sulphat</w:t>
      </w:r>
      <w:proofErr w:type="spellEnd"/>
      <w:r w:rsidRPr="008843AA">
        <w:rPr>
          <w:bCs/>
          <w:i/>
          <w:sz w:val="26"/>
          <w:szCs w:val="26"/>
        </w:rPr>
        <w:t xml:space="preserve">, </w:t>
      </w:r>
      <w:proofErr w:type="spellStart"/>
      <w:r w:rsidRPr="008843AA">
        <w:rPr>
          <w:bCs/>
          <w:i/>
          <w:sz w:val="26"/>
          <w:szCs w:val="26"/>
        </w:rPr>
        <w:t>có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một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lượng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nhỏ</w:t>
      </w:r>
      <w:proofErr w:type="spellEnd"/>
      <w:r w:rsidRPr="008843AA">
        <w:rPr>
          <w:bCs/>
          <w:i/>
          <w:sz w:val="26"/>
          <w:szCs w:val="26"/>
        </w:rPr>
        <w:t xml:space="preserve"> ở </w:t>
      </w:r>
      <w:proofErr w:type="spellStart"/>
      <w:r w:rsidRPr="008843AA">
        <w:rPr>
          <w:bCs/>
          <w:i/>
          <w:sz w:val="26"/>
          <w:szCs w:val="26"/>
        </w:rPr>
        <w:t>dạng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hữu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cơ</w:t>
      </w:r>
      <w:proofErr w:type="spellEnd"/>
      <w:r w:rsidRPr="008843AA">
        <w:rPr>
          <w:bCs/>
          <w:i/>
          <w:sz w:val="26"/>
          <w:szCs w:val="26"/>
        </w:rPr>
        <w:t xml:space="preserve">, </w:t>
      </w:r>
      <w:proofErr w:type="spellStart"/>
      <w:r w:rsidRPr="008843AA">
        <w:rPr>
          <w:bCs/>
          <w:i/>
          <w:sz w:val="26"/>
          <w:szCs w:val="26"/>
        </w:rPr>
        <w:t>quá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trình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phân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hủy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có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thể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làm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mất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một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lượng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nhỏ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lưu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huỳnh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hữu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cơ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khi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sử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dụng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hệ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thống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phân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hủy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không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hồi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lưu</w:t>
      </w:r>
      <w:proofErr w:type="spellEnd"/>
      <w:r w:rsidRPr="008843AA">
        <w:rPr>
          <w:bCs/>
          <w:i/>
          <w:sz w:val="26"/>
          <w:szCs w:val="26"/>
        </w:rPr>
        <w:t>.</w:t>
      </w:r>
    </w:p>
    <w:p w14:paraId="2FE89CBA" w14:textId="77777777" w:rsidR="005D3952" w:rsidRPr="008843AA" w:rsidRDefault="005D3952" w:rsidP="00DD0405">
      <w:pPr>
        <w:numPr>
          <w:ilvl w:val="0"/>
          <w:numId w:val="29"/>
        </w:numPr>
        <w:tabs>
          <w:tab w:val="left" w:pos="360"/>
        </w:tabs>
        <w:spacing w:before="120" w:after="12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Tạo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kết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tủa</w:t>
      </w:r>
      <w:proofErr w:type="spellEnd"/>
      <w:r w:rsidRPr="008843AA">
        <w:rPr>
          <w:bCs/>
          <w:sz w:val="26"/>
          <w:szCs w:val="26"/>
        </w:rPr>
        <w:t>:</w:t>
      </w:r>
    </w:p>
    <w:p w14:paraId="09D1506F" w14:textId="77777777" w:rsidR="005D3952" w:rsidRPr="008843AA" w:rsidRDefault="005D3952" w:rsidP="00DD0405">
      <w:pPr>
        <w:numPr>
          <w:ilvl w:val="0"/>
          <w:numId w:val="34"/>
        </w:numPr>
        <w:tabs>
          <w:tab w:val="left" w:pos="360"/>
        </w:tabs>
        <w:spacing w:before="120" w:after="120"/>
        <w:ind w:left="108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Thêm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vào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erlen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trên</w:t>
      </w:r>
      <w:proofErr w:type="spellEnd"/>
      <w:r w:rsidRPr="008843AA">
        <w:rPr>
          <w:bCs/>
          <w:sz w:val="26"/>
          <w:szCs w:val="26"/>
        </w:rPr>
        <w:t xml:space="preserve"> </w:t>
      </w:r>
      <w:r w:rsidR="00D72654" w:rsidRPr="008843AA">
        <w:rPr>
          <w:bCs/>
          <w:sz w:val="26"/>
          <w:szCs w:val="26"/>
        </w:rPr>
        <w:t xml:space="preserve">1ml dung </w:t>
      </w:r>
      <w:proofErr w:type="spellStart"/>
      <w:r w:rsidR="00D72654" w:rsidRPr="008843AA">
        <w:rPr>
          <w:bCs/>
          <w:sz w:val="26"/>
          <w:szCs w:val="26"/>
        </w:rPr>
        <w:t>dịch</w:t>
      </w:r>
      <w:proofErr w:type="spellEnd"/>
      <w:r w:rsidR="00D72654" w:rsidRPr="008843AA">
        <w:rPr>
          <w:bCs/>
          <w:sz w:val="26"/>
          <w:szCs w:val="26"/>
        </w:rPr>
        <w:t xml:space="preserve"> HCl 10%, </w:t>
      </w:r>
      <w:proofErr w:type="spellStart"/>
      <w:r w:rsidR="00D72654" w:rsidRPr="008843AA">
        <w:rPr>
          <w:bCs/>
          <w:sz w:val="26"/>
          <w:szCs w:val="26"/>
        </w:rPr>
        <w:t>đun</w:t>
      </w:r>
      <w:proofErr w:type="spellEnd"/>
      <w:r w:rsidR="00D72654" w:rsidRPr="008843AA">
        <w:rPr>
          <w:bCs/>
          <w:sz w:val="26"/>
          <w:szCs w:val="26"/>
        </w:rPr>
        <w:t xml:space="preserve"> </w:t>
      </w:r>
      <w:proofErr w:type="spellStart"/>
      <w:r w:rsidR="00D72654" w:rsidRPr="008843AA">
        <w:rPr>
          <w:bCs/>
          <w:sz w:val="26"/>
          <w:szCs w:val="26"/>
        </w:rPr>
        <w:t>đến</w:t>
      </w:r>
      <w:proofErr w:type="spellEnd"/>
      <w:r w:rsidR="00D72654" w:rsidRPr="008843AA">
        <w:rPr>
          <w:bCs/>
          <w:sz w:val="26"/>
          <w:szCs w:val="26"/>
        </w:rPr>
        <w:t xml:space="preserve"> </w:t>
      </w:r>
      <w:proofErr w:type="spellStart"/>
      <w:r w:rsidR="00D72654" w:rsidRPr="008843AA">
        <w:rPr>
          <w:bCs/>
          <w:sz w:val="26"/>
          <w:szCs w:val="26"/>
        </w:rPr>
        <w:t>sôi</w:t>
      </w:r>
      <w:proofErr w:type="spellEnd"/>
      <w:r w:rsidR="00D72654" w:rsidRPr="008843AA">
        <w:rPr>
          <w:bCs/>
          <w:sz w:val="26"/>
          <w:szCs w:val="26"/>
        </w:rPr>
        <w:t>.</w:t>
      </w:r>
    </w:p>
    <w:p w14:paraId="3E076307" w14:textId="77777777" w:rsidR="00D72654" w:rsidRPr="008843AA" w:rsidRDefault="00D72654" w:rsidP="00DD0405">
      <w:pPr>
        <w:numPr>
          <w:ilvl w:val="0"/>
          <w:numId w:val="34"/>
        </w:numPr>
        <w:tabs>
          <w:tab w:val="left" w:pos="360"/>
        </w:tabs>
        <w:spacing w:before="120" w:after="120"/>
        <w:ind w:left="108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Thêm</w:t>
      </w:r>
      <w:proofErr w:type="spellEnd"/>
      <w:r w:rsidRPr="008843AA">
        <w:rPr>
          <w:bCs/>
          <w:sz w:val="26"/>
          <w:szCs w:val="26"/>
        </w:rPr>
        <w:t xml:space="preserve"> 10ml dung </w:t>
      </w:r>
      <w:proofErr w:type="spellStart"/>
      <w:r w:rsidRPr="008843AA">
        <w:rPr>
          <w:bCs/>
          <w:sz w:val="26"/>
          <w:szCs w:val="26"/>
        </w:rPr>
        <w:t>dịch</w:t>
      </w:r>
      <w:proofErr w:type="spellEnd"/>
      <w:r w:rsidRPr="008843AA">
        <w:rPr>
          <w:bCs/>
          <w:sz w:val="26"/>
          <w:szCs w:val="26"/>
        </w:rPr>
        <w:t xml:space="preserve"> BaCl</w:t>
      </w:r>
      <w:r w:rsidRPr="008843AA">
        <w:rPr>
          <w:bCs/>
          <w:sz w:val="26"/>
          <w:szCs w:val="26"/>
          <w:vertAlign w:val="subscript"/>
        </w:rPr>
        <w:t>2</w:t>
      </w:r>
      <w:r w:rsidRPr="008843AA">
        <w:rPr>
          <w:bCs/>
          <w:sz w:val="26"/>
          <w:szCs w:val="26"/>
        </w:rPr>
        <w:t xml:space="preserve"> 1% </w:t>
      </w:r>
      <w:proofErr w:type="spellStart"/>
      <w:r w:rsidRPr="008843AA">
        <w:rPr>
          <w:bCs/>
          <w:sz w:val="26"/>
          <w:szCs w:val="26"/>
        </w:rPr>
        <w:t>vào</w:t>
      </w:r>
      <w:proofErr w:type="spellEnd"/>
      <w:r w:rsidRPr="008843AA">
        <w:rPr>
          <w:bCs/>
          <w:sz w:val="26"/>
          <w:szCs w:val="26"/>
        </w:rPr>
        <w:t xml:space="preserve"> dung </w:t>
      </w:r>
      <w:proofErr w:type="spellStart"/>
      <w:r w:rsidRPr="008843AA">
        <w:rPr>
          <w:bCs/>
          <w:sz w:val="26"/>
          <w:szCs w:val="26"/>
        </w:rPr>
        <w:t>dịch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đang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sôi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tiếp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tục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đun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lắc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nhẹ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xuất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hiện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kết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tủa</w:t>
      </w:r>
      <w:proofErr w:type="spellEnd"/>
      <w:r w:rsidRPr="008843AA">
        <w:rPr>
          <w:bCs/>
          <w:sz w:val="26"/>
          <w:szCs w:val="26"/>
        </w:rPr>
        <w:t xml:space="preserve"> BaSO</w:t>
      </w:r>
      <w:r w:rsidRPr="008843AA">
        <w:rPr>
          <w:bCs/>
          <w:sz w:val="26"/>
          <w:szCs w:val="26"/>
          <w:vertAlign w:val="subscript"/>
        </w:rPr>
        <w:t>4</w:t>
      </w:r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giữ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nhiệt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độ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gần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sôi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khoảng</w:t>
      </w:r>
      <w:proofErr w:type="spellEnd"/>
      <w:r w:rsidRPr="008843AA">
        <w:rPr>
          <w:bCs/>
          <w:sz w:val="26"/>
          <w:szCs w:val="26"/>
        </w:rPr>
        <w:t xml:space="preserve"> 30 </w:t>
      </w:r>
      <w:proofErr w:type="spellStart"/>
      <w:r w:rsidRPr="008843AA">
        <w:rPr>
          <w:bCs/>
          <w:sz w:val="26"/>
          <w:szCs w:val="26"/>
        </w:rPr>
        <w:t>phút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tắt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bếp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để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yên</w:t>
      </w:r>
      <w:proofErr w:type="spellEnd"/>
      <w:r w:rsidRPr="008843AA">
        <w:rPr>
          <w:bCs/>
          <w:sz w:val="26"/>
          <w:szCs w:val="26"/>
        </w:rPr>
        <w:t xml:space="preserve"> 4h. Cho </w:t>
      </w:r>
      <w:proofErr w:type="spellStart"/>
      <w:r w:rsidRPr="008843AA">
        <w:rPr>
          <w:bCs/>
          <w:sz w:val="26"/>
          <w:szCs w:val="26"/>
        </w:rPr>
        <w:t>thêm</w:t>
      </w:r>
      <w:proofErr w:type="spellEnd"/>
      <w:r w:rsidRPr="008843AA">
        <w:rPr>
          <w:bCs/>
          <w:sz w:val="26"/>
          <w:szCs w:val="26"/>
        </w:rPr>
        <w:t xml:space="preserve"> 2ml BaCl</w:t>
      </w:r>
      <w:r w:rsidR="00E35E3E" w:rsidRPr="008843AA">
        <w:rPr>
          <w:bCs/>
          <w:sz w:val="26"/>
          <w:szCs w:val="26"/>
          <w:vertAlign w:val="subscript"/>
        </w:rPr>
        <w:t>2</w:t>
      </w:r>
      <w:r w:rsidRPr="008843AA">
        <w:rPr>
          <w:bCs/>
          <w:sz w:val="26"/>
          <w:szCs w:val="26"/>
        </w:rPr>
        <w:t xml:space="preserve"> 10%, </w:t>
      </w:r>
      <w:proofErr w:type="spellStart"/>
      <w:r w:rsidRPr="008843AA">
        <w:rPr>
          <w:bCs/>
          <w:sz w:val="26"/>
          <w:szCs w:val="26"/>
        </w:rPr>
        <w:t>tiếp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tục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đun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sôi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như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trên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cho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đến</w:t>
      </w:r>
      <w:proofErr w:type="spellEnd"/>
      <w:r w:rsidR="00E35E3E"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khi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kết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tủa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hoàn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toàn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để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nguội</w:t>
      </w:r>
      <w:proofErr w:type="spellEnd"/>
      <w:r w:rsidRPr="008843AA">
        <w:rPr>
          <w:bCs/>
          <w:sz w:val="26"/>
          <w:szCs w:val="26"/>
        </w:rPr>
        <w:t>.</w:t>
      </w:r>
    </w:p>
    <w:p w14:paraId="3C6EDFEE" w14:textId="77777777" w:rsidR="00D72654" w:rsidRPr="008843AA" w:rsidRDefault="00D72654" w:rsidP="00DD0405">
      <w:pPr>
        <w:numPr>
          <w:ilvl w:val="0"/>
          <w:numId w:val="34"/>
        </w:numPr>
        <w:tabs>
          <w:tab w:val="left" w:pos="360"/>
        </w:tabs>
        <w:spacing w:before="120" w:after="120"/>
        <w:ind w:left="108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Lọc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kết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tủa</w:t>
      </w:r>
      <w:proofErr w:type="spellEnd"/>
      <w:r w:rsidRPr="008843AA">
        <w:rPr>
          <w:bCs/>
          <w:sz w:val="26"/>
          <w:szCs w:val="26"/>
        </w:rPr>
        <w:t xml:space="preserve"> qua </w:t>
      </w:r>
      <w:proofErr w:type="spellStart"/>
      <w:r w:rsidRPr="008843AA">
        <w:rPr>
          <w:bCs/>
          <w:sz w:val="26"/>
          <w:szCs w:val="26"/>
        </w:rPr>
        <w:t>giấy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lọc</w:t>
      </w:r>
      <w:proofErr w:type="spellEnd"/>
      <w:r w:rsidRPr="008843AA">
        <w:rPr>
          <w:bCs/>
          <w:sz w:val="26"/>
          <w:szCs w:val="26"/>
        </w:rPr>
        <w:t xml:space="preserve"> bang </w:t>
      </w:r>
      <w:proofErr w:type="spellStart"/>
      <w:r w:rsidRPr="008843AA">
        <w:rPr>
          <w:bCs/>
          <w:sz w:val="26"/>
          <w:szCs w:val="26"/>
        </w:rPr>
        <w:t>xanh</w:t>
      </w:r>
      <w:proofErr w:type="spellEnd"/>
      <w:r w:rsidRPr="008843AA">
        <w:rPr>
          <w:bCs/>
          <w:sz w:val="26"/>
          <w:szCs w:val="26"/>
        </w:rPr>
        <w:t xml:space="preserve">, </w:t>
      </w:r>
      <w:proofErr w:type="spellStart"/>
      <w:r w:rsidRPr="008843AA">
        <w:rPr>
          <w:bCs/>
          <w:sz w:val="26"/>
          <w:szCs w:val="26"/>
        </w:rPr>
        <w:t>rửa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nhiều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lần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bằng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nước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nóng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cho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tới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khi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hết</w:t>
      </w:r>
      <w:proofErr w:type="spellEnd"/>
      <w:r w:rsidRPr="008843AA">
        <w:rPr>
          <w:bCs/>
          <w:sz w:val="26"/>
          <w:szCs w:val="26"/>
        </w:rPr>
        <w:t xml:space="preserve"> acid. </w:t>
      </w:r>
      <w:proofErr w:type="spellStart"/>
      <w:r w:rsidRPr="008843AA">
        <w:rPr>
          <w:bCs/>
          <w:sz w:val="26"/>
          <w:szCs w:val="26"/>
        </w:rPr>
        <w:t>Chuyển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toàn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bộ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cặn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và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giấy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lọc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vào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chén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sứ</w:t>
      </w:r>
      <w:proofErr w:type="spellEnd"/>
      <w:r w:rsidRPr="008843AA">
        <w:rPr>
          <w:bCs/>
          <w:sz w:val="26"/>
          <w:szCs w:val="26"/>
        </w:rPr>
        <w:t>.</w:t>
      </w:r>
    </w:p>
    <w:p w14:paraId="049185E1" w14:textId="77777777" w:rsidR="007C3AA8" w:rsidRPr="008843AA" w:rsidRDefault="00DD0405" w:rsidP="008843AA">
      <w:pPr>
        <w:tabs>
          <w:tab w:val="left" w:pos="360"/>
        </w:tabs>
        <w:spacing w:before="120" w:after="120"/>
        <w:jc w:val="both"/>
        <w:rPr>
          <w:bCs/>
          <w:i/>
          <w:sz w:val="26"/>
          <w:szCs w:val="26"/>
          <w:u w:val="single"/>
        </w:rPr>
      </w:pPr>
      <w:r w:rsidRPr="00DD0405">
        <w:rPr>
          <w:bCs/>
          <w:i/>
          <w:sz w:val="26"/>
          <w:szCs w:val="26"/>
        </w:rPr>
        <w:tab/>
      </w:r>
      <w:r w:rsidRPr="00DD0405">
        <w:rPr>
          <w:bCs/>
          <w:i/>
          <w:sz w:val="26"/>
          <w:szCs w:val="26"/>
        </w:rPr>
        <w:tab/>
      </w:r>
      <w:r w:rsidR="007C3AA8" w:rsidRPr="008843AA">
        <w:rPr>
          <w:bCs/>
          <w:i/>
          <w:sz w:val="26"/>
          <w:szCs w:val="26"/>
          <w:u w:val="single"/>
        </w:rPr>
        <w:t>Lưu ý:</w:t>
      </w:r>
    </w:p>
    <w:p w14:paraId="5DC9C91A" w14:textId="77777777" w:rsidR="007C3AA8" w:rsidRPr="008843AA" w:rsidRDefault="007C3AA8" w:rsidP="00DD0405">
      <w:pPr>
        <w:numPr>
          <w:ilvl w:val="0"/>
          <w:numId w:val="35"/>
        </w:numPr>
        <w:tabs>
          <w:tab w:val="left" w:pos="1080"/>
        </w:tabs>
        <w:spacing w:before="120" w:after="120"/>
        <w:ind w:left="1080"/>
        <w:jc w:val="both"/>
        <w:rPr>
          <w:bCs/>
          <w:i/>
          <w:sz w:val="26"/>
          <w:szCs w:val="26"/>
        </w:rPr>
      </w:pPr>
      <w:proofErr w:type="spellStart"/>
      <w:r w:rsidRPr="008843AA">
        <w:rPr>
          <w:bCs/>
          <w:i/>
          <w:sz w:val="26"/>
          <w:szCs w:val="26"/>
        </w:rPr>
        <w:t>Chuẩn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bị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đồng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thời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một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mẫu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trắng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chỉ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có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giấy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lọc</w:t>
      </w:r>
      <w:proofErr w:type="spellEnd"/>
      <w:r w:rsidRPr="008843AA">
        <w:rPr>
          <w:bCs/>
          <w:i/>
          <w:sz w:val="26"/>
          <w:szCs w:val="26"/>
        </w:rPr>
        <w:t xml:space="preserve">, </w:t>
      </w:r>
      <w:proofErr w:type="spellStart"/>
      <w:r w:rsidRPr="008843AA">
        <w:rPr>
          <w:bCs/>
          <w:i/>
          <w:sz w:val="26"/>
          <w:szCs w:val="26"/>
        </w:rPr>
        <w:t>tiến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hành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cùng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điều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kiện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như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mẫu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thử</w:t>
      </w:r>
      <w:proofErr w:type="spellEnd"/>
      <w:r w:rsidRPr="008843AA">
        <w:rPr>
          <w:bCs/>
          <w:i/>
          <w:sz w:val="26"/>
          <w:szCs w:val="26"/>
        </w:rPr>
        <w:t>.</w:t>
      </w:r>
    </w:p>
    <w:p w14:paraId="2134C569" w14:textId="77777777" w:rsidR="007C3AA8" w:rsidRPr="008843AA" w:rsidRDefault="007C3AA8" w:rsidP="00DD0405">
      <w:pPr>
        <w:numPr>
          <w:ilvl w:val="0"/>
          <w:numId w:val="35"/>
        </w:numPr>
        <w:tabs>
          <w:tab w:val="left" w:pos="1080"/>
        </w:tabs>
        <w:spacing w:before="120" w:after="120"/>
        <w:ind w:left="1080"/>
        <w:jc w:val="both"/>
        <w:rPr>
          <w:bCs/>
          <w:i/>
          <w:sz w:val="26"/>
          <w:szCs w:val="26"/>
        </w:rPr>
      </w:pPr>
      <w:r w:rsidRPr="008843AA">
        <w:rPr>
          <w:bCs/>
          <w:i/>
          <w:sz w:val="26"/>
          <w:szCs w:val="26"/>
        </w:rPr>
        <w:t>BaSO</w:t>
      </w:r>
      <w:r w:rsidRPr="008843AA">
        <w:rPr>
          <w:bCs/>
          <w:i/>
          <w:sz w:val="26"/>
          <w:szCs w:val="26"/>
          <w:vertAlign w:val="subscript"/>
        </w:rPr>
        <w:t>4</w:t>
      </w:r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kết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tủa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chọn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lọc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tốt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trong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môi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trường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có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nồng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độ</w:t>
      </w:r>
      <w:proofErr w:type="spellEnd"/>
      <w:r w:rsidRPr="008843AA">
        <w:rPr>
          <w:bCs/>
          <w:i/>
          <w:sz w:val="26"/>
          <w:szCs w:val="26"/>
        </w:rPr>
        <w:t xml:space="preserve"> acid </w:t>
      </w:r>
      <w:proofErr w:type="spellStart"/>
      <w:r w:rsidRPr="008843AA">
        <w:rPr>
          <w:bCs/>
          <w:i/>
          <w:sz w:val="26"/>
          <w:szCs w:val="26"/>
        </w:rPr>
        <w:t>tối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thiểu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là</w:t>
      </w:r>
      <w:proofErr w:type="spellEnd"/>
      <w:r w:rsidRPr="008843AA">
        <w:rPr>
          <w:bCs/>
          <w:i/>
          <w:sz w:val="26"/>
          <w:szCs w:val="26"/>
        </w:rPr>
        <w:t xml:space="preserve"> HCl 0.05N, </w:t>
      </w:r>
      <w:proofErr w:type="spellStart"/>
      <w:r w:rsidRPr="008843AA">
        <w:rPr>
          <w:bCs/>
          <w:i/>
          <w:sz w:val="26"/>
          <w:szCs w:val="26"/>
        </w:rPr>
        <w:t>kết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tủa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nóng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làm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tăng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quá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trình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phản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hấp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thụ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và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tạo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tinh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thể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lớn</w:t>
      </w:r>
      <w:proofErr w:type="spellEnd"/>
      <w:r w:rsidRPr="008843AA">
        <w:rPr>
          <w:bCs/>
          <w:i/>
          <w:sz w:val="26"/>
          <w:szCs w:val="26"/>
        </w:rPr>
        <w:t xml:space="preserve">, </w:t>
      </w:r>
      <w:proofErr w:type="spellStart"/>
      <w:r w:rsidRPr="008843AA">
        <w:rPr>
          <w:bCs/>
          <w:i/>
          <w:sz w:val="26"/>
          <w:szCs w:val="26"/>
        </w:rPr>
        <w:t>có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thể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để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yên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kết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tủa</w:t>
      </w:r>
      <w:proofErr w:type="spellEnd"/>
      <w:r w:rsidRPr="008843AA">
        <w:rPr>
          <w:bCs/>
          <w:i/>
          <w:sz w:val="26"/>
          <w:szCs w:val="26"/>
        </w:rPr>
        <w:t xml:space="preserve"> 4h </w:t>
      </w:r>
      <w:proofErr w:type="spellStart"/>
      <w:r w:rsidRPr="008843AA">
        <w:rPr>
          <w:bCs/>
          <w:i/>
          <w:sz w:val="26"/>
          <w:szCs w:val="26"/>
        </w:rPr>
        <w:t>trong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tủ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ấm</w:t>
      </w:r>
      <w:proofErr w:type="spellEnd"/>
      <w:r w:rsidRPr="008843AA">
        <w:rPr>
          <w:bCs/>
          <w:i/>
          <w:sz w:val="26"/>
          <w:szCs w:val="26"/>
        </w:rPr>
        <w:t xml:space="preserve"> ở </w:t>
      </w:r>
      <w:proofErr w:type="spellStart"/>
      <w:r w:rsidRPr="008843AA">
        <w:rPr>
          <w:bCs/>
          <w:i/>
          <w:sz w:val="26"/>
          <w:szCs w:val="26"/>
        </w:rPr>
        <w:t>nhiệt</w:t>
      </w:r>
      <w:proofErr w:type="spellEnd"/>
      <w:r w:rsidRPr="008843AA">
        <w:rPr>
          <w:bCs/>
          <w:i/>
          <w:sz w:val="26"/>
          <w:szCs w:val="26"/>
        </w:rPr>
        <w:t xml:space="preserve"> </w:t>
      </w:r>
      <w:proofErr w:type="spellStart"/>
      <w:r w:rsidRPr="008843AA">
        <w:rPr>
          <w:bCs/>
          <w:i/>
          <w:sz w:val="26"/>
          <w:szCs w:val="26"/>
        </w:rPr>
        <w:t>độ</w:t>
      </w:r>
      <w:proofErr w:type="spellEnd"/>
      <w:r w:rsidRPr="008843AA">
        <w:rPr>
          <w:bCs/>
          <w:i/>
          <w:sz w:val="26"/>
          <w:szCs w:val="26"/>
        </w:rPr>
        <w:t xml:space="preserve"> 80</w:t>
      </w:r>
      <w:r w:rsidRPr="008843AA">
        <w:rPr>
          <w:bCs/>
          <w:i/>
          <w:sz w:val="26"/>
          <w:szCs w:val="26"/>
          <w:vertAlign w:val="superscript"/>
        </w:rPr>
        <w:t>o</w:t>
      </w:r>
      <w:r w:rsidRPr="008843AA">
        <w:rPr>
          <w:bCs/>
          <w:i/>
          <w:sz w:val="26"/>
          <w:szCs w:val="26"/>
        </w:rPr>
        <w:t>C.</w:t>
      </w:r>
    </w:p>
    <w:p w14:paraId="00861441" w14:textId="77777777" w:rsidR="00D72654" w:rsidRPr="008843AA" w:rsidRDefault="00D72654" w:rsidP="00DD0405">
      <w:pPr>
        <w:numPr>
          <w:ilvl w:val="0"/>
          <w:numId w:val="29"/>
        </w:numPr>
        <w:tabs>
          <w:tab w:val="left" w:pos="709"/>
        </w:tabs>
        <w:spacing w:before="120" w:after="12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Nung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kết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tủa</w:t>
      </w:r>
      <w:proofErr w:type="spellEnd"/>
    </w:p>
    <w:p w14:paraId="32C3C38D" w14:textId="77777777" w:rsidR="00DA1C26" w:rsidRPr="008843AA" w:rsidRDefault="00D72654" w:rsidP="00DD0405">
      <w:pPr>
        <w:numPr>
          <w:ilvl w:val="1"/>
          <w:numId w:val="37"/>
        </w:numPr>
        <w:tabs>
          <w:tab w:val="left" w:pos="360"/>
        </w:tabs>
        <w:spacing w:before="120" w:after="120"/>
        <w:ind w:left="1080"/>
        <w:jc w:val="both"/>
        <w:rPr>
          <w:bCs/>
          <w:sz w:val="26"/>
          <w:szCs w:val="26"/>
        </w:rPr>
      </w:pPr>
      <w:proofErr w:type="spellStart"/>
      <w:r w:rsidRPr="008843AA">
        <w:rPr>
          <w:bCs/>
          <w:sz w:val="26"/>
          <w:szCs w:val="26"/>
        </w:rPr>
        <w:t>Nung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kết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tủa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thu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được</w:t>
      </w:r>
      <w:proofErr w:type="spellEnd"/>
      <w:r w:rsidRPr="008843AA">
        <w:rPr>
          <w:bCs/>
          <w:sz w:val="26"/>
          <w:szCs w:val="26"/>
        </w:rPr>
        <w:t xml:space="preserve"> ở 7</w:t>
      </w:r>
      <w:r w:rsidR="00DA1C26" w:rsidRPr="008843AA">
        <w:rPr>
          <w:bCs/>
          <w:sz w:val="26"/>
          <w:szCs w:val="26"/>
        </w:rPr>
        <w:t>50</w:t>
      </w:r>
      <w:r w:rsidR="00DA1C26" w:rsidRPr="008843AA">
        <w:rPr>
          <w:bCs/>
          <w:sz w:val="26"/>
          <w:szCs w:val="26"/>
          <w:vertAlign w:val="superscript"/>
        </w:rPr>
        <w:t>0</w:t>
      </w:r>
      <w:r w:rsidR="00DA1C26" w:rsidRPr="008843AA">
        <w:rPr>
          <w:bCs/>
          <w:sz w:val="26"/>
          <w:szCs w:val="26"/>
        </w:rPr>
        <w:t>C</w:t>
      </w:r>
      <w:r w:rsidRPr="008843AA">
        <w:rPr>
          <w:bCs/>
          <w:sz w:val="26"/>
          <w:szCs w:val="26"/>
        </w:rPr>
        <w:t xml:space="preserve"> ± 5</w:t>
      </w:r>
      <w:r w:rsidRPr="008843AA">
        <w:rPr>
          <w:bCs/>
          <w:sz w:val="26"/>
          <w:szCs w:val="26"/>
          <w:vertAlign w:val="superscript"/>
        </w:rPr>
        <w:t>0</w:t>
      </w:r>
      <w:r w:rsidRPr="008843AA">
        <w:rPr>
          <w:bCs/>
          <w:sz w:val="26"/>
          <w:szCs w:val="26"/>
        </w:rPr>
        <w:t>C</w:t>
      </w:r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trong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khoảng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r w:rsidR="003778C7">
        <w:rPr>
          <w:bCs/>
          <w:sz w:val="26"/>
          <w:szCs w:val="26"/>
        </w:rPr>
        <w:t>2</w:t>
      </w:r>
      <w:r w:rsidR="00DA1C26" w:rsidRPr="008843AA">
        <w:rPr>
          <w:bCs/>
          <w:sz w:val="26"/>
          <w:szCs w:val="26"/>
        </w:rPr>
        <w:t>h (</w:t>
      </w:r>
      <w:proofErr w:type="spellStart"/>
      <w:r w:rsidR="00DA1C26" w:rsidRPr="008843AA">
        <w:rPr>
          <w:bCs/>
          <w:sz w:val="26"/>
          <w:szCs w:val="26"/>
        </w:rPr>
        <w:t>khi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thấy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kết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tủa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có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màu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trắng</w:t>
      </w:r>
      <w:proofErr w:type="spellEnd"/>
      <w:r w:rsidR="00DA1C26" w:rsidRPr="008843AA">
        <w:rPr>
          <w:bCs/>
          <w:sz w:val="26"/>
          <w:szCs w:val="26"/>
        </w:rPr>
        <w:t xml:space="preserve">), </w:t>
      </w:r>
      <w:proofErr w:type="spellStart"/>
      <w:r w:rsidR="00DA1C26" w:rsidRPr="008843AA">
        <w:rPr>
          <w:bCs/>
          <w:sz w:val="26"/>
          <w:szCs w:val="26"/>
        </w:rPr>
        <w:t>làm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nguội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trong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bình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hút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ẩm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và</w:t>
      </w:r>
      <w:proofErr w:type="spellEnd"/>
      <w:r w:rsidR="00DA1C26" w:rsidRPr="008843AA">
        <w:rPr>
          <w:bCs/>
          <w:sz w:val="26"/>
          <w:szCs w:val="26"/>
        </w:rPr>
        <w:t xml:space="preserve"> </w:t>
      </w:r>
      <w:proofErr w:type="spellStart"/>
      <w:r w:rsidR="00DA1C26" w:rsidRPr="008843AA">
        <w:rPr>
          <w:bCs/>
          <w:sz w:val="26"/>
          <w:szCs w:val="26"/>
        </w:rPr>
        <w:t>cân</w:t>
      </w:r>
      <w:proofErr w:type="spellEnd"/>
      <w:r w:rsidR="003443A0">
        <w:rPr>
          <w:bCs/>
          <w:sz w:val="26"/>
          <w:szCs w:val="26"/>
        </w:rPr>
        <w:t xml:space="preserve">. </w:t>
      </w:r>
      <w:proofErr w:type="spellStart"/>
      <w:r w:rsidR="003443A0">
        <w:rPr>
          <w:bCs/>
          <w:sz w:val="26"/>
          <w:szCs w:val="26"/>
        </w:rPr>
        <w:t>T</w:t>
      </w:r>
      <w:r w:rsidR="003778C7">
        <w:rPr>
          <w:bCs/>
          <w:sz w:val="26"/>
          <w:szCs w:val="26"/>
        </w:rPr>
        <w:t>iếp</w:t>
      </w:r>
      <w:proofErr w:type="spellEnd"/>
      <w:r w:rsidR="003778C7">
        <w:rPr>
          <w:bCs/>
          <w:sz w:val="26"/>
          <w:szCs w:val="26"/>
        </w:rPr>
        <w:t xml:space="preserve"> </w:t>
      </w:r>
      <w:proofErr w:type="spellStart"/>
      <w:r w:rsidR="003778C7">
        <w:rPr>
          <w:bCs/>
          <w:sz w:val="26"/>
          <w:szCs w:val="26"/>
        </w:rPr>
        <w:t>tục</w:t>
      </w:r>
      <w:proofErr w:type="spellEnd"/>
      <w:r w:rsidR="003778C7">
        <w:rPr>
          <w:bCs/>
          <w:sz w:val="26"/>
          <w:szCs w:val="26"/>
        </w:rPr>
        <w:t xml:space="preserve"> </w:t>
      </w:r>
      <w:proofErr w:type="spellStart"/>
      <w:r w:rsidR="003778C7">
        <w:rPr>
          <w:bCs/>
          <w:sz w:val="26"/>
          <w:szCs w:val="26"/>
        </w:rPr>
        <w:t>nung</w:t>
      </w:r>
      <w:proofErr w:type="spellEnd"/>
      <w:r w:rsidR="003778C7">
        <w:rPr>
          <w:bCs/>
          <w:sz w:val="26"/>
          <w:szCs w:val="26"/>
        </w:rPr>
        <w:t xml:space="preserve"> </w:t>
      </w:r>
      <w:proofErr w:type="spellStart"/>
      <w:r w:rsidR="003778C7">
        <w:rPr>
          <w:bCs/>
          <w:sz w:val="26"/>
          <w:szCs w:val="26"/>
        </w:rPr>
        <w:t>kết</w:t>
      </w:r>
      <w:proofErr w:type="spellEnd"/>
      <w:r w:rsidR="003778C7">
        <w:rPr>
          <w:bCs/>
          <w:sz w:val="26"/>
          <w:szCs w:val="26"/>
        </w:rPr>
        <w:t xml:space="preserve"> </w:t>
      </w:r>
      <w:proofErr w:type="spellStart"/>
      <w:r w:rsidR="003778C7">
        <w:rPr>
          <w:bCs/>
          <w:sz w:val="26"/>
          <w:szCs w:val="26"/>
        </w:rPr>
        <w:t>tủa</w:t>
      </w:r>
      <w:proofErr w:type="spellEnd"/>
      <w:r w:rsidR="003778C7">
        <w:rPr>
          <w:bCs/>
          <w:sz w:val="26"/>
          <w:szCs w:val="26"/>
        </w:rPr>
        <w:t xml:space="preserve"> </w:t>
      </w:r>
      <w:proofErr w:type="spellStart"/>
      <w:r w:rsidR="003778C7">
        <w:rPr>
          <w:bCs/>
          <w:sz w:val="26"/>
          <w:szCs w:val="26"/>
        </w:rPr>
        <w:t>lần</w:t>
      </w:r>
      <w:proofErr w:type="spellEnd"/>
      <w:r w:rsidR="003778C7">
        <w:rPr>
          <w:bCs/>
          <w:sz w:val="26"/>
          <w:szCs w:val="26"/>
        </w:rPr>
        <w:t xml:space="preserve"> hai ở </w:t>
      </w:r>
      <w:proofErr w:type="spellStart"/>
      <w:r w:rsidR="003778C7">
        <w:rPr>
          <w:bCs/>
          <w:sz w:val="26"/>
          <w:szCs w:val="26"/>
        </w:rPr>
        <w:t>nhiệt</w:t>
      </w:r>
      <w:proofErr w:type="spellEnd"/>
      <w:r w:rsidR="003778C7">
        <w:rPr>
          <w:bCs/>
          <w:sz w:val="26"/>
          <w:szCs w:val="26"/>
        </w:rPr>
        <w:t xml:space="preserve"> </w:t>
      </w:r>
      <w:proofErr w:type="spellStart"/>
      <w:r w:rsidR="003778C7">
        <w:rPr>
          <w:bCs/>
          <w:sz w:val="26"/>
          <w:szCs w:val="26"/>
        </w:rPr>
        <w:t>độ</w:t>
      </w:r>
      <w:proofErr w:type="spellEnd"/>
      <w:r w:rsidR="003778C7">
        <w:rPr>
          <w:bCs/>
          <w:sz w:val="26"/>
          <w:szCs w:val="26"/>
        </w:rPr>
        <w:t xml:space="preserve"> </w:t>
      </w:r>
      <w:proofErr w:type="spellStart"/>
      <w:r w:rsidR="003778C7">
        <w:rPr>
          <w:bCs/>
          <w:sz w:val="26"/>
          <w:szCs w:val="26"/>
        </w:rPr>
        <w:t>như</w:t>
      </w:r>
      <w:proofErr w:type="spellEnd"/>
      <w:r w:rsidR="003778C7">
        <w:rPr>
          <w:bCs/>
          <w:sz w:val="26"/>
          <w:szCs w:val="26"/>
        </w:rPr>
        <w:t xml:space="preserve"> </w:t>
      </w:r>
      <w:proofErr w:type="spellStart"/>
      <w:r w:rsidR="003778C7">
        <w:rPr>
          <w:bCs/>
          <w:sz w:val="26"/>
          <w:szCs w:val="26"/>
        </w:rPr>
        <w:t>trên</w:t>
      </w:r>
      <w:proofErr w:type="spellEnd"/>
      <w:r w:rsidR="003443A0">
        <w:rPr>
          <w:bCs/>
          <w:sz w:val="26"/>
          <w:szCs w:val="26"/>
        </w:rPr>
        <w:t xml:space="preserve"> </w:t>
      </w:r>
      <w:proofErr w:type="spellStart"/>
      <w:r w:rsidR="003443A0">
        <w:rPr>
          <w:bCs/>
          <w:sz w:val="26"/>
          <w:szCs w:val="26"/>
        </w:rPr>
        <w:t>trong</w:t>
      </w:r>
      <w:proofErr w:type="spellEnd"/>
      <w:r w:rsidR="003443A0">
        <w:rPr>
          <w:bCs/>
          <w:sz w:val="26"/>
          <w:szCs w:val="26"/>
        </w:rPr>
        <w:t xml:space="preserve"> 1h, </w:t>
      </w:r>
      <w:proofErr w:type="spellStart"/>
      <w:r w:rsidR="003443A0">
        <w:rPr>
          <w:bCs/>
          <w:sz w:val="26"/>
          <w:szCs w:val="26"/>
        </w:rPr>
        <w:t>làm</w:t>
      </w:r>
      <w:proofErr w:type="spellEnd"/>
      <w:r w:rsidR="003443A0">
        <w:rPr>
          <w:bCs/>
          <w:sz w:val="26"/>
          <w:szCs w:val="26"/>
        </w:rPr>
        <w:t xml:space="preserve"> </w:t>
      </w:r>
      <w:proofErr w:type="spellStart"/>
      <w:r w:rsidR="003443A0">
        <w:rPr>
          <w:bCs/>
          <w:sz w:val="26"/>
          <w:szCs w:val="26"/>
        </w:rPr>
        <w:t>nguội</w:t>
      </w:r>
      <w:proofErr w:type="spellEnd"/>
      <w:r w:rsidR="003443A0">
        <w:rPr>
          <w:bCs/>
          <w:sz w:val="26"/>
          <w:szCs w:val="26"/>
        </w:rPr>
        <w:t xml:space="preserve">, </w:t>
      </w:r>
      <w:proofErr w:type="spellStart"/>
      <w:r w:rsidR="003443A0">
        <w:rPr>
          <w:bCs/>
          <w:sz w:val="26"/>
          <w:szCs w:val="26"/>
        </w:rPr>
        <w:t>cân</w:t>
      </w:r>
      <w:proofErr w:type="spellEnd"/>
      <w:r w:rsidR="00DA1C26" w:rsidRPr="008843AA">
        <w:rPr>
          <w:bCs/>
          <w:sz w:val="26"/>
          <w:szCs w:val="26"/>
        </w:rPr>
        <w:t>.</w:t>
      </w:r>
      <w:r w:rsidR="008632D4">
        <w:rPr>
          <w:bCs/>
          <w:sz w:val="26"/>
          <w:szCs w:val="26"/>
        </w:rPr>
        <w:t xml:space="preserve"> </w:t>
      </w:r>
      <w:proofErr w:type="spellStart"/>
      <w:r w:rsidR="008632D4">
        <w:rPr>
          <w:bCs/>
          <w:sz w:val="26"/>
          <w:szCs w:val="26"/>
        </w:rPr>
        <w:t>Lặp</w:t>
      </w:r>
      <w:proofErr w:type="spellEnd"/>
      <w:r w:rsidR="008632D4">
        <w:rPr>
          <w:bCs/>
          <w:sz w:val="26"/>
          <w:szCs w:val="26"/>
        </w:rPr>
        <w:t xml:space="preserve"> </w:t>
      </w:r>
      <w:proofErr w:type="spellStart"/>
      <w:r w:rsidR="008632D4">
        <w:rPr>
          <w:bCs/>
          <w:sz w:val="26"/>
          <w:szCs w:val="26"/>
        </w:rPr>
        <w:t>lại</w:t>
      </w:r>
      <w:proofErr w:type="spellEnd"/>
      <w:r w:rsidR="008632D4">
        <w:rPr>
          <w:bCs/>
          <w:sz w:val="26"/>
          <w:szCs w:val="26"/>
        </w:rPr>
        <w:t xml:space="preserve"> </w:t>
      </w:r>
      <w:proofErr w:type="spellStart"/>
      <w:r w:rsidR="008632D4">
        <w:rPr>
          <w:bCs/>
          <w:sz w:val="26"/>
          <w:szCs w:val="26"/>
        </w:rPr>
        <w:t>quá</w:t>
      </w:r>
      <w:proofErr w:type="spellEnd"/>
      <w:r w:rsidR="008632D4">
        <w:rPr>
          <w:bCs/>
          <w:sz w:val="26"/>
          <w:szCs w:val="26"/>
        </w:rPr>
        <w:t xml:space="preserve"> </w:t>
      </w:r>
      <w:proofErr w:type="spellStart"/>
      <w:r w:rsidR="008632D4">
        <w:rPr>
          <w:bCs/>
          <w:sz w:val="26"/>
          <w:szCs w:val="26"/>
        </w:rPr>
        <w:t>trình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cho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đến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khi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khối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lượng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không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đổi</w:t>
      </w:r>
      <w:proofErr w:type="spellEnd"/>
      <w:r w:rsidR="0069676C">
        <w:rPr>
          <w:bCs/>
          <w:sz w:val="26"/>
          <w:szCs w:val="26"/>
        </w:rPr>
        <w:t xml:space="preserve"> (</w:t>
      </w:r>
      <w:proofErr w:type="spellStart"/>
      <w:r w:rsidR="0069676C">
        <w:rPr>
          <w:bCs/>
          <w:sz w:val="26"/>
          <w:szCs w:val="26"/>
        </w:rPr>
        <w:t>chênh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lệch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giữa</w:t>
      </w:r>
      <w:proofErr w:type="spellEnd"/>
      <w:r w:rsidR="0069676C">
        <w:rPr>
          <w:bCs/>
          <w:sz w:val="26"/>
          <w:szCs w:val="26"/>
        </w:rPr>
        <w:t xml:space="preserve"> hai </w:t>
      </w:r>
      <w:proofErr w:type="spellStart"/>
      <w:r w:rsidR="0069676C">
        <w:rPr>
          <w:bCs/>
          <w:sz w:val="26"/>
          <w:szCs w:val="26"/>
        </w:rPr>
        <w:t>lần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cân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không</w:t>
      </w:r>
      <w:proofErr w:type="spellEnd"/>
      <w:r w:rsidR="0069676C">
        <w:rPr>
          <w:bCs/>
          <w:sz w:val="26"/>
          <w:szCs w:val="26"/>
        </w:rPr>
        <w:t xml:space="preserve"> </w:t>
      </w:r>
      <w:proofErr w:type="spellStart"/>
      <w:r w:rsidR="0069676C">
        <w:rPr>
          <w:bCs/>
          <w:sz w:val="26"/>
          <w:szCs w:val="26"/>
        </w:rPr>
        <w:t>quá</w:t>
      </w:r>
      <w:proofErr w:type="spellEnd"/>
      <w:r w:rsidR="0069676C">
        <w:rPr>
          <w:bCs/>
          <w:sz w:val="26"/>
          <w:szCs w:val="26"/>
        </w:rPr>
        <w:t xml:space="preserve"> </w:t>
      </w:r>
      <w:r w:rsidR="0094635E">
        <w:rPr>
          <w:bCs/>
          <w:sz w:val="26"/>
          <w:szCs w:val="26"/>
        </w:rPr>
        <w:t>0.001g).</w:t>
      </w:r>
    </w:p>
    <w:p w14:paraId="1B31CC12" w14:textId="77777777" w:rsidR="00DA1C26" w:rsidRDefault="00DA1C26" w:rsidP="00DD0405">
      <w:pPr>
        <w:numPr>
          <w:ilvl w:val="1"/>
          <w:numId w:val="37"/>
        </w:numPr>
        <w:tabs>
          <w:tab w:val="left" w:pos="360"/>
        </w:tabs>
        <w:spacing w:before="120" w:after="120"/>
        <w:ind w:left="1080"/>
        <w:jc w:val="both"/>
        <w:rPr>
          <w:bCs/>
          <w:sz w:val="26"/>
          <w:szCs w:val="26"/>
        </w:rPr>
      </w:pPr>
      <w:r w:rsidRPr="008843AA">
        <w:rPr>
          <w:bCs/>
          <w:sz w:val="26"/>
          <w:szCs w:val="26"/>
        </w:rPr>
        <w:t xml:space="preserve">Tiến </w:t>
      </w:r>
      <w:proofErr w:type="spellStart"/>
      <w:r w:rsidRPr="008843AA">
        <w:rPr>
          <w:bCs/>
          <w:sz w:val="26"/>
          <w:szCs w:val="26"/>
        </w:rPr>
        <w:t>hành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làm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mẫu</w:t>
      </w:r>
      <w:proofErr w:type="spellEnd"/>
      <w:r w:rsidRPr="008843AA">
        <w:rPr>
          <w:bCs/>
          <w:sz w:val="26"/>
          <w:szCs w:val="26"/>
        </w:rPr>
        <w:t xml:space="preserve"> </w:t>
      </w:r>
      <w:proofErr w:type="spellStart"/>
      <w:r w:rsidRPr="008843AA">
        <w:rPr>
          <w:bCs/>
          <w:sz w:val="26"/>
          <w:szCs w:val="26"/>
        </w:rPr>
        <w:t>trắng</w:t>
      </w:r>
      <w:proofErr w:type="spellEnd"/>
      <w:r w:rsidRPr="008843AA">
        <w:rPr>
          <w:bCs/>
          <w:sz w:val="26"/>
          <w:szCs w:val="26"/>
        </w:rPr>
        <w:t xml:space="preserve"> song </w:t>
      </w:r>
      <w:proofErr w:type="spellStart"/>
      <w:r w:rsidRPr="008843AA">
        <w:rPr>
          <w:bCs/>
          <w:sz w:val="26"/>
          <w:szCs w:val="26"/>
        </w:rPr>
        <w:t>song</w:t>
      </w:r>
      <w:proofErr w:type="spellEnd"/>
      <w:r w:rsidRPr="008843AA">
        <w:rPr>
          <w:bCs/>
          <w:sz w:val="26"/>
          <w:szCs w:val="26"/>
        </w:rPr>
        <w:t>.</w:t>
      </w:r>
    </w:p>
    <w:p w14:paraId="606E9755" w14:textId="77777777" w:rsidR="002541FF" w:rsidRPr="008843AA" w:rsidRDefault="002541FF" w:rsidP="00DD0405">
      <w:pPr>
        <w:pStyle w:val="Heading1"/>
        <w:numPr>
          <w:ilvl w:val="0"/>
          <w:numId w:val="17"/>
        </w:numPr>
        <w:spacing w:beforeLines="40" w:before="96" w:afterLines="40" w:after="96"/>
        <w:ind w:hanging="720"/>
        <w:jc w:val="both"/>
        <w:rPr>
          <w:rFonts w:ascii="Times New Roman" w:hAnsi="Times New Roman"/>
          <w:sz w:val="26"/>
          <w:szCs w:val="26"/>
          <w:lang w:val="da-DK"/>
        </w:rPr>
      </w:pPr>
      <w:r w:rsidRPr="008843AA">
        <w:rPr>
          <w:rFonts w:ascii="Times New Roman" w:hAnsi="Times New Roman"/>
          <w:sz w:val="26"/>
          <w:szCs w:val="26"/>
          <w:lang w:val="da-DK"/>
        </w:rPr>
        <w:t>TÍNH KẾT QUẢ</w:t>
      </w:r>
    </w:p>
    <w:p w14:paraId="0DB07056" w14:textId="77777777" w:rsidR="005101A2" w:rsidRPr="008843AA" w:rsidRDefault="005101A2" w:rsidP="00DD0405">
      <w:pPr>
        <w:pStyle w:val="Heading3"/>
        <w:spacing w:beforeLines="40" w:before="96" w:afterLines="40" w:after="96"/>
        <w:ind w:left="720"/>
        <w:rPr>
          <w:rFonts w:ascii="Times New Roman" w:hAnsi="Times New Roman"/>
          <w:color w:val="auto"/>
          <w:sz w:val="26"/>
          <w:szCs w:val="26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 xml:space="preserve">Kết quả chất cần phân tích trong mẫu được tính toán </w:t>
      </w:r>
      <w:r w:rsidR="00DA1C26" w:rsidRPr="008843AA">
        <w:rPr>
          <w:rFonts w:ascii="Times New Roman" w:hAnsi="Times New Roman"/>
          <w:color w:val="auto"/>
          <w:sz w:val="26"/>
          <w:szCs w:val="26"/>
        </w:rPr>
        <w:t>dựa vào khối lượng kết tủa thu được:</w:t>
      </w:r>
    </w:p>
    <w:p w14:paraId="44D243F2" w14:textId="77777777" w:rsidR="00DA1C26" w:rsidRPr="008843AA" w:rsidRDefault="00DA1C26" w:rsidP="008843AA">
      <w:pPr>
        <w:tabs>
          <w:tab w:val="left" w:pos="0"/>
        </w:tabs>
        <w:rPr>
          <w:sz w:val="26"/>
          <w:szCs w:val="26"/>
        </w:rPr>
      </w:pPr>
      <w:r w:rsidRPr="008843AA">
        <w:rPr>
          <w:sz w:val="26"/>
          <w:szCs w:val="26"/>
        </w:rPr>
        <w:t xml:space="preserve">                                           S (%) = </w:t>
      </w:r>
      <w:r w:rsidRPr="008843AA">
        <w:rPr>
          <w:position w:val="-24"/>
          <w:sz w:val="26"/>
          <w:szCs w:val="26"/>
        </w:rPr>
        <w:object w:dxaOrig="2180" w:dyaOrig="620" w14:anchorId="6EB24B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31.2pt" o:ole="">
            <v:imagedata r:id="rId7" o:title=""/>
          </v:shape>
          <o:OLEObject Type="Embed" ProgID="Equation.3" ShapeID="_x0000_i1025" DrawAspect="Content" ObjectID="_1607356470" r:id="rId8"/>
        </w:object>
      </w:r>
    </w:p>
    <w:p w14:paraId="5185774D" w14:textId="77777777" w:rsidR="00DA1C26" w:rsidRPr="008843AA" w:rsidRDefault="00DA1C26" w:rsidP="00DD0405">
      <w:pPr>
        <w:pStyle w:val="Heading3"/>
        <w:tabs>
          <w:tab w:val="left" w:pos="4170"/>
        </w:tabs>
        <w:spacing w:beforeLines="40" w:before="96" w:afterLines="40" w:after="96"/>
        <w:ind w:left="720" w:hanging="720"/>
        <w:rPr>
          <w:rFonts w:ascii="Times New Roman" w:hAnsi="Times New Roman"/>
          <w:bCs/>
          <w:color w:val="auto"/>
          <w:sz w:val="26"/>
          <w:szCs w:val="26"/>
          <w:lang w:val="es-ES"/>
        </w:rPr>
      </w:pPr>
      <w:r w:rsidRPr="008843AA">
        <w:rPr>
          <w:rFonts w:ascii="Times New Roman" w:hAnsi="Times New Roman"/>
          <w:color w:val="auto"/>
          <w:sz w:val="26"/>
          <w:szCs w:val="26"/>
        </w:rPr>
        <w:tab/>
      </w:r>
      <w:proofErr w:type="spellStart"/>
      <w:r w:rsidRPr="008843AA">
        <w:rPr>
          <w:rFonts w:ascii="Times New Roman" w:hAnsi="Times New Roman"/>
          <w:bCs/>
          <w:color w:val="auto"/>
          <w:sz w:val="26"/>
          <w:szCs w:val="26"/>
          <w:lang w:val="es-ES"/>
        </w:rPr>
        <w:t>Trong</w:t>
      </w:r>
      <w:proofErr w:type="spellEnd"/>
      <w:r w:rsidRPr="008843AA">
        <w:rPr>
          <w:rFonts w:ascii="Times New Roman" w:hAnsi="Times New Roman"/>
          <w:bCs/>
          <w:color w:val="auto"/>
          <w:sz w:val="26"/>
          <w:szCs w:val="26"/>
          <w:lang w:val="es-ES"/>
        </w:rPr>
        <w:t xml:space="preserve"> </w:t>
      </w:r>
      <w:proofErr w:type="spellStart"/>
      <w:r w:rsidRPr="008843AA">
        <w:rPr>
          <w:rFonts w:ascii="Times New Roman" w:hAnsi="Times New Roman"/>
          <w:bCs/>
          <w:color w:val="auto"/>
          <w:sz w:val="26"/>
          <w:szCs w:val="26"/>
          <w:lang w:val="es-ES"/>
        </w:rPr>
        <w:t>đó</w:t>
      </w:r>
      <w:proofErr w:type="spellEnd"/>
      <w:r w:rsidRPr="008843AA">
        <w:rPr>
          <w:rFonts w:ascii="Times New Roman" w:hAnsi="Times New Roman"/>
          <w:bCs/>
          <w:color w:val="auto"/>
          <w:sz w:val="26"/>
          <w:szCs w:val="26"/>
          <w:lang w:val="es-ES"/>
        </w:rPr>
        <w:t>:</w:t>
      </w:r>
    </w:p>
    <w:p w14:paraId="083E9D64" w14:textId="77777777" w:rsidR="00DA1C26" w:rsidRPr="008843AA" w:rsidRDefault="00DA1C26" w:rsidP="00DD0405">
      <w:pPr>
        <w:numPr>
          <w:ilvl w:val="0"/>
          <w:numId w:val="11"/>
        </w:numPr>
        <w:tabs>
          <w:tab w:val="left" w:pos="360"/>
        </w:tabs>
        <w:ind w:left="1440"/>
        <w:jc w:val="both"/>
        <w:rPr>
          <w:bCs/>
          <w:sz w:val="26"/>
          <w:szCs w:val="26"/>
          <w:lang w:val="es-ES"/>
        </w:rPr>
      </w:pPr>
      <w:r w:rsidRPr="008843AA">
        <w:rPr>
          <w:bCs/>
          <w:sz w:val="26"/>
          <w:szCs w:val="26"/>
          <w:lang w:val="es-ES"/>
        </w:rPr>
        <w:t xml:space="preserve">A: </w:t>
      </w:r>
      <w:proofErr w:type="spellStart"/>
      <w:r w:rsidRPr="008843AA">
        <w:rPr>
          <w:bCs/>
          <w:sz w:val="26"/>
          <w:szCs w:val="26"/>
          <w:lang w:val="es-ES"/>
        </w:rPr>
        <w:t>Khối</w:t>
      </w:r>
      <w:proofErr w:type="spellEnd"/>
      <w:r w:rsidRPr="008843AA">
        <w:rPr>
          <w:bCs/>
          <w:sz w:val="26"/>
          <w:szCs w:val="26"/>
          <w:lang w:val="es-ES"/>
        </w:rPr>
        <w:t xml:space="preserve"> </w:t>
      </w:r>
      <w:proofErr w:type="spellStart"/>
      <w:r w:rsidRPr="008843AA">
        <w:rPr>
          <w:bCs/>
          <w:sz w:val="26"/>
          <w:szCs w:val="26"/>
          <w:lang w:val="es-ES"/>
        </w:rPr>
        <w:t>lượng</w:t>
      </w:r>
      <w:proofErr w:type="spellEnd"/>
      <w:r w:rsidRPr="008843AA">
        <w:rPr>
          <w:bCs/>
          <w:sz w:val="26"/>
          <w:szCs w:val="26"/>
          <w:lang w:val="es-ES"/>
        </w:rPr>
        <w:t xml:space="preserve"> </w:t>
      </w:r>
      <w:proofErr w:type="spellStart"/>
      <w:r w:rsidRPr="008843AA">
        <w:rPr>
          <w:bCs/>
          <w:sz w:val="26"/>
          <w:szCs w:val="26"/>
          <w:lang w:val="es-ES"/>
        </w:rPr>
        <w:t>kết</w:t>
      </w:r>
      <w:proofErr w:type="spellEnd"/>
      <w:r w:rsidRPr="008843AA">
        <w:rPr>
          <w:bCs/>
          <w:sz w:val="26"/>
          <w:szCs w:val="26"/>
          <w:lang w:val="es-ES"/>
        </w:rPr>
        <w:t xml:space="preserve"> </w:t>
      </w:r>
      <w:proofErr w:type="spellStart"/>
      <w:r w:rsidRPr="008843AA">
        <w:rPr>
          <w:bCs/>
          <w:sz w:val="26"/>
          <w:szCs w:val="26"/>
          <w:lang w:val="es-ES"/>
        </w:rPr>
        <w:t>tủa</w:t>
      </w:r>
      <w:proofErr w:type="spellEnd"/>
      <w:r w:rsidRPr="008843AA">
        <w:rPr>
          <w:bCs/>
          <w:sz w:val="26"/>
          <w:szCs w:val="26"/>
          <w:lang w:val="es-ES"/>
        </w:rPr>
        <w:t xml:space="preserve"> </w:t>
      </w:r>
      <w:proofErr w:type="spellStart"/>
      <w:r w:rsidRPr="008843AA">
        <w:rPr>
          <w:bCs/>
          <w:sz w:val="26"/>
          <w:szCs w:val="26"/>
          <w:lang w:val="es-ES"/>
        </w:rPr>
        <w:t>thu</w:t>
      </w:r>
      <w:proofErr w:type="spellEnd"/>
      <w:r w:rsidRPr="008843AA">
        <w:rPr>
          <w:bCs/>
          <w:sz w:val="26"/>
          <w:szCs w:val="26"/>
          <w:lang w:val="es-ES"/>
        </w:rPr>
        <w:t xml:space="preserve"> </w:t>
      </w:r>
      <w:proofErr w:type="spellStart"/>
      <w:r w:rsidRPr="008843AA">
        <w:rPr>
          <w:bCs/>
          <w:sz w:val="26"/>
          <w:szCs w:val="26"/>
          <w:lang w:val="es-ES"/>
        </w:rPr>
        <w:t>được</w:t>
      </w:r>
      <w:proofErr w:type="spellEnd"/>
      <w:r w:rsidRPr="008843AA">
        <w:rPr>
          <w:bCs/>
          <w:sz w:val="26"/>
          <w:szCs w:val="26"/>
          <w:lang w:val="es-ES"/>
        </w:rPr>
        <w:t xml:space="preserve"> (g),</w:t>
      </w:r>
    </w:p>
    <w:p w14:paraId="6528C5B1" w14:textId="77777777" w:rsidR="00DA1C26" w:rsidRPr="008843AA" w:rsidRDefault="00DA1C26" w:rsidP="00DD0405">
      <w:pPr>
        <w:numPr>
          <w:ilvl w:val="0"/>
          <w:numId w:val="11"/>
        </w:numPr>
        <w:tabs>
          <w:tab w:val="left" w:pos="360"/>
        </w:tabs>
        <w:ind w:left="1440"/>
        <w:jc w:val="both"/>
        <w:rPr>
          <w:bCs/>
          <w:sz w:val="26"/>
          <w:szCs w:val="26"/>
          <w:lang w:val="es-ES"/>
        </w:rPr>
      </w:pPr>
      <w:r w:rsidRPr="008843AA">
        <w:rPr>
          <w:bCs/>
          <w:sz w:val="26"/>
          <w:szCs w:val="26"/>
          <w:lang w:val="es-ES"/>
        </w:rPr>
        <w:t xml:space="preserve">B: </w:t>
      </w:r>
      <w:proofErr w:type="spellStart"/>
      <w:r w:rsidRPr="008843AA">
        <w:rPr>
          <w:bCs/>
          <w:sz w:val="26"/>
          <w:szCs w:val="26"/>
          <w:lang w:val="es-ES"/>
        </w:rPr>
        <w:t>Khối</w:t>
      </w:r>
      <w:proofErr w:type="spellEnd"/>
      <w:r w:rsidRPr="008843AA">
        <w:rPr>
          <w:bCs/>
          <w:sz w:val="26"/>
          <w:szCs w:val="26"/>
          <w:lang w:val="es-ES"/>
        </w:rPr>
        <w:t xml:space="preserve"> </w:t>
      </w:r>
      <w:proofErr w:type="spellStart"/>
      <w:r w:rsidRPr="008843AA">
        <w:rPr>
          <w:bCs/>
          <w:sz w:val="26"/>
          <w:szCs w:val="26"/>
          <w:lang w:val="es-ES"/>
        </w:rPr>
        <w:t>lượng</w:t>
      </w:r>
      <w:proofErr w:type="spellEnd"/>
      <w:r w:rsidRPr="008843AA">
        <w:rPr>
          <w:bCs/>
          <w:sz w:val="26"/>
          <w:szCs w:val="26"/>
          <w:lang w:val="es-ES"/>
        </w:rPr>
        <w:t xml:space="preserve"> </w:t>
      </w:r>
      <w:proofErr w:type="spellStart"/>
      <w:r w:rsidRPr="008843AA">
        <w:rPr>
          <w:bCs/>
          <w:sz w:val="26"/>
          <w:szCs w:val="26"/>
          <w:lang w:val="es-ES"/>
        </w:rPr>
        <w:t>mẫu</w:t>
      </w:r>
      <w:proofErr w:type="spellEnd"/>
      <w:r w:rsidRPr="008843AA">
        <w:rPr>
          <w:bCs/>
          <w:sz w:val="26"/>
          <w:szCs w:val="26"/>
          <w:lang w:val="es-ES"/>
        </w:rPr>
        <w:t xml:space="preserve"> </w:t>
      </w:r>
      <w:proofErr w:type="spellStart"/>
      <w:r w:rsidRPr="008843AA">
        <w:rPr>
          <w:bCs/>
          <w:sz w:val="26"/>
          <w:szCs w:val="26"/>
          <w:lang w:val="es-ES"/>
        </w:rPr>
        <w:t>trắng</w:t>
      </w:r>
      <w:proofErr w:type="spellEnd"/>
      <w:r w:rsidRPr="008843AA">
        <w:rPr>
          <w:bCs/>
          <w:sz w:val="26"/>
          <w:szCs w:val="26"/>
          <w:lang w:val="es-ES"/>
        </w:rPr>
        <w:t xml:space="preserve"> (g),</w:t>
      </w:r>
    </w:p>
    <w:p w14:paraId="6834F243" w14:textId="77777777" w:rsidR="00DA1C26" w:rsidRPr="008843AA" w:rsidRDefault="00DA1C26" w:rsidP="00DD0405">
      <w:pPr>
        <w:numPr>
          <w:ilvl w:val="0"/>
          <w:numId w:val="11"/>
        </w:numPr>
        <w:tabs>
          <w:tab w:val="left" w:pos="360"/>
        </w:tabs>
        <w:ind w:left="1440"/>
        <w:jc w:val="both"/>
        <w:rPr>
          <w:bCs/>
          <w:sz w:val="26"/>
          <w:szCs w:val="26"/>
          <w:lang w:val="es-ES"/>
        </w:rPr>
      </w:pPr>
      <w:r w:rsidRPr="008843AA">
        <w:rPr>
          <w:bCs/>
          <w:sz w:val="26"/>
          <w:szCs w:val="26"/>
          <w:lang w:val="es-ES"/>
        </w:rPr>
        <w:t xml:space="preserve">m: </w:t>
      </w:r>
      <w:proofErr w:type="spellStart"/>
      <w:r w:rsidRPr="008843AA">
        <w:rPr>
          <w:bCs/>
          <w:sz w:val="26"/>
          <w:szCs w:val="26"/>
          <w:lang w:val="es-ES"/>
        </w:rPr>
        <w:t>Khối</w:t>
      </w:r>
      <w:proofErr w:type="spellEnd"/>
      <w:r w:rsidRPr="008843AA">
        <w:rPr>
          <w:bCs/>
          <w:sz w:val="26"/>
          <w:szCs w:val="26"/>
          <w:lang w:val="es-ES"/>
        </w:rPr>
        <w:t xml:space="preserve"> </w:t>
      </w:r>
      <w:proofErr w:type="spellStart"/>
      <w:r w:rsidRPr="008843AA">
        <w:rPr>
          <w:bCs/>
          <w:sz w:val="26"/>
          <w:szCs w:val="26"/>
          <w:lang w:val="es-ES"/>
        </w:rPr>
        <w:t>lượng</w:t>
      </w:r>
      <w:proofErr w:type="spellEnd"/>
      <w:r w:rsidRPr="008843AA">
        <w:rPr>
          <w:bCs/>
          <w:sz w:val="26"/>
          <w:szCs w:val="26"/>
          <w:lang w:val="es-ES"/>
        </w:rPr>
        <w:t xml:space="preserve"> </w:t>
      </w:r>
      <w:proofErr w:type="spellStart"/>
      <w:r w:rsidRPr="008843AA">
        <w:rPr>
          <w:bCs/>
          <w:sz w:val="26"/>
          <w:szCs w:val="26"/>
          <w:lang w:val="es-ES"/>
        </w:rPr>
        <w:t>mẫu</w:t>
      </w:r>
      <w:proofErr w:type="spellEnd"/>
      <w:r w:rsidRPr="008843AA">
        <w:rPr>
          <w:bCs/>
          <w:sz w:val="26"/>
          <w:szCs w:val="26"/>
          <w:lang w:val="es-ES"/>
        </w:rPr>
        <w:t xml:space="preserve"> (g).</w:t>
      </w:r>
    </w:p>
    <w:p w14:paraId="523EE1CF" w14:textId="77777777" w:rsidR="00DA1C26" w:rsidRPr="00DD0405" w:rsidRDefault="00DA1C26" w:rsidP="00DD0405">
      <w:pPr>
        <w:numPr>
          <w:ilvl w:val="0"/>
          <w:numId w:val="11"/>
        </w:numPr>
        <w:tabs>
          <w:tab w:val="left" w:pos="360"/>
        </w:tabs>
        <w:ind w:left="1440"/>
        <w:jc w:val="both"/>
        <w:rPr>
          <w:bCs/>
          <w:sz w:val="26"/>
          <w:szCs w:val="26"/>
          <w:lang w:val="es-ES"/>
        </w:rPr>
      </w:pPr>
      <w:r w:rsidRPr="008843AA">
        <w:rPr>
          <w:bCs/>
          <w:sz w:val="26"/>
          <w:szCs w:val="26"/>
          <w:lang w:val="es-ES"/>
        </w:rPr>
        <w:t>0.1374: h</w:t>
      </w:r>
      <w:r w:rsidRPr="008843AA">
        <w:rPr>
          <w:sz w:val="26"/>
          <w:szCs w:val="26"/>
        </w:rPr>
        <w:t xml:space="preserve">ệ </w:t>
      </w:r>
      <w:proofErr w:type="spellStart"/>
      <w:r w:rsidRPr="008843AA">
        <w:rPr>
          <w:sz w:val="26"/>
          <w:szCs w:val="26"/>
        </w:rPr>
        <w:t>số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quy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đổi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từ</w:t>
      </w:r>
      <w:proofErr w:type="spellEnd"/>
      <w:r w:rsidRPr="008843AA">
        <w:rPr>
          <w:sz w:val="26"/>
          <w:szCs w:val="26"/>
        </w:rPr>
        <w:t xml:space="preserve"> BaSO</w:t>
      </w:r>
      <w:r w:rsidRPr="008843AA">
        <w:rPr>
          <w:sz w:val="26"/>
          <w:szCs w:val="26"/>
          <w:vertAlign w:val="subscript"/>
        </w:rPr>
        <w:t>4</w:t>
      </w:r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về</w:t>
      </w:r>
      <w:proofErr w:type="spellEnd"/>
      <w:r w:rsidRPr="008843AA">
        <w:rPr>
          <w:sz w:val="26"/>
          <w:szCs w:val="26"/>
        </w:rPr>
        <w:t xml:space="preserve"> S</w:t>
      </w:r>
    </w:p>
    <w:p w14:paraId="5169AA80" w14:textId="77777777" w:rsidR="00DD0405" w:rsidRDefault="00DD0405" w:rsidP="00DD0405">
      <w:pPr>
        <w:tabs>
          <w:tab w:val="left" w:pos="360"/>
        </w:tabs>
        <w:ind w:left="1080"/>
        <w:jc w:val="both"/>
        <w:rPr>
          <w:sz w:val="26"/>
          <w:szCs w:val="26"/>
        </w:rPr>
      </w:pPr>
    </w:p>
    <w:p w14:paraId="5DBEC458" w14:textId="77777777" w:rsidR="00DD0405" w:rsidRPr="008843AA" w:rsidRDefault="003D36FD" w:rsidP="00DD0405">
      <w:pPr>
        <w:numPr>
          <w:ilvl w:val="0"/>
          <w:numId w:val="17"/>
        </w:numPr>
        <w:tabs>
          <w:tab w:val="left" w:pos="720"/>
        </w:tabs>
        <w:spacing w:beforeLines="40" w:before="96" w:afterLines="40" w:after="96"/>
        <w:ind w:hanging="720"/>
        <w:jc w:val="both"/>
        <w:rPr>
          <w:b/>
          <w:bCs/>
          <w:sz w:val="26"/>
          <w:szCs w:val="26"/>
          <w:lang w:val="da-DK"/>
        </w:rPr>
      </w:pPr>
      <w:r>
        <w:rPr>
          <w:b/>
          <w:bCs/>
          <w:sz w:val="26"/>
          <w:szCs w:val="26"/>
          <w:lang w:val="da-DK"/>
        </w:rPr>
        <w:t>BẢO ĐẢM KẾT QUẢ THỬ NGHIỆM</w:t>
      </w:r>
    </w:p>
    <w:p w14:paraId="7A7F479F" w14:textId="77777777" w:rsidR="00DD0405" w:rsidRPr="008843AA" w:rsidRDefault="00DD0405" w:rsidP="003D36FD">
      <w:pPr>
        <w:numPr>
          <w:ilvl w:val="0"/>
          <w:numId w:val="38"/>
        </w:numPr>
        <w:spacing w:beforeLines="40" w:before="96" w:afterLines="40" w:after="96"/>
        <w:ind w:left="1080"/>
        <w:rPr>
          <w:sz w:val="26"/>
          <w:szCs w:val="26"/>
          <w:lang w:val="da-DK"/>
        </w:rPr>
      </w:pPr>
      <w:r w:rsidRPr="008843AA">
        <w:rPr>
          <w:sz w:val="26"/>
          <w:szCs w:val="26"/>
          <w:lang w:val="da-DK"/>
        </w:rPr>
        <w:lastRenderedPageBreak/>
        <w:t xml:space="preserve">Hiệu suất thu hồi của mẫu thêm chuẩn phải nằm trong khoảng </w:t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9"/>
        <w:gridCol w:w="4272"/>
      </w:tblGrid>
      <w:tr w:rsidR="00DD0405" w:rsidRPr="008843AA" w14:paraId="78A01326" w14:textId="77777777" w:rsidTr="00D569D0">
        <w:tc>
          <w:tcPr>
            <w:tcW w:w="4932" w:type="dxa"/>
            <w:shd w:val="clear" w:color="auto" w:fill="auto"/>
            <w:vAlign w:val="center"/>
          </w:tcPr>
          <w:p w14:paraId="7FEB8EED" w14:textId="77777777" w:rsidR="00DD0405" w:rsidRPr="008843AA" w:rsidRDefault="00DD0405" w:rsidP="00D569D0">
            <w:pPr>
              <w:spacing w:beforeLines="40" w:before="96" w:afterLines="40" w:after="96"/>
              <w:jc w:val="center"/>
              <w:rPr>
                <w:sz w:val="26"/>
                <w:szCs w:val="26"/>
                <w:lang w:val="da-DK"/>
              </w:rPr>
            </w:pPr>
            <w:r w:rsidRPr="008843AA">
              <w:rPr>
                <w:sz w:val="26"/>
                <w:szCs w:val="26"/>
                <w:lang w:val="da-DK"/>
              </w:rPr>
              <w:t>Hàm lượng</w:t>
            </w:r>
          </w:p>
        </w:tc>
        <w:tc>
          <w:tcPr>
            <w:tcW w:w="4932" w:type="dxa"/>
            <w:shd w:val="clear" w:color="auto" w:fill="auto"/>
            <w:vAlign w:val="center"/>
          </w:tcPr>
          <w:p w14:paraId="0AD71728" w14:textId="77777777" w:rsidR="00DD0405" w:rsidRPr="008843AA" w:rsidRDefault="00DD0405" w:rsidP="00D569D0">
            <w:pPr>
              <w:spacing w:beforeLines="40" w:before="96" w:afterLines="40" w:after="96"/>
              <w:jc w:val="center"/>
              <w:rPr>
                <w:sz w:val="26"/>
                <w:szCs w:val="26"/>
                <w:lang w:val="da-DK"/>
              </w:rPr>
            </w:pPr>
            <w:r w:rsidRPr="008843AA">
              <w:rPr>
                <w:sz w:val="26"/>
                <w:szCs w:val="26"/>
                <w:lang w:val="da-DK"/>
              </w:rPr>
              <w:t>Độ lệch cho phép, %</w:t>
            </w:r>
          </w:p>
        </w:tc>
      </w:tr>
      <w:tr w:rsidR="00DD0405" w:rsidRPr="008843AA" w14:paraId="011A4045" w14:textId="77777777" w:rsidTr="00D569D0">
        <w:tc>
          <w:tcPr>
            <w:tcW w:w="4932" w:type="dxa"/>
            <w:shd w:val="clear" w:color="auto" w:fill="auto"/>
            <w:vAlign w:val="center"/>
          </w:tcPr>
          <w:p w14:paraId="300B8CCC" w14:textId="77777777" w:rsidR="00DD0405" w:rsidRPr="008843AA" w:rsidRDefault="00DD0405" w:rsidP="00D569D0">
            <w:pPr>
              <w:spacing w:beforeLines="40" w:before="96" w:afterLines="40" w:after="96"/>
              <w:jc w:val="center"/>
              <w:rPr>
                <w:sz w:val="26"/>
                <w:szCs w:val="26"/>
                <w:lang w:val="da-DK"/>
              </w:rPr>
            </w:pPr>
            <w:r w:rsidRPr="008843AA">
              <w:rPr>
                <w:sz w:val="26"/>
                <w:szCs w:val="26"/>
                <w:lang w:val="da-DK"/>
              </w:rPr>
              <w:t>100mg/Kg</w:t>
            </w:r>
          </w:p>
          <w:p w14:paraId="4625287A" w14:textId="77777777" w:rsidR="00DD0405" w:rsidRPr="008843AA" w:rsidRDefault="00DD0405" w:rsidP="00D569D0">
            <w:pPr>
              <w:spacing w:beforeLines="40" w:before="96" w:afterLines="40" w:after="96"/>
              <w:jc w:val="center"/>
              <w:rPr>
                <w:sz w:val="26"/>
                <w:szCs w:val="26"/>
                <w:lang w:val="da-DK"/>
              </w:rPr>
            </w:pPr>
            <w:r w:rsidRPr="008843AA">
              <w:rPr>
                <w:sz w:val="26"/>
                <w:szCs w:val="26"/>
                <w:lang w:val="da-DK"/>
              </w:rPr>
              <w:t>≥1mg/g</w:t>
            </w:r>
          </w:p>
          <w:p w14:paraId="1A8EBD45" w14:textId="77777777" w:rsidR="00DD0405" w:rsidRPr="008843AA" w:rsidRDefault="00DD0405" w:rsidP="00D569D0">
            <w:pPr>
              <w:spacing w:beforeLines="40" w:before="96" w:afterLines="40" w:after="96"/>
              <w:jc w:val="center"/>
              <w:rPr>
                <w:sz w:val="26"/>
                <w:szCs w:val="26"/>
                <w:lang w:val="da-DK"/>
              </w:rPr>
            </w:pPr>
            <w:r w:rsidRPr="008843AA">
              <w:rPr>
                <w:sz w:val="26"/>
                <w:szCs w:val="26"/>
                <w:lang w:val="da-DK"/>
              </w:rPr>
              <w:t>≥1g/g</w:t>
            </w:r>
          </w:p>
        </w:tc>
        <w:tc>
          <w:tcPr>
            <w:tcW w:w="4932" w:type="dxa"/>
            <w:shd w:val="clear" w:color="auto" w:fill="auto"/>
            <w:vAlign w:val="center"/>
          </w:tcPr>
          <w:p w14:paraId="70FFB796" w14:textId="77777777" w:rsidR="00DD0405" w:rsidRPr="008843AA" w:rsidRDefault="00DD0405" w:rsidP="00D569D0">
            <w:pPr>
              <w:spacing w:beforeLines="40" w:before="96" w:afterLines="40" w:after="96"/>
              <w:jc w:val="center"/>
              <w:rPr>
                <w:sz w:val="26"/>
                <w:szCs w:val="26"/>
                <w:lang w:val="da-DK"/>
              </w:rPr>
            </w:pPr>
            <w:r w:rsidRPr="008843AA">
              <w:rPr>
                <w:sz w:val="26"/>
                <w:szCs w:val="26"/>
                <w:lang w:val="da-DK"/>
              </w:rPr>
              <w:t>90 – 107</w:t>
            </w:r>
          </w:p>
          <w:p w14:paraId="1D32E630" w14:textId="77777777" w:rsidR="00DD0405" w:rsidRPr="008843AA" w:rsidRDefault="00DD0405" w:rsidP="00D569D0">
            <w:pPr>
              <w:spacing w:beforeLines="40" w:before="96" w:afterLines="40" w:after="96"/>
              <w:jc w:val="center"/>
              <w:rPr>
                <w:sz w:val="26"/>
                <w:szCs w:val="26"/>
                <w:lang w:val="da-DK"/>
              </w:rPr>
            </w:pPr>
            <w:r w:rsidRPr="008843AA">
              <w:rPr>
                <w:sz w:val="26"/>
                <w:szCs w:val="26"/>
                <w:lang w:val="da-DK"/>
              </w:rPr>
              <w:t>95 – 105</w:t>
            </w:r>
          </w:p>
          <w:p w14:paraId="44B57A1B" w14:textId="77777777" w:rsidR="00DD0405" w:rsidRPr="008843AA" w:rsidRDefault="00DD0405" w:rsidP="00D569D0">
            <w:pPr>
              <w:spacing w:beforeLines="40" w:before="96" w:afterLines="40" w:after="96"/>
              <w:jc w:val="center"/>
              <w:rPr>
                <w:sz w:val="26"/>
                <w:szCs w:val="26"/>
                <w:lang w:val="da-DK"/>
              </w:rPr>
            </w:pPr>
            <w:r w:rsidRPr="008843AA">
              <w:rPr>
                <w:sz w:val="26"/>
                <w:szCs w:val="26"/>
                <w:lang w:val="da-DK"/>
              </w:rPr>
              <w:t>97 - 103</w:t>
            </w:r>
          </w:p>
        </w:tc>
      </w:tr>
    </w:tbl>
    <w:p w14:paraId="67203E1A" w14:textId="77777777" w:rsidR="00DD0405" w:rsidRPr="008843AA" w:rsidRDefault="00DD0405" w:rsidP="003D36FD">
      <w:pPr>
        <w:pStyle w:val="Heading1"/>
        <w:numPr>
          <w:ilvl w:val="0"/>
          <w:numId w:val="38"/>
        </w:numPr>
        <w:spacing w:before="120" w:after="120"/>
        <w:ind w:left="1080"/>
        <w:jc w:val="both"/>
        <w:rPr>
          <w:rFonts w:ascii="Times New Roman" w:hAnsi="Times New Roman"/>
          <w:b w:val="0"/>
          <w:sz w:val="26"/>
          <w:szCs w:val="26"/>
          <w:lang w:val="da-DK"/>
        </w:rPr>
      </w:pPr>
      <w:r w:rsidRPr="008843AA">
        <w:rPr>
          <w:rFonts w:ascii="Times New Roman" w:hAnsi="Times New Roman"/>
          <w:b w:val="0"/>
          <w:sz w:val="26"/>
          <w:szCs w:val="26"/>
          <w:lang w:val="da-DK"/>
        </w:rPr>
        <w:t xml:space="preserve">Kết quả thử nghiệm là giá trị trung bình của hai phép xác định liên tiếp. Chênh lệch so với giá trị tuyệt đối khoảng 0.3% là đạt. </w:t>
      </w:r>
    </w:p>
    <w:p w14:paraId="5AFB5DA3" w14:textId="77777777" w:rsidR="006B48B4" w:rsidRPr="008843AA" w:rsidRDefault="006B48B4" w:rsidP="008843AA">
      <w:pPr>
        <w:pStyle w:val="Heading1"/>
        <w:tabs>
          <w:tab w:val="left" w:pos="5678"/>
        </w:tabs>
        <w:spacing w:beforeLines="40" w:before="96" w:afterLines="40" w:after="96"/>
        <w:rPr>
          <w:rFonts w:ascii="Times New Roman" w:hAnsi="Times New Roman"/>
          <w:sz w:val="26"/>
          <w:szCs w:val="26"/>
        </w:rPr>
      </w:pPr>
      <w:r w:rsidRPr="008843AA">
        <w:rPr>
          <w:rFonts w:ascii="Times New Roman" w:hAnsi="Times New Roman"/>
          <w:sz w:val="26"/>
          <w:szCs w:val="26"/>
        </w:rPr>
        <w:t>I. BÁO CÁO KẾT QUẢ</w:t>
      </w:r>
    </w:p>
    <w:p w14:paraId="7844149F" w14:textId="77777777" w:rsidR="006B48B4" w:rsidRPr="008843AA" w:rsidRDefault="006B48B4" w:rsidP="003D36FD">
      <w:pPr>
        <w:ind w:left="720"/>
        <w:rPr>
          <w:sz w:val="26"/>
          <w:szCs w:val="26"/>
        </w:rPr>
      </w:pPr>
      <w:proofErr w:type="spellStart"/>
      <w:r w:rsidRPr="008843AA">
        <w:rPr>
          <w:sz w:val="26"/>
          <w:szCs w:val="26"/>
        </w:rPr>
        <w:t>Kết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quả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báo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cáo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phân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tích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được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ghi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nhận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lại</w:t>
      </w:r>
      <w:proofErr w:type="spellEnd"/>
      <w:r w:rsidRPr="008843AA">
        <w:rPr>
          <w:sz w:val="26"/>
          <w:szCs w:val="26"/>
        </w:rPr>
        <w:t xml:space="preserve"> </w:t>
      </w:r>
      <w:proofErr w:type="spellStart"/>
      <w:r w:rsidRPr="008843AA">
        <w:rPr>
          <w:sz w:val="26"/>
          <w:szCs w:val="26"/>
        </w:rPr>
        <w:t>trong</w:t>
      </w:r>
      <w:proofErr w:type="spellEnd"/>
      <w:r w:rsidRPr="008843AA">
        <w:rPr>
          <w:sz w:val="26"/>
          <w:szCs w:val="26"/>
        </w:rPr>
        <w:t xml:space="preserve"> </w:t>
      </w:r>
      <w:r w:rsidR="003D36FD">
        <w:rPr>
          <w:sz w:val="26"/>
          <w:szCs w:val="26"/>
        </w:rPr>
        <w:t xml:space="preserve">BM.15.04b </w:t>
      </w:r>
      <w:proofErr w:type="spellStart"/>
      <w:r w:rsidR="003D36FD">
        <w:rPr>
          <w:sz w:val="26"/>
          <w:szCs w:val="26"/>
        </w:rPr>
        <w:t>và</w:t>
      </w:r>
      <w:proofErr w:type="spellEnd"/>
      <w:r w:rsidR="003D36FD">
        <w:rPr>
          <w:sz w:val="26"/>
          <w:szCs w:val="26"/>
        </w:rPr>
        <w:t xml:space="preserve"> BM.15.06</w:t>
      </w:r>
    </w:p>
    <w:p w14:paraId="66D812DE" w14:textId="77777777" w:rsidR="005D27E9" w:rsidRPr="008843AA" w:rsidRDefault="005D27E9" w:rsidP="008843AA">
      <w:pPr>
        <w:rPr>
          <w:sz w:val="26"/>
          <w:szCs w:val="26"/>
        </w:rPr>
      </w:pPr>
    </w:p>
    <w:p w14:paraId="0A58B946" w14:textId="77777777" w:rsidR="005D27E9" w:rsidRPr="008843AA" w:rsidRDefault="005D27E9" w:rsidP="008843AA">
      <w:pPr>
        <w:rPr>
          <w:sz w:val="26"/>
          <w:szCs w:val="26"/>
        </w:rPr>
      </w:pPr>
    </w:p>
    <w:p w14:paraId="08C8781E" w14:textId="77777777" w:rsidR="005D27E9" w:rsidRPr="008843AA" w:rsidRDefault="005D27E9" w:rsidP="008843AA">
      <w:pPr>
        <w:rPr>
          <w:sz w:val="26"/>
          <w:szCs w:val="26"/>
        </w:rPr>
      </w:pPr>
    </w:p>
    <w:p w14:paraId="0DB4C788" w14:textId="77777777" w:rsidR="005D27E9" w:rsidRPr="008843AA" w:rsidRDefault="005D27E9" w:rsidP="008843AA">
      <w:pPr>
        <w:rPr>
          <w:sz w:val="26"/>
          <w:szCs w:val="26"/>
        </w:rPr>
      </w:pPr>
    </w:p>
    <w:p w14:paraId="6B575B75" w14:textId="77777777" w:rsidR="005D27E9" w:rsidRPr="008843AA" w:rsidRDefault="005D27E9" w:rsidP="008843AA">
      <w:pPr>
        <w:rPr>
          <w:sz w:val="26"/>
          <w:szCs w:val="26"/>
        </w:rPr>
      </w:pPr>
    </w:p>
    <w:p w14:paraId="115C9A68" w14:textId="77777777" w:rsidR="005D27E9" w:rsidRPr="008843AA" w:rsidRDefault="005D27E9" w:rsidP="008843AA">
      <w:pPr>
        <w:rPr>
          <w:sz w:val="26"/>
          <w:szCs w:val="26"/>
        </w:rPr>
      </w:pPr>
    </w:p>
    <w:p w14:paraId="289C47D9" w14:textId="77777777" w:rsidR="0085135F" w:rsidRPr="008843AA" w:rsidRDefault="0085135F" w:rsidP="008843AA">
      <w:pPr>
        <w:rPr>
          <w:sz w:val="26"/>
          <w:szCs w:val="26"/>
        </w:rPr>
      </w:pPr>
    </w:p>
    <w:p w14:paraId="0E7D0EED" w14:textId="77777777" w:rsidR="0085135F" w:rsidRPr="008843AA" w:rsidRDefault="0085135F" w:rsidP="008843AA">
      <w:pPr>
        <w:rPr>
          <w:sz w:val="26"/>
          <w:szCs w:val="26"/>
        </w:rPr>
      </w:pPr>
    </w:p>
    <w:sectPr w:rsidR="0085135F" w:rsidRPr="008843AA" w:rsidSect="007A0888">
      <w:headerReference w:type="default" r:id="rId9"/>
      <w:footerReference w:type="even" r:id="rId10"/>
      <w:pgSz w:w="11907" w:h="16839" w:code="9"/>
      <w:pgMar w:top="1152" w:right="1152" w:bottom="864" w:left="1440" w:header="720" w:footer="6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D0FBD" w14:textId="77777777" w:rsidR="00625C7B" w:rsidRDefault="00625C7B">
      <w:r>
        <w:separator/>
      </w:r>
    </w:p>
  </w:endnote>
  <w:endnote w:type="continuationSeparator" w:id="0">
    <w:p w14:paraId="20F3014F" w14:textId="77777777" w:rsidR="00625C7B" w:rsidRDefault="0062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79B26" w14:textId="77777777" w:rsidR="00E35E3E" w:rsidRDefault="00E35E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47C968" w14:textId="77777777" w:rsidR="00E35E3E" w:rsidRDefault="00E35E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6CD4D" w14:textId="77777777" w:rsidR="00625C7B" w:rsidRDefault="00625C7B">
      <w:r>
        <w:separator/>
      </w:r>
    </w:p>
  </w:footnote>
  <w:footnote w:type="continuationSeparator" w:id="0">
    <w:p w14:paraId="41167C6E" w14:textId="77777777" w:rsidR="00625C7B" w:rsidRDefault="00625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3"/>
      <w:gridCol w:w="3924"/>
      <w:gridCol w:w="3031"/>
    </w:tblGrid>
    <w:tr w:rsidR="008843AA" w:rsidRPr="008843AA" w14:paraId="779C6C18" w14:textId="77777777" w:rsidTr="00C40939">
      <w:trPr>
        <w:trHeight w:val="1072"/>
      </w:trPr>
      <w:tc>
        <w:tcPr>
          <w:tcW w:w="1494" w:type="pct"/>
          <w:shd w:val="clear" w:color="auto" w:fill="auto"/>
          <w:vAlign w:val="center"/>
        </w:tcPr>
        <w:p w14:paraId="240C8745" w14:textId="77777777" w:rsidR="00E35E3E" w:rsidRPr="008843AA" w:rsidRDefault="00E7514C" w:rsidP="008D31BF">
          <w:pPr>
            <w:jc w:val="center"/>
            <w:rPr>
              <w:b/>
              <w:color w:val="00B0F0"/>
              <w:sz w:val="22"/>
              <w:szCs w:val="22"/>
            </w:rPr>
          </w:pPr>
          <w:r>
            <w:rPr>
              <w:b/>
              <w:color w:val="00B0F0"/>
              <w:sz w:val="22"/>
              <w:szCs w:val="22"/>
            </w:rPr>
            <w:t>CÔNG TY TNHH MTV KHOA HỌC CÔNG NGHỆ HOÀN VŨ</w:t>
          </w:r>
        </w:p>
      </w:tc>
      <w:tc>
        <w:tcPr>
          <w:tcW w:w="1978" w:type="pct"/>
          <w:shd w:val="clear" w:color="auto" w:fill="auto"/>
          <w:vAlign w:val="center"/>
        </w:tcPr>
        <w:p w14:paraId="0FAE16D2" w14:textId="77777777" w:rsidR="00E35E3E" w:rsidRPr="008843AA" w:rsidRDefault="00E35E3E" w:rsidP="008D31BF">
          <w:pPr>
            <w:jc w:val="center"/>
            <w:rPr>
              <w:b/>
              <w:color w:val="00B0F0"/>
              <w:sz w:val="26"/>
              <w:szCs w:val="26"/>
            </w:rPr>
          </w:pPr>
          <w:r w:rsidRPr="008843AA">
            <w:rPr>
              <w:b/>
              <w:color w:val="00B0F0"/>
              <w:sz w:val="26"/>
              <w:szCs w:val="26"/>
            </w:rPr>
            <w:t>HƯỚNG DẪN CÔNG VIỆC</w:t>
          </w:r>
        </w:p>
      </w:tc>
      <w:tc>
        <w:tcPr>
          <w:tcW w:w="1528" w:type="pct"/>
          <w:shd w:val="clear" w:color="auto" w:fill="auto"/>
          <w:vAlign w:val="center"/>
        </w:tcPr>
        <w:p w14:paraId="24AE24F9" w14:textId="77777777" w:rsidR="00E35E3E" w:rsidRPr="008843AA" w:rsidRDefault="00E35E3E" w:rsidP="00C54078">
          <w:pPr>
            <w:rPr>
              <w:color w:val="00B0F0"/>
              <w:sz w:val="22"/>
              <w:szCs w:val="22"/>
            </w:rPr>
          </w:pPr>
          <w:proofErr w:type="spellStart"/>
          <w:r w:rsidRPr="008843AA">
            <w:rPr>
              <w:color w:val="00B0F0"/>
              <w:sz w:val="22"/>
              <w:szCs w:val="22"/>
            </w:rPr>
            <w:t>Mã</w:t>
          </w:r>
          <w:proofErr w:type="spellEnd"/>
          <w:r w:rsidRPr="008843AA">
            <w:rPr>
              <w:color w:val="00B0F0"/>
              <w:sz w:val="22"/>
              <w:szCs w:val="22"/>
            </w:rPr>
            <w:t xml:space="preserve"> </w:t>
          </w:r>
          <w:proofErr w:type="spellStart"/>
          <w:r w:rsidRPr="008843AA">
            <w:rPr>
              <w:color w:val="00B0F0"/>
              <w:sz w:val="22"/>
              <w:szCs w:val="22"/>
            </w:rPr>
            <w:t>số</w:t>
          </w:r>
          <w:proofErr w:type="spellEnd"/>
          <w:r w:rsidRPr="008843AA">
            <w:rPr>
              <w:color w:val="00B0F0"/>
              <w:sz w:val="22"/>
              <w:szCs w:val="22"/>
            </w:rPr>
            <w:t>: HD.TN.073</w:t>
          </w:r>
        </w:p>
        <w:p w14:paraId="47CD1E27" w14:textId="77777777" w:rsidR="00E35E3E" w:rsidRPr="008843AA" w:rsidRDefault="00E35E3E" w:rsidP="00C54078">
          <w:pPr>
            <w:rPr>
              <w:color w:val="00B0F0"/>
              <w:sz w:val="22"/>
              <w:szCs w:val="22"/>
            </w:rPr>
          </w:pPr>
          <w:proofErr w:type="spellStart"/>
          <w:r w:rsidRPr="008843AA">
            <w:rPr>
              <w:color w:val="00B0F0"/>
              <w:sz w:val="22"/>
              <w:szCs w:val="22"/>
            </w:rPr>
            <w:t>Lần</w:t>
          </w:r>
          <w:proofErr w:type="spellEnd"/>
          <w:r w:rsidRPr="008843AA">
            <w:rPr>
              <w:color w:val="00B0F0"/>
              <w:sz w:val="22"/>
              <w:szCs w:val="22"/>
            </w:rPr>
            <w:t xml:space="preserve"> ban </w:t>
          </w:r>
          <w:proofErr w:type="spellStart"/>
          <w:r w:rsidRPr="008843AA">
            <w:rPr>
              <w:color w:val="00B0F0"/>
              <w:sz w:val="22"/>
              <w:szCs w:val="22"/>
            </w:rPr>
            <w:t>hành</w:t>
          </w:r>
          <w:proofErr w:type="spellEnd"/>
          <w:r w:rsidRPr="008843AA">
            <w:rPr>
              <w:color w:val="00B0F0"/>
              <w:sz w:val="22"/>
              <w:szCs w:val="22"/>
            </w:rPr>
            <w:t>: 0</w:t>
          </w:r>
          <w:r w:rsidR="008843AA">
            <w:rPr>
              <w:color w:val="00B0F0"/>
              <w:sz w:val="22"/>
              <w:szCs w:val="22"/>
            </w:rPr>
            <w:t>2</w:t>
          </w:r>
        </w:p>
        <w:p w14:paraId="230A92C4" w14:textId="77777777" w:rsidR="00E35E3E" w:rsidRPr="008843AA" w:rsidRDefault="00E35E3E" w:rsidP="00C54078">
          <w:pPr>
            <w:rPr>
              <w:color w:val="00B0F0"/>
              <w:sz w:val="22"/>
              <w:szCs w:val="22"/>
            </w:rPr>
          </w:pPr>
          <w:proofErr w:type="spellStart"/>
          <w:r w:rsidRPr="008843AA">
            <w:rPr>
              <w:color w:val="00B0F0"/>
              <w:sz w:val="22"/>
              <w:szCs w:val="22"/>
            </w:rPr>
            <w:t>Ngày</w:t>
          </w:r>
          <w:proofErr w:type="spellEnd"/>
          <w:r w:rsidRPr="008843AA">
            <w:rPr>
              <w:color w:val="00B0F0"/>
              <w:sz w:val="22"/>
              <w:szCs w:val="22"/>
            </w:rPr>
            <w:t xml:space="preserve"> ban </w:t>
          </w:r>
          <w:proofErr w:type="spellStart"/>
          <w:r w:rsidRPr="008843AA">
            <w:rPr>
              <w:color w:val="00B0F0"/>
              <w:sz w:val="22"/>
              <w:szCs w:val="22"/>
            </w:rPr>
            <w:t>hành</w:t>
          </w:r>
          <w:proofErr w:type="spellEnd"/>
          <w:r w:rsidRPr="008843AA">
            <w:rPr>
              <w:color w:val="00B0F0"/>
              <w:sz w:val="22"/>
              <w:szCs w:val="22"/>
            </w:rPr>
            <w:t xml:space="preserve">: </w:t>
          </w:r>
          <w:r w:rsidR="00C40939">
            <w:rPr>
              <w:color w:val="00B0F0"/>
              <w:sz w:val="22"/>
              <w:szCs w:val="22"/>
            </w:rPr>
            <w:t>1</w:t>
          </w:r>
          <w:r w:rsidR="008843AA">
            <w:rPr>
              <w:color w:val="00B0F0"/>
              <w:sz w:val="22"/>
              <w:szCs w:val="22"/>
            </w:rPr>
            <w:t>5</w:t>
          </w:r>
          <w:r w:rsidRPr="008843AA">
            <w:rPr>
              <w:color w:val="00B0F0"/>
              <w:sz w:val="22"/>
              <w:szCs w:val="22"/>
            </w:rPr>
            <w:t>/</w:t>
          </w:r>
          <w:r w:rsidR="008843AA">
            <w:rPr>
              <w:color w:val="00B0F0"/>
              <w:sz w:val="22"/>
              <w:szCs w:val="22"/>
            </w:rPr>
            <w:t>10</w:t>
          </w:r>
          <w:r w:rsidRPr="008843AA">
            <w:rPr>
              <w:color w:val="00B0F0"/>
              <w:sz w:val="22"/>
              <w:szCs w:val="22"/>
            </w:rPr>
            <w:t>/201</w:t>
          </w:r>
          <w:r w:rsidR="008843AA">
            <w:rPr>
              <w:color w:val="00B0F0"/>
              <w:sz w:val="22"/>
              <w:szCs w:val="22"/>
            </w:rPr>
            <w:t>7</w:t>
          </w:r>
        </w:p>
        <w:p w14:paraId="67AD1F73" w14:textId="77777777" w:rsidR="00E35E3E" w:rsidRPr="008843AA" w:rsidRDefault="00E35E3E" w:rsidP="00C54078">
          <w:pPr>
            <w:rPr>
              <w:color w:val="00B0F0"/>
              <w:sz w:val="22"/>
              <w:szCs w:val="22"/>
            </w:rPr>
          </w:pPr>
          <w:r w:rsidRPr="008843AA">
            <w:rPr>
              <w:color w:val="00B0F0"/>
              <w:sz w:val="22"/>
              <w:szCs w:val="22"/>
            </w:rPr>
            <w:t xml:space="preserve">Trang: </w:t>
          </w:r>
          <w:r w:rsidRPr="008843AA">
            <w:rPr>
              <w:rStyle w:val="PageNumber"/>
              <w:color w:val="00B0F0"/>
              <w:sz w:val="22"/>
              <w:szCs w:val="22"/>
            </w:rPr>
            <w:fldChar w:fldCharType="begin"/>
          </w:r>
          <w:r w:rsidRPr="008843AA">
            <w:rPr>
              <w:rStyle w:val="PageNumber"/>
              <w:color w:val="00B0F0"/>
              <w:sz w:val="22"/>
              <w:szCs w:val="22"/>
            </w:rPr>
            <w:instrText xml:space="preserve"> PAGE </w:instrText>
          </w:r>
          <w:r w:rsidRPr="008843AA">
            <w:rPr>
              <w:rStyle w:val="PageNumber"/>
              <w:color w:val="00B0F0"/>
              <w:sz w:val="22"/>
              <w:szCs w:val="22"/>
            </w:rPr>
            <w:fldChar w:fldCharType="separate"/>
          </w:r>
          <w:r w:rsidR="007A0888">
            <w:rPr>
              <w:rStyle w:val="PageNumber"/>
              <w:noProof/>
              <w:color w:val="00B0F0"/>
              <w:sz w:val="22"/>
              <w:szCs w:val="22"/>
            </w:rPr>
            <w:t>5</w:t>
          </w:r>
          <w:r w:rsidRPr="008843AA">
            <w:rPr>
              <w:rStyle w:val="PageNumber"/>
              <w:color w:val="00B0F0"/>
              <w:sz w:val="22"/>
              <w:szCs w:val="22"/>
            </w:rPr>
            <w:fldChar w:fldCharType="end"/>
          </w:r>
          <w:r w:rsidRPr="008843AA">
            <w:rPr>
              <w:rStyle w:val="PageNumber"/>
              <w:color w:val="00B0F0"/>
              <w:sz w:val="22"/>
              <w:szCs w:val="22"/>
            </w:rPr>
            <w:t>/</w:t>
          </w:r>
          <w:r w:rsidRPr="008843AA">
            <w:rPr>
              <w:rStyle w:val="PageNumber"/>
              <w:color w:val="00B0F0"/>
              <w:sz w:val="22"/>
              <w:szCs w:val="22"/>
              <w:lang w:val="en-GB"/>
            </w:rPr>
            <w:fldChar w:fldCharType="begin"/>
          </w:r>
          <w:r w:rsidRPr="008843AA">
            <w:rPr>
              <w:rStyle w:val="PageNumber"/>
              <w:color w:val="00B0F0"/>
              <w:sz w:val="22"/>
              <w:szCs w:val="22"/>
              <w:lang w:val="en-GB"/>
            </w:rPr>
            <w:instrText xml:space="preserve"> NUMPAGES </w:instrText>
          </w:r>
          <w:r w:rsidRPr="008843AA">
            <w:rPr>
              <w:rStyle w:val="PageNumber"/>
              <w:color w:val="00B0F0"/>
              <w:sz w:val="22"/>
              <w:szCs w:val="22"/>
              <w:lang w:val="en-GB"/>
            </w:rPr>
            <w:fldChar w:fldCharType="separate"/>
          </w:r>
          <w:r w:rsidR="007A0888">
            <w:rPr>
              <w:rStyle w:val="PageNumber"/>
              <w:noProof/>
              <w:color w:val="00B0F0"/>
              <w:sz w:val="22"/>
              <w:szCs w:val="22"/>
              <w:lang w:val="en-GB"/>
            </w:rPr>
            <w:t>5</w:t>
          </w:r>
          <w:r w:rsidRPr="008843AA">
            <w:rPr>
              <w:rStyle w:val="PageNumber"/>
              <w:color w:val="00B0F0"/>
              <w:sz w:val="22"/>
              <w:szCs w:val="22"/>
              <w:lang w:val="en-GB"/>
            </w:rPr>
            <w:fldChar w:fldCharType="end"/>
          </w:r>
        </w:p>
      </w:tc>
    </w:tr>
  </w:tbl>
  <w:p w14:paraId="46EBD572" w14:textId="77777777" w:rsidR="00E35E3E" w:rsidRDefault="00E35E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58E9"/>
    <w:multiLevelType w:val="hybridMultilevel"/>
    <w:tmpl w:val="F164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61B2"/>
    <w:multiLevelType w:val="hybridMultilevel"/>
    <w:tmpl w:val="8422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366E"/>
    <w:multiLevelType w:val="hybridMultilevel"/>
    <w:tmpl w:val="A5AE6CE8"/>
    <w:lvl w:ilvl="0" w:tplc="B72A60E0">
      <w:start w:val="245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B1A48"/>
    <w:multiLevelType w:val="hybridMultilevel"/>
    <w:tmpl w:val="57EA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F3C55"/>
    <w:multiLevelType w:val="hybridMultilevel"/>
    <w:tmpl w:val="ACFCACE0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8452C"/>
    <w:multiLevelType w:val="hybridMultilevel"/>
    <w:tmpl w:val="C00C3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87765F"/>
    <w:multiLevelType w:val="hybridMultilevel"/>
    <w:tmpl w:val="D4CE8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3307F"/>
    <w:multiLevelType w:val="hybridMultilevel"/>
    <w:tmpl w:val="4584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35F1C"/>
    <w:multiLevelType w:val="hybridMultilevel"/>
    <w:tmpl w:val="A4746CF0"/>
    <w:lvl w:ilvl="0" w:tplc="BBFE97F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16788"/>
    <w:multiLevelType w:val="hybridMultilevel"/>
    <w:tmpl w:val="1536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024C8"/>
    <w:multiLevelType w:val="multilevel"/>
    <w:tmpl w:val="847C1BC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27F519CB"/>
    <w:multiLevelType w:val="hybridMultilevel"/>
    <w:tmpl w:val="8344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815E7"/>
    <w:multiLevelType w:val="hybridMultilevel"/>
    <w:tmpl w:val="C514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8382A"/>
    <w:multiLevelType w:val="hybridMultilevel"/>
    <w:tmpl w:val="05B6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519B"/>
    <w:multiLevelType w:val="hybridMultilevel"/>
    <w:tmpl w:val="CA54B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71BB3"/>
    <w:multiLevelType w:val="hybridMultilevel"/>
    <w:tmpl w:val="269ED80A"/>
    <w:lvl w:ilvl="0" w:tplc="95E02D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637008"/>
    <w:multiLevelType w:val="hybridMultilevel"/>
    <w:tmpl w:val="86E46700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7" w15:restartNumberingAfterBreak="0">
    <w:nsid w:val="4042619A"/>
    <w:multiLevelType w:val="hybridMultilevel"/>
    <w:tmpl w:val="3BDA901C"/>
    <w:lvl w:ilvl="0" w:tplc="5AFAC61E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10828"/>
    <w:multiLevelType w:val="hybridMultilevel"/>
    <w:tmpl w:val="924A9014"/>
    <w:lvl w:ilvl="0" w:tplc="068C97CE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5EF1DC8"/>
    <w:multiLevelType w:val="hybridMultilevel"/>
    <w:tmpl w:val="E8EC2764"/>
    <w:lvl w:ilvl="0" w:tplc="B72A60E0">
      <w:start w:val="2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23DCC"/>
    <w:multiLevelType w:val="hybridMultilevel"/>
    <w:tmpl w:val="6F94D9A8"/>
    <w:lvl w:ilvl="0" w:tplc="BBFE97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50323"/>
    <w:multiLevelType w:val="singleLevel"/>
    <w:tmpl w:val="246A40D6"/>
    <w:lvl w:ilvl="0">
      <w:start w:val="2"/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</w:rPr>
    </w:lvl>
  </w:abstractNum>
  <w:abstractNum w:abstractNumId="22" w15:restartNumberingAfterBreak="0">
    <w:nsid w:val="59264B06"/>
    <w:multiLevelType w:val="hybridMultilevel"/>
    <w:tmpl w:val="B8426CDE"/>
    <w:lvl w:ilvl="0" w:tplc="F970D52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5A4B429C"/>
    <w:multiLevelType w:val="hybridMultilevel"/>
    <w:tmpl w:val="2E640C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6342C"/>
    <w:multiLevelType w:val="hybridMultilevel"/>
    <w:tmpl w:val="91702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793F05"/>
    <w:multiLevelType w:val="hybridMultilevel"/>
    <w:tmpl w:val="7DBC350A"/>
    <w:lvl w:ilvl="0" w:tplc="79B0D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5C8750C"/>
    <w:multiLevelType w:val="hybridMultilevel"/>
    <w:tmpl w:val="38E4DBCE"/>
    <w:lvl w:ilvl="0" w:tplc="B72A60E0">
      <w:start w:val="245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774385"/>
    <w:multiLevelType w:val="hybridMultilevel"/>
    <w:tmpl w:val="2BDC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1007E"/>
    <w:multiLevelType w:val="hybridMultilevel"/>
    <w:tmpl w:val="0814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20BD7"/>
    <w:multiLevelType w:val="hybridMultilevel"/>
    <w:tmpl w:val="BEB47CC8"/>
    <w:lvl w:ilvl="0" w:tplc="1C263542">
      <w:start w:val="1"/>
      <w:numFmt w:val="bullet"/>
      <w:lvlText w:val=""/>
      <w:lvlJc w:val="left"/>
      <w:pPr>
        <w:tabs>
          <w:tab w:val="num" w:pos="-57"/>
        </w:tabs>
        <w:ind w:left="-57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31" w15:restartNumberingAfterBreak="0">
    <w:nsid w:val="6EA1789F"/>
    <w:multiLevelType w:val="hybridMultilevel"/>
    <w:tmpl w:val="1E52AD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25F66E5"/>
    <w:multiLevelType w:val="hybridMultilevel"/>
    <w:tmpl w:val="52D8AD6C"/>
    <w:lvl w:ilvl="0" w:tplc="BBFE97F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A14B64"/>
    <w:multiLevelType w:val="hybridMultilevel"/>
    <w:tmpl w:val="046E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0C5960"/>
    <w:multiLevelType w:val="hybridMultilevel"/>
    <w:tmpl w:val="A87645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70635"/>
    <w:multiLevelType w:val="hybridMultilevel"/>
    <w:tmpl w:val="8710F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051B08"/>
    <w:multiLevelType w:val="hybridMultilevel"/>
    <w:tmpl w:val="7E14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A262B"/>
    <w:multiLevelType w:val="hybridMultilevel"/>
    <w:tmpl w:val="082C0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30"/>
  </w:num>
  <w:num w:numId="4">
    <w:abstractNumId w:val="21"/>
  </w:num>
  <w:num w:numId="5">
    <w:abstractNumId w:val="17"/>
  </w:num>
  <w:num w:numId="6">
    <w:abstractNumId w:val="26"/>
  </w:num>
  <w:num w:numId="7">
    <w:abstractNumId w:val="18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15"/>
  </w:num>
  <w:num w:numId="13">
    <w:abstractNumId w:val="16"/>
  </w:num>
  <w:num w:numId="14">
    <w:abstractNumId w:val="3"/>
  </w:num>
  <w:num w:numId="15">
    <w:abstractNumId w:val="2"/>
  </w:num>
  <w:num w:numId="16">
    <w:abstractNumId w:val="27"/>
  </w:num>
  <w:num w:numId="17">
    <w:abstractNumId w:val="23"/>
  </w:num>
  <w:num w:numId="18">
    <w:abstractNumId w:val="34"/>
  </w:num>
  <w:num w:numId="19">
    <w:abstractNumId w:val="13"/>
  </w:num>
  <w:num w:numId="20">
    <w:abstractNumId w:val="25"/>
  </w:num>
  <w:num w:numId="21">
    <w:abstractNumId w:val="7"/>
  </w:num>
  <w:num w:numId="22">
    <w:abstractNumId w:val="28"/>
  </w:num>
  <w:num w:numId="23">
    <w:abstractNumId w:val="0"/>
  </w:num>
  <w:num w:numId="24">
    <w:abstractNumId w:val="33"/>
  </w:num>
  <w:num w:numId="25">
    <w:abstractNumId w:val="29"/>
  </w:num>
  <w:num w:numId="26">
    <w:abstractNumId w:val="5"/>
  </w:num>
  <w:num w:numId="27">
    <w:abstractNumId w:val="37"/>
  </w:num>
  <w:num w:numId="28">
    <w:abstractNumId w:val="32"/>
  </w:num>
  <w:num w:numId="29">
    <w:abstractNumId w:val="20"/>
  </w:num>
  <w:num w:numId="30">
    <w:abstractNumId w:val="14"/>
  </w:num>
  <w:num w:numId="31">
    <w:abstractNumId w:val="9"/>
  </w:num>
  <w:num w:numId="32">
    <w:abstractNumId w:val="36"/>
  </w:num>
  <w:num w:numId="33">
    <w:abstractNumId w:val="35"/>
  </w:num>
  <w:num w:numId="34">
    <w:abstractNumId w:val="24"/>
  </w:num>
  <w:num w:numId="35">
    <w:abstractNumId w:val="6"/>
  </w:num>
  <w:num w:numId="36">
    <w:abstractNumId w:val="11"/>
  </w:num>
  <w:num w:numId="37">
    <w:abstractNumId w:val="12"/>
  </w:num>
  <w:num w:numId="38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3E41"/>
    <w:rsid w:val="000013DE"/>
    <w:rsid w:val="00016AA1"/>
    <w:rsid w:val="00021DF0"/>
    <w:rsid w:val="00035411"/>
    <w:rsid w:val="00043C35"/>
    <w:rsid w:val="00047E4A"/>
    <w:rsid w:val="000578F5"/>
    <w:rsid w:val="000608FC"/>
    <w:rsid w:val="00075D60"/>
    <w:rsid w:val="00093E32"/>
    <w:rsid w:val="000A3E64"/>
    <w:rsid w:val="000A61A9"/>
    <w:rsid w:val="000B0DA0"/>
    <w:rsid w:val="000B2F5C"/>
    <w:rsid w:val="000D1973"/>
    <w:rsid w:val="000E31A5"/>
    <w:rsid w:val="0010059A"/>
    <w:rsid w:val="0010727D"/>
    <w:rsid w:val="00107CDB"/>
    <w:rsid w:val="00111BF9"/>
    <w:rsid w:val="00123FE1"/>
    <w:rsid w:val="0015533E"/>
    <w:rsid w:val="001663FC"/>
    <w:rsid w:val="001946BA"/>
    <w:rsid w:val="001A40E1"/>
    <w:rsid w:val="001A64D5"/>
    <w:rsid w:val="001B19EC"/>
    <w:rsid w:val="001B629C"/>
    <w:rsid w:val="001B71D5"/>
    <w:rsid w:val="001C0BFF"/>
    <w:rsid w:val="001C2484"/>
    <w:rsid w:val="001D3C7A"/>
    <w:rsid w:val="001D704C"/>
    <w:rsid w:val="001E1870"/>
    <w:rsid w:val="001F4644"/>
    <w:rsid w:val="001F5BD4"/>
    <w:rsid w:val="00204513"/>
    <w:rsid w:val="00212784"/>
    <w:rsid w:val="0022381F"/>
    <w:rsid w:val="002456D4"/>
    <w:rsid w:val="002541FF"/>
    <w:rsid w:val="00264EDC"/>
    <w:rsid w:val="00275ACC"/>
    <w:rsid w:val="0029736E"/>
    <w:rsid w:val="002A3E41"/>
    <w:rsid w:val="002A4842"/>
    <w:rsid w:val="002B288F"/>
    <w:rsid w:val="002B57BE"/>
    <w:rsid w:val="002D062D"/>
    <w:rsid w:val="002F2B1F"/>
    <w:rsid w:val="00306B54"/>
    <w:rsid w:val="00307C02"/>
    <w:rsid w:val="00321483"/>
    <w:rsid w:val="00321FD5"/>
    <w:rsid w:val="00335561"/>
    <w:rsid w:val="003443A0"/>
    <w:rsid w:val="00352C4B"/>
    <w:rsid w:val="0036006F"/>
    <w:rsid w:val="003634F0"/>
    <w:rsid w:val="00375B84"/>
    <w:rsid w:val="003778C7"/>
    <w:rsid w:val="00377F24"/>
    <w:rsid w:val="00384EAB"/>
    <w:rsid w:val="00395E48"/>
    <w:rsid w:val="003967AD"/>
    <w:rsid w:val="003A353B"/>
    <w:rsid w:val="003A398D"/>
    <w:rsid w:val="003B2273"/>
    <w:rsid w:val="003B4B23"/>
    <w:rsid w:val="003B6886"/>
    <w:rsid w:val="003C3478"/>
    <w:rsid w:val="003C349C"/>
    <w:rsid w:val="003C5D5E"/>
    <w:rsid w:val="003D36FD"/>
    <w:rsid w:val="003E13D3"/>
    <w:rsid w:val="004012DB"/>
    <w:rsid w:val="00411D35"/>
    <w:rsid w:val="0041252A"/>
    <w:rsid w:val="00425908"/>
    <w:rsid w:val="00426219"/>
    <w:rsid w:val="00430C13"/>
    <w:rsid w:val="0044620A"/>
    <w:rsid w:val="0045168D"/>
    <w:rsid w:val="0045209B"/>
    <w:rsid w:val="0045317E"/>
    <w:rsid w:val="00487366"/>
    <w:rsid w:val="00490CC1"/>
    <w:rsid w:val="00497940"/>
    <w:rsid w:val="004A5006"/>
    <w:rsid w:val="004A5EA6"/>
    <w:rsid w:val="004E4BEC"/>
    <w:rsid w:val="004F5365"/>
    <w:rsid w:val="005101A2"/>
    <w:rsid w:val="00517E92"/>
    <w:rsid w:val="005274B4"/>
    <w:rsid w:val="00572FC9"/>
    <w:rsid w:val="005903E7"/>
    <w:rsid w:val="005A2A5F"/>
    <w:rsid w:val="005A5687"/>
    <w:rsid w:val="005B600D"/>
    <w:rsid w:val="005C3249"/>
    <w:rsid w:val="005D27E9"/>
    <w:rsid w:val="005D3952"/>
    <w:rsid w:val="005E35F9"/>
    <w:rsid w:val="005F7424"/>
    <w:rsid w:val="00605570"/>
    <w:rsid w:val="00613B60"/>
    <w:rsid w:val="00616E1D"/>
    <w:rsid w:val="00621AED"/>
    <w:rsid w:val="006226CC"/>
    <w:rsid w:val="00625C7B"/>
    <w:rsid w:val="006262EF"/>
    <w:rsid w:val="00645BC5"/>
    <w:rsid w:val="00647C27"/>
    <w:rsid w:val="00653142"/>
    <w:rsid w:val="00671A7D"/>
    <w:rsid w:val="0068394E"/>
    <w:rsid w:val="00683B3D"/>
    <w:rsid w:val="0069463F"/>
    <w:rsid w:val="0069676C"/>
    <w:rsid w:val="006B4681"/>
    <w:rsid w:val="006B48B4"/>
    <w:rsid w:val="006B4BB7"/>
    <w:rsid w:val="006C35AE"/>
    <w:rsid w:val="006C5F71"/>
    <w:rsid w:val="006D1DBD"/>
    <w:rsid w:val="006E6A00"/>
    <w:rsid w:val="006F02E6"/>
    <w:rsid w:val="006F2270"/>
    <w:rsid w:val="007125F1"/>
    <w:rsid w:val="00732890"/>
    <w:rsid w:val="00737392"/>
    <w:rsid w:val="00746EE3"/>
    <w:rsid w:val="00772770"/>
    <w:rsid w:val="00773B0B"/>
    <w:rsid w:val="00777B14"/>
    <w:rsid w:val="00787151"/>
    <w:rsid w:val="0079296F"/>
    <w:rsid w:val="007A0888"/>
    <w:rsid w:val="007A1C73"/>
    <w:rsid w:val="007A4CF6"/>
    <w:rsid w:val="007A5AAE"/>
    <w:rsid w:val="007B44F4"/>
    <w:rsid w:val="007B5E93"/>
    <w:rsid w:val="007C1D23"/>
    <w:rsid w:val="007C2414"/>
    <w:rsid w:val="007C3AA8"/>
    <w:rsid w:val="007C5271"/>
    <w:rsid w:val="007D1E8F"/>
    <w:rsid w:val="007D24D4"/>
    <w:rsid w:val="007D4540"/>
    <w:rsid w:val="007D5043"/>
    <w:rsid w:val="007D6A4C"/>
    <w:rsid w:val="007E6E61"/>
    <w:rsid w:val="00820BD9"/>
    <w:rsid w:val="00830848"/>
    <w:rsid w:val="00831CC7"/>
    <w:rsid w:val="0083697C"/>
    <w:rsid w:val="0085135F"/>
    <w:rsid w:val="0085714F"/>
    <w:rsid w:val="00862165"/>
    <w:rsid w:val="008632D4"/>
    <w:rsid w:val="00874BC4"/>
    <w:rsid w:val="008843AA"/>
    <w:rsid w:val="008962DC"/>
    <w:rsid w:val="008A73BF"/>
    <w:rsid w:val="008B2AE9"/>
    <w:rsid w:val="008C521B"/>
    <w:rsid w:val="008D1229"/>
    <w:rsid w:val="008D31BF"/>
    <w:rsid w:val="008D4FD6"/>
    <w:rsid w:val="008E025B"/>
    <w:rsid w:val="008E6C21"/>
    <w:rsid w:val="008F7DAF"/>
    <w:rsid w:val="00902A85"/>
    <w:rsid w:val="009046E9"/>
    <w:rsid w:val="00905D6E"/>
    <w:rsid w:val="00912B8E"/>
    <w:rsid w:val="00912BC6"/>
    <w:rsid w:val="009260A6"/>
    <w:rsid w:val="00943940"/>
    <w:rsid w:val="0094635E"/>
    <w:rsid w:val="00950E28"/>
    <w:rsid w:val="00956822"/>
    <w:rsid w:val="009855BF"/>
    <w:rsid w:val="00991AE0"/>
    <w:rsid w:val="009B1289"/>
    <w:rsid w:val="009C1F0B"/>
    <w:rsid w:val="009D0C69"/>
    <w:rsid w:val="009E7DAF"/>
    <w:rsid w:val="00A0223F"/>
    <w:rsid w:val="00A04CCF"/>
    <w:rsid w:val="00A14984"/>
    <w:rsid w:val="00A1770D"/>
    <w:rsid w:val="00A17B00"/>
    <w:rsid w:val="00A213DF"/>
    <w:rsid w:val="00A35B07"/>
    <w:rsid w:val="00A50A3C"/>
    <w:rsid w:val="00A53F4D"/>
    <w:rsid w:val="00A54765"/>
    <w:rsid w:val="00A80DED"/>
    <w:rsid w:val="00A8540C"/>
    <w:rsid w:val="00A85C01"/>
    <w:rsid w:val="00A910C3"/>
    <w:rsid w:val="00A951F1"/>
    <w:rsid w:val="00A95994"/>
    <w:rsid w:val="00A95F15"/>
    <w:rsid w:val="00A96AE1"/>
    <w:rsid w:val="00AA781F"/>
    <w:rsid w:val="00AC1642"/>
    <w:rsid w:val="00AE4B7E"/>
    <w:rsid w:val="00AE5F1D"/>
    <w:rsid w:val="00B02ADF"/>
    <w:rsid w:val="00B06566"/>
    <w:rsid w:val="00B10006"/>
    <w:rsid w:val="00B2309C"/>
    <w:rsid w:val="00B43779"/>
    <w:rsid w:val="00B44FB3"/>
    <w:rsid w:val="00B50572"/>
    <w:rsid w:val="00B56321"/>
    <w:rsid w:val="00B659F9"/>
    <w:rsid w:val="00B90834"/>
    <w:rsid w:val="00BA5303"/>
    <w:rsid w:val="00BA6580"/>
    <w:rsid w:val="00BC1243"/>
    <w:rsid w:val="00BC7856"/>
    <w:rsid w:val="00BD1DCC"/>
    <w:rsid w:val="00BD4A32"/>
    <w:rsid w:val="00BE3DF1"/>
    <w:rsid w:val="00BF2C42"/>
    <w:rsid w:val="00C053EB"/>
    <w:rsid w:val="00C06674"/>
    <w:rsid w:val="00C3470E"/>
    <w:rsid w:val="00C3614A"/>
    <w:rsid w:val="00C3691C"/>
    <w:rsid w:val="00C40939"/>
    <w:rsid w:val="00C410BD"/>
    <w:rsid w:val="00C44496"/>
    <w:rsid w:val="00C514BC"/>
    <w:rsid w:val="00C54078"/>
    <w:rsid w:val="00C61595"/>
    <w:rsid w:val="00C62F74"/>
    <w:rsid w:val="00C768A1"/>
    <w:rsid w:val="00C84493"/>
    <w:rsid w:val="00C975E7"/>
    <w:rsid w:val="00C97BF2"/>
    <w:rsid w:val="00CA4EA3"/>
    <w:rsid w:val="00CB28EB"/>
    <w:rsid w:val="00CC4C43"/>
    <w:rsid w:val="00CC6CF5"/>
    <w:rsid w:val="00CD281B"/>
    <w:rsid w:val="00CE08C3"/>
    <w:rsid w:val="00CE5AB5"/>
    <w:rsid w:val="00CF44C7"/>
    <w:rsid w:val="00D01311"/>
    <w:rsid w:val="00D01584"/>
    <w:rsid w:val="00D116B5"/>
    <w:rsid w:val="00D140C8"/>
    <w:rsid w:val="00D165A0"/>
    <w:rsid w:val="00D17D38"/>
    <w:rsid w:val="00D21147"/>
    <w:rsid w:val="00D24FAD"/>
    <w:rsid w:val="00D3242C"/>
    <w:rsid w:val="00D37B9A"/>
    <w:rsid w:val="00D47C20"/>
    <w:rsid w:val="00D53ECB"/>
    <w:rsid w:val="00D569D0"/>
    <w:rsid w:val="00D613B0"/>
    <w:rsid w:val="00D72654"/>
    <w:rsid w:val="00D769B7"/>
    <w:rsid w:val="00D76E0E"/>
    <w:rsid w:val="00DA1B00"/>
    <w:rsid w:val="00DA1C26"/>
    <w:rsid w:val="00DB5F42"/>
    <w:rsid w:val="00DC3C5B"/>
    <w:rsid w:val="00DD0405"/>
    <w:rsid w:val="00DF160D"/>
    <w:rsid w:val="00E15F5F"/>
    <w:rsid w:val="00E22DF5"/>
    <w:rsid w:val="00E23389"/>
    <w:rsid w:val="00E2550D"/>
    <w:rsid w:val="00E277DC"/>
    <w:rsid w:val="00E3077D"/>
    <w:rsid w:val="00E35E3E"/>
    <w:rsid w:val="00E448FC"/>
    <w:rsid w:val="00E57CED"/>
    <w:rsid w:val="00E62956"/>
    <w:rsid w:val="00E63540"/>
    <w:rsid w:val="00E73300"/>
    <w:rsid w:val="00E7514C"/>
    <w:rsid w:val="00E771C9"/>
    <w:rsid w:val="00EA61F8"/>
    <w:rsid w:val="00EC00B1"/>
    <w:rsid w:val="00EC4449"/>
    <w:rsid w:val="00EC5086"/>
    <w:rsid w:val="00EE52BE"/>
    <w:rsid w:val="00EE6759"/>
    <w:rsid w:val="00EF7BF1"/>
    <w:rsid w:val="00F12BF6"/>
    <w:rsid w:val="00F16302"/>
    <w:rsid w:val="00F31670"/>
    <w:rsid w:val="00F375CF"/>
    <w:rsid w:val="00F50477"/>
    <w:rsid w:val="00F76E9F"/>
    <w:rsid w:val="00F84415"/>
    <w:rsid w:val="00F930C1"/>
    <w:rsid w:val="00F93F6D"/>
    <w:rsid w:val="00FB01BF"/>
    <w:rsid w:val="00FB0493"/>
    <w:rsid w:val="00FB05C6"/>
    <w:rsid w:val="00FB3A78"/>
    <w:rsid w:val="00FB411E"/>
    <w:rsid w:val="00FC00FB"/>
    <w:rsid w:val="00FC73A7"/>
    <w:rsid w:val="00FD0057"/>
    <w:rsid w:val="00FD462D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94B389"/>
  <w15:chartTrackingRefBased/>
  <w15:docId w15:val="{F157D9A8-878D-48A6-936A-21D8CBD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Heading3"/>
    <w:qFormat/>
    <w:pPr>
      <w:keepNext/>
      <w:widowControl w:val="0"/>
      <w:tabs>
        <w:tab w:val="left" w:pos="851"/>
      </w:tabs>
      <w:snapToGrid w:val="0"/>
      <w:spacing w:before="120" w:after="120"/>
      <w:jc w:val="both"/>
      <w:outlineLvl w:val="1"/>
    </w:pPr>
    <w:rPr>
      <w:rFonts w:ascii="&#10;rial" w:hAnsi="&#10;rial"/>
      <w:b/>
      <w:szCs w:val="20"/>
      <w:lang w:val="da-DK"/>
    </w:rPr>
  </w:style>
  <w:style w:type="paragraph" w:styleId="Heading3">
    <w:name w:val="heading 3"/>
    <w:basedOn w:val="Normal"/>
    <w:qFormat/>
    <w:pPr>
      <w:widowControl w:val="0"/>
      <w:snapToGrid w:val="0"/>
      <w:spacing w:before="120" w:after="60"/>
      <w:jc w:val="both"/>
      <w:outlineLvl w:val="2"/>
    </w:pPr>
    <w:rPr>
      <w:rFonts w:ascii="&#10;rial" w:hAnsi="&#10;rial"/>
      <w:color w:val="000000"/>
      <w:szCs w:val="20"/>
      <w:lang w:val="da-DK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outlineLvl w:val="5"/>
    </w:pPr>
    <w:rPr>
      <w:rFonts w:ascii="&#10;rial" w:hAnsi="&#10;rial"/>
      <w:b/>
      <w:color w:val="000080"/>
      <w:szCs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next w:val="Heading1"/>
    <w:pPr>
      <w:pageBreakBefore/>
      <w:widowControl w:val="0"/>
      <w:snapToGrid w:val="0"/>
      <w:spacing w:before="120" w:after="120"/>
      <w:jc w:val="center"/>
      <w:outlineLvl w:val="0"/>
    </w:pPr>
    <w:rPr>
      <w:rFonts w:ascii="&#10;rial" w:hAnsi="&#10;rial"/>
      <w:b/>
      <w:szCs w:val="20"/>
      <w:lang w:val="en-GB"/>
    </w:rPr>
  </w:style>
  <w:style w:type="paragraph" w:styleId="BodyText">
    <w:name w:val="Body Text"/>
    <w:basedOn w:val="Normal"/>
    <w:pPr>
      <w:spacing w:before="60" w:after="60"/>
      <w:jc w:val="both"/>
    </w:pPr>
    <w:rPr>
      <w:rFonts w:ascii="&#10;rial" w:hAnsi="&#10;rial"/>
      <w:szCs w:val="20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Normalcenter">
    <w:name w:val="Normal +center"/>
    <w:basedOn w:val="Normal"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EE6759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AE5F1D"/>
    <w:pPr>
      <w:spacing w:after="120" w:line="480" w:lineRule="auto"/>
      <w:ind w:left="360"/>
    </w:pPr>
  </w:style>
  <w:style w:type="table" w:styleId="TableGrid">
    <w:name w:val="Table Grid"/>
    <w:basedOn w:val="TableNormal"/>
    <w:rsid w:val="002B5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BA65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 i ê u c h u ẩ n n g à n h 28 tcn 194 : 2004</vt:lpstr>
    </vt:vector>
  </TitlesOfParts>
  <Company>Dinhuus\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i ê u c h u ẩ n n g à n h 28 tcn 194 : 2004</dc:title>
  <dc:subject/>
  <dc:creator>Dinhuus</dc:creator>
  <cp:keywords/>
  <cp:lastModifiedBy>Catherine Mai</cp:lastModifiedBy>
  <cp:revision>2</cp:revision>
  <cp:lastPrinted>2014-06-05T08:10:00Z</cp:lastPrinted>
  <dcterms:created xsi:type="dcterms:W3CDTF">2018-12-26T12:08:00Z</dcterms:created>
  <dcterms:modified xsi:type="dcterms:W3CDTF">2018-12-26T12:08:00Z</dcterms:modified>
</cp:coreProperties>
</file>