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C6195" w14:textId="77777777" w:rsidR="00545CC0" w:rsidRPr="00530023" w:rsidRDefault="00545CC0" w:rsidP="00545CC0">
      <w:pPr>
        <w:jc w:val="center"/>
        <w:rPr>
          <w:b/>
          <w:bCs/>
          <w:color w:val="17365D"/>
        </w:rPr>
      </w:pPr>
      <w:bookmarkStart w:id="0" w:name="_GoBack"/>
      <w:bookmarkEnd w:id="0"/>
      <w:r w:rsidRPr="00530023">
        <w:rPr>
          <w:b/>
          <w:bCs/>
          <w:color w:val="17365D"/>
          <w:lang w:val="en-GB"/>
        </w:rPr>
        <w:t>ĐỊNH LƯỢNG PHẨM MÀU TRONG THỰC PHẨM BẰNG SẮC KÝ LỎNG GHÉP ĐẦU DÒ TỬ NGOẠI – KHẢ KIẾN</w:t>
      </w:r>
      <w:r w:rsidRPr="00530023">
        <w:rPr>
          <w:b/>
          <w:bCs/>
          <w:color w:val="17365D"/>
          <w:lang w:val="vi-VN"/>
        </w:rPr>
        <w:t xml:space="preserve"> (</w:t>
      </w:r>
      <w:r w:rsidRPr="00530023">
        <w:rPr>
          <w:b/>
          <w:bCs/>
          <w:color w:val="17365D"/>
        </w:rPr>
        <w:t>HPLC – UV/Vis)</w:t>
      </w:r>
    </w:p>
    <w:p w14:paraId="57F88BC9" w14:textId="77777777" w:rsidR="00545CC0" w:rsidRDefault="00545CC0" w:rsidP="00545CC0">
      <w:pPr>
        <w:widowControl w:val="0"/>
        <w:snapToGrid w:val="0"/>
        <w:spacing w:beforeLines="30" w:before="72" w:afterLines="30" w:after="72" w:line="24" w:lineRule="atLeast"/>
        <w:jc w:val="center"/>
        <w:outlineLvl w:val="0"/>
        <w:rPr>
          <w:b/>
          <w:bCs/>
          <w:color w:val="000080"/>
          <w:sz w:val="30"/>
          <w:szCs w:val="30"/>
          <w:lang w:val="en-GB"/>
        </w:rPr>
      </w:pPr>
    </w:p>
    <w:p w14:paraId="7517851E" w14:textId="77777777" w:rsidR="00545CC0" w:rsidRDefault="00545CC0" w:rsidP="00545CC0">
      <w:pPr>
        <w:widowControl w:val="0"/>
        <w:snapToGrid w:val="0"/>
        <w:spacing w:beforeLines="30" w:before="72" w:afterLines="30" w:after="72" w:line="24" w:lineRule="atLeast"/>
        <w:jc w:val="center"/>
        <w:outlineLvl w:val="0"/>
        <w:rPr>
          <w:b/>
          <w:bCs/>
          <w:color w:val="000080"/>
          <w:sz w:val="30"/>
          <w:szCs w:val="30"/>
          <w:lang w:val="en-GB"/>
        </w:rPr>
      </w:pPr>
    </w:p>
    <w:p w14:paraId="225ACDB5" w14:textId="77777777" w:rsidR="00545CC0" w:rsidRDefault="00545CC0" w:rsidP="00545CC0">
      <w:pPr>
        <w:jc w:val="cente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3178"/>
        <w:gridCol w:w="3176"/>
      </w:tblGrid>
      <w:tr w:rsidR="00545CC0" w:rsidRPr="005F20AA" w14:paraId="65A40E51" w14:textId="77777777" w:rsidTr="00D952C1">
        <w:tc>
          <w:tcPr>
            <w:tcW w:w="3192" w:type="dxa"/>
            <w:shd w:val="clear" w:color="auto" w:fill="auto"/>
          </w:tcPr>
          <w:p w14:paraId="10924B55" w14:textId="77777777" w:rsidR="00545CC0" w:rsidRPr="002D7457" w:rsidRDefault="00545CC0" w:rsidP="00D952C1">
            <w:pPr>
              <w:jc w:val="center"/>
              <w:rPr>
                <w:color w:val="000000"/>
              </w:rPr>
            </w:pPr>
            <w:proofErr w:type="spellStart"/>
            <w:r w:rsidRPr="002D7457">
              <w:rPr>
                <w:color w:val="000000"/>
              </w:rPr>
              <w:t>Nhân</w:t>
            </w:r>
            <w:proofErr w:type="spellEnd"/>
            <w:r w:rsidRPr="002D7457">
              <w:rPr>
                <w:color w:val="000000"/>
              </w:rPr>
              <w:t xml:space="preserve"> </w:t>
            </w:r>
            <w:proofErr w:type="spellStart"/>
            <w:r w:rsidRPr="002D7457">
              <w:rPr>
                <w:color w:val="000000"/>
              </w:rPr>
              <w:t>viên</w:t>
            </w:r>
            <w:proofErr w:type="spellEnd"/>
            <w:r w:rsidRPr="002D7457">
              <w:rPr>
                <w:color w:val="000000"/>
              </w:rPr>
              <w:t xml:space="preserve"> </w:t>
            </w:r>
            <w:proofErr w:type="spellStart"/>
            <w:r w:rsidRPr="002D7457">
              <w:rPr>
                <w:color w:val="000000"/>
              </w:rPr>
              <w:t>biên</w:t>
            </w:r>
            <w:proofErr w:type="spellEnd"/>
            <w:r w:rsidRPr="002D7457">
              <w:rPr>
                <w:color w:val="000000"/>
              </w:rPr>
              <w:t xml:space="preserve"> </w:t>
            </w:r>
            <w:proofErr w:type="spellStart"/>
            <w:r w:rsidRPr="002D7457">
              <w:rPr>
                <w:color w:val="000000"/>
              </w:rPr>
              <w:t>soạn</w:t>
            </w:r>
            <w:proofErr w:type="spellEnd"/>
          </w:p>
        </w:tc>
        <w:tc>
          <w:tcPr>
            <w:tcW w:w="3192" w:type="dxa"/>
            <w:shd w:val="clear" w:color="auto" w:fill="auto"/>
          </w:tcPr>
          <w:p w14:paraId="5760C6A8" w14:textId="77777777" w:rsidR="00545CC0" w:rsidRPr="002D7457" w:rsidRDefault="00545CC0" w:rsidP="00D952C1">
            <w:pPr>
              <w:jc w:val="center"/>
              <w:rPr>
                <w:color w:val="000000"/>
              </w:rPr>
            </w:pPr>
            <w:proofErr w:type="spellStart"/>
            <w:r w:rsidRPr="002D7457">
              <w:rPr>
                <w:color w:val="000000"/>
              </w:rPr>
              <w:t>Nhân</w:t>
            </w:r>
            <w:proofErr w:type="spellEnd"/>
            <w:r w:rsidRPr="002D7457">
              <w:rPr>
                <w:color w:val="000000"/>
              </w:rPr>
              <w:t xml:space="preserve"> </w:t>
            </w:r>
            <w:proofErr w:type="spellStart"/>
            <w:r w:rsidRPr="002D7457">
              <w:rPr>
                <w:color w:val="000000"/>
              </w:rPr>
              <w:t>viên</w:t>
            </w:r>
            <w:proofErr w:type="spellEnd"/>
            <w:r w:rsidRPr="002D7457">
              <w:rPr>
                <w:color w:val="000000"/>
              </w:rPr>
              <w:t xml:space="preserve"> </w:t>
            </w:r>
            <w:proofErr w:type="spellStart"/>
            <w:r w:rsidRPr="002D7457">
              <w:rPr>
                <w:color w:val="000000"/>
              </w:rPr>
              <w:t>xem</w:t>
            </w:r>
            <w:proofErr w:type="spellEnd"/>
            <w:r w:rsidRPr="002D7457">
              <w:rPr>
                <w:color w:val="000000"/>
              </w:rPr>
              <w:t xml:space="preserve"> </w:t>
            </w:r>
            <w:proofErr w:type="spellStart"/>
            <w:r w:rsidRPr="002D7457">
              <w:rPr>
                <w:color w:val="000000"/>
              </w:rPr>
              <w:t>xét</w:t>
            </w:r>
            <w:proofErr w:type="spellEnd"/>
          </w:p>
        </w:tc>
        <w:tc>
          <w:tcPr>
            <w:tcW w:w="3192" w:type="dxa"/>
            <w:shd w:val="clear" w:color="auto" w:fill="auto"/>
          </w:tcPr>
          <w:p w14:paraId="36B1FF83" w14:textId="77777777" w:rsidR="00545CC0" w:rsidRPr="002D7457" w:rsidRDefault="00545CC0" w:rsidP="00D952C1">
            <w:pPr>
              <w:jc w:val="center"/>
              <w:rPr>
                <w:color w:val="000000"/>
              </w:rPr>
            </w:pPr>
            <w:proofErr w:type="spellStart"/>
            <w:r w:rsidRPr="002D7457">
              <w:rPr>
                <w:color w:val="000000"/>
              </w:rPr>
              <w:t>Nhân</w:t>
            </w:r>
            <w:proofErr w:type="spellEnd"/>
            <w:r w:rsidRPr="002D7457">
              <w:rPr>
                <w:color w:val="000000"/>
              </w:rPr>
              <w:t xml:space="preserve"> </w:t>
            </w:r>
            <w:proofErr w:type="spellStart"/>
            <w:r w:rsidRPr="002D7457">
              <w:rPr>
                <w:color w:val="000000"/>
              </w:rPr>
              <w:t>viên</w:t>
            </w:r>
            <w:proofErr w:type="spellEnd"/>
            <w:r w:rsidRPr="002D7457">
              <w:rPr>
                <w:color w:val="000000"/>
              </w:rPr>
              <w:t xml:space="preserve"> </w:t>
            </w:r>
            <w:proofErr w:type="spellStart"/>
            <w:r w:rsidRPr="002D7457">
              <w:rPr>
                <w:color w:val="000000"/>
              </w:rPr>
              <w:t>phê</w:t>
            </w:r>
            <w:proofErr w:type="spellEnd"/>
            <w:r w:rsidRPr="002D7457">
              <w:rPr>
                <w:color w:val="000000"/>
              </w:rPr>
              <w:t xml:space="preserve"> </w:t>
            </w:r>
            <w:proofErr w:type="spellStart"/>
            <w:r w:rsidRPr="002D7457">
              <w:rPr>
                <w:color w:val="000000"/>
              </w:rPr>
              <w:t>duyệt</w:t>
            </w:r>
            <w:proofErr w:type="spellEnd"/>
          </w:p>
        </w:tc>
      </w:tr>
      <w:tr w:rsidR="00545CC0" w:rsidRPr="005F20AA" w14:paraId="581C37E6" w14:textId="77777777" w:rsidTr="00D952C1">
        <w:tc>
          <w:tcPr>
            <w:tcW w:w="3192" w:type="dxa"/>
            <w:shd w:val="clear" w:color="auto" w:fill="auto"/>
          </w:tcPr>
          <w:p w14:paraId="61C62F70" w14:textId="77777777" w:rsidR="00545CC0" w:rsidRPr="005C7656" w:rsidRDefault="00545CC0" w:rsidP="00D952C1">
            <w:pPr>
              <w:jc w:val="center"/>
            </w:pPr>
          </w:p>
          <w:p w14:paraId="0B16B8C1" w14:textId="77777777" w:rsidR="00545CC0" w:rsidRPr="005C7656" w:rsidRDefault="00545CC0" w:rsidP="00D952C1">
            <w:pPr>
              <w:jc w:val="center"/>
            </w:pPr>
          </w:p>
          <w:p w14:paraId="01BA6828" w14:textId="77777777" w:rsidR="00545CC0" w:rsidRPr="005C7656" w:rsidRDefault="00545CC0" w:rsidP="00D952C1">
            <w:pPr>
              <w:jc w:val="center"/>
            </w:pPr>
          </w:p>
          <w:p w14:paraId="673A882B" w14:textId="77777777" w:rsidR="00545CC0" w:rsidRPr="005C7656" w:rsidRDefault="00545CC0" w:rsidP="00D952C1">
            <w:pPr>
              <w:jc w:val="center"/>
            </w:pPr>
          </w:p>
          <w:p w14:paraId="4B86B7F5" w14:textId="77777777" w:rsidR="00545CC0" w:rsidRPr="005C7656" w:rsidRDefault="00545CC0" w:rsidP="00D952C1">
            <w:pPr>
              <w:jc w:val="center"/>
            </w:pPr>
            <w:proofErr w:type="spellStart"/>
            <w:r>
              <w:t>Đặng</w:t>
            </w:r>
            <w:proofErr w:type="spellEnd"/>
            <w:r>
              <w:t xml:space="preserve"> </w:t>
            </w:r>
            <w:proofErr w:type="spellStart"/>
            <w:r>
              <w:t>Lê</w:t>
            </w:r>
            <w:proofErr w:type="spellEnd"/>
            <w:r>
              <w:t xml:space="preserve"> </w:t>
            </w:r>
            <w:proofErr w:type="spellStart"/>
            <w:r>
              <w:t>Hoàng</w:t>
            </w:r>
            <w:proofErr w:type="spellEnd"/>
            <w:r>
              <w:t xml:space="preserve"> </w:t>
            </w:r>
            <w:proofErr w:type="spellStart"/>
            <w:r>
              <w:t>Yến</w:t>
            </w:r>
            <w:proofErr w:type="spellEnd"/>
          </w:p>
        </w:tc>
        <w:tc>
          <w:tcPr>
            <w:tcW w:w="3192" w:type="dxa"/>
            <w:shd w:val="clear" w:color="auto" w:fill="auto"/>
          </w:tcPr>
          <w:p w14:paraId="0A4C16C9" w14:textId="77777777" w:rsidR="00545CC0" w:rsidRPr="005C7656" w:rsidRDefault="00545CC0" w:rsidP="00D952C1">
            <w:pPr>
              <w:jc w:val="center"/>
            </w:pPr>
          </w:p>
          <w:p w14:paraId="2412DC43" w14:textId="77777777" w:rsidR="00545CC0" w:rsidRPr="005C7656" w:rsidRDefault="00545CC0" w:rsidP="00D952C1">
            <w:pPr>
              <w:jc w:val="center"/>
            </w:pPr>
          </w:p>
          <w:p w14:paraId="0298B582" w14:textId="77777777" w:rsidR="00545CC0" w:rsidRPr="005C7656" w:rsidRDefault="00545CC0" w:rsidP="00D952C1">
            <w:pPr>
              <w:jc w:val="center"/>
            </w:pPr>
          </w:p>
          <w:p w14:paraId="3777F46C" w14:textId="77777777" w:rsidR="00545CC0" w:rsidRPr="005C7656" w:rsidRDefault="00545CC0" w:rsidP="00D952C1">
            <w:pPr>
              <w:jc w:val="center"/>
            </w:pPr>
          </w:p>
          <w:p w14:paraId="0FE8B5EC" w14:textId="77777777" w:rsidR="00545CC0" w:rsidRPr="005C7656" w:rsidRDefault="00545CC0" w:rsidP="00D952C1">
            <w:pPr>
              <w:jc w:val="center"/>
            </w:pPr>
            <w:proofErr w:type="spellStart"/>
            <w:r>
              <w:t>Trịnh</w:t>
            </w:r>
            <w:proofErr w:type="spellEnd"/>
            <w:r>
              <w:t xml:space="preserve"> </w:t>
            </w:r>
            <w:proofErr w:type="spellStart"/>
            <w:r>
              <w:t>Thị</w:t>
            </w:r>
            <w:proofErr w:type="spellEnd"/>
            <w:r>
              <w:t xml:space="preserve"> Minh </w:t>
            </w:r>
            <w:proofErr w:type="spellStart"/>
            <w:r>
              <w:t>Nguyệt</w:t>
            </w:r>
            <w:proofErr w:type="spellEnd"/>
          </w:p>
        </w:tc>
        <w:tc>
          <w:tcPr>
            <w:tcW w:w="3192" w:type="dxa"/>
            <w:shd w:val="clear" w:color="auto" w:fill="auto"/>
          </w:tcPr>
          <w:p w14:paraId="6D97CB50" w14:textId="77777777" w:rsidR="00545CC0" w:rsidRPr="005C7656" w:rsidRDefault="00545CC0" w:rsidP="00D952C1">
            <w:pPr>
              <w:jc w:val="center"/>
            </w:pPr>
          </w:p>
          <w:p w14:paraId="735FBF2F" w14:textId="77777777" w:rsidR="00545CC0" w:rsidRPr="005C7656" w:rsidRDefault="00545CC0" w:rsidP="00D952C1">
            <w:pPr>
              <w:jc w:val="center"/>
            </w:pPr>
          </w:p>
          <w:p w14:paraId="3B36697B" w14:textId="77777777" w:rsidR="00545CC0" w:rsidRPr="005C7656" w:rsidRDefault="00545CC0" w:rsidP="00D952C1">
            <w:pPr>
              <w:jc w:val="center"/>
            </w:pPr>
          </w:p>
          <w:p w14:paraId="317973D1" w14:textId="77777777" w:rsidR="00545CC0" w:rsidRPr="005C7656" w:rsidRDefault="00545CC0" w:rsidP="00D952C1">
            <w:pPr>
              <w:jc w:val="center"/>
            </w:pPr>
          </w:p>
          <w:p w14:paraId="1B5CF47E" w14:textId="77777777" w:rsidR="00545CC0" w:rsidRPr="005C7656" w:rsidRDefault="00545CC0" w:rsidP="00D952C1">
            <w:pPr>
              <w:jc w:val="center"/>
            </w:pPr>
            <w:proofErr w:type="spellStart"/>
            <w:r w:rsidRPr="005C7656">
              <w:t>Trần</w:t>
            </w:r>
            <w:proofErr w:type="spellEnd"/>
            <w:r w:rsidRPr="005C7656">
              <w:t xml:space="preserve"> </w:t>
            </w:r>
            <w:proofErr w:type="spellStart"/>
            <w:r w:rsidRPr="005C7656">
              <w:t>Thái</w:t>
            </w:r>
            <w:proofErr w:type="spellEnd"/>
            <w:r w:rsidRPr="005C7656">
              <w:t xml:space="preserve"> </w:t>
            </w:r>
            <w:proofErr w:type="spellStart"/>
            <w:r w:rsidRPr="005C7656">
              <w:t>Vũ</w:t>
            </w:r>
            <w:proofErr w:type="spellEnd"/>
          </w:p>
        </w:tc>
      </w:tr>
    </w:tbl>
    <w:p w14:paraId="4D996040" w14:textId="77777777" w:rsidR="00545CC0" w:rsidRPr="00DB45A7" w:rsidRDefault="00545CC0" w:rsidP="00545CC0">
      <w:pPr>
        <w:jc w:val="center"/>
        <w:rPr>
          <w:color w:val="FF0000"/>
        </w:rPr>
      </w:pPr>
    </w:p>
    <w:p w14:paraId="100E4E18" w14:textId="77777777" w:rsidR="00545CC0" w:rsidRDefault="00545CC0" w:rsidP="00545CC0">
      <w:pPr>
        <w:jc w:val="center"/>
      </w:pPr>
    </w:p>
    <w:p w14:paraId="0FD6B634" w14:textId="77777777" w:rsidR="00545CC0" w:rsidRPr="00871BAD" w:rsidRDefault="00545CC0" w:rsidP="00545CC0">
      <w:pPr>
        <w:jc w:val="both"/>
      </w:pPr>
    </w:p>
    <w:p w14:paraId="3B18A74E" w14:textId="77777777" w:rsidR="00545CC0" w:rsidRPr="00871BAD" w:rsidRDefault="00545CC0" w:rsidP="00545CC0">
      <w:pPr>
        <w:jc w:val="both"/>
      </w:pPr>
    </w:p>
    <w:p w14:paraId="3BD740F0" w14:textId="77777777" w:rsidR="00545CC0" w:rsidRPr="00871BAD" w:rsidRDefault="00545CC0" w:rsidP="00545CC0">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
        <w:gridCol w:w="2303"/>
        <w:gridCol w:w="4392"/>
        <w:gridCol w:w="1980"/>
      </w:tblGrid>
      <w:tr w:rsidR="00545CC0" w:rsidRPr="00871BAD" w14:paraId="46F243FA" w14:textId="77777777" w:rsidTr="00545CC0">
        <w:trPr>
          <w:jc w:val="center"/>
        </w:trPr>
        <w:tc>
          <w:tcPr>
            <w:tcW w:w="868" w:type="dxa"/>
            <w:tcBorders>
              <w:top w:val="single" w:sz="4" w:space="0" w:color="auto"/>
              <w:left w:val="single" w:sz="4" w:space="0" w:color="auto"/>
              <w:bottom w:val="single" w:sz="4" w:space="0" w:color="auto"/>
              <w:right w:val="single" w:sz="4" w:space="0" w:color="auto"/>
            </w:tcBorders>
            <w:vAlign w:val="center"/>
          </w:tcPr>
          <w:p w14:paraId="4BE31CB7" w14:textId="77777777" w:rsidR="00545CC0" w:rsidRPr="00871BAD" w:rsidRDefault="00545CC0" w:rsidP="00D952C1">
            <w:pPr>
              <w:spacing w:before="120" w:after="120"/>
              <w:jc w:val="center"/>
              <w:rPr>
                <w:bCs/>
                <w:sz w:val="26"/>
                <w:szCs w:val="26"/>
              </w:rPr>
            </w:pPr>
            <w:r w:rsidRPr="00871BAD">
              <w:rPr>
                <w:bCs/>
                <w:sz w:val="26"/>
                <w:szCs w:val="26"/>
              </w:rPr>
              <w:t>STT</w:t>
            </w:r>
          </w:p>
        </w:tc>
        <w:tc>
          <w:tcPr>
            <w:tcW w:w="2410" w:type="dxa"/>
            <w:tcBorders>
              <w:top w:val="single" w:sz="4" w:space="0" w:color="auto"/>
              <w:left w:val="single" w:sz="4" w:space="0" w:color="auto"/>
              <w:bottom w:val="single" w:sz="4" w:space="0" w:color="auto"/>
              <w:right w:val="single" w:sz="4" w:space="0" w:color="auto"/>
            </w:tcBorders>
            <w:vAlign w:val="center"/>
          </w:tcPr>
          <w:p w14:paraId="62D1770A" w14:textId="77777777" w:rsidR="00545CC0" w:rsidRPr="00871BAD" w:rsidRDefault="00545CC0" w:rsidP="00D952C1">
            <w:pPr>
              <w:spacing w:before="120" w:after="120"/>
              <w:jc w:val="center"/>
              <w:rPr>
                <w:bCs/>
                <w:sz w:val="26"/>
                <w:szCs w:val="26"/>
              </w:rPr>
            </w:pPr>
            <w:proofErr w:type="spellStart"/>
            <w:r w:rsidRPr="00871BAD">
              <w:rPr>
                <w:bCs/>
                <w:sz w:val="26"/>
                <w:szCs w:val="26"/>
              </w:rPr>
              <w:t>Vị</w:t>
            </w:r>
            <w:proofErr w:type="spellEnd"/>
            <w:r w:rsidRPr="00871BAD">
              <w:rPr>
                <w:bCs/>
                <w:sz w:val="26"/>
                <w:szCs w:val="26"/>
              </w:rPr>
              <w:t xml:space="preserve"> </w:t>
            </w:r>
            <w:proofErr w:type="spellStart"/>
            <w:r w:rsidRPr="00871BAD">
              <w:rPr>
                <w:bCs/>
                <w:sz w:val="26"/>
                <w:szCs w:val="26"/>
              </w:rPr>
              <w:t>trí</w:t>
            </w:r>
            <w:proofErr w:type="spellEnd"/>
          </w:p>
        </w:tc>
        <w:tc>
          <w:tcPr>
            <w:tcW w:w="4570" w:type="dxa"/>
            <w:tcBorders>
              <w:top w:val="single" w:sz="4" w:space="0" w:color="auto"/>
              <w:left w:val="single" w:sz="4" w:space="0" w:color="auto"/>
              <w:bottom w:val="single" w:sz="4" w:space="0" w:color="auto"/>
              <w:right w:val="single" w:sz="4" w:space="0" w:color="auto"/>
            </w:tcBorders>
            <w:vAlign w:val="center"/>
          </w:tcPr>
          <w:p w14:paraId="18D09D51" w14:textId="77777777" w:rsidR="00545CC0" w:rsidRPr="00871BAD" w:rsidRDefault="00545CC0" w:rsidP="00D952C1">
            <w:pPr>
              <w:spacing w:before="120" w:after="120"/>
              <w:jc w:val="center"/>
              <w:rPr>
                <w:bCs/>
                <w:sz w:val="26"/>
                <w:szCs w:val="26"/>
              </w:rPr>
            </w:pPr>
            <w:proofErr w:type="spellStart"/>
            <w:r w:rsidRPr="00871BAD">
              <w:rPr>
                <w:bCs/>
                <w:sz w:val="26"/>
                <w:szCs w:val="26"/>
              </w:rPr>
              <w:t>Nội</w:t>
            </w:r>
            <w:proofErr w:type="spellEnd"/>
            <w:r w:rsidRPr="00871BAD">
              <w:rPr>
                <w:bCs/>
                <w:sz w:val="26"/>
                <w:szCs w:val="26"/>
              </w:rPr>
              <w:t xml:space="preserve"> dung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c>
          <w:tcPr>
            <w:tcW w:w="2016" w:type="dxa"/>
            <w:tcBorders>
              <w:top w:val="single" w:sz="4" w:space="0" w:color="auto"/>
              <w:left w:val="single" w:sz="4" w:space="0" w:color="auto"/>
              <w:bottom w:val="single" w:sz="4" w:space="0" w:color="auto"/>
              <w:right w:val="single" w:sz="4" w:space="0" w:color="auto"/>
            </w:tcBorders>
            <w:vAlign w:val="center"/>
          </w:tcPr>
          <w:p w14:paraId="162FE85F" w14:textId="77777777" w:rsidR="00545CC0" w:rsidRPr="00871BAD" w:rsidRDefault="00545CC0" w:rsidP="00D952C1">
            <w:pPr>
              <w:spacing w:before="120" w:after="120"/>
              <w:jc w:val="center"/>
              <w:rPr>
                <w:bCs/>
                <w:sz w:val="26"/>
                <w:szCs w:val="26"/>
              </w:rPr>
            </w:pPr>
            <w:proofErr w:type="spellStart"/>
            <w:r w:rsidRPr="00871BAD">
              <w:rPr>
                <w:bCs/>
                <w:sz w:val="26"/>
                <w:szCs w:val="26"/>
              </w:rPr>
              <w:t>Ngày</w:t>
            </w:r>
            <w:proofErr w:type="spellEnd"/>
            <w:r w:rsidRPr="00871BAD">
              <w:rPr>
                <w:bCs/>
                <w:sz w:val="26"/>
                <w:szCs w:val="26"/>
              </w:rPr>
              <w:t xml:space="preserve">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r>
      <w:tr w:rsidR="00545CC0" w:rsidRPr="00871BAD" w14:paraId="779775A0" w14:textId="77777777" w:rsidTr="00545CC0">
        <w:trPr>
          <w:jc w:val="center"/>
        </w:trPr>
        <w:tc>
          <w:tcPr>
            <w:tcW w:w="868" w:type="dxa"/>
            <w:tcBorders>
              <w:top w:val="single" w:sz="4" w:space="0" w:color="auto"/>
              <w:left w:val="single" w:sz="4" w:space="0" w:color="auto"/>
              <w:bottom w:val="dotted" w:sz="4" w:space="0" w:color="auto"/>
              <w:right w:val="single" w:sz="4" w:space="0" w:color="auto"/>
            </w:tcBorders>
            <w:vAlign w:val="center"/>
          </w:tcPr>
          <w:p w14:paraId="5726A1E4" w14:textId="77777777" w:rsidR="00545CC0" w:rsidRPr="00871BAD" w:rsidRDefault="00545CC0" w:rsidP="00D952C1">
            <w:pPr>
              <w:spacing w:before="120" w:after="120"/>
              <w:jc w:val="center"/>
              <w:rPr>
                <w:b/>
                <w:bCs/>
                <w:sz w:val="26"/>
                <w:szCs w:val="26"/>
              </w:rPr>
            </w:pPr>
            <w:r>
              <w:rPr>
                <w:b/>
                <w:bCs/>
                <w:sz w:val="26"/>
                <w:szCs w:val="26"/>
              </w:rPr>
              <w:t>1</w:t>
            </w:r>
          </w:p>
        </w:tc>
        <w:tc>
          <w:tcPr>
            <w:tcW w:w="2410" w:type="dxa"/>
            <w:tcBorders>
              <w:top w:val="single" w:sz="4" w:space="0" w:color="auto"/>
              <w:left w:val="single" w:sz="4" w:space="0" w:color="auto"/>
              <w:bottom w:val="dotted" w:sz="4" w:space="0" w:color="auto"/>
              <w:right w:val="single" w:sz="4" w:space="0" w:color="auto"/>
            </w:tcBorders>
            <w:vAlign w:val="center"/>
          </w:tcPr>
          <w:p w14:paraId="001D7A07" w14:textId="77777777" w:rsidR="00545CC0" w:rsidRPr="00871BAD" w:rsidRDefault="00545CC0" w:rsidP="00D952C1">
            <w:pPr>
              <w:spacing w:before="120" w:after="120"/>
              <w:jc w:val="center"/>
              <w:rPr>
                <w:b/>
                <w:bCs/>
                <w:sz w:val="26"/>
                <w:szCs w:val="26"/>
              </w:rPr>
            </w:pPr>
            <w:r>
              <w:rPr>
                <w:b/>
                <w:bCs/>
                <w:sz w:val="26"/>
                <w:szCs w:val="26"/>
              </w:rPr>
              <w:t>E.2</w:t>
            </w:r>
          </w:p>
        </w:tc>
        <w:tc>
          <w:tcPr>
            <w:tcW w:w="4570" w:type="dxa"/>
            <w:tcBorders>
              <w:top w:val="single" w:sz="4" w:space="0" w:color="auto"/>
              <w:left w:val="single" w:sz="4" w:space="0" w:color="auto"/>
              <w:bottom w:val="dotted" w:sz="4" w:space="0" w:color="auto"/>
              <w:right w:val="single" w:sz="4" w:space="0" w:color="auto"/>
            </w:tcBorders>
            <w:vAlign w:val="center"/>
          </w:tcPr>
          <w:p w14:paraId="05DF1BFD" w14:textId="77777777" w:rsidR="00545CC0" w:rsidRPr="00871BAD" w:rsidRDefault="00545CC0" w:rsidP="00D952C1">
            <w:pPr>
              <w:spacing w:before="120" w:after="120"/>
              <w:jc w:val="center"/>
              <w:rPr>
                <w:bCs/>
                <w:sz w:val="26"/>
                <w:szCs w:val="26"/>
              </w:rPr>
            </w:pPr>
            <w:proofErr w:type="spellStart"/>
            <w:r>
              <w:rPr>
                <w:bCs/>
                <w:sz w:val="26"/>
                <w:szCs w:val="26"/>
              </w:rPr>
              <w:t>Xử</w:t>
            </w:r>
            <w:proofErr w:type="spellEnd"/>
            <w:r>
              <w:rPr>
                <w:bCs/>
                <w:sz w:val="26"/>
                <w:szCs w:val="26"/>
              </w:rPr>
              <w:t xml:space="preserve"> </w:t>
            </w:r>
            <w:proofErr w:type="spellStart"/>
            <w:r>
              <w:rPr>
                <w:bCs/>
                <w:sz w:val="26"/>
                <w:szCs w:val="26"/>
              </w:rPr>
              <w:t>lý</w:t>
            </w:r>
            <w:proofErr w:type="spellEnd"/>
            <w:r>
              <w:rPr>
                <w:bCs/>
                <w:sz w:val="26"/>
                <w:szCs w:val="26"/>
              </w:rPr>
              <w:t xml:space="preserve"> </w:t>
            </w:r>
            <w:proofErr w:type="spellStart"/>
            <w:r>
              <w:rPr>
                <w:bCs/>
                <w:sz w:val="26"/>
                <w:szCs w:val="26"/>
              </w:rPr>
              <w:t>mẫu</w:t>
            </w:r>
            <w:proofErr w:type="spellEnd"/>
          </w:p>
        </w:tc>
        <w:tc>
          <w:tcPr>
            <w:tcW w:w="2016" w:type="dxa"/>
            <w:vMerge w:val="restart"/>
            <w:tcBorders>
              <w:top w:val="single" w:sz="4" w:space="0" w:color="auto"/>
              <w:left w:val="single" w:sz="4" w:space="0" w:color="auto"/>
              <w:right w:val="single" w:sz="4" w:space="0" w:color="auto"/>
            </w:tcBorders>
            <w:vAlign w:val="center"/>
          </w:tcPr>
          <w:p w14:paraId="5B416A4A" w14:textId="77777777" w:rsidR="00545CC0" w:rsidRPr="00871BAD" w:rsidRDefault="00545CC0" w:rsidP="00D952C1">
            <w:pPr>
              <w:spacing w:before="120" w:after="120"/>
              <w:jc w:val="center"/>
              <w:rPr>
                <w:b/>
                <w:bCs/>
                <w:sz w:val="26"/>
                <w:szCs w:val="26"/>
              </w:rPr>
            </w:pPr>
            <w:r>
              <w:rPr>
                <w:b/>
                <w:bCs/>
                <w:sz w:val="26"/>
                <w:szCs w:val="26"/>
              </w:rPr>
              <w:t>30/11/2017</w:t>
            </w:r>
          </w:p>
        </w:tc>
      </w:tr>
      <w:tr w:rsidR="00545CC0" w:rsidRPr="00871BAD" w14:paraId="1C7C290C" w14:textId="77777777" w:rsidTr="00545CC0">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088885E5" w14:textId="77777777" w:rsidR="00545CC0" w:rsidRPr="00871BAD" w:rsidRDefault="00545CC0" w:rsidP="00D952C1">
            <w:pPr>
              <w:spacing w:before="120" w:after="120"/>
              <w:jc w:val="center"/>
              <w:rPr>
                <w:rFonts w:ascii="VNI-Times" w:hAnsi="VNI-Times"/>
                <w:b/>
                <w:bCs/>
                <w:sz w:val="26"/>
                <w:szCs w:val="26"/>
              </w:rPr>
            </w:pPr>
            <w:r>
              <w:rPr>
                <w:rFonts w:ascii="VNI-Times" w:hAnsi="VNI-Times"/>
                <w:b/>
                <w:bCs/>
                <w:sz w:val="26"/>
                <w:szCs w:val="26"/>
              </w:rPr>
              <w:t>2</w:t>
            </w:r>
          </w:p>
        </w:tc>
        <w:tc>
          <w:tcPr>
            <w:tcW w:w="2410" w:type="dxa"/>
            <w:tcBorders>
              <w:top w:val="dotted" w:sz="4" w:space="0" w:color="auto"/>
              <w:left w:val="single" w:sz="4" w:space="0" w:color="auto"/>
              <w:bottom w:val="dotted" w:sz="4" w:space="0" w:color="auto"/>
              <w:right w:val="single" w:sz="4" w:space="0" w:color="auto"/>
            </w:tcBorders>
            <w:vAlign w:val="center"/>
          </w:tcPr>
          <w:p w14:paraId="788564F3" w14:textId="77777777" w:rsidR="00545CC0" w:rsidRPr="00871BAD" w:rsidRDefault="00545CC0" w:rsidP="00D952C1">
            <w:pPr>
              <w:spacing w:before="120" w:after="120"/>
              <w:jc w:val="center"/>
              <w:rPr>
                <w:rFonts w:ascii="VNI-Times" w:hAnsi="VNI-Times"/>
                <w:b/>
                <w:bCs/>
                <w:sz w:val="26"/>
                <w:szCs w:val="26"/>
              </w:rPr>
            </w:pPr>
            <w:r>
              <w:rPr>
                <w:rFonts w:ascii="VNI-Times" w:hAnsi="VNI-Times"/>
                <w:b/>
                <w:bCs/>
                <w:sz w:val="26"/>
                <w:szCs w:val="26"/>
              </w:rPr>
              <w:t>E.3</w:t>
            </w:r>
          </w:p>
        </w:tc>
        <w:tc>
          <w:tcPr>
            <w:tcW w:w="4570" w:type="dxa"/>
            <w:tcBorders>
              <w:top w:val="dotted" w:sz="4" w:space="0" w:color="auto"/>
              <w:left w:val="single" w:sz="4" w:space="0" w:color="auto"/>
              <w:bottom w:val="dotted" w:sz="4" w:space="0" w:color="auto"/>
              <w:right w:val="single" w:sz="4" w:space="0" w:color="auto"/>
            </w:tcBorders>
            <w:vAlign w:val="center"/>
          </w:tcPr>
          <w:p w14:paraId="307EB869" w14:textId="77777777" w:rsidR="00545CC0" w:rsidRPr="00545CC0" w:rsidRDefault="00545CC0" w:rsidP="00D952C1">
            <w:pPr>
              <w:spacing w:before="120" w:after="120"/>
              <w:jc w:val="center"/>
              <w:rPr>
                <w:bCs/>
                <w:sz w:val="26"/>
                <w:szCs w:val="26"/>
              </w:rPr>
            </w:pPr>
            <w:proofErr w:type="spellStart"/>
            <w:r w:rsidRPr="00545CC0">
              <w:rPr>
                <w:bCs/>
                <w:sz w:val="26"/>
                <w:szCs w:val="26"/>
              </w:rPr>
              <w:t>Phâ</w:t>
            </w:r>
            <w:r>
              <w:rPr>
                <w:bCs/>
                <w:sz w:val="26"/>
                <w:szCs w:val="26"/>
              </w:rPr>
              <w:t>n</w:t>
            </w:r>
            <w:proofErr w:type="spellEnd"/>
            <w:r>
              <w:rPr>
                <w:bCs/>
                <w:sz w:val="26"/>
                <w:szCs w:val="26"/>
              </w:rPr>
              <w:t xml:space="preserve"> </w:t>
            </w:r>
            <w:proofErr w:type="spellStart"/>
            <w:r>
              <w:rPr>
                <w:bCs/>
                <w:sz w:val="26"/>
                <w:szCs w:val="26"/>
              </w:rPr>
              <w:t>tích</w:t>
            </w:r>
            <w:proofErr w:type="spellEnd"/>
            <w:r>
              <w:rPr>
                <w:bCs/>
                <w:sz w:val="26"/>
                <w:szCs w:val="26"/>
              </w:rPr>
              <w:t xml:space="preserve"> </w:t>
            </w:r>
            <w:proofErr w:type="spellStart"/>
            <w:r>
              <w:rPr>
                <w:bCs/>
                <w:sz w:val="26"/>
                <w:szCs w:val="26"/>
              </w:rPr>
              <w:t>trên</w:t>
            </w:r>
            <w:proofErr w:type="spellEnd"/>
            <w:r>
              <w:rPr>
                <w:bCs/>
                <w:sz w:val="26"/>
                <w:szCs w:val="26"/>
              </w:rPr>
              <w:t xml:space="preserve"> HPLC/PDA-UV (</w:t>
            </w:r>
            <w:proofErr w:type="spellStart"/>
            <w:r>
              <w:rPr>
                <w:bCs/>
                <w:sz w:val="26"/>
                <w:szCs w:val="26"/>
              </w:rPr>
              <w:t>thay</w:t>
            </w:r>
            <w:proofErr w:type="spellEnd"/>
            <w:r>
              <w:rPr>
                <w:bCs/>
                <w:sz w:val="26"/>
                <w:szCs w:val="26"/>
              </w:rPr>
              <w:t xml:space="preserve"> </w:t>
            </w:r>
            <w:proofErr w:type="spellStart"/>
            <w:r>
              <w:rPr>
                <w:bCs/>
                <w:sz w:val="26"/>
                <w:szCs w:val="26"/>
              </w:rPr>
              <w:t>đổi</w:t>
            </w:r>
            <w:proofErr w:type="spellEnd"/>
            <w:r>
              <w:rPr>
                <w:bCs/>
                <w:sz w:val="26"/>
                <w:szCs w:val="26"/>
              </w:rPr>
              <w:t xml:space="preserve"> </w:t>
            </w:r>
            <w:proofErr w:type="spellStart"/>
            <w:r>
              <w:rPr>
                <w:bCs/>
                <w:sz w:val="26"/>
                <w:szCs w:val="26"/>
              </w:rPr>
              <w:t>chương</w:t>
            </w:r>
            <w:proofErr w:type="spellEnd"/>
            <w:r>
              <w:rPr>
                <w:bCs/>
                <w:sz w:val="26"/>
                <w:szCs w:val="26"/>
              </w:rPr>
              <w:t xml:space="preserve"> </w:t>
            </w:r>
            <w:proofErr w:type="spellStart"/>
            <w:r>
              <w:rPr>
                <w:bCs/>
                <w:sz w:val="26"/>
                <w:szCs w:val="26"/>
              </w:rPr>
              <w:t>trình</w:t>
            </w:r>
            <w:proofErr w:type="spellEnd"/>
            <w:r>
              <w:rPr>
                <w:bCs/>
                <w:sz w:val="26"/>
                <w:szCs w:val="26"/>
              </w:rPr>
              <w:t xml:space="preserve"> gradient </w:t>
            </w:r>
            <w:proofErr w:type="spellStart"/>
            <w:r>
              <w:rPr>
                <w:bCs/>
                <w:sz w:val="26"/>
                <w:szCs w:val="26"/>
              </w:rPr>
              <w:t>pha</w:t>
            </w:r>
            <w:proofErr w:type="spellEnd"/>
            <w:r>
              <w:rPr>
                <w:bCs/>
                <w:sz w:val="26"/>
                <w:szCs w:val="26"/>
              </w:rPr>
              <w:t xml:space="preserve"> </w:t>
            </w:r>
            <w:proofErr w:type="spellStart"/>
            <w:r>
              <w:rPr>
                <w:bCs/>
                <w:sz w:val="26"/>
                <w:szCs w:val="26"/>
              </w:rPr>
              <w:t>động</w:t>
            </w:r>
            <w:proofErr w:type="spellEnd"/>
            <w:r>
              <w:rPr>
                <w:bCs/>
                <w:sz w:val="26"/>
                <w:szCs w:val="26"/>
              </w:rPr>
              <w:t>)</w:t>
            </w:r>
          </w:p>
        </w:tc>
        <w:tc>
          <w:tcPr>
            <w:tcW w:w="2016" w:type="dxa"/>
            <w:vMerge/>
            <w:tcBorders>
              <w:left w:val="single" w:sz="4" w:space="0" w:color="auto"/>
              <w:bottom w:val="dotted" w:sz="4" w:space="0" w:color="auto"/>
              <w:right w:val="single" w:sz="4" w:space="0" w:color="auto"/>
            </w:tcBorders>
            <w:vAlign w:val="center"/>
          </w:tcPr>
          <w:p w14:paraId="087570FC" w14:textId="77777777" w:rsidR="00545CC0" w:rsidRPr="00871BAD" w:rsidRDefault="00545CC0" w:rsidP="00D952C1">
            <w:pPr>
              <w:spacing w:before="120" w:after="120"/>
              <w:jc w:val="center"/>
              <w:rPr>
                <w:rFonts w:ascii="VNI-Times" w:hAnsi="VNI-Times"/>
                <w:b/>
                <w:bCs/>
                <w:sz w:val="26"/>
                <w:szCs w:val="26"/>
              </w:rPr>
            </w:pPr>
          </w:p>
        </w:tc>
      </w:tr>
      <w:tr w:rsidR="00545CC0" w:rsidRPr="00871BAD" w14:paraId="17D18C09" w14:textId="77777777" w:rsidTr="00545CC0">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623F7F5C" w14:textId="77777777" w:rsidR="00545CC0" w:rsidRPr="00871BAD" w:rsidRDefault="00545CC0" w:rsidP="00D952C1">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3905C9A2" w14:textId="77777777" w:rsidR="00545CC0" w:rsidRPr="00871BAD" w:rsidRDefault="00545CC0" w:rsidP="00D952C1">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2E152432" w14:textId="77777777" w:rsidR="00545CC0" w:rsidRPr="00871BAD" w:rsidRDefault="00545CC0" w:rsidP="00D952C1">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7C1A4B8E" w14:textId="77777777" w:rsidR="00545CC0" w:rsidRPr="00871BAD" w:rsidRDefault="00545CC0" w:rsidP="00D952C1">
            <w:pPr>
              <w:spacing w:before="120" w:after="120"/>
              <w:jc w:val="center"/>
              <w:rPr>
                <w:rFonts w:ascii="VNI-Times" w:hAnsi="VNI-Times"/>
                <w:b/>
                <w:bCs/>
                <w:sz w:val="26"/>
                <w:szCs w:val="26"/>
              </w:rPr>
            </w:pPr>
          </w:p>
        </w:tc>
      </w:tr>
      <w:tr w:rsidR="00545CC0" w:rsidRPr="00871BAD" w14:paraId="033538D6" w14:textId="77777777" w:rsidTr="00545CC0">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5CF5FC13" w14:textId="77777777" w:rsidR="00545CC0" w:rsidRPr="00871BAD" w:rsidRDefault="00545CC0" w:rsidP="00D952C1">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63D457B1" w14:textId="77777777" w:rsidR="00545CC0" w:rsidRPr="00871BAD" w:rsidRDefault="00545CC0" w:rsidP="00D952C1">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643505A1" w14:textId="77777777" w:rsidR="00545CC0" w:rsidRPr="00871BAD" w:rsidRDefault="00545CC0" w:rsidP="00D952C1">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6125D3A5" w14:textId="77777777" w:rsidR="00545CC0" w:rsidRPr="00871BAD" w:rsidRDefault="00545CC0" w:rsidP="00D952C1">
            <w:pPr>
              <w:spacing w:before="120" w:after="120"/>
              <w:jc w:val="center"/>
              <w:rPr>
                <w:rFonts w:ascii="VNI-Times" w:hAnsi="VNI-Times"/>
                <w:b/>
                <w:bCs/>
                <w:sz w:val="26"/>
                <w:szCs w:val="26"/>
              </w:rPr>
            </w:pPr>
          </w:p>
        </w:tc>
      </w:tr>
      <w:tr w:rsidR="00545CC0" w:rsidRPr="00871BAD" w14:paraId="0CCC7108" w14:textId="77777777" w:rsidTr="00545CC0">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2BD21FB1" w14:textId="77777777" w:rsidR="00545CC0" w:rsidRPr="00871BAD" w:rsidRDefault="00545CC0" w:rsidP="00D952C1">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37169AC0" w14:textId="77777777" w:rsidR="00545CC0" w:rsidRPr="00871BAD" w:rsidRDefault="00545CC0" w:rsidP="00D952C1">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793B933C" w14:textId="77777777" w:rsidR="00545CC0" w:rsidRPr="00871BAD" w:rsidRDefault="00545CC0" w:rsidP="00D952C1">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7D8C5CAE" w14:textId="77777777" w:rsidR="00545CC0" w:rsidRPr="00871BAD" w:rsidRDefault="00545CC0" w:rsidP="00D952C1">
            <w:pPr>
              <w:spacing w:before="120" w:after="120"/>
              <w:jc w:val="center"/>
              <w:rPr>
                <w:rFonts w:ascii="VNI-Times" w:hAnsi="VNI-Times"/>
                <w:b/>
                <w:bCs/>
                <w:sz w:val="26"/>
                <w:szCs w:val="26"/>
              </w:rPr>
            </w:pPr>
          </w:p>
        </w:tc>
      </w:tr>
      <w:tr w:rsidR="00545CC0" w:rsidRPr="00871BAD" w14:paraId="223A6B79" w14:textId="77777777" w:rsidTr="00545CC0">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1A18F016" w14:textId="77777777" w:rsidR="00545CC0" w:rsidRPr="00871BAD" w:rsidRDefault="00545CC0" w:rsidP="00D952C1">
            <w:pPr>
              <w:spacing w:before="120" w:after="120"/>
              <w:jc w:val="center"/>
              <w:rPr>
                <w:rFonts w:ascii="VNI-Times" w:hAnsi="VNI-Times"/>
                <w:b/>
                <w:bCs/>
                <w:sz w:val="26"/>
                <w:szCs w:val="26"/>
              </w:rPr>
            </w:pPr>
          </w:p>
        </w:tc>
        <w:tc>
          <w:tcPr>
            <w:tcW w:w="2410" w:type="dxa"/>
            <w:tcBorders>
              <w:top w:val="dotted" w:sz="4" w:space="0" w:color="auto"/>
              <w:left w:val="single" w:sz="4" w:space="0" w:color="auto"/>
              <w:bottom w:val="dotted" w:sz="4" w:space="0" w:color="auto"/>
              <w:right w:val="single" w:sz="4" w:space="0" w:color="auto"/>
            </w:tcBorders>
            <w:vAlign w:val="center"/>
          </w:tcPr>
          <w:p w14:paraId="49BF4DF7" w14:textId="77777777" w:rsidR="00545CC0" w:rsidRPr="00871BAD" w:rsidRDefault="00545CC0" w:rsidP="00D952C1">
            <w:pPr>
              <w:spacing w:before="120" w:after="120"/>
              <w:jc w:val="center"/>
              <w:rPr>
                <w:rFonts w:ascii="VNI-Times" w:hAnsi="VNI-Times"/>
                <w:b/>
                <w:bCs/>
                <w:sz w:val="26"/>
                <w:szCs w:val="26"/>
              </w:rPr>
            </w:pPr>
          </w:p>
        </w:tc>
        <w:tc>
          <w:tcPr>
            <w:tcW w:w="4570" w:type="dxa"/>
            <w:tcBorders>
              <w:top w:val="dotted" w:sz="4" w:space="0" w:color="auto"/>
              <w:left w:val="single" w:sz="4" w:space="0" w:color="auto"/>
              <w:bottom w:val="dotted" w:sz="4" w:space="0" w:color="auto"/>
              <w:right w:val="single" w:sz="4" w:space="0" w:color="auto"/>
            </w:tcBorders>
            <w:vAlign w:val="center"/>
          </w:tcPr>
          <w:p w14:paraId="4B1ECBA1" w14:textId="77777777" w:rsidR="00545CC0" w:rsidRPr="00871BAD" w:rsidRDefault="00545CC0" w:rsidP="00D952C1">
            <w:pPr>
              <w:spacing w:before="120" w:after="120"/>
              <w:jc w:val="center"/>
              <w:rPr>
                <w:rFonts w:ascii="VNI-Times" w:hAnsi="VNI-Times"/>
                <w:b/>
                <w:bCs/>
                <w:sz w:val="26"/>
                <w:szCs w:val="26"/>
              </w:rPr>
            </w:pPr>
          </w:p>
        </w:tc>
        <w:tc>
          <w:tcPr>
            <w:tcW w:w="2016" w:type="dxa"/>
            <w:tcBorders>
              <w:top w:val="dotted" w:sz="4" w:space="0" w:color="auto"/>
              <w:left w:val="single" w:sz="4" w:space="0" w:color="auto"/>
              <w:bottom w:val="dotted" w:sz="4" w:space="0" w:color="auto"/>
              <w:right w:val="single" w:sz="4" w:space="0" w:color="auto"/>
            </w:tcBorders>
            <w:vAlign w:val="center"/>
          </w:tcPr>
          <w:p w14:paraId="7776C397" w14:textId="77777777" w:rsidR="00545CC0" w:rsidRPr="00871BAD" w:rsidRDefault="00545CC0" w:rsidP="00D952C1">
            <w:pPr>
              <w:spacing w:before="120" w:after="120"/>
              <w:jc w:val="center"/>
              <w:rPr>
                <w:rFonts w:ascii="VNI-Times" w:hAnsi="VNI-Times"/>
                <w:b/>
                <w:bCs/>
                <w:sz w:val="26"/>
                <w:szCs w:val="26"/>
              </w:rPr>
            </w:pPr>
          </w:p>
        </w:tc>
      </w:tr>
    </w:tbl>
    <w:p w14:paraId="3639BEEC" w14:textId="77777777" w:rsidR="00A04CCF" w:rsidRDefault="00A04CCF" w:rsidP="00A04CCF">
      <w:pPr>
        <w:rPr>
          <w:color w:val="000000"/>
          <w:lang w:val="en-GB"/>
        </w:rPr>
      </w:pPr>
    </w:p>
    <w:p w14:paraId="605E45E4" w14:textId="77777777" w:rsidR="00545CC0" w:rsidRDefault="00545CC0" w:rsidP="00A04CCF">
      <w:pPr>
        <w:rPr>
          <w:color w:val="000000"/>
          <w:lang w:val="en-GB"/>
        </w:rPr>
      </w:pPr>
    </w:p>
    <w:p w14:paraId="1BAC13B9" w14:textId="77777777" w:rsidR="00545CC0" w:rsidRDefault="00545CC0" w:rsidP="00A04CCF">
      <w:pPr>
        <w:rPr>
          <w:color w:val="000000"/>
          <w:lang w:val="en-GB"/>
        </w:rPr>
      </w:pPr>
    </w:p>
    <w:p w14:paraId="337D5628" w14:textId="77777777" w:rsidR="00545CC0" w:rsidRDefault="00545CC0" w:rsidP="00A04CCF">
      <w:pPr>
        <w:rPr>
          <w:color w:val="000000"/>
          <w:lang w:val="en-GB"/>
        </w:rPr>
      </w:pPr>
    </w:p>
    <w:p w14:paraId="6A5F0DFA" w14:textId="77777777" w:rsidR="00545CC0" w:rsidRDefault="00545CC0" w:rsidP="00A04CCF">
      <w:pPr>
        <w:rPr>
          <w:color w:val="000000"/>
          <w:lang w:val="en-GB"/>
        </w:rPr>
      </w:pPr>
    </w:p>
    <w:p w14:paraId="5BA81AAB" w14:textId="77777777" w:rsidR="00545CC0" w:rsidRDefault="00545CC0" w:rsidP="00A04CCF">
      <w:pPr>
        <w:rPr>
          <w:color w:val="000000"/>
          <w:lang w:val="en-GB"/>
        </w:rPr>
      </w:pPr>
    </w:p>
    <w:p w14:paraId="5B13ECB5" w14:textId="77777777" w:rsidR="00545CC0" w:rsidRDefault="00545CC0" w:rsidP="00A04CCF">
      <w:pPr>
        <w:rPr>
          <w:color w:val="000000"/>
          <w:lang w:val="en-GB"/>
        </w:rPr>
      </w:pPr>
    </w:p>
    <w:p w14:paraId="266CCCBF" w14:textId="77777777" w:rsidR="00796361" w:rsidRDefault="00796361" w:rsidP="00A04CCF">
      <w:pPr>
        <w:rPr>
          <w:color w:val="000000"/>
          <w:lang w:val="en-GB"/>
        </w:rPr>
      </w:pPr>
    </w:p>
    <w:p w14:paraId="36F791EE" w14:textId="77777777" w:rsidR="00796361" w:rsidRDefault="00796361" w:rsidP="00A04CCF">
      <w:pPr>
        <w:rPr>
          <w:color w:val="000000"/>
          <w:lang w:val="en-GB"/>
        </w:rPr>
      </w:pPr>
    </w:p>
    <w:p w14:paraId="52A6296F" w14:textId="77777777" w:rsidR="00796361" w:rsidRDefault="00796361" w:rsidP="00A04CCF">
      <w:pPr>
        <w:rPr>
          <w:color w:val="000000"/>
          <w:lang w:val="en-GB"/>
        </w:rPr>
      </w:pPr>
    </w:p>
    <w:p w14:paraId="4B905639" w14:textId="77777777" w:rsidR="00796361" w:rsidRDefault="00796361" w:rsidP="00A04CCF">
      <w:pPr>
        <w:rPr>
          <w:color w:val="000000"/>
          <w:lang w:val="en-GB"/>
        </w:rPr>
      </w:pPr>
    </w:p>
    <w:p w14:paraId="7B48ACCF" w14:textId="77777777" w:rsidR="00796361" w:rsidRDefault="00796361" w:rsidP="00A04CCF">
      <w:pPr>
        <w:rPr>
          <w:color w:val="000000"/>
          <w:lang w:val="en-GB"/>
        </w:rPr>
      </w:pPr>
    </w:p>
    <w:p w14:paraId="2E1A74D1" w14:textId="77777777" w:rsidR="00545CC0" w:rsidRDefault="00545CC0" w:rsidP="00A04CCF">
      <w:pPr>
        <w:rPr>
          <w:color w:val="000000"/>
          <w:lang w:val="en-GB"/>
        </w:rPr>
      </w:pPr>
    </w:p>
    <w:p w14:paraId="480033E4" w14:textId="77777777" w:rsidR="00545CC0" w:rsidRPr="00530023" w:rsidRDefault="00545CC0" w:rsidP="00A04CCF">
      <w:pPr>
        <w:rPr>
          <w:color w:val="000000"/>
          <w:lang w:val="en-GB"/>
        </w:rPr>
      </w:pPr>
    </w:p>
    <w:p w14:paraId="4AD393FC" w14:textId="77777777" w:rsidR="0045209B" w:rsidRPr="00530023" w:rsidRDefault="00047E4A">
      <w:pPr>
        <w:pStyle w:val="Heading1"/>
        <w:spacing w:beforeLines="30" w:before="72" w:afterLines="30" w:after="72" w:line="24" w:lineRule="atLeast"/>
        <w:rPr>
          <w:rFonts w:ascii="Times New Roman" w:hAnsi="Times New Roman"/>
          <w:color w:val="000000"/>
          <w:sz w:val="24"/>
          <w:szCs w:val="24"/>
        </w:rPr>
      </w:pPr>
      <w:r w:rsidRPr="00530023">
        <w:rPr>
          <w:rFonts w:ascii="Times New Roman" w:hAnsi="Times New Roman"/>
          <w:color w:val="000000"/>
          <w:sz w:val="24"/>
          <w:szCs w:val="24"/>
        </w:rPr>
        <w:lastRenderedPageBreak/>
        <w:t xml:space="preserve">A. </w:t>
      </w:r>
      <w:r w:rsidR="0045209B" w:rsidRPr="00530023">
        <w:rPr>
          <w:rFonts w:ascii="Times New Roman" w:hAnsi="Times New Roman"/>
          <w:color w:val="000000"/>
          <w:sz w:val="24"/>
          <w:szCs w:val="24"/>
        </w:rPr>
        <w:t>GIỚI THIỆU</w:t>
      </w:r>
    </w:p>
    <w:p w14:paraId="31E10270" w14:textId="77777777" w:rsidR="0045209B" w:rsidRPr="00530023" w:rsidRDefault="00047E4A" w:rsidP="00530023">
      <w:pPr>
        <w:pStyle w:val="Heading2"/>
        <w:rPr>
          <w:rFonts w:ascii="Times New Roman" w:hAnsi="Times New Roman"/>
          <w:bCs/>
          <w:color w:val="000000"/>
          <w:szCs w:val="24"/>
        </w:rPr>
      </w:pPr>
      <w:r w:rsidRPr="00530023">
        <w:rPr>
          <w:rFonts w:ascii="Times New Roman" w:hAnsi="Times New Roman"/>
          <w:bCs/>
          <w:color w:val="000000"/>
          <w:szCs w:val="24"/>
        </w:rPr>
        <w:t xml:space="preserve">1. </w:t>
      </w:r>
      <w:r w:rsidR="0045209B" w:rsidRPr="00530023">
        <w:rPr>
          <w:rFonts w:ascii="Times New Roman" w:hAnsi="Times New Roman"/>
          <w:bCs/>
          <w:color w:val="000000"/>
          <w:szCs w:val="24"/>
        </w:rPr>
        <w:t>Phạm vi áp dụng</w:t>
      </w:r>
    </w:p>
    <w:p w14:paraId="20275F00" w14:textId="77777777" w:rsidR="0045209B" w:rsidRPr="006A14E0" w:rsidRDefault="00513A7B" w:rsidP="00530023">
      <w:pPr>
        <w:rPr>
          <w:color w:val="000000"/>
          <w:lang w:val="da-DK"/>
        </w:rPr>
      </w:pPr>
      <w:r w:rsidRPr="006A14E0">
        <w:rPr>
          <w:color w:val="000000"/>
          <w:lang w:val="da-DK"/>
        </w:rPr>
        <w:t xml:space="preserve">Phương pháp này dùng để xác định </w:t>
      </w:r>
      <w:r w:rsidR="003F55B9" w:rsidRPr="006A14E0">
        <w:rPr>
          <w:color w:val="000000"/>
          <w:lang w:val="da-DK"/>
        </w:rPr>
        <w:t>phẩm màu</w:t>
      </w:r>
      <w:r w:rsidR="007A7D20" w:rsidRPr="006A14E0">
        <w:rPr>
          <w:color w:val="000000"/>
          <w:lang w:val="da-DK"/>
        </w:rPr>
        <w:t xml:space="preserve"> (xem bản bên dưới)</w:t>
      </w:r>
      <w:r w:rsidRPr="006A14E0">
        <w:rPr>
          <w:color w:val="000000"/>
          <w:lang w:val="da-DK"/>
        </w:rPr>
        <w:t xml:space="preserve"> trong nền mẫu </w:t>
      </w:r>
      <w:r w:rsidR="0029792D" w:rsidRPr="006A14E0">
        <w:rPr>
          <w:color w:val="000000"/>
          <w:lang w:val="da-DK"/>
        </w:rPr>
        <w:t>thực phẩm</w:t>
      </w:r>
      <w:r w:rsidRPr="006A14E0">
        <w:rPr>
          <w:color w:val="000000"/>
          <w:lang w:val="da-DK"/>
        </w:rPr>
        <w:t xml:space="preserve">. </w:t>
      </w:r>
      <w:r w:rsidR="00933754" w:rsidRPr="006A14E0">
        <w:rPr>
          <w:color w:val="000000"/>
          <w:lang w:val="da-DK"/>
        </w:rPr>
        <w:t xml:space="preserve">Giới hạn phát hiện của phương pháp là </w:t>
      </w:r>
      <w:r w:rsidR="003F55B9" w:rsidRPr="006A14E0">
        <w:rPr>
          <w:color w:val="000000"/>
          <w:lang w:val="da-DK"/>
        </w:rPr>
        <w:t>10 ppm, giới hạn định lượng là 30 ppm.</w:t>
      </w:r>
    </w:p>
    <w:p w14:paraId="21745473" w14:textId="77777777" w:rsidR="0029792D" w:rsidRPr="006A14E0" w:rsidRDefault="0029792D" w:rsidP="00933754">
      <w:pPr>
        <w:ind w:firstLine="720"/>
        <w:rPr>
          <w:color w:val="000000"/>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880"/>
        <w:gridCol w:w="2610"/>
      </w:tblGrid>
      <w:tr w:rsidR="007A7D20" w:rsidRPr="00530023" w14:paraId="09B061E7" w14:textId="77777777" w:rsidTr="00D2732B">
        <w:trPr>
          <w:trHeight w:val="197"/>
          <w:jc w:val="center"/>
        </w:trPr>
        <w:tc>
          <w:tcPr>
            <w:tcW w:w="918" w:type="dxa"/>
            <w:shd w:val="clear" w:color="auto" w:fill="FABF8F"/>
          </w:tcPr>
          <w:p w14:paraId="06D88444" w14:textId="77777777" w:rsidR="007A7D20" w:rsidRPr="00530023" w:rsidRDefault="007A7D20" w:rsidP="00D2732B">
            <w:pPr>
              <w:jc w:val="center"/>
              <w:rPr>
                <w:color w:val="000000"/>
              </w:rPr>
            </w:pPr>
            <w:r w:rsidRPr="00530023">
              <w:rPr>
                <w:color w:val="000000"/>
              </w:rPr>
              <w:t>STT</w:t>
            </w:r>
          </w:p>
        </w:tc>
        <w:tc>
          <w:tcPr>
            <w:tcW w:w="2880" w:type="dxa"/>
            <w:shd w:val="clear" w:color="auto" w:fill="FABF8F"/>
          </w:tcPr>
          <w:p w14:paraId="3B56D8EE" w14:textId="77777777" w:rsidR="007A7D20" w:rsidRPr="00530023" w:rsidRDefault="007A7D20" w:rsidP="00D2732B">
            <w:pPr>
              <w:jc w:val="center"/>
              <w:rPr>
                <w:color w:val="000000"/>
              </w:rPr>
            </w:pPr>
            <w:proofErr w:type="spellStart"/>
            <w:r w:rsidRPr="00530023">
              <w:rPr>
                <w:color w:val="000000"/>
              </w:rPr>
              <w:t>Tên</w:t>
            </w:r>
            <w:proofErr w:type="spellEnd"/>
            <w:r w:rsidRPr="00530023">
              <w:rPr>
                <w:color w:val="000000"/>
              </w:rPr>
              <w:t xml:space="preserve"> </w:t>
            </w:r>
            <w:proofErr w:type="spellStart"/>
            <w:r w:rsidRPr="00530023">
              <w:rPr>
                <w:color w:val="000000"/>
              </w:rPr>
              <w:t>phẩm</w:t>
            </w:r>
            <w:proofErr w:type="spellEnd"/>
            <w:r w:rsidRPr="00530023">
              <w:rPr>
                <w:color w:val="000000"/>
              </w:rPr>
              <w:t xml:space="preserve"> </w:t>
            </w:r>
            <w:proofErr w:type="spellStart"/>
            <w:r w:rsidRPr="00530023">
              <w:rPr>
                <w:color w:val="000000"/>
              </w:rPr>
              <w:t>màu</w:t>
            </w:r>
            <w:proofErr w:type="spellEnd"/>
          </w:p>
        </w:tc>
        <w:tc>
          <w:tcPr>
            <w:tcW w:w="2610" w:type="dxa"/>
            <w:shd w:val="clear" w:color="auto" w:fill="FABF8F"/>
          </w:tcPr>
          <w:p w14:paraId="0DCCED18" w14:textId="77777777" w:rsidR="007A7D20" w:rsidRPr="00530023" w:rsidRDefault="006A14E0" w:rsidP="00D2732B">
            <w:pPr>
              <w:jc w:val="center"/>
              <w:rPr>
                <w:color w:val="000000"/>
              </w:rPr>
            </w:pPr>
            <w:proofErr w:type="spellStart"/>
            <w:r>
              <w:rPr>
                <w:color w:val="000000"/>
              </w:rPr>
              <w:t>Bước</w:t>
            </w:r>
            <w:proofErr w:type="spellEnd"/>
            <w:r>
              <w:rPr>
                <w:color w:val="000000"/>
              </w:rPr>
              <w:t xml:space="preserve"> </w:t>
            </w:r>
            <w:proofErr w:type="spellStart"/>
            <w:r>
              <w:rPr>
                <w:color w:val="000000"/>
              </w:rPr>
              <w:t>só</w:t>
            </w:r>
            <w:r w:rsidR="007A7D20" w:rsidRPr="00530023">
              <w:rPr>
                <w:color w:val="000000"/>
              </w:rPr>
              <w:t>ng</w:t>
            </w:r>
            <w:proofErr w:type="spellEnd"/>
            <w:r w:rsidR="007A7D20" w:rsidRPr="00530023">
              <w:rPr>
                <w:color w:val="000000"/>
              </w:rPr>
              <w:t xml:space="preserve"> </w:t>
            </w:r>
            <w:proofErr w:type="spellStart"/>
            <w:r w:rsidR="007A7D20" w:rsidRPr="00530023">
              <w:rPr>
                <w:color w:val="000000"/>
              </w:rPr>
              <w:t>hấp</w:t>
            </w:r>
            <w:proofErr w:type="spellEnd"/>
            <w:r w:rsidR="007A7D20" w:rsidRPr="00530023">
              <w:rPr>
                <w:color w:val="000000"/>
              </w:rPr>
              <w:t xml:space="preserve"> </w:t>
            </w:r>
            <w:proofErr w:type="spellStart"/>
            <w:r w:rsidR="007A7D20" w:rsidRPr="00530023">
              <w:rPr>
                <w:color w:val="000000"/>
              </w:rPr>
              <w:t>thu</w:t>
            </w:r>
            <w:proofErr w:type="spellEnd"/>
            <w:r w:rsidR="007A7D20" w:rsidRPr="00530023">
              <w:rPr>
                <w:color w:val="000000"/>
              </w:rPr>
              <w:t xml:space="preserve"> (nm)</w:t>
            </w:r>
          </w:p>
        </w:tc>
      </w:tr>
      <w:tr w:rsidR="007A7D20" w:rsidRPr="00530023" w14:paraId="4DA90648" w14:textId="77777777" w:rsidTr="00D2732B">
        <w:trPr>
          <w:jc w:val="center"/>
        </w:trPr>
        <w:tc>
          <w:tcPr>
            <w:tcW w:w="918" w:type="dxa"/>
          </w:tcPr>
          <w:p w14:paraId="4EA88687" w14:textId="77777777" w:rsidR="007A7D20" w:rsidRPr="00530023" w:rsidRDefault="007A7D20" w:rsidP="00D2732B">
            <w:pPr>
              <w:jc w:val="center"/>
              <w:rPr>
                <w:color w:val="000000"/>
              </w:rPr>
            </w:pPr>
            <w:r w:rsidRPr="00530023">
              <w:rPr>
                <w:color w:val="000000"/>
              </w:rPr>
              <w:t>1</w:t>
            </w:r>
          </w:p>
        </w:tc>
        <w:tc>
          <w:tcPr>
            <w:tcW w:w="2880" w:type="dxa"/>
            <w:vAlign w:val="bottom"/>
          </w:tcPr>
          <w:p w14:paraId="323DB7F2" w14:textId="77777777" w:rsidR="007A7D20" w:rsidRPr="00530023" w:rsidRDefault="007A7D20" w:rsidP="007A7D20">
            <w:pPr>
              <w:rPr>
                <w:sz w:val="22"/>
                <w:szCs w:val="28"/>
              </w:rPr>
            </w:pPr>
            <w:proofErr w:type="spellStart"/>
            <w:r w:rsidRPr="00530023">
              <w:rPr>
                <w:sz w:val="22"/>
                <w:szCs w:val="28"/>
              </w:rPr>
              <w:t>Tartrazine</w:t>
            </w:r>
            <w:proofErr w:type="spellEnd"/>
            <w:r w:rsidRPr="00530023">
              <w:rPr>
                <w:sz w:val="22"/>
                <w:szCs w:val="28"/>
              </w:rPr>
              <w:t xml:space="preserve"> </w:t>
            </w:r>
          </w:p>
        </w:tc>
        <w:tc>
          <w:tcPr>
            <w:tcW w:w="2610" w:type="dxa"/>
          </w:tcPr>
          <w:p w14:paraId="04C67CA9" w14:textId="77777777" w:rsidR="007A7D20" w:rsidRPr="00530023" w:rsidRDefault="007A7D20" w:rsidP="00D2732B">
            <w:pPr>
              <w:jc w:val="center"/>
              <w:rPr>
                <w:color w:val="000000"/>
              </w:rPr>
            </w:pPr>
            <w:r w:rsidRPr="00530023">
              <w:rPr>
                <w:color w:val="000000"/>
              </w:rPr>
              <w:t>430</w:t>
            </w:r>
          </w:p>
        </w:tc>
      </w:tr>
      <w:tr w:rsidR="007A7D20" w:rsidRPr="00530023" w14:paraId="67C719C3" w14:textId="77777777" w:rsidTr="00D2732B">
        <w:trPr>
          <w:jc w:val="center"/>
        </w:trPr>
        <w:tc>
          <w:tcPr>
            <w:tcW w:w="918" w:type="dxa"/>
          </w:tcPr>
          <w:p w14:paraId="6862DC68" w14:textId="77777777" w:rsidR="007A7D20" w:rsidRPr="00530023" w:rsidRDefault="007A7D20" w:rsidP="00D2732B">
            <w:pPr>
              <w:jc w:val="center"/>
              <w:rPr>
                <w:color w:val="000000"/>
              </w:rPr>
            </w:pPr>
            <w:r w:rsidRPr="00530023">
              <w:rPr>
                <w:color w:val="000000"/>
              </w:rPr>
              <w:t>2</w:t>
            </w:r>
          </w:p>
        </w:tc>
        <w:tc>
          <w:tcPr>
            <w:tcW w:w="2880" w:type="dxa"/>
            <w:vAlign w:val="bottom"/>
          </w:tcPr>
          <w:p w14:paraId="33AE8355" w14:textId="77777777" w:rsidR="007A7D20" w:rsidRPr="00530023" w:rsidRDefault="007A7D20" w:rsidP="007A7D20">
            <w:pPr>
              <w:rPr>
                <w:sz w:val="22"/>
                <w:szCs w:val="28"/>
              </w:rPr>
            </w:pPr>
            <w:r w:rsidRPr="00530023">
              <w:rPr>
                <w:sz w:val="22"/>
                <w:szCs w:val="28"/>
              </w:rPr>
              <w:t xml:space="preserve">Amaranth </w:t>
            </w:r>
          </w:p>
        </w:tc>
        <w:tc>
          <w:tcPr>
            <w:tcW w:w="2610" w:type="dxa"/>
          </w:tcPr>
          <w:p w14:paraId="48F12FE4" w14:textId="77777777" w:rsidR="007A7D20" w:rsidRPr="00530023" w:rsidRDefault="007A7D20" w:rsidP="00D2732B">
            <w:pPr>
              <w:jc w:val="center"/>
              <w:rPr>
                <w:color w:val="000000"/>
              </w:rPr>
            </w:pPr>
            <w:r w:rsidRPr="00530023">
              <w:rPr>
                <w:color w:val="000000"/>
              </w:rPr>
              <w:t>521</w:t>
            </w:r>
          </w:p>
        </w:tc>
      </w:tr>
      <w:tr w:rsidR="007A7D20" w:rsidRPr="00530023" w14:paraId="00DBFCA4" w14:textId="77777777" w:rsidTr="00D2732B">
        <w:trPr>
          <w:jc w:val="center"/>
        </w:trPr>
        <w:tc>
          <w:tcPr>
            <w:tcW w:w="918" w:type="dxa"/>
          </w:tcPr>
          <w:p w14:paraId="5C34492C" w14:textId="77777777" w:rsidR="007A7D20" w:rsidRPr="00530023" w:rsidRDefault="007A7D20" w:rsidP="00D2732B">
            <w:pPr>
              <w:jc w:val="center"/>
              <w:rPr>
                <w:color w:val="000000"/>
              </w:rPr>
            </w:pPr>
            <w:r w:rsidRPr="00530023">
              <w:rPr>
                <w:color w:val="000000"/>
              </w:rPr>
              <w:t>3</w:t>
            </w:r>
          </w:p>
        </w:tc>
        <w:tc>
          <w:tcPr>
            <w:tcW w:w="2880" w:type="dxa"/>
            <w:vAlign w:val="bottom"/>
          </w:tcPr>
          <w:p w14:paraId="5CE7F613" w14:textId="77777777" w:rsidR="007A7D20" w:rsidRPr="00530023" w:rsidRDefault="007A7D20" w:rsidP="007A7D20">
            <w:pPr>
              <w:rPr>
                <w:sz w:val="22"/>
                <w:szCs w:val="28"/>
              </w:rPr>
            </w:pPr>
            <w:proofErr w:type="spellStart"/>
            <w:r w:rsidRPr="00530023">
              <w:rPr>
                <w:sz w:val="22"/>
                <w:szCs w:val="28"/>
              </w:rPr>
              <w:t>Ponceau</w:t>
            </w:r>
            <w:proofErr w:type="spellEnd"/>
            <w:r w:rsidRPr="00530023">
              <w:rPr>
                <w:sz w:val="22"/>
                <w:szCs w:val="28"/>
              </w:rPr>
              <w:t xml:space="preserve"> 4</w:t>
            </w:r>
            <w:proofErr w:type="gramStart"/>
            <w:r w:rsidRPr="00530023">
              <w:rPr>
                <w:sz w:val="22"/>
                <w:szCs w:val="28"/>
              </w:rPr>
              <w:t>R  (</w:t>
            </w:r>
            <w:proofErr w:type="gramEnd"/>
            <w:r w:rsidRPr="00530023">
              <w:rPr>
                <w:sz w:val="22"/>
                <w:szCs w:val="28"/>
              </w:rPr>
              <w:t xml:space="preserve">New </w:t>
            </w:r>
            <w:proofErr w:type="spellStart"/>
            <w:r w:rsidRPr="00530023">
              <w:rPr>
                <w:sz w:val="22"/>
                <w:szCs w:val="28"/>
              </w:rPr>
              <w:t>conccine</w:t>
            </w:r>
            <w:proofErr w:type="spellEnd"/>
            <w:r w:rsidRPr="00530023">
              <w:rPr>
                <w:sz w:val="22"/>
                <w:szCs w:val="28"/>
              </w:rPr>
              <w:t>)</w:t>
            </w:r>
          </w:p>
        </w:tc>
        <w:tc>
          <w:tcPr>
            <w:tcW w:w="2610" w:type="dxa"/>
          </w:tcPr>
          <w:p w14:paraId="49D80F9E" w14:textId="77777777" w:rsidR="007A7D20" w:rsidRPr="00530023" w:rsidRDefault="007A7D20" w:rsidP="00D2732B">
            <w:pPr>
              <w:jc w:val="center"/>
              <w:rPr>
                <w:color w:val="000000"/>
              </w:rPr>
            </w:pPr>
            <w:r w:rsidRPr="00530023">
              <w:rPr>
                <w:color w:val="000000"/>
              </w:rPr>
              <w:t>510</w:t>
            </w:r>
          </w:p>
        </w:tc>
      </w:tr>
      <w:tr w:rsidR="007A7D20" w:rsidRPr="00530023" w14:paraId="498E4D74" w14:textId="77777777" w:rsidTr="00D2732B">
        <w:trPr>
          <w:jc w:val="center"/>
        </w:trPr>
        <w:tc>
          <w:tcPr>
            <w:tcW w:w="918" w:type="dxa"/>
          </w:tcPr>
          <w:p w14:paraId="1277C3B2" w14:textId="77777777" w:rsidR="007A7D20" w:rsidRPr="00530023" w:rsidRDefault="007A7D20" w:rsidP="00D2732B">
            <w:pPr>
              <w:jc w:val="center"/>
              <w:rPr>
                <w:color w:val="000000"/>
              </w:rPr>
            </w:pPr>
            <w:r w:rsidRPr="00530023">
              <w:rPr>
                <w:color w:val="000000"/>
              </w:rPr>
              <w:t>4</w:t>
            </w:r>
          </w:p>
        </w:tc>
        <w:tc>
          <w:tcPr>
            <w:tcW w:w="2880" w:type="dxa"/>
            <w:vAlign w:val="bottom"/>
          </w:tcPr>
          <w:p w14:paraId="179B4C46" w14:textId="77777777" w:rsidR="007A7D20" w:rsidRPr="00530023" w:rsidRDefault="007A7D20" w:rsidP="007A7D20">
            <w:pPr>
              <w:rPr>
                <w:sz w:val="22"/>
                <w:szCs w:val="28"/>
              </w:rPr>
            </w:pPr>
            <w:r w:rsidRPr="00530023">
              <w:rPr>
                <w:sz w:val="22"/>
                <w:szCs w:val="28"/>
              </w:rPr>
              <w:t xml:space="preserve">Sunset Yellow </w:t>
            </w:r>
          </w:p>
        </w:tc>
        <w:tc>
          <w:tcPr>
            <w:tcW w:w="2610" w:type="dxa"/>
          </w:tcPr>
          <w:p w14:paraId="3BC9D8C8" w14:textId="77777777" w:rsidR="007A7D20" w:rsidRPr="00530023" w:rsidRDefault="007A7D20" w:rsidP="00D2732B">
            <w:pPr>
              <w:jc w:val="center"/>
              <w:rPr>
                <w:color w:val="000000"/>
              </w:rPr>
            </w:pPr>
            <w:r w:rsidRPr="00530023">
              <w:rPr>
                <w:color w:val="000000"/>
              </w:rPr>
              <w:t>482</w:t>
            </w:r>
          </w:p>
        </w:tc>
      </w:tr>
      <w:tr w:rsidR="007A7D20" w:rsidRPr="00530023" w14:paraId="2C527C6E" w14:textId="77777777" w:rsidTr="00D2732B">
        <w:trPr>
          <w:jc w:val="center"/>
        </w:trPr>
        <w:tc>
          <w:tcPr>
            <w:tcW w:w="918" w:type="dxa"/>
          </w:tcPr>
          <w:p w14:paraId="733E46BC" w14:textId="77777777" w:rsidR="007A7D20" w:rsidRPr="00530023" w:rsidRDefault="007A7D20" w:rsidP="00D2732B">
            <w:pPr>
              <w:jc w:val="center"/>
              <w:rPr>
                <w:color w:val="000000"/>
              </w:rPr>
            </w:pPr>
            <w:r w:rsidRPr="00530023">
              <w:rPr>
                <w:color w:val="000000"/>
              </w:rPr>
              <w:t>5</w:t>
            </w:r>
          </w:p>
        </w:tc>
        <w:tc>
          <w:tcPr>
            <w:tcW w:w="2880" w:type="dxa"/>
            <w:vAlign w:val="bottom"/>
          </w:tcPr>
          <w:p w14:paraId="372C9435" w14:textId="77777777" w:rsidR="007A7D20" w:rsidRPr="00530023" w:rsidRDefault="007A7D20" w:rsidP="007A7D20">
            <w:pPr>
              <w:rPr>
                <w:sz w:val="22"/>
                <w:szCs w:val="28"/>
              </w:rPr>
            </w:pPr>
            <w:r w:rsidRPr="00530023">
              <w:rPr>
                <w:sz w:val="22"/>
                <w:szCs w:val="28"/>
              </w:rPr>
              <w:t xml:space="preserve">Blue FCF </w:t>
            </w:r>
            <w:r w:rsidR="00503626" w:rsidRPr="00530023">
              <w:rPr>
                <w:sz w:val="22"/>
                <w:szCs w:val="28"/>
              </w:rPr>
              <w:t>Brilliant</w:t>
            </w:r>
          </w:p>
        </w:tc>
        <w:tc>
          <w:tcPr>
            <w:tcW w:w="2610" w:type="dxa"/>
          </w:tcPr>
          <w:p w14:paraId="443E7D1C" w14:textId="77777777" w:rsidR="007A7D20" w:rsidRPr="00530023" w:rsidRDefault="007A7D20" w:rsidP="00D2732B">
            <w:pPr>
              <w:jc w:val="center"/>
              <w:rPr>
                <w:color w:val="000000"/>
              </w:rPr>
            </w:pPr>
            <w:r w:rsidRPr="00530023">
              <w:rPr>
                <w:color w:val="000000"/>
              </w:rPr>
              <w:t>628</w:t>
            </w:r>
          </w:p>
        </w:tc>
      </w:tr>
      <w:tr w:rsidR="007A7D20" w:rsidRPr="00530023" w14:paraId="76CD54AD" w14:textId="77777777" w:rsidTr="00D2732B">
        <w:trPr>
          <w:jc w:val="center"/>
        </w:trPr>
        <w:tc>
          <w:tcPr>
            <w:tcW w:w="918" w:type="dxa"/>
          </w:tcPr>
          <w:p w14:paraId="737C58F5" w14:textId="77777777" w:rsidR="007A7D20" w:rsidRPr="00530023" w:rsidRDefault="007A7D20" w:rsidP="00D2732B">
            <w:pPr>
              <w:jc w:val="center"/>
              <w:rPr>
                <w:color w:val="000000"/>
              </w:rPr>
            </w:pPr>
            <w:r w:rsidRPr="00530023">
              <w:rPr>
                <w:color w:val="000000"/>
              </w:rPr>
              <w:t>6</w:t>
            </w:r>
          </w:p>
        </w:tc>
        <w:tc>
          <w:tcPr>
            <w:tcW w:w="2880" w:type="dxa"/>
            <w:vAlign w:val="bottom"/>
          </w:tcPr>
          <w:p w14:paraId="046D9669" w14:textId="77777777" w:rsidR="007A7D20" w:rsidRPr="00530023" w:rsidRDefault="007A7D20" w:rsidP="007A7D20">
            <w:pPr>
              <w:rPr>
                <w:sz w:val="22"/>
                <w:szCs w:val="28"/>
              </w:rPr>
            </w:pPr>
            <w:r w:rsidRPr="00530023">
              <w:rPr>
                <w:sz w:val="22"/>
                <w:szCs w:val="28"/>
              </w:rPr>
              <w:t xml:space="preserve">Orange II </w:t>
            </w:r>
          </w:p>
        </w:tc>
        <w:tc>
          <w:tcPr>
            <w:tcW w:w="2610" w:type="dxa"/>
          </w:tcPr>
          <w:p w14:paraId="7B2FE0BB" w14:textId="77777777" w:rsidR="007A7D20" w:rsidRPr="00530023" w:rsidRDefault="007A7D20" w:rsidP="00D2732B">
            <w:pPr>
              <w:jc w:val="center"/>
              <w:rPr>
                <w:color w:val="000000"/>
              </w:rPr>
            </w:pPr>
            <w:r w:rsidRPr="00530023">
              <w:rPr>
                <w:color w:val="000000"/>
              </w:rPr>
              <w:t>484</w:t>
            </w:r>
          </w:p>
        </w:tc>
      </w:tr>
      <w:tr w:rsidR="007A7D20" w:rsidRPr="00530023" w14:paraId="4C77CB98" w14:textId="77777777" w:rsidTr="00D2732B">
        <w:trPr>
          <w:jc w:val="center"/>
        </w:trPr>
        <w:tc>
          <w:tcPr>
            <w:tcW w:w="918" w:type="dxa"/>
          </w:tcPr>
          <w:p w14:paraId="3E365CAB" w14:textId="77777777" w:rsidR="007A7D20" w:rsidRPr="00530023" w:rsidRDefault="007A7D20" w:rsidP="00D2732B">
            <w:pPr>
              <w:jc w:val="center"/>
              <w:rPr>
                <w:color w:val="000000"/>
              </w:rPr>
            </w:pPr>
            <w:r w:rsidRPr="00530023">
              <w:rPr>
                <w:color w:val="000000"/>
              </w:rPr>
              <w:t>7</w:t>
            </w:r>
          </w:p>
        </w:tc>
        <w:tc>
          <w:tcPr>
            <w:tcW w:w="2880" w:type="dxa"/>
            <w:vAlign w:val="bottom"/>
          </w:tcPr>
          <w:p w14:paraId="468DF4A5" w14:textId="77777777" w:rsidR="007A7D20" w:rsidRPr="00530023" w:rsidRDefault="007A7D20" w:rsidP="007A7D20">
            <w:pPr>
              <w:rPr>
                <w:sz w:val="22"/>
                <w:szCs w:val="28"/>
              </w:rPr>
            </w:pPr>
            <w:r w:rsidRPr="00530023">
              <w:rPr>
                <w:sz w:val="22"/>
                <w:szCs w:val="28"/>
              </w:rPr>
              <w:t xml:space="preserve">Blue R </w:t>
            </w:r>
            <w:r w:rsidR="00503626" w:rsidRPr="00530023">
              <w:rPr>
                <w:sz w:val="22"/>
                <w:szCs w:val="28"/>
              </w:rPr>
              <w:t>Brilliant</w:t>
            </w:r>
          </w:p>
        </w:tc>
        <w:tc>
          <w:tcPr>
            <w:tcW w:w="2610" w:type="dxa"/>
          </w:tcPr>
          <w:p w14:paraId="4EEF46B1" w14:textId="77777777" w:rsidR="007A7D20" w:rsidRPr="00530023" w:rsidRDefault="007A7D20" w:rsidP="00D2732B">
            <w:pPr>
              <w:jc w:val="center"/>
              <w:rPr>
                <w:color w:val="000000"/>
              </w:rPr>
            </w:pPr>
            <w:r w:rsidRPr="00530023">
              <w:rPr>
                <w:color w:val="000000"/>
              </w:rPr>
              <w:t>600</w:t>
            </w:r>
          </w:p>
        </w:tc>
      </w:tr>
    </w:tbl>
    <w:p w14:paraId="2ACA5126" w14:textId="77777777" w:rsidR="007A7D20" w:rsidRPr="00530023" w:rsidRDefault="007A7D20" w:rsidP="00933754">
      <w:pPr>
        <w:ind w:firstLine="720"/>
        <w:rPr>
          <w:color w:val="000000"/>
        </w:rPr>
      </w:pPr>
    </w:p>
    <w:p w14:paraId="2E97EADC" w14:textId="77777777" w:rsidR="0045209B" w:rsidRPr="00530023" w:rsidRDefault="00047E4A" w:rsidP="00530023">
      <w:pPr>
        <w:pStyle w:val="Heading2"/>
        <w:rPr>
          <w:rFonts w:ascii="Times New Roman" w:hAnsi="Times New Roman"/>
          <w:bCs/>
          <w:color w:val="000000"/>
          <w:szCs w:val="24"/>
        </w:rPr>
      </w:pPr>
      <w:r w:rsidRPr="00530023">
        <w:rPr>
          <w:rFonts w:ascii="Times New Roman" w:hAnsi="Times New Roman"/>
          <w:bCs/>
          <w:color w:val="000000"/>
          <w:szCs w:val="24"/>
        </w:rPr>
        <w:t xml:space="preserve">2. </w:t>
      </w:r>
      <w:r w:rsidR="0045209B" w:rsidRPr="00530023">
        <w:rPr>
          <w:rFonts w:ascii="Times New Roman" w:hAnsi="Times New Roman"/>
          <w:bCs/>
          <w:color w:val="000000"/>
          <w:szCs w:val="24"/>
        </w:rPr>
        <w:t>Tài liệu tham khảo</w:t>
      </w:r>
    </w:p>
    <w:p w14:paraId="1519BB6A" w14:textId="77777777" w:rsidR="00513A7B" w:rsidRPr="006A14E0" w:rsidRDefault="0045209B" w:rsidP="0029792D">
      <w:pPr>
        <w:ind w:firstLine="720"/>
        <w:jc w:val="both"/>
        <w:rPr>
          <w:lang w:val="da-DK"/>
        </w:rPr>
      </w:pPr>
      <w:r w:rsidRPr="00530023">
        <w:rPr>
          <w:color w:val="000000"/>
          <w:lang w:val="da-DK"/>
        </w:rPr>
        <w:t>Tiêu chuẩn này được xây dựng dựa theo:</w:t>
      </w:r>
      <w:r w:rsidR="004050FE" w:rsidRPr="00530023">
        <w:rPr>
          <w:color w:val="000000"/>
          <w:lang w:val="da-DK"/>
        </w:rPr>
        <w:t xml:space="preserve"> </w:t>
      </w:r>
      <w:r w:rsidR="004315FE" w:rsidRPr="00530023">
        <w:rPr>
          <w:color w:val="000000"/>
          <w:lang w:val="da-DK"/>
        </w:rPr>
        <w:t>Talanta 74 (2008) 1408-1413</w:t>
      </w:r>
    </w:p>
    <w:p w14:paraId="17377B8C" w14:textId="77777777" w:rsidR="0029792D" w:rsidRPr="006A14E0" w:rsidRDefault="0029792D" w:rsidP="0029792D">
      <w:pPr>
        <w:ind w:firstLine="720"/>
        <w:jc w:val="both"/>
        <w:rPr>
          <w:lang w:val="da-DK"/>
        </w:rPr>
      </w:pPr>
    </w:p>
    <w:p w14:paraId="468B5984" w14:textId="77777777" w:rsidR="00B659F9" w:rsidRPr="00530023" w:rsidRDefault="00E277DC" w:rsidP="00530023">
      <w:pPr>
        <w:pStyle w:val="Heading2"/>
        <w:rPr>
          <w:rFonts w:ascii="Times New Roman" w:hAnsi="Times New Roman"/>
          <w:color w:val="000000"/>
        </w:rPr>
      </w:pPr>
      <w:r w:rsidRPr="00530023">
        <w:rPr>
          <w:rFonts w:ascii="Times New Roman" w:hAnsi="Times New Roman"/>
          <w:color w:val="000000"/>
        </w:rPr>
        <w:t>3. Công thức cấu tạo</w:t>
      </w:r>
    </w:p>
    <w:tbl>
      <w:tblPr>
        <w:tblW w:w="10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3336"/>
        <w:gridCol w:w="2999"/>
      </w:tblGrid>
      <w:tr w:rsidR="00D93A82" w14:paraId="5E63F3E8" w14:textId="77777777" w:rsidTr="00FB7443">
        <w:tc>
          <w:tcPr>
            <w:tcW w:w="3798" w:type="dxa"/>
            <w:tcBorders>
              <w:top w:val="nil"/>
              <w:left w:val="nil"/>
              <w:bottom w:val="nil"/>
              <w:right w:val="nil"/>
            </w:tcBorders>
          </w:tcPr>
          <w:p w14:paraId="6AF5E482" w14:textId="77777777" w:rsidR="00D93A82" w:rsidRDefault="00D93A82" w:rsidP="00E603EF">
            <w:pPr>
              <w:autoSpaceDE w:val="0"/>
              <w:autoSpaceDN w:val="0"/>
              <w:adjustRightInd w:val="0"/>
            </w:pPr>
            <w:r>
              <w:object w:dxaOrig="6495" w:dyaOrig="3225" w14:anchorId="14CE1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8pt;height:93pt" o:ole="">
                  <v:imagedata r:id="rId8" o:title=""/>
                </v:shape>
                <o:OLEObject Type="Embed" ProgID="PBrush" ShapeID="_x0000_i1025" DrawAspect="Content" ObjectID="_1607358229" r:id="rId9"/>
              </w:object>
            </w:r>
          </w:p>
        </w:tc>
        <w:tc>
          <w:tcPr>
            <w:tcW w:w="3336" w:type="dxa"/>
            <w:tcBorders>
              <w:top w:val="nil"/>
              <w:left w:val="nil"/>
              <w:bottom w:val="nil"/>
              <w:right w:val="nil"/>
            </w:tcBorders>
          </w:tcPr>
          <w:p w14:paraId="764C3AF8" w14:textId="77777777" w:rsidR="00D93A82" w:rsidRDefault="00D93A82" w:rsidP="00E603EF">
            <w:pPr>
              <w:autoSpaceDE w:val="0"/>
              <w:autoSpaceDN w:val="0"/>
              <w:adjustRightInd w:val="0"/>
            </w:pPr>
            <w:r>
              <w:object w:dxaOrig="5550" w:dyaOrig="3075" w14:anchorId="4226FC1D">
                <v:shape id="_x0000_i1026" type="#_x0000_t75" style="width:156pt;height:87pt" o:ole="">
                  <v:imagedata r:id="rId10" o:title=""/>
                </v:shape>
                <o:OLEObject Type="Embed" ProgID="PBrush" ShapeID="_x0000_i1026" DrawAspect="Content" ObjectID="_1607358230" r:id="rId11"/>
              </w:object>
            </w:r>
          </w:p>
        </w:tc>
        <w:tc>
          <w:tcPr>
            <w:tcW w:w="2999" w:type="dxa"/>
            <w:tcBorders>
              <w:top w:val="nil"/>
              <w:left w:val="nil"/>
              <w:bottom w:val="nil"/>
              <w:right w:val="nil"/>
            </w:tcBorders>
          </w:tcPr>
          <w:p w14:paraId="657F4416" w14:textId="77777777" w:rsidR="00D93A82" w:rsidRDefault="00D93A82" w:rsidP="00E603EF">
            <w:pPr>
              <w:autoSpaceDE w:val="0"/>
              <w:autoSpaceDN w:val="0"/>
              <w:adjustRightInd w:val="0"/>
            </w:pPr>
            <w:r>
              <w:object w:dxaOrig="5490" w:dyaOrig="3195" w14:anchorId="6CA2BA2D">
                <v:shape id="_x0000_i1027" type="#_x0000_t75" style="width:135.6pt;height:88.2pt" o:ole="">
                  <v:imagedata r:id="rId12" o:title=""/>
                </v:shape>
                <o:OLEObject Type="Embed" ProgID="PBrush" ShapeID="_x0000_i1027" DrawAspect="Content" ObjectID="_1607358231" r:id="rId13"/>
              </w:object>
            </w:r>
          </w:p>
        </w:tc>
      </w:tr>
      <w:tr w:rsidR="00D93A82" w14:paraId="228DFEA4" w14:textId="77777777" w:rsidTr="00FB7443">
        <w:tc>
          <w:tcPr>
            <w:tcW w:w="3798" w:type="dxa"/>
            <w:tcBorders>
              <w:top w:val="nil"/>
              <w:left w:val="nil"/>
              <w:bottom w:val="nil"/>
              <w:right w:val="nil"/>
            </w:tcBorders>
          </w:tcPr>
          <w:p w14:paraId="3B90E50C" w14:textId="77777777" w:rsidR="00D93A82" w:rsidRDefault="00D93A82" w:rsidP="00E603EF">
            <w:pPr>
              <w:autoSpaceDE w:val="0"/>
              <w:autoSpaceDN w:val="0"/>
              <w:adjustRightInd w:val="0"/>
            </w:pPr>
            <w:r>
              <w:object w:dxaOrig="5760" w:dyaOrig="3165" w14:anchorId="39CD41CA">
                <v:shape id="_x0000_i1028" type="#_x0000_t75" style="width:127.8pt;height:86.4pt" o:ole="">
                  <v:imagedata r:id="rId14" o:title=""/>
                </v:shape>
                <o:OLEObject Type="Embed" ProgID="PBrush" ShapeID="_x0000_i1028" DrawAspect="Content" ObjectID="_1607358232" r:id="rId15"/>
              </w:object>
            </w:r>
          </w:p>
        </w:tc>
        <w:tc>
          <w:tcPr>
            <w:tcW w:w="3336" w:type="dxa"/>
            <w:tcBorders>
              <w:top w:val="nil"/>
              <w:left w:val="nil"/>
              <w:bottom w:val="nil"/>
              <w:right w:val="nil"/>
            </w:tcBorders>
          </w:tcPr>
          <w:p w14:paraId="40AFC810" w14:textId="77777777" w:rsidR="00D93A82" w:rsidRDefault="00D93A82" w:rsidP="00E603EF">
            <w:pPr>
              <w:autoSpaceDE w:val="0"/>
              <w:autoSpaceDN w:val="0"/>
              <w:adjustRightInd w:val="0"/>
            </w:pPr>
            <w:r>
              <w:object w:dxaOrig="6375" w:dyaOrig="4590" w14:anchorId="1261BC86">
                <v:shape id="_x0000_i1029" type="#_x0000_t75" style="width:151.2pt;height:87.6pt" o:ole="">
                  <v:imagedata r:id="rId16" o:title=""/>
                </v:shape>
                <o:OLEObject Type="Embed" ProgID="PBrush" ShapeID="_x0000_i1029" DrawAspect="Content" ObjectID="_1607358233" r:id="rId17"/>
              </w:object>
            </w:r>
          </w:p>
        </w:tc>
        <w:tc>
          <w:tcPr>
            <w:tcW w:w="2999" w:type="dxa"/>
            <w:tcBorders>
              <w:top w:val="nil"/>
              <w:left w:val="nil"/>
              <w:bottom w:val="nil"/>
              <w:right w:val="nil"/>
            </w:tcBorders>
          </w:tcPr>
          <w:p w14:paraId="329AEB53" w14:textId="77777777" w:rsidR="00765669" w:rsidRDefault="00765669" w:rsidP="00E603EF">
            <w:pPr>
              <w:autoSpaceDE w:val="0"/>
              <w:autoSpaceDN w:val="0"/>
              <w:adjustRightInd w:val="0"/>
            </w:pPr>
            <w:r>
              <w:object w:dxaOrig="5310" w:dyaOrig="2070" w14:anchorId="4A8A27DC">
                <v:shape id="_x0000_i1030" type="#_x0000_t75" style="width:139.2pt;height:71.4pt" o:ole="">
                  <v:imagedata r:id="rId18" o:title=""/>
                </v:shape>
                <o:OLEObject Type="Embed" ProgID="PBrush" ShapeID="_x0000_i1030" DrawAspect="Content" ObjectID="_1607358234" r:id="rId19"/>
              </w:object>
            </w:r>
          </w:p>
          <w:p w14:paraId="7C429D00" w14:textId="77777777" w:rsidR="00D93A82" w:rsidRPr="00765669" w:rsidRDefault="00765669" w:rsidP="00765669">
            <w:pPr>
              <w:jc w:val="center"/>
            </w:pPr>
            <w:r w:rsidRPr="00765669">
              <w:rPr>
                <w:sz w:val="18"/>
              </w:rPr>
              <w:t>Orange II</w:t>
            </w:r>
          </w:p>
        </w:tc>
      </w:tr>
      <w:tr w:rsidR="00D93A82" w14:paraId="7C7FBF9A" w14:textId="77777777" w:rsidTr="00FB7443">
        <w:tc>
          <w:tcPr>
            <w:tcW w:w="3798" w:type="dxa"/>
            <w:tcBorders>
              <w:top w:val="nil"/>
              <w:left w:val="nil"/>
              <w:bottom w:val="nil"/>
              <w:right w:val="nil"/>
            </w:tcBorders>
          </w:tcPr>
          <w:p w14:paraId="3C6E93F3" w14:textId="77777777" w:rsidR="00765669" w:rsidRDefault="00765669" w:rsidP="00765669">
            <w:pPr>
              <w:autoSpaceDE w:val="0"/>
              <w:autoSpaceDN w:val="0"/>
              <w:adjustRightInd w:val="0"/>
              <w:jc w:val="center"/>
            </w:pPr>
            <w:r>
              <w:object w:dxaOrig="4560" w:dyaOrig="2685" w14:anchorId="31281231">
                <v:shape id="_x0000_i1031" type="#_x0000_t75" style="width:201.6pt;height:80.4pt" o:ole="">
                  <v:imagedata r:id="rId20" o:title=""/>
                </v:shape>
                <o:OLEObject Type="Embed" ProgID="PBrush" ShapeID="_x0000_i1031" DrawAspect="Content" ObjectID="_1607358235" r:id="rId21"/>
              </w:object>
            </w:r>
            <w:r w:rsidRPr="00765669">
              <w:rPr>
                <w:sz w:val="16"/>
              </w:rPr>
              <w:t>Brilliant Blue R</w:t>
            </w:r>
          </w:p>
        </w:tc>
        <w:tc>
          <w:tcPr>
            <w:tcW w:w="3336" w:type="dxa"/>
            <w:tcBorders>
              <w:top w:val="nil"/>
              <w:left w:val="nil"/>
              <w:bottom w:val="nil"/>
              <w:right w:val="nil"/>
            </w:tcBorders>
          </w:tcPr>
          <w:p w14:paraId="792E97DB" w14:textId="77777777" w:rsidR="00D93A82" w:rsidRDefault="00D93A82" w:rsidP="00E603EF">
            <w:pPr>
              <w:autoSpaceDE w:val="0"/>
              <w:autoSpaceDN w:val="0"/>
              <w:adjustRightInd w:val="0"/>
            </w:pPr>
          </w:p>
        </w:tc>
        <w:tc>
          <w:tcPr>
            <w:tcW w:w="2999" w:type="dxa"/>
            <w:tcBorders>
              <w:top w:val="nil"/>
              <w:left w:val="nil"/>
              <w:bottom w:val="nil"/>
              <w:right w:val="nil"/>
            </w:tcBorders>
          </w:tcPr>
          <w:p w14:paraId="0B84B0D0" w14:textId="77777777" w:rsidR="00D93A82" w:rsidRDefault="00D93A82" w:rsidP="00E603EF">
            <w:pPr>
              <w:autoSpaceDE w:val="0"/>
              <w:autoSpaceDN w:val="0"/>
              <w:adjustRightInd w:val="0"/>
            </w:pPr>
          </w:p>
        </w:tc>
      </w:tr>
    </w:tbl>
    <w:p w14:paraId="4BE65EF2" w14:textId="77777777" w:rsidR="00E277DC" w:rsidRPr="00530023" w:rsidRDefault="00E277DC" w:rsidP="00484154">
      <w:pPr>
        <w:autoSpaceDE w:val="0"/>
        <w:autoSpaceDN w:val="0"/>
        <w:adjustRightInd w:val="0"/>
      </w:pPr>
      <w:r w:rsidRPr="00530023">
        <w:tab/>
      </w:r>
      <w:r w:rsidRPr="00530023">
        <w:tab/>
      </w:r>
      <w:r w:rsidRPr="00530023">
        <w:tab/>
      </w:r>
      <w:r w:rsidRPr="00530023">
        <w:tab/>
      </w:r>
    </w:p>
    <w:p w14:paraId="5FD5483F" w14:textId="77777777" w:rsidR="00796361" w:rsidRDefault="00513A7B" w:rsidP="00753C79">
      <w:pPr>
        <w:autoSpaceDE w:val="0"/>
        <w:autoSpaceDN w:val="0"/>
        <w:adjustRightInd w:val="0"/>
      </w:pPr>
      <w:r w:rsidRPr="00530023">
        <w:t xml:space="preserve">       </w:t>
      </w:r>
    </w:p>
    <w:p w14:paraId="14418D07" w14:textId="77777777" w:rsidR="00796361" w:rsidRDefault="00796361" w:rsidP="00753C79">
      <w:pPr>
        <w:autoSpaceDE w:val="0"/>
        <w:autoSpaceDN w:val="0"/>
        <w:adjustRightInd w:val="0"/>
      </w:pPr>
    </w:p>
    <w:p w14:paraId="31CC0DDA" w14:textId="77777777" w:rsidR="00796361" w:rsidRDefault="00796361" w:rsidP="00753C79">
      <w:pPr>
        <w:autoSpaceDE w:val="0"/>
        <w:autoSpaceDN w:val="0"/>
        <w:adjustRightInd w:val="0"/>
      </w:pPr>
    </w:p>
    <w:p w14:paraId="7C3C2288" w14:textId="77777777" w:rsidR="00796361" w:rsidRDefault="00796361" w:rsidP="00753C79">
      <w:pPr>
        <w:autoSpaceDE w:val="0"/>
        <w:autoSpaceDN w:val="0"/>
        <w:adjustRightInd w:val="0"/>
      </w:pPr>
    </w:p>
    <w:p w14:paraId="2A05C068" w14:textId="77777777" w:rsidR="00513A7B" w:rsidRPr="00530023" w:rsidRDefault="00513A7B" w:rsidP="00753C79">
      <w:pPr>
        <w:autoSpaceDE w:val="0"/>
        <w:autoSpaceDN w:val="0"/>
        <w:adjustRightInd w:val="0"/>
      </w:pPr>
      <w:r w:rsidRPr="00530023">
        <w:t xml:space="preserve">        </w:t>
      </w:r>
    </w:p>
    <w:p w14:paraId="39B31924" w14:textId="77777777" w:rsidR="0045209B" w:rsidRPr="00530023" w:rsidRDefault="00513A7B" w:rsidP="00530023">
      <w:pPr>
        <w:pStyle w:val="Heading2"/>
        <w:rPr>
          <w:rFonts w:ascii="Times New Roman" w:hAnsi="Times New Roman"/>
        </w:rPr>
      </w:pPr>
      <w:r w:rsidRPr="00530023">
        <w:rPr>
          <w:rFonts w:ascii="Times New Roman" w:hAnsi="Times New Roman"/>
          <w:bCs/>
        </w:rPr>
        <w:lastRenderedPageBreak/>
        <w:t xml:space="preserve">4. </w:t>
      </w:r>
      <w:r w:rsidRPr="00530023">
        <w:rPr>
          <w:rFonts w:ascii="Times New Roman" w:hAnsi="Times New Roman"/>
        </w:rPr>
        <w:t>Nguyên tắc</w:t>
      </w:r>
    </w:p>
    <w:p w14:paraId="26D85F3C" w14:textId="77777777" w:rsidR="007C2414" w:rsidRPr="00530023" w:rsidRDefault="00753C79" w:rsidP="007C2414">
      <w:pPr>
        <w:spacing w:line="300" w:lineRule="auto"/>
        <w:ind w:firstLine="720"/>
        <w:jc w:val="both"/>
        <w:rPr>
          <w:lang w:val="da-DK"/>
        </w:rPr>
      </w:pPr>
      <w:r w:rsidRPr="00530023">
        <w:rPr>
          <w:lang w:val="da-DK"/>
        </w:rPr>
        <w:t>Phẩm màu</w:t>
      </w:r>
      <w:r w:rsidR="00513A7B" w:rsidRPr="00530023">
        <w:rPr>
          <w:lang w:val="da-DK"/>
        </w:rPr>
        <w:t xml:space="preserve"> được chiết trong </w:t>
      </w:r>
      <w:r w:rsidR="00D72101" w:rsidRPr="00530023">
        <w:rPr>
          <w:lang w:val="da-DK"/>
        </w:rPr>
        <w:t xml:space="preserve">dung dịch </w:t>
      </w:r>
      <w:r w:rsidR="00765669">
        <w:rPr>
          <w:lang w:val="da-DK"/>
        </w:rPr>
        <w:t>Me</w:t>
      </w:r>
      <w:r w:rsidRPr="00530023">
        <w:rPr>
          <w:lang w:val="da-DK"/>
        </w:rPr>
        <w:t>OH:H</w:t>
      </w:r>
      <w:r w:rsidRPr="006A14E0">
        <w:rPr>
          <w:vertAlign w:val="subscript"/>
          <w:lang w:val="da-DK"/>
        </w:rPr>
        <w:t>2</w:t>
      </w:r>
      <w:r w:rsidRPr="00530023">
        <w:rPr>
          <w:lang w:val="da-DK"/>
        </w:rPr>
        <w:t>O:NH</w:t>
      </w:r>
      <w:r w:rsidRPr="006A14E0">
        <w:rPr>
          <w:vertAlign w:val="subscript"/>
          <w:lang w:val="da-DK"/>
        </w:rPr>
        <w:t>3</w:t>
      </w:r>
      <w:r w:rsidRPr="00530023">
        <w:rPr>
          <w:lang w:val="da-DK"/>
        </w:rPr>
        <w:t xml:space="preserve"> (80:19:1)</w:t>
      </w:r>
      <w:r w:rsidR="004315FE" w:rsidRPr="00530023">
        <w:rPr>
          <w:lang w:val="da-DK"/>
        </w:rPr>
        <w:t>, loại béo bằng dung môi hexan (nếu cần),</w:t>
      </w:r>
      <w:r w:rsidRPr="00530023">
        <w:rPr>
          <w:lang w:val="da-DK"/>
        </w:rPr>
        <w:t xml:space="preserve"> </w:t>
      </w:r>
      <w:r w:rsidR="00513A7B" w:rsidRPr="00530023">
        <w:rPr>
          <w:lang w:val="da-DK"/>
        </w:rPr>
        <w:t>sau đó được pha loãng trong pha động</w:t>
      </w:r>
      <w:r w:rsidR="00D72101" w:rsidRPr="00530023">
        <w:rPr>
          <w:lang w:val="da-DK"/>
        </w:rPr>
        <w:t xml:space="preserve"> (nếu cần) </w:t>
      </w:r>
      <w:r w:rsidR="007C1D23" w:rsidRPr="00530023">
        <w:rPr>
          <w:lang w:val="da-DK"/>
        </w:rPr>
        <w:t xml:space="preserve">và tiến hành </w:t>
      </w:r>
      <w:r w:rsidR="007C2414" w:rsidRPr="00530023">
        <w:rPr>
          <w:lang w:val="da-DK"/>
        </w:rPr>
        <w:t xml:space="preserve">định lượng bằng thiết bị </w:t>
      </w:r>
      <w:r w:rsidR="00B659F9" w:rsidRPr="00530023">
        <w:rPr>
          <w:lang w:val="da-DK"/>
        </w:rPr>
        <w:t>HPLC-UV/Vis</w:t>
      </w:r>
      <w:r w:rsidR="007C2414" w:rsidRPr="00530023">
        <w:rPr>
          <w:lang w:val="da-DK"/>
        </w:rPr>
        <w:t>.</w:t>
      </w:r>
    </w:p>
    <w:p w14:paraId="55CA3C84" w14:textId="77777777" w:rsidR="00DA1B00" w:rsidRDefault="00DA1B00" w:rsidP="00530023">
      <w:pPr>
        <w:pStyle w:val="Heading1"/>
        <w:rPr>
          <w:rFonts w:ascii="Times New Roman" w:hAnsi="Times New Roman"/>
          <w:sz w:val="24"/>
          <w:szCs w:val="24"/>
        </w:rPr>
      </w:pPr>
      <w:proofErr w:type="gramStart"/>
      <w:r w:rsidRPr="00530023">
        <w:rPr>
          <w:rFonts w:ascii="Times New Roman" w:hAnsi="Times New Roman"/>
          <w:sz w:val="24"/>
          <w:szCs w:val="24"/>
        </w:rPr>
        <w:t>B.THÔNG</w:t>
      </w:r>
      <w:proofErr w:type="gramEnd"/>
      <w:r w:rsidRPr="00530023">
        <w:rPr>
          <w:rFonts w:ascii="Times New Roman" w:hAnsi="Times New Roman"/>
          <w:sz w:val="24"/>
          <w:szCs w:val="24"/>
        </w:rPr>
        <w:t xml:space="preserve"> TIN AN TOÀN PHÒNG THÍ NGHIỆM </w:t>
      </w:r>
    </w:p>
    <w:p w14:paraId="4A8064E0" w14:textId="77777777" w:rsidR="00530023" w:rsidRPr="00530023" w:rsidRDefault="00530023" w:rsidP="00530023"/>
    <w:p w14:paraId="3AAAC5CF" w14:textId="77777777" w:rsidR="00DA1B00" w:rsidRPr="00530023" w:rsidRDefault="00DA1B00" w:rsidP="00530023">
      <w:pPr>
        <w:spacing w:line="300" w:lineRule="auto"/>
        <w:rPr>
          <w:color w:val="000000"/>
        </w:rPr>
      </w:pPr>
      <w:proofErr w:type="spellStart"/>
      <w:r w:rsidRPr="00530023">
        <w:rPr>
          <w:color w:val="000000"/>
        </w:rPr>
        <w:t>Các</w:t>
      </w:r>
      <w:proofErr w:type="spellEnd"/>
      <w:r w:rsidRPr="00530023">
        <w:rPr>
          <w:color w:val="000000"/>
        </w:rPr>
        <w:t xml:space="preserve"> </w:t>
      </w:r>
      <w:proofErr w:type="spellStart"/>
      <w:r w:rsidRPr="00530023">
        <w:rPr>
          <w:color w:val="000000"/>
        </w:rPr>
        <w:t>phương</w:t>
      </w:r>
      <w:proofErr w:type="spellEnd"/>
      <w:r w:rsidRPr="00530023">
        <w:rPr>
          <w:color w:val="000000"/>
        </w:rPr>
        <w:t xml:space="preserve"> </w:t>
      </w:r>
      <w:proofErr w:type="spellStart"/>
      <w:r w:rsidRPr="00530023">
        <w:rPr>
          <w:color w:val="000000"/>
        </w:rPr>
        <w:t>pháp</w:t>
      </w:r>
      <w:proofErr w:type="spellEnd"/>
      <w:r w:rsidRPr="00530023">
        <w:rPr>
          <w:color w:val="000000"/>
        </w:rPr>
        <w:t xml:space="preserve"> an </w:t>
      </w:r>
      <w:proofErr w:type="spellStart"/>
      <w:r w:rsidRPr="00530023">
        <w:rPr>
          <w:color w:val="000000"/>
        </w:rPr>
        <w:t>toàn</w:t>
      </w:r>
      <w:proofErr w:type="spellEnd"/>
      <w:r w:rsidRPr="00530023">
        <w:rPr>
          <w:color w:val="000000"/>
        </w:rPr>
        <w:t xml:space="preserve"> </w:t>
      </w:r>
      <w:proofErr w:type="spellStart"/>
      <w:r w:rsidRPr="00530023">
        <w:rPr>
          <w:color w:val="000000"/>
        </w:rPr>
        <w:t>phòng</w:t>
      </w:r>
      <w:proofErr w:type="spellEnd"/>
      <w:r w:rsidRPr="00530023">
        <w:rPr>
          <w:color w:val="000000"/>
        </w:rPr>
        <w:t xml:space="preserve"> </w:t>
      </w:r>
      <w:proofErr w:type="spellStart"/>
      <w:r w:rsidRPr="00530023">
        <w:rPr>
          <w:color w:val="000000"/>
        </w:rPr>
        <w:t>thí</w:t>
      </w:r>
      <w:proofErr w:type="spellEnd"/>
      <w:r w:rsidRPr="00530023">
        <w:rPr>
          <w:color w:val="000000"/>
        </w:rPr>
        <w:t xml:space="preserve"> </w:t>
      </w:r>
      <w:proofErr w:type="spellStart"/>
      <w:r w:rsidRPr="00530023">
        <w:rPr>
          <w:color w:val="000000"/>
        </w:rPr>
        <w:t>nghiệm</w:t>
      </w:r>
      <w:proofErr w:type="spellEnd"/>
      <w:r w:rsidRPr="00530023">
        <w:rPr>
          <w:color w:val="000000"/>
        </w:rPr>
        <w:t xml:space="preserve"> </w:t>
      </w:r>
      <w:proofErr w:type="spellStart"/>
      <w:r w:rsidRPr="00530023">
        <w:rPr>
          <w:color w:val="000000"/>
        </w:rPr>
        <w:t>cần</w:t>
      </w:r>
      <w:proofErr w:type="spellEnd"/>
      <w:r w:rsidRPr="00530023">
        <w:rPr>
          <w:color w:val="000000"/>
        </w:rPr>
        <w:t xml:space="preserve"> </w:t>
      </w:r>
      <w:proofErr w:type="spellStart"/>
      <w:r w:rsidRPr="00530023">
        <w:rPr>
          <w:color w:val="000000"/>
        </w:rPr>
        <w:t>phải</w:t>
      </w:r>
      <w:proofErr w:type="spellEnd"/>
      <w:r w:rsidRPr="00530023">
        <w:rPr>
          <w:color w:val="000000"/>
        </w:rPr>
        <w:t xml:space="preserve"> </w:t>
      </w:r>
      <w:proofErr w:type="spellStart"/>
      <w:r w:rsidRPr="00530023">
        <w:rPr>
          <w:color w:val="000000"/>
        </w:rPr>
        <w:t>được</w:t>
      </w:r>
      <w:proofErr w:type="spellEnd"/>
      <w:r w:rsidRPr="00530023">
        <w:rPr>
          <w:color w:val="000000"/>
        </w:rPr>
        <w:t xml:space="preserve"> </w:t>
      </w:r>
      <w:proofErr w:type="spellStart"/>
      <w:r w:rsidRPr="00530023">
        <w:rPr>
          <w:color w:val="000000"/>
        </w:rPr>
        <w:t>thực</w:t>
      </w:r>
      <w:proofErr w:type="spellEnd"/>
      <w:r w:rsidRPr="00530023">
        <w:rPr>
          <w:color w:val="000000"/>
        </w:rPr>
        <w:t xml:space="preserve"> </w:t>
      </w:r>
      <w:proofErr w:type="spellStart"/>
      <w:r w:rsidRPr="00530023">
        <w:rPr>
          <w:color w:val="000000"/>
        </w:rPr>
        <w:t>hiện</w:t>
      </w:r>
      <w:proofErr w:type="spellEnd"/>
      <w:r w:rsidRPr="00530023">
        <w:rPr>
          <w:color w:val="000000"/>
        </w:rPr>
        <w:t xml:space="preserve"> </w:t>
      </w:r>
      <w:proofErr w:type="spellStart"/>
      <w:r w:rsidRPr="00530023">
        <w:rPr>
          <w:color w:val="000000"/>
        </w:rPr>
        <w:t>nghiêm</w:t>
      </w:r>
      <w:proofErr w:type="spellEnd"/>
      <w:r w:rsidRPr="00530023">
        <w:rPr>
          <w:color w:val="000000"/>
        </w:rPr>
        <w:t xml:space="preserve"> </w:t>
      </w:r>
      <w:proofErr w:type="spellStart"/>
      <w:r w:rsidRPr="00530023">
        <w:rPr>
          <w:color w:val="000000"/>
        </w:rPr>
        <w:t>ngặt</w:t>
      </w:r>
      <w:proofErr w:type="spellEnd"/>
      <w:r w:rsidRPr="00530023">
        <w:rPr>
          <w:color w:val="000000"/>
        </w:rPr>
        <w:t xml:space="preserve"> </w:t>
      </w:r>
      <w:proofErr w:type="spellStart"/>
      <w:r w:rsidRPr="00530023">
        <w:rPr>
          <w:color w:val="000000"/>
        </w:rPr>
        <w:t>như</w:t>
      </w:r>
      <w:proofErr w:type="spellEnd"/>
      <w:r w:rsidRPr="00530023">
        <w:rPr>
          <w:color w:val="000000"/>
        </w:rPr>
        <w:t xml:space="preserve"> </w:t>
      </w:r>
      <w:proofErr w:type="spellStart"/>
      <w:r w:rsidRPr="00530023">
        <w:rPr>
          <w:color w:val="000000"/>
        </w:rPr>
        <w:t>sử</w:t>
      </w:r>
      <w:proofErr w:type="spellEnd"/>
      <w:r w:rsidRPr="00530023">
        <w:rPr>
          <w:color w:val="000000"/>
        </w:rPr>
        <w:t xml:space="preserve"> </w:t>
      </w:r>
      <w:proofErr w:type="spellStart"/>
      <w:r w:rsidRPr="00530023">
        <w:rPr>
          <w:color w:val="000000"/>
        </w:rPr>
        <w:t>dụng</w:t>
      </w:r>
      <w:proofErr w:type="spellEnd"/>
      <w:r w:rsidRPr="00530023">
        <w:rPr>
          <w:color w:val="000000"/>
        </w:rPr>
        <w:t xml:space="preserve"> </w:t>
      </w:r>
      <w:proofErr w:type="spellStart"/>
      <w:r w:rsidRPr="00530023">
        <w:rPr>
          <w:color w:val="000000"/>
        </w:rPr>
        <w:t>áo</w:t>
      </w:r>
      <w:proofErr w:type="spellEnd"/>
      <w:r w:rsidRPr="00530023">
        <w:rPr>
          <w:color w:val="000000"/>
        </w:rPr>
        <w:t xml:space="preserve"> blouse, </w:t>
      </w:r>
      <w:proofErr w:type="spellStart"/>
      <w:r w:rsidRPr="00530023">
        <w:rPr>
          <w:color w:val="000000"/>
        </w:rPr>
        <w:t>tủ</w:t>
      </w:r>
      <w:proofErr w:type="spellEnd"/>
      <w:r w:rsidRPr="00530023">
        <w:rPr>
          <w:color w:val="000000"/>
        </w:rPr>
        <w:t xml:space="preserve"> </w:t>
      </w:r>
      <w:proofErr w:type="spellStart"/>
      <w:r w:rsidRPr="00530023">
        <w:rPr>
          <w:color w:val="000000"/>
        </w:rPr>
        <w:t>hút</w:t>
      </w:r>
      <w:proofErr w:type="spellEnd"/>
      <w:r w:rsidRPr="00530023">
        <w:rPr>
          <w:color w:val="000000"/>
        </w:rPr>
        <w:t xml:space="preserve">, </w:t>
      </w:r>
      <w:proofErr w:type="spellStart"/>
      <w:r w:rsidRPr="00530023">
        <w:rPr>
          <w:color w:val="000000"/>
        </w:rPr>
        <w:t>găng</w:t>
      </w:r>
      <w:proofErr w:type="spellEnd"/>
      <w:r w:rsidRPr="00530023">
        <w:rPr>
          <w:color w:val="000000"/>
        </w:rPr>
        <w:t xml:space="preserve"> </w:t>
      </w:r>
      <w:proofErr w:type="spellStart"/>
      <w:r w:rsidRPr="00530023">
        <w:rPr>
          <w:color w:val="000000"/>
        </w:rPr>
        <w:t>tay</w:t>
      </w:r>
      <w:proofErr w:type="spellEnd"/>
      <w:r w:rsidRPr="00530023">
        <w:rPr>
          <w:color w:val="000000"/>
        </w:rPr>
        <w:t xml:space="preserve">, </w:t>
      </w:r>
      <w:proofErr w:type="spellStart"/>
      <w:r w:rsidRPr="00530023">
        <w:rPr>
          <w:color w:val="000000"/>
        </w:rPr>
        <w:t>khẩu</w:t>
      </w:r>
      <w:proofErr w:type="spellEnd"/>
      <w:r w:rsidRPr="00530023">
        <w:rPr>
          <w:color w:val="000000"/>
        </w:rPr>
        <w:t xml:space="preserve"> </w:t>
      </w:r>
      <w:proofErr w:type="spellStart"/>
      <w:r w:rsidRPr="00530023">
        <w:rPr>
          <w:color w:val="000000"/>
        </w:rPr>
        <w:t>trang</w:t>
      </w:r>
      <w:proofErr w:type="spellEnd"/>
      <w:r w:rsidRPr="00530023">
        <w:rPr>
          <w:color w:val="000000"/>
        </w:rPr>
        <w:t xml:space="preserve">, </w:t>
      </w:r>
      <w:proofErr w:type="spellStart"/>
      <w:r w:rsidRPr="00530023">
        <w:rPr>
          <w:color w:val="000000"/>
        </w:rPr>
        <w:t>kính</w:t>
      </w:r>
      <w:proofErr w:type="spellEnd"/>
      <w:r w:rsidRPr="00530023">
        <w:rPr>
          <w:color w:val="000000"/>
        </w:rPr>
        <w:t xml:space="preserve"> </w:t>
      </w:r>
      <w:proofErr w:type="spellStart"/>
      <w:r w:rsidRPr="00530023">
        <w:rPr>
          <w:color w:val="000000"/>
        </w:rPr>
        <w:t>bảo</w:t>
      </w:r>
      <w:proofErr w:type="spellEnd"/>
      <w:r w:rsidRPr="00530023">
        <w:rPr>
          <w:color w:val="000000"/>
        </w:rPr>
        <w:t xml:space="preserve"> </w:t>
      </w:r>
      <w:proofErr w:type="spellStart"/>
      <w:r w:rsidRPr="00530023">
        <w:rPr>
          <w:color w:val="000000"/>
        </w:rPr>
        <w:t>hộ</w:t>
      </w:r>
      <w:proofErr w:type="spellEnd"/>
      <w:r w:rsidRPr="00530023">
        <w:rPr>
          <w:color w:val="000000"/>
        </w:rPr>
        <w:t xml:space="preserve"> </w:t>
      </w:r>
      <w:proofErr w:type="spellStart"/>
      <w:r w:rsidRPr="00530023">
        <w:rPr>
          <w:color w:val="000000"/>
        </w:rPr>
        <w:t>lao</w:t>
      </w:r>
      <w:proofErr w:type="spellEnd"/>
      <w:r w:rsidRPr="00530023">
        <w:rPr>
          <w:color w:val="000000"/>
        </w:rPr>
        <w:t xml:space="preserve"> </w:t>
      </w:r>
      <w:proofErr w:type="spellStart"/>
      <w:r w:rsidRPr="00530023">
        <w:rPr>
          <w:color w:val="000000"/>
        </w:rPr>
        <w:t>động</w:t>
      </w:r>
      <w:proofErr w:type="spellEnd"/>
      <w:r w:rsidRPr="00530023">
        <w:rPr>
          <w:color w:val="000000"/>
        </w:rPr>
        <w:t xml:space="preserve"> </w:t>
      </w:r>
      <w:proofErr w:type="spellStart"/>
      <w:r w:rsidRPr="00530023">
        <w:rPr>
          <w:color w:val="000000"/>
        </w:rPr>
        <w:t>khi</w:t>
      </w:r>
      <w:proofErr w:type="spellEnd"/>
      <w:r w:rsidRPr="00530023">
        <w:rPr>
          <w:color w:val="000000"/>
        </w:rPr>
        <w:t xml:space="preserve"> </w:t>
      </w:r>
      <w:proofErr w:type="spellStart"/>
      <w:r w:rsidRPr="00530023">
        <w:rPr>
          <w:color w:val="000000"/>
        </w:rPr>
        <w:t>cần</w:t>
      </w:r>
      <w:proofErr w:type="spellEnd"/>
      <w:r w:rsidRPr="00530023">
        <w:rPr>
          <w:color w:val="000000"/>
        </w:rPr>
        <w:t xml:space="preserve"> </w:t>
      </w:r>
      <w:proofErr w:type="spellStart"/>
      <w:r w:rsidRPr="00530023">
        <w:rPr>
          <w:color w:val="000000"/>
        </w:rPr>
        <w:t>thiết</w:t>
      </w:r>
      <w:proofErr w:type="spellEnd"/>
      <w:r w:rsidRPr="00530023">
        <w:rPr>
          <w:color w:val="000000"/>
        </w:rPr>
        <w:t>.</w:t>
      </w:r>
    </w:p>
    <w:p w14:paraId="44736746" w14:textId="77777777" w:rsidR="00E277DC" w:rsidRPr="00530023" w:rsidRDefault="00DA1B00" w:rsidP="00530023">
      <w:pPr>
        <w:spacing w:line="300" w:lineRule="auto"/>
      </w:pPr>
      <w:proofErr w:type="spellStart"/>
      <w:r w:rsidRPr="00530023">
        <w:t>Các</w:t>
      </w:r>
      <w:proofErr w:type="spellEnd"/>
      <w:r w:rsidRPr="00530023">
        <w:t xml:space="preserve"> </w:t>
      </w:r>
      <w:proofErr w:type="spellStart"/>
      <w:r w:rsidRPr="00530023">
        <w:t>hoá</w:t>
      </w:r>
      <w:proofErr w:type="spellEnd"/>
      <w:r w:rsidRPr="00530023">
        <w:t xml:space="preserve"> </w:t>
      </w:r>
      <w:proofErr w:type="spellStart"/>
      <w:r w:rsidRPr="00530023">
        <w:t>chất</w:t>
      </w:r>
      <w:proofErr w:type="spellEnd"/>
      <w:r w:rsidRPr="00530023">
        <w:t xml:space="preserve"> </w:t>
      </w:r>
      <w:proofErr w:type="spellStart"/>
      <w:r w:rsidRPr="00530023">
        <w:t>thải</w:t>
      </w:r>
      <w:proofErr w:type="spellEnd"/>
      <w:r w:rsidRPr="00530023">
        <w:t xml:space="preserve"> </w:t>
      </w:r>
      <w:proofErr w:type="spellStart"/>
      <w:r w:rsidRPr="00530023">
        <w:t>phải</w:t>
      </w:r>
      <w:proofErr w:type="spellEnd"/>
      <w:r w:rsidRPr="00530023">
        <w:t xml:space="preserve"> </w:t>
      </w:r>
      <w:proofErr w:type="spellStart"/>
      <w:r w:rsidRPr="00530023">
        <w:t>được</w:t>
      </w:r>
      <w:proofErr w:type="spellEnd"/>
      <w:r w:rsidRPr="00530023">
        <w:t xml:space="preserve"> </w:t>
      </w:r>
      <w:proofErr w:type="spellStart"/>
      <w:r w:rsidRPr="00530023">
        <w:t>thu</w:t>
      </w:r>
      <w:proofErr w:type="spellEnd"/>
      <w:r w:rsidRPr="00530023">
        <w:t xml:space="preserve"> </w:t>
      </w:r>
      <w:proofErr w:type="spellStart"/>
      <w:r w:rsidRPr="00530023">
        <w:t>gom</w:t>
      </w:r>
      <w:proofErr w:type="spellEnd"/>
      <w:r w:rsidRPr="00530023">
        <w:t xml:space="preserve"> </w:t>
      </w:r>
      <w:proofErr w:type="spellStart"/>
      <w:r w:rsidRPr="00530023">
        <w:t>vào</w:t>
      </w:r>
      <w:proofErr w:type="spellEnd"/>
      <w:r w:rsidRPr="00530023">
        <w:t xml:space="preserve"> </w:t>
      </w:r>
      <w:proofErr w:type="spellStart"/>
      <w:r w:rsidRPr="00530023">
        <w:t>các</w:t>
      </w:r>
      <w:proofErr w:type="spellEnd"/>
      <w:r w:rsidRPr="00530023">
        <w:t xml:space="preserve"> </w:t>
      </w:r>
      <w:proofErr w:type="spellStart"/>
      <w:r w:rsidRPr="00530023">
        <w:t>bình</w:t>
      </w:r>
      <w:proofErr w:type="spellEnd"/>
      <w:r w:rsidRPr="00530023">
        <w:t xml:space="preserve"> </w:t>
      </w:r>
      <w:proofErr w:type="spellStart"/>
      <w:r w:rsidRPr="00530023">
        <w:t>chứa</w:t>
      </w:r>
      <w:proofErr w:type="spellEnd"/>
      <w:r w:rsidRPr="00530023">
        <w:t xml:space="preserve"> </w:t>
      </w:r>
      <w:proofErr w:type="spellStart"/>
      <w:r w:rsidRPr="00530023">
        <w:t>riêng</w:t>
      </w:r>
      <w:proofErr w:type="spellEnd"/>
      <w:r w:rsidRPr="00530023">
        <w:t xml:space="preserve"> </w:t>
      </w:r>
      <w:proofErr w:type="spellStart"/>
      <w:r w:rsidRPr="00530023">
        <w:t>biệt</w:t>
      </w:r>
      <w:proofErr w:type="spellEnd"/>
      <w:r w:rsidRPr="00530023">
        <w:t xml:space="preserve">, </w:t>
      </w:r>
      <w:proofErr w:type="spellStart"/>
      <w:r w:rsidRPr="00530023">
        <w:t>cụ</w:t>
      </w:r>
      <w:proofErr w:type="spellEnd"/>
      <w:r w:rsidRPr="00530023">
        <w:t xml:space="preserve"> </w:t>
      </w:r>
      <w:proofErr w:type="spellStart"/>
      <w:r w:rsidRPr="00530023">
        <w:t>thể</w:t>
      </w:r>
      <w:proofErr w:type="spellEnd"/>
      <w:r w:rsidRPr="00530023">
        <w:t xml:space="preserve"> </w:t>
      </w:r>
      <w:proofErr w:type="spellStart"/>
      <w:r w:rsidRPr="00530023">
        <w:t>và</w:t>
      </w:r>
      <w:proofErr w:type="spellEnd"/>
      <w:r w:rsidRPr="00530023">
        <w:t xml:space="preserve"> </w:t>
      </w:r>
      <w:proofErr w:type="spellStart"/>
      <w:r w:rsidRPr="00530023">
        <w:t>có</w:t>
      </w:r>
      <w:proofErr w:type="spellEnd"/>
      <w:r w:rsidRPr="00530023">
        <w:t xml:space="preserve"> </w:t>
      </w:r>
      <w:proofErr w:type="spellStart"/>
      <w:r w:rsidRPr="00530023">
        <w:t>dán</w:t>
      </w:r>
      <w:proofErr w:type="spellEnd"/>
      <w:r w:rsidRPr="00530023">
        <w:t xml:space="preserve"> </w:t>
      </w:r>
      <w:proofErr w:type="spellStart"/>
      <w:r w:rsidRPr="00530023">
        <w:t>nhãn</w:t>
      </w:r>
      <w:proofErr w:type="spellEnd"/>
      <w:r w:rsidRPr="00530023">
        <w:t xml:space="preserve"> </w:t>
      </w:r>
      <w:proofErr w:type="spellStart"/>
      <w:r w:rsidRPr="00530023">
        <w:t>nhận</w:t>
      </w:r>
      <w:proofErr w:type="spellEnd"/>
      <w:r w:rsidRPr="00530023">
        <w:t xml:space="preserve"> </w:t>
      </w:r>
      <w:proofErr w:type="spellStart"/>
      <w:r w:rsidRPr="00530023">
        <w:t>biết</w:t>
      </w:r>
      <w:proofErr w:type="spellEnd"/>
      <w:r w:rsidRPr="00530023">
        <w:t>.</w:t>
      </w:r>
    </w:p>
    <w:p w14:paraId="1A4DB070" w14:textId="77777777" w:rsidR="0045209B" w:rsidRPr="00530023" w:rsidRDefault="00DA1B00" w:rsidP="00530023">
      <w:pPr>
        <w:pStyle w:val="Heading1"/>
        <w:rPr>
          <w:rFonts w:ascii="Times New Roman" w:hAnsi="Times New Roman"/>
          <w:bCs/>
          <w:sz w:val="24"/>
          <w:szCs w:val="24"/>
          <w:lang w:val="da-DK"/>
        </w:rPr>
      </w:pPr>
      <w:r w:rsidRPr="00530023">
        <w:rPr>
          <w:rFonts w:ascii="Times New Roman" w:hAnsi="Times New Roman"/>
          <w:bCs/>
          <w:sz w:val="24"/>
          <w:szCs w:val="24"/>
          <w:lang w:val="da-DK"/>
        </w:rPr>
        <w:t>C</w:t>
      </w:r>
      <w:r w:rsidR="00047E4A" w:rsidRPr="00530023">
        <w:rPr>
          <w:rFonts w:ascii="Times New Roman" w:hAnsi="Times New Roman"/>
          <w:bCs/>
          <w:sz w:val="24"/>
          <w:szCs w:val="24"/>
          <w:lang w:val="da-DK"/>
        </w:rPr>
        <w:t xml:space="preserve">. </w:t>
      </w:r>
      <w:r w:rsidR="0045209B" w:rsidRPr="00530023">
        <w:rPr>
          <w:rFonts w:ascii="Times New Roman" w:hAnsi="Times New Roman"/>
          <w:bCs/>
          <w:sz w:val="24"/>
          <w:szCs w:val="24"/>
          <w:lang w:val="da-DK"/>
        </w:rPr>
        <w:t>THIẾT BỊ, DỤNG CỤ</w:t>
      </w:r>
    </w:p>
    <w:p w14:paraId="31768185" w14:textId="77777777" w:rsidR="0045209B" w:rsidRPr="00530023" w:rsidRDefault="00047E4A" w:rsidP="00530023">
      <w:pPr>
        <w:pStyle w:val="Heading2"/>
        <w:rPr>
          <w:rFonts w:ascii="Times New Roman" w:hAnsi="Times New Roman"/>
        </w:rPr>
      </w:pPr>
      <w:r w:rsidRPr="00530023">
        <w:rPr>
          <w:rFonts w:ascii="Times New Roman" w:hAnsi="Times New Roman"/>
        </w:rPr>
        <w:t xml:space="preserve">1. </w:t>
      </w:r>
      <w:r w:rsidR="0045209B" w:rsidRPr="00530023">
        <w:rPr>
          <w:rFonts w:ascii="Times New Roman" w:hAnsi="Times New Roman"/>
        </w:rPr>
        <w:t>Thiết bị</w:t>
      </w:r>
    </w:p>
    <w:p w14:paraId="2A539413" w14:textId="77777777" w:rsidR="0045209B" w:rsidRPr="00530023" w:rsidRDefault="00FC4FA9" w:rsidP="00530023">
      <w:pPr>
        <w:numPr>
          <w:ilvl w:val="0"/>
          <w:numId w:val="11"/>
        </w:numPr>
        <w:tabs>
          <w:tab w:val="left" w:pos="540"/>
        </w:tabs>
        <w:spacing w:beforeLines="40" w:before="96" w:afterLines="40" w:after="96" w:line="24" w:lineRule="atLeast"/>
        <w:jc w:val="both"/>
        <w:rPr>
          <w:lang w:val="da-DK"/>
        </w:rPr>
      </w:pPr>
      <w:r>
        <w:rPr>
          <w:lang w:val="da-DK"/>
        </w:rPr>
        <w:t xml:space="preserve">  </w:t>
      </w:r>
      <w:r w:rsidR="0045209B" w:rsidRPr="00530023">
        <w:rPr>
          <w:lang w:val="da-DK"/>
        </w:rPr>
        <w:t xml:space="preserve">Cân phân tích, độ chính xác </w:t>
      </w:r>
      <w:r w:rsidR="008F7DAF" w:rsidRPr="00530023">
        <w:rPr>
          <w:lang w:val="da-DK"/>
        </w:rPr>
        <w:t>0.1 mg</w:t>
      </w:r>
    </w:p>
    <w:p w14:paraId="63645EB0" w14:textId="77777777" w:rsidR="0045209B" w:rsidRPr="00530023" w:rsidRDefault="00FC4FA9" w:rsidP="00530023">
      <w:pPr>
        <w:numPr>
          <w:ilvl w:val="0"/>
          <w:numId w:val="11"/>
        </w:numPr>
        <w:tabs>
          <w:tab w:val="left" w:pos="540"/>
        </w:tabs>
        <w:spacing w:beforeLines="40" w:before="96" w:afterLines="40" w:after="96" w:line="24" w:lineRule="atLeast"/>
        <w:jc w:val="both"/>
        <w:rPr>
          <w:lang w:val="da-DK"/>
        </w:rPr>
      </w:pPr>
      <w:r>
        <w:rPr>
          <w:lang w:val="da-DK"/>
        </w:rPr>
        <w:t xml:space="preserve">  </w:t>
      </w:r>
      <w:r w:rsidR="0045209B" w:rsidRPr="00530023">
        <w:rPr>
          <w:lang w:val="da-DK"/>
        </w:rPr>
        <w:t>Bộ lọc dung môi tương thích với màng lọc 0.45</w:t>
      </w:r>
      <w:r w:rsidR="00C97BF2" w:rsidRPr="00530023">
        <w:rPr>
          <w:lang w:val="da-DK"/>
        </w:rPr>
        <w:t xml:space="preserve"> </w:t>
      </w:r>
      <w:r w:rsidR="0045209B" w:rsidRPr="00530023">
        <w:sym w:font="Symbol" w:char="F06D"/>
      </w:r>
      <w:r w:rsidR="0045209B" w:rsidRPr="00530023">
        <w:rPr>
          <w:lang w:val="da-DK"/>
        </w:rPr>
        <w:t>m</w:t>
      </w:r>
    </w:p>
    <w:p w14:paraId="1C917236" w14:textId="77777777" w:rsidR="00B62991" w:rsidRPr="00530023" w:rsidRDefault="00FC4FA9" w:rsidP="00530023">
      <w:pPr>
        <w:numPr>
          <w:ilvl w:val="0"/>
          <w:numId w:val="11"/>
        </w:numPr>
        <w:tabs>
          <w:tab w:val="left" w:pos="540"/>
        </w:tabs>
        <w:spacing w:beforeLines="40" w:before="96" w:afterLines="40" w:after="96" w:line="24" w:lineRule="atLeast"/>
        <w:jc w:val="both"/>
        <w:rPr>
          <w:lang w:val="da-DK"/>
        </w:rPr>
      </w:pPr>
      <w:r>
        <w:rPr>
          <w:lang w:val="da-DK"/>
        </w:rPr>
        <w:t xml:space="preserve">  </w:t>
      </w:r>
      <w:r w:rsidR="00B62991" w:rsidRPr="00530023">
        <w:rPr>
          <w:lang w:val="da-DK"/>
        </w:rPr>
        <w:t>Bồn siêu âm có điều chỉnh nhiệt độ</w:t>
      </w:r>
    </w:p>
    <w:p w14:paraId="12D74727" w14:textId="77777777" w:rsidR="0045209B" w:rsidRPr="00530023" w:rsidRDefault="00FC4FA9" w:rsidP="00530023">
      <w:pPr>
        <w:numPr>
          <w:ilvl w:val="0"/>
          <w:numId w:val="11"/>
        </w:numPr>
        <w:tabs>
          <w:tab w:val="left" w:pos="540"/>
        </w:tabs>
        <w:spacing w:beforeLines="40" w:before="96" w:afterLines="40" w:after="96" w:line="24" w:lineRule="atLeast"/>
        <w:jc w:val="both"/>
        <w:rPr>
          <w:lang w:val="da-DK"/>
        </w:rPr>
      </w:pPr>
      <w:r>
        <w:rPr>
          <w:lang w:val="da-DK"/>
        </w:rPr>
        <w:t xml:space="preserve">  </w:t>
      </w:r>
      <w:r w:rsidR="0045209B" w:rsidRPr="00530023">
        <w:rPr>
          <w:lang w:val="da-DK"/>
        </w:rPr>
        <w:t xml:space="preserve">Màng lọc </w:t>
      </w:r>
      <w:r w:rsidR="004A4DBE" w:rsidRPr="00530023">
        <w:rPr>
          <w:lang w:val="da-DK"/>
        </w:rPr>
        <w:t>PTFE</w:t>
      </w:r>
      <w:r w:rsidR="0045209B" w:rsidRPr="00530023">
        <w:rPr>
          <w:lang w:val="da-DK"/>
        </w:rPr>
        <w:t>, 13</w:t>
      </w:r>
      <w:r w:rsidR="00C97BF2" w:rsidRPr="00530023">
        <w:rPr>
          <w:lang w:val="da-DK"/>
        </w:rPr>
        <w:t xml:space="preserve"> </w:t>
      </w:r>
      <w:r w:rsidR="0045209B" w:rsidRPr="00530023">
        <w:rPr>
          <w:lang w:val="da-DK"/>
        </w:rPr>
        <w:t>mm, 0,45</w:t>
      </w:r>
      <w:r w:rsidR="00C97BF2" w:rsidRPr="00530023">
        <w:rPr>
          <w:lang w:val="da-DK"/>
        </w:rPr>
        <w:t xml:space="preserve"> </w:t>
      </w:r>
      <w:r w:rsidR="0045209B" w:rsidRPr="00530023">
        <w:sym w:font="Symbol" w:char="F06D"/>
      </w:r>
      <w:r w:rsidR="0045209B" w:rsidRPr="00530023">
        <w:rPr>
          <w:lang w:val="da-DK"/>
        </w:rPr>
        <w:t>m</w:t>
      </w:r>
    </w:p>
    <w:p w14:paraId="67D16C39" w14:textId="77777777" w:rsidR="0045209B" w:rsidRPr="00530023" w:rsidRDefault="0045209B" w:rsidP="00530023">
      <w:pPr>
        <w:numPr>
          <w:ilvl w:val="0"/>
          <w:numId w:val="11"/>
        </w:numPr>
        <w:spacing w:beforeLines="40" w:before="96" w:afterLines="40" w:after="96" w:line="24" w:lineRule="atLeast"/>
        <w:jc w:val="both"/>
        <w:rPr>
          <w:lang w:val="da-DK"/>
        </w:rPr>
      </w:pPr>
      <w:r w:rsidRPr="00530023">
        <w:rPr>
          <w:lang w:val="da-DK"/>
        </w:rPr>
        <w:t>Pipet</w:t>
      </w:r>
      <w:r w:rsidR="00FC4FA9">
        <w:rPr>
          <w:lang w:val="da-DK"/>
        </w:rPr>
        <w:t xml:space="preserve"> vạch</w:t>
      </w:r>
      <w:r w:rsidRPr="00530023">
        <w:rPr>
          <w:lang w:val="da-DK"/>
        </w:rPr>
        <w:t xml:space="preserve">: </w:t>
      </w:r>
      <w:r w:rsidR="003A398D" w:rsidRPr="00530023">
        <w:rPr>
          <w:lang w:val="da-DK"/>
        </w:rPr>
        <w:t xml:space="preserve">10 </w:t>
      </w:r>
      <w:r w:rsidRPr="00530023">
        <w:rPr>
          <w:lang w:val="da-DK"/>
        </w:rPr>
        <w:t>mL</w:t>
      </w:r>
      <w:r w:rsidR="00B62991" w:rsidRPr="00530023">
        <w:rPr>
          <w:lang w:val="da-DK"/>
        </w:rPr>
        <w:t>, 25mL</w:t>
      </w:r>
    </w:p>
    <w:p w14:paraId="6831A45E" w14:textId="77777777" w:rsidR="0045209B" w:rsidRPr="00530023" w:rsidRDefault="00FC4FA9" w:rsidP="00530023">
      <w:pPr>
        <w:numPr>
          <w:ilvl w:val="0"/>
          <w:numId w:val="11"/>
        </w:numPr>
        <w:spacing w:beforeLines="40" w:before="96" w:afterLines="40" w:after="96" w:line="24" w:lineRule="atLeast"/>
        <w:jc w:val="both"/>
        <w:rPr>
          <w:lang w:val="da-DK"/>
        </w:rPr>
      </w:pPr>
      <w:r>
        <w:rPr>
          <w:lang w:val="da-DK"/>
        </w:rPr>
        <w:t>Pipet bầu</w:t>
      </w:r>
      <w:r w:rsidR="0045209B" w:rsidRPr="00530023">
        <w:rPr>
          <w:lang w:val="da-DK"/>
        </w:rPr>
        <w:t xml:space="preserve">: </w:t>
      </w:r>
      <w:r w:rsidR="00B62991" w:rsidRPr="00530023">
        <w:rPr>
          <w:lang w:val="da-DK"/>
        </w:rPr>
        <w:t>1mL, 2mL</w:t>
      </w:r>
    </w:p>
    <w:p w14:paraId="537B85EF" w14:textId="77777777" w:rsidR="0045209B" w:rsidRPr="00530023" w:rsidRDefault="0045209B" w:rsidP="00530023">
      <w:pPr>
        <w:numPr>
          <w:ilvl w:val="0"/>
          <w:numId w:val="11"/>
        </w:numPr>
        <w:spacing w:beforeLines="40" w:before="96" w:afterLines="40" w:after="96" w:line="24" w:lineRule="atLeast"/>
        <w:jc w:val="both"/>
        <w:rPr>
          <w:lang w:val="da-DK"/>
        </w:rPr>
      </w:pPr>
      <w:r w:rsidRPr="00530023">
        <w:rPr>
          <w:lang w:val="da-DK"/>
        </w:rPr>
        <w:t>Dụng cụ thủy tinh các loại</w:t>
      </w:r>
    </w:p>
    <w:p w14:paraId="44CE0F38" w14:textId="77777777" w:rsidR="005A5687" w:rsidRPr="00530023" w:rsidRDefault="005A5687" w:rsidP="00530023">
      <w:pPr>
        <w:numPr>
          <w:ilvl w:val="0"/>
          <w:numId w:val="11"/>
        </w:numPr>
        <w:spacing w:beforeLines="40" w:before="96" w:afterLines="40" w:after="96" w:line="24" w:lineRule="atLeast"/>
        <w:jc w:val="both"/>
        <w:rPr>
          <w:lang w:val="da-DK"/>
        </w:rPr>
      </w:pPr>
      <w:r w:rsidRPr="00530023">
        <w:rPr>
          <w:lang w:val="da-DK"/>
        </w:rPr>
        <w:t>Vial 1.5 mL</w:t>
      </w:r>
    </w:p>
    <w:p w14:paraId="302AB8AD" w14:textId="77777777" w:rsidR="00C92113" w:rsidRPr="00530023" w:rsidRDefault="00FC4FA9" w:rsidP="00530023">
      <w:pPr>
        <w:numPr>
          <w:ilvl w:val="0"/>
          <w:numId w:val="11"/>
        </w:numPr>
        <w:spacing w:beforeLines="40" w:before="96" w:afterLines="40" w:after="96" w:line="24" w:lineRule="atLeast"/>
        <w:jc w:val="both"/>
        <w:rPr>
          <w:lang w:val="da-DK"/>
        </w:rPr>
      </w:pPr>
      <w:r>
        <w:rPr>
          <w:lang w:val="da-DK"/>
        </w:rPr>
        <w:t>Micropipet 200µL, 1000µL</w:t>
      </w:r>
    </w:p>
    <w:p w14:paraId="71FB9CD0" w14:textId="77777777" w:rsidR="0045209B" w:rsidRPr="00FC4FA9" w:rsidRDefault="00AA2A3E" w:rsidP="00FC4FA9">
      <w:pPr>
        <w:numPr>
          <w:ilvl w:val="0"/>
          <w:numId w:val="11"/>
        </w:numPr>
        <w:spacing w:beforeLines="40" w:before="96" w:afterLines="40" w:after="96" w:line="24" w:lineRule="atLeast"/>
        <w:jc w:val="both"/>
        <w:rPr>
          <w:lang w:val="da-DK"/>
        </w:rPr>
      </w:pPr>
      <w:r w:rsidRPr="00530023">
        <w:rPr>
          <w:lang w:val="da-DK"/>
        </w:rPr>
        <w:t>Máy đo pH</w:t>
      </w:r>
    </w:p>
    <w:p w14:paraId="5CBBBAD7" w14:textId="77777777" w:rsidR="0045209B" w:rsidRDefault="00DA1B00" w:rsidP="00530023">
      <w:pPr>
        <w:pStyle w:val="Heading2"/>
        <w:rPr>
          <w:rFonts w:ascii="Times New Roman" w:hAnsi="Times New Roman"/>
        </w:rPr>
      </w:pPr>
      <w:r w:rsidRPr="00530023">
        <w:rPr>
          <w:rFonts w:ascii="Times New Roman" w:hAnsi="Times New Roman"/>
        </w:rPr>
        <w:t xml:space="preserve">2. </w:t>
      </w:r>
      <w:r w:rsidR="0045209B" w:rsidRPr="00530023">
        <w:rPr>
          <w:rFonts w:ascii="Times New Roman" w:hAnsi="Times New Roman"/>
        </w:rPr>
        <w:t xml:space="preserve">Hệ thống </w:t>
      </w:r>
      <w:r w:rsidR="006A14E0">
        <w:rPr>
          <w:rFonts w:ascii="Times New Roman" w:hAnsi="Times New Roman"/>
        </w:rPr>
        <w:t>HPLC-PDA/UV</w:t>
      </w:r>
    </w:p>
    <w:p w14:paraId="28FBBDDF" w14:textId="77777777" w:rsidR="00530023" w:rsidRPr="006A14E0" w:rsidRDefault="006A14E0" w:rsidP="00530023">
      <w:pPr>
        <w:pStyle w:val="Heading3"/>
        <w:rPr>
          <w:rFonts w:ascii="Times New Roman" w:hAnsi="Times New Roman"/>
        </w:rPr>
      </w:pPr>
      <w:r>
        <w:t>-</w:t>
      </w:r>
      <w:r>
        <w:rPr>
          <w:rFonts w:ascii="Times New Roman" w:hAnsi="Times New Roman"/>
        </w:rPr>
        <w:t>Hệ thống HPLC/PDA của Thermo: gồm pump, đầu dò PDA, autosampler hoặc tương đương.</w:t>
      </w:r>
    </w:p>
    <w:p w14:paraId="5CAFDFD6" w14:textId="77777777" w:rsidR="00530023" w:rsidRDefault="006A14E0" w:rsidP="00530023">
      <w:pPr>
        <w:spacing w:before="120" w:after="120"/>
        <w:jc w:val="both"/>
        <w:rPr>
          <w:lang w:val="da-DK"/>
        </w:rPr>
      </w:pPr>
      <w:r>
        <w:rPr>
          <w:lang w:val="da-DK"/>
        </w:rPr>
        <w:t>-</w:t>
      </w:r>
      <w:r w:rsidR="00A95994" w:rsidRPr="00530023">
        <w:rPr>
          <w:lang w:val="da-DK"/>
        </w:rPr>
        <w:t>Cột sắc ký lỏng pha đảo pha đảo</w:t>
      </w:r>
      <w:r w:rsidR="00093E32" w:rsidRPr="00530023">
        <w:rPr>
          <w:lang w:val="da-DK"/>
        </w:rPr>
        <w:t xml:space="preserve"> </w:t>
      </w:r>
      <w:r w:rsidR="007C2414" w:rsidRPr="00530023">
        <w:rPr>
          <w:lang w:val="da-DK"/>
        </w:rPr>
        <w:t xml:space="preserve">C18 </w:t>
      </w:r>
      <w:r w:rsidR="00673C4D" w:rsidRPr="00530023">
        <w:rPr>
          <w:lang w:val="da-DK"/>
        </w:rPr>
        <w:t>1</w:t>
      </w:r>
      <w:r w:rsidR="00093E32" w:rsidRPr="00530023">
        <w:rPr>
          <w:lang w:val="da-DK"/>
        </w:rPr>
        <w:t>50mm x 4.6mm, kích thước hạt 5</w:t>
      </w:r>
      <w:r w:rsidR="00093E32" w:rsidRPr="00530023">
        <w:sym w:font="Symbol" w:char="F06D"/>
      </w:r>
      <w:r w:rsidR="00093E32" w:rsidRPr="00530023">
        <w:rPr>
          <w:lang w:val="da-DK"/>
        </w:rPr>
        <w:t>m (hoặc tương đương).</w:t>
      </w:r>
    </w:p>
    <w:p w14:paraId="622B0E0D" w14:textId="77777777" w:rsidR="0045209B" w:rsidRPr="006A14E0" w:rsidRDefault="00DA1B00" w:rsidP="006A14E0">
      <w:pPr>
        <w:pStyle w:val="Heading1"/>
        <w:rPr>
          <w:rFonts w:ascii="Times New Roman" w:hAnsi="Times New Roman"/>
          <w:sz w:val="24"/>
          <w:szCs w:val="24"/>
          <w:lang w:val="da-DK"/>
        </w:rPr>
      </w:pPr>
      <w:r w:rsidRPr="006A14E0">
        <w:rPr>
          <w:rFonts w:ascii="Times New Roman" w:hAnsi="Times New Roman"/>
          <w:sz w:val="24"/>
          <w:szCs w:val="24"/>
          <w:lang w:val="da-DK"/>
        </w:rPr>
        <w:t>D</w:t>
      </w:r>
      <w:r w:rsidR="00047E4A" w:rsidRPr="006A14E0">
        <w:rPr>
          <w:rFonts w:ascii="Times New Roman" w:hAnsi="Times New Roman"/>
          <w:sz w:val="24"/>
          <w:szCs w:val="24"/>
          <w:lang w:val="da-DK"/>
        </w:rPr>
        <w:t xml:space="preserve">. </w:t>
      </w:r>
      <w:r w:rsidR="00653142" w:rsidRPr="006A14E0">
        <w:rPr>
          <w:rFonts w:ascii="Times New Roman" w:hAnsi="Times New Roman"/>
          <w:sz w:val="24"/>
          <w:szCs w:val="24"/>
          <w:lang w:val="da-DK"/>
        </w:rPr>
        <w:t>HÓA CHẤT</w:t>
      </w:r>
      <w:r w:rsidR="00C92113" w:rsidRPr="006A14E0">
        <w:rPr>
          <w:rFonts w:ascii="Times New Roman" w:hAnsi="Times New Roman"/>
          <w:sz w:val="24"/>
          <w:szCs w:val="24"/>
          <w:lang w:val="da-DK"/>
        </w:rPr>
        <w:t>, CHẤT CHUẨN</w:t>
      </w:r>
      <w:r w:rsidR="0045209B" w:rsidRPr="006A14E0">
        <w:rPr>
          <w:rFonts w:ascii="Times New Roman" w:hAnsi="Times New Roman"/>
          <w:sz w:val="24"/>
          <w:szCs w:val="24"/>
          <w:lang w:val="da-DK"/>
        </w:rPr>
        <w:t xml:space="preserve"> VÀ DUNG DỊCH THỬ</w:t>
      </w:r>
    </w:p>
    <w:p w14:paraId="28C6E57C" w14:textId="77777777" w:rsidR="0045209B" w:rsidRPr="00530023" w:rsidRDefault="00C3470E" w:rsidP="00530023">
      <w:pPr>
        <w:pStyle w:val="Heading2"/>
        <w:rPr>
          <w:rFonts w:ascii="Times New Roman" w:hAnsi="Times New Roman"/>
          <w:szCs w:val="24"/>
        </w:rPr>
      </w:pPr>
      <w:r w:rsidRPr="00530023">
        <w:rPr>
          <w:rFonts w:ascii="Times New Roman" w:hAnsi="Times New Roman"/>
          <w:szCs w:val="24"/>
        </w:rPr>
        <w:t xml:space="preserve">1. </w:t>
      </w:r>
      <w:r w:rsidR="0045209B" w:rsidRPr="00530023">
        <w:rPr>
          <w:rFonts w:ascii="Times New Roman" w:hAnsi="Times New Roman"/>
          <w:szCs w:val="24"/>
        </w:rPr>
        <w:t>Hóa chất</w:t>
      </w:r>
    </w:p>
    <w:p w14:paraId="715E9AF0" w14:textId="77777777" w:rsidR="0045209B" w:rsidRPr="006A14E0" w:rsidRDefault="0045209B" w:rsidP="00530023">
      <w:pPr>
        <w:numPr>
          <w:ilvl w:val="0"/>
          <w:numId w:val="10"/>
        </w:numPr>
        <w:rPr>
          <w:lang w:val="da-DK"/>
        </w:rPr>
      </w:pPr>
      <w:r w:rsidRPr="006A14E0">
        <w:rPr>
          <w:lang w:val="da-DK"/>
        </w:rPr>
        <w:t>Nước cất 2 lần khử ion</w:t>
      </w:r>
      <w:r w:rsidR="003A398D" w:rsidRPr="006A14E0">
        <w:rPr>
          <w:lang w:val="da-DK"/>
        </w:rPr>
        <w:t>.</w:t>
      </w:r>
    </w:p>
    <w:p w14:paraId="556AE1AC" w14:textId="77777777" w:rsidR="007C5271" w:rsidRPr="00530023" w:rsidRDefault="00AA2A3E" w:rsidP="00530023">
      <w:pPr>
        <w:numPr>
          <w:ilvl w:val="0"/>
          <w:numId w:val="10"/>
        </w:numPr>
      </w:pPr>
      <w:r w:rsidRPr="00530023">
        <w:t xml:space="preserve">Acid </w:t>
      </w:r>
      <w:r w:rsidR="00E00CA2" w:rsidRPr="00530023">
        <w:t>CH</w:t>
      </w:r>
      <w:r w:rsidR="00E00CA2" w:rsidRPr="00530023">
        <w:rPr>
          <w:vertAlign w:val="subscript"/>
        </w:rPr>
        <w:t>3</w:t>
      </w:r>
      <w:r w:rsidR="00E00CA2" w:rsidRPr="00530023">
        <w:t>COOH</w:t>
      </w:r>
      <w:r w:rsidRPr="00530023">
        <w:t xml:space="preserve"> </w:t>
      </w:r>
      <w:proofErr w:type="spellStart"/>
      <w:r w:rsidRPr="00530023">
        <w:t>conc</w:t>
      </w:r>
      <w:proofErr w:type="spellEnd"/>
      <w:r w:rsidRPr="00530023">
        <w:t xml:space="preserve">, </w:t>
      </w:r>
      <w:proofErr w:type="spellStart"/>
      <w:r w:rsidRPr="00530023">
        <w:t>Merk</w:t>
      </w:r>
      <w:proofErr w:type="spellEnd"/>
      <w:r w:rsidR="003A398D" w:rsidRPr="00530023">
        <w:t>.</w:t>
      </w:r>
    </w:p>
    <w:p w14:paraId="00606053" w14:textId="77777777" w:rsidR="00AA2A3E" w:rsidRPr="00530023" w:rsidRDefault="00E00CA2" w:rsidP="00530023">
      <w:pPr>
        <w:numPr>
          <w:ilvl w:val="0"/>
          <w:numId w:val="10"/>
        </w:numPr>
      </w:pPr>
      <w:r w:rsidRPr="00530023">
        <w:t>CH</w:t>
      </w:r>
      <w:r w:rsidRPr="00530023">
        <w:rPr>
          <w:vertAlign w:val="subscript"/>
        </w:rPr>
        <w:t>3</w:t>
      </w:r>
      <w:r w:rsidRPr="00530023">
        <w:t>COONH</w:t>
      </w:r>
      <w:r w:rsidRPr="00530023">
        <w:rPr>
          <w:vertAlign w:val="subscript"/>
        </w:rPr>
        <w:t>4</w:t>
      </w:r>
      <w:r w:rsidR="00AA2A3E" w:rsidRPr="00530023">
        <w:t xml:space="preserve">, </w:t>
      </w:r>
      <w:proofErr w:type="spellStart"/>
      <w:r w:rsidR="00AA2A3E" w:rsidRPr="00530023">
        <w:t>Merk</w:t>
      </w:r>
      <w:proofErr w:type="spellEnd"/>
      <w:r w:rsidR="00AA2A3E" w:rsidRPr="00530023">
        <w:t>.</w:t>
      </w:r>
    </w:p>
    <w:p w14:paraId="0C5C05A8" w14:textId="77777777" w:rsidR="00093E32" w:rsidRPr="00530023" w:rsidRDefault="00E00CA2" w:rsidP="00530023">
      <w:pPr>
        <w:numPr>
          <w:ilvl w:val="0"/>
          <w:numId w:val="10"/>
        </w:numPr>
      </w:pPr>
      <w:r w:rsidRPr="00530023">
        <w:t>NH</w:t>
      </w:r>
      <w:r w:rsidRPr="00530023">
        <w:rPr>
          <w:vertAlign w:val="subscript"/>
        </w:rPr>
        <w:t>3</w:t>
      </w:r>
      <w:r w:rsidRPr="00530023">
        <w:t xml:space="preserve"> </w:t>
      </w:r>
      <w:proofErr w:type="spellStart"/>
      <w:r w:rsidRPr="00530023">
        <w:t>conc</w:t>
      </w:r>
      <w:proofErr w:type="spellEnd"/>
      <w:r w:rsidRPr="00530023">
        <w:t xml:space="preserve">, </w:t>
      </w:r>
      <w:proofErr w:type="spellStart"/>
      <w:r w:rsidRPr="00530023">
        <w:t>Merk</w:t>
      </w:r>
      <w:proofErr w:type="spellEnd"/>
    </w:p>
    <w:p w14:paraId="4151A5AC" w14:textId="77777777" w:rsidR="00E00CA2" w:rsidRPr="00530023" w:rsidRDefault="00E00CA2" w:rsidP="00530023">
      <w:pPr>
        <w:numPr>
          <w:ilvl w:val="0"/>
          <w:numId w:val="10"/>
        </w:numPr>
      </w:pPr>
      <w:proofErr w:type="spellStart"/>
      <w:r w:rsidRPr="00530023">
        <w:t>Acetonitril</w:t>
      </w:r>
      <w:proofErr w:type="spellEnd"/>
      <w:r w:rsidRPr="00530023">
        <w:t xml:space="preserve"> </w:t>
      </w:r>
    </w:p>
    <w:p w14:paraId="744D7CB5" w14:textId="77777777" w:rsidR="00E00CA2" w:rsidRPr="00530023" w:rsidRDefault="00E00CA2" w:rsidP="00530023">
      <w:pPr>
        <w:numPr>
          <w:ilvl w:val="0"/>
          <w:numId w:val="10"/>
        </w:numPr>
      </w:pPr>
      <w:r w:rsidRPr="00530023">
        <w:t>Met</w:t>
      </w:r>
      <w:r w:rsidR="00FC4FA9">
        <w:t>h</w:t>
      </w:r>
      <w:r w:rsidRPr="00530023">
        <w:t>anol</w:t>
      </w:r>
    </w:p>
    <w:p w14:paraId="5BB61660" w14:textId="77777777" w:rsidR="004B50F3" w:rsidRDefault="004B50F3" w:rsidP="00530023"/>
    <w:p w14:paraId="73854CFE" w14:textId="77777777" w:rsidR="00796361" w:rsidRPr="00530023" w:rsidRDefault="00796361" w:rsidP="00530023"/>
    <w:p w14:paraId="5BE7B098" w14:textId="77777777" w:rsidR="00A96AE1" w:rsidRDefault="00A96AE1" w:rsidP="00530023">
      <w:pPr>
        <w:pStyle w:val="Heading2"/>
        <w:rPr>
          <w:rFonts w:ascii="Times New Roman" w:hAnsi="Times New Roman"/>
          <w:szCs w:val="24"/>
        </w:rPr>
      </w:pPr>
      <w:r w:rsidRPr="00530023">
        <w:rPr>
          <w:rFonts w:ascii="Times New Roman" w:hAnsi="Times New Roman"/>
          <w:szCs w:val="24"/>
        </w:rPr>
        <w:lastRenderedPageBreak/>
        <w:t xml:space="preserve">2. Dung dịch pha động: </w:t>
      </w:r>
    </w:p>
    <w:p w14:paraId="626EAF07" w14:textId="77777777" w:rsidR="00530023" w:rsidRPr="00530023" w:rsidRDefault="00530023" w:rsidP="0062795A"/>
    <w:p w14:paraId="4B3D8A64" w14:textId="77777777" w:rsidR="00FD362D" w:rsidRDefault="00FD362D" w:rsidP="00FD362D">
      <w:pPr>
        <w:numPr>
          <w:ilvl w:val="0"/>
          <w:numId w:val="19"/>
        </w:numPr>
      </w:pPr>
      <w:r w:rsidRPr="00FD362D">
        <w:rPr>
          <w:i/>
          <w:u w:val="single"/>
        </w:rPr>
        <w:t xml:space="preserve">Dung </w:t>
      </w:r>
      <w:proofErr w:type="spellStart"/>
      <w:r w:rsidRPr="00FD362D">
        <w:rPr>
          <w:i/>
          <w:u w:val="single"/>
        </w:rPr>
        <w:t>dịch</w:t>
      </w:r>
      <w:proofErr w:type="spellEnd"/>
      <w:r w:rsidRPr="00FD362D">
        <w:rPr>
          <w:i/>
          <w:u w:val="single"/>
        </w:rPr>
        <w:t xml:space="preserve"> CH</w:t>
      </w:r>
      <w:r w:rsidRPr="00FD362D">
        <w:rPr>
          <w:i/>
          <w:u w:val="single"/>
          <w:vertAlign w:val="subscript"/>
        </w:rPr>
        <w:t>3</w:t>
      </w:r>
      <w:r w:rsidRPr="00FD362D">
        <w:rPr>
          <w:i/>
          <w:u w:val="single"/>
        </w:rPr>
        <w:t>COONH</w:t>
      </w:r>
      <w:r w:rsidRPr="00FD362D">
        <w:rPr>
          <w:i/>
          <w:u w:val="single"/>
          <w:vertAlign w:val="subscript"/>
        </w:rPr>
        <w:t>4</w:t>
      </w:r>
      <w:r w:rsidRPr="00FD362D">
        <w:rPr>
          <w:i/>
          <w:u w:val="single"/>
        </w:rPr>
        <w:t xml:space="preserve"> 100mM pH 6.7</w:t>
      </w:r>
      <w:r w:rsidR="00AA2A3E" w:rsidRPr="00530023">
        <w:t xml:space="preserve">: </w:t>
      </w:r>
    </w:p>
    <w:p w14:paraId="12F2F8EB" w14:textId="77777777" w:rsidR="00AA2A3E" w:rsidRDefault="00AA2A3E" w:rsidP="00FD362D">
      <w:pPr>
        <w:ind w:left="720"/>
      </w:pPr>
      <w:proofErr w:type="spellStart"/>
      <w:r w:rsidRPr="00530023">
        <w:t>Hòa</w:t>
      </w:r>
      <w:proofErr w:type="spellEnd"/>
      <w:r w:rsidRPr="00530023">
        <w:t xml:space="preserve"> tan </w:t>
      </w:r>
      <w:r w:rsidR="004B50F3" w:rsidRPr="00530023">
        <w:t>7.7 g CH</w:t>
      </w:r>
      <w:r w:rsidR="004B50F3" w:rsidRPr="00530023">
        <w:rPr>
          <w:vertAlign w:val="subscript"/>
        </w:rPr>
        <w:t>3</w:t>
      </w:r>
      <w:r w:rsidR="004B50F3" w:rsidRPr="00530023">
        <w:t>COONH</w:t>
      </w:r>
      <w:r w:rsidR="004B50F3" w:rsidRPr="00530023">
        <w:rPr>
          <w:vertAlign w:val="subscript"/>
        </w:rPr>
        <w:t>4</w:t>
      </w:r>
      <w:r w:rsidRPr="00530023">
        <w:t xml:space="preserve"> vào 500mL nước DI trong becher 1L, chỉnh pH v</w:t>
      </w:r>
      <w:r w:rsidR="004B50F3" w:rsidRPr="00530023">
        <w:t>ề 6.7</w:t>
      </w:r>
      <w:r w:rsidRPr="00530023">
        <w:t xml:space="preserve"> bằng </w:t>
      </w:r>
      <w:r w:rsidR="004B50F3" w:rsidRPr="00530023">
        <w:t>NH</w:t>
      </w:r>
      <w:r w:rsidR="004B50F3" w:rsidRPr="00530023">
        <w:rPr>
          <w:vertAlign w:val="subscript"/>
        </w:rPr>
        <w:t>3</w:t>
      </w:r>
      <w:r w:rsidR="004B50F3" w:rsidRPr="00530023">
        <w:t xml:space="preserve"> 5% (thêm khoảng 0.5</w:t>
      </w:r>
      <w:r w:rsidRPr="00530023">
        <w:t xml:space="preserve">mL </w:t>
      </w:r>
      <w:r w:rsidR="004B50F3" w:rsidRPr="00530023">
        <w:t>NH</w:t>
      </w:r>
      <w:r w:rsidR="004B50F3" w:rsidRPr="00530023">
        <w:rPr>
          <w:vertAlign w:val="subscript"/>
        </w:rPr>
        <w:t>3</w:t>
      </w:r>
      <w:r w:rsidR="004B50F3" w:rsidRPr="00530023">
        <w:t xml:space="preserve"> 5%</w:t>
      </w:r>
      <w:proofErr w:type="gramStart"/>
      <w:r w:rsidRPr="00530023">
        <w:t xml:space="preserve">) </w:t>
      </w:r>
      <w:r w:rsidR="00B62991" w:rsidRPr="00530023">
        <w:t>,</w:t>
      </w:r>
      <w:proofErr w:type="gramEnd"/>
      <w:r w:rsidR="00B62991" w:rsidRPr="00530023">
        <w:t xml:space="preserve"> đánh siêu âm 10 phút loại bọt khí </w:t>
      </w:r>
      <w:proofErr w:type="spellStart"/>
      <w:r w:rsidR="00B62991" w:rsidRPr="00530023">
        <w:t>trước</w:t>
      </w:r>
      <w:proofErr w:type="spellEnd"/>
      <w:r w:rsidR="00B62991" w:rsidRPr="00530023">
        <w:t xml:space="preserve"> </w:t>
      </w:r>
      <w:proofErr w:type="spellStart"/>
      <w:r w:rsidR="00B62991" w:rsidRPr="00530023">
        <w:t>khi</w:t>
      </w:r>
      <w:proofErr w:type="spellEnd"/>
      <w:r w:rsidR="00B62991" w:rsidRPr="00530023">
        <w:t xml:space="preserve"> </w:t>
      </w:r>
      <w:proofErr w:type="spellStart"/>
      <w:r w:rsidR="00B62991" w:rsidRPr="00530023">
        <w:t>sử</w:t>
      </w:r>
      <w:proofErr w:type="spellEnd"/>
      <w:r w:rsidR="00B62991" w:rsidRPr="00530023">
        <w:t xml:space="preserve"> </w:t>
      </w:r>
      <w:proofErr w:type="spellStart"/>
      <w:r w:rsidR="00B62991" w:rsidRPr="00530023">
        <w:t>dụng</w:t>
      </w:r>
      <w:proofErr w:type="spellEnd"/>
      <w:r w:rsidR="00B62991" w:rsidRPr="00530023">
        <w:t>.</w:t>
      </w:r>
    </w:p>
    <w:p w14:paraId="0E441A01" w14:textId="77777777" w:rsidR="00FD362D" w:rsidRPr="00FD362D" w:rsidRDefault="00FD362D" w:rsidP="00FD362D">
      <w:pPr>
        <w:numPr>
          <w:ilvl w:val="0"/>
          <w:numId w:val="19"/>
        </w:numPr>
        <w:rPr>
          <w:i/>
          <w:u w:val="single"/>
        </w:rPr>
      </w:pPr>
      <w:r w:rsidRPr="00FD362D">
        <w:rPr>
          <w:i/>
          <w:u w:val="single"/>
        </w:rPr>
        <w:t xml:space="preserve">Dung </w:t>
      </w:r>
      <w:proofErr w:type="spellStart"/>
      <w:r w:rsidRPr="00FD362D">
        <w:rPr>
          <w:i/>
          <w:u w:val="single"/>
        </w:rPr>
        <w:t>dịch</w:t>
      </w:r>
      <w:proofErr w:type="spellEnd"/>
      <w:r w:rsidRPr="00FD362D">
        <w:rPr>
          <w:i/>
          <w:u w:val="single"/>
        </w:rPr>
        <w:t xml:space="preserve"> </w:t>
      </w:r>
      <w:proofErr w:type="spellStart"/>
      <w:proofErr w:type="gramStart"/>
      <w:r w:rsidRPr="00FD362D">
        <w:rPr>
          <w:i/>
          <w:u w:val="single"/>
        </w:rPr>
        <w:t>ACN:MeOH</w:t>
      </w:r>
      <w:proofErr w:type="spellEnd"/>
      <w:proofErr w:type="gramEnd"/>
      <w:r w:rsidRPr="00FD362D">
        <w:rPr>
          <w:i/>
          <w:u w:val="single"/>
        </w:rPr>
        <w:t xml:space="preserve"> (50:50):</w:t>
      </w:r>
    </w:p>
    <w:p w14:paraId="65A6488A" w14:textId="77777777" w:rsidR="00FD362D" w:rsidRDefault="00FD362D" w:rsidP="00FD362D">
      <w:pPr>
        <w:ind w:left="720"/>
      </w:pPr>
      <w:proofErr w:type="spellStart"/>
      <w:r>
        <w:t>Trộn</w:t>
      </w:r>
      <w:proofErr w:type="spellEnd"/>
      <w:r>
        <w:t xml:space="preserve"> 500mL dung </w:t>
      </w:r>
      <w:proofErr w:type="spellStart"/>
      <w:r>
        <w:t>môi</w:t>
      </w:r>
      <w:proofErr w:type="spellEnd"/>
      <w:r>
        <w:t xml:space="preserve"> ACN </w:t>
      </w:r>
      <w:proofErr w:type="spellStart"/>
      <w:r>
        <w:t>vào</w:t>
      </w:r>
      <w:proofErr w:type="spellEnd"/>
      <w:r>
        <w:t xml:space="preserve"> 500mL dung </w:t>
      </w:r>
      <w:proofErr w:type="spellStart"/>
      <w:r>
        <w:t>môi</w:t>
      </w:r>
      <w:proofErr w:type="spellEnd"/>
      <w:r>
        <w:t xml:space="preserve"> </w:t>
      </w:r>
      <w:proofErr w:type="spellStart"/>
      <w:r>
        <w:t>MeOH</w:t>
      </w:r>
      <w:proofErr w:type="spellEnd"/>
      <w:r>
        <w:t xml:space="preserve"> </w:t>
      </w:r>
      <w:proofErr w:type="spellStart"/>
      <w:r>
        <w:t>trong</w:t>
      </w:r>
      <w:proofErr w:type="spellEnd"/>
      <w:r>
        <w:t xml:space="preserve"> </w:t>
      </w:r>
      <w:proofErr w:type="spellStart"/>
      <w:r>
        <w:t>bình</w:t>
      </w:r>
      <w:proofErr w:type="spellEnd"/>
      <w:r>
        <w:t xml:space="preserve"> 1L.    </w:t>
      </w:r>
    </w:p>
    <w:p w14:paraId="3739CE78" w14:textId="77777777" w:rsidR="004B50F3" w:rsidRPr="00530023" w:rsidRDefault="00FD362D" w:rsidP="00FD362D">
      <w:pPr>
        <w:ind w:left="720"/>
      </w:pPr>
      <w:r>
        <w:t xml:space="preserve">                                       </w:t>
      </w:r>
    </w:p>
    <w:p w14:paraId="3FB2A07E" w14:textId="77777777" w:rsidR="005D77C6" w:rsidRPr="006A14E0" w:rsidRDefault="00C92113" w:rsidP="006A14E0">
      <w:pPr>
        <w:pStyle w:val="Heading2"/>
        <w:rPr>
          <w:rFonts w:ascii="Times New Roman" w:hAnsi="Times New Roman"/>
          <w:szCs w:val="24"/>
        </w:rPr>
      </w:pPr>
      <w:r w:rsidRPr="00530023">
        <w:rPr>
          <w:rFonts w:ascii="Times New Roman" w:hAnsi="Times New Roman"/>
          <w:szCs w:val="24"/>
        </w:rPr>
        <w:t>3</w:t>
      </w:r>
      <w:r w:rsidR="00A96AE1" w:rsidRPr="00530023">
        <w:rPr>
          <w:rFonts w:ascii="Times New Roman" w:hAnsi="Times New Roman"/>
          <w:szCs w:val="24"/>
        </w:rPr>
        <w:t xml:space="preserve">. </w:t>
      </w:r>
      <w:r w:rsidRPr="00530023">
        <w:rPr>
          <w:rFonts w:ascii="Times New Roman" w:hAnsi="Times New Roman"/>
          <w:szCs w:val="24"/>
        </w:rPr>
        <w:t>Chất chuẩn</w:t>
      </w:r>
    </w:p>
    <w:p w14:paraId="42C3E5E1" w14:textId="77777777" w:rsidR="0006700C" w:rsidRPr="005D77C6" w:rsidRDefault="0006700C" w:rsidP="005D77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880"/>
        <w:gridCol w:w="2610"/>
        <w:gridCol w:w="2610"/>
      </w:tblGrid>
      <w:tr w:rsidR="004B50F3" w:rsidRPr="00530023" w14:paraId="3EF23351" w14:textId="77777777" w:rsidTr="005D77C6">
        <w:trPr>
          <w:trHeight w:val="197"/>
          <w:tblHeader/>
          <w:jc w:val="center"/>
        </w:trPr>
        <w:tc>
          <w:tcPr>
            <w:tcW w:w="918" w:type="dxa"/>
            <w:shd w:val="clear" w:color="auto" w:fill="FABF8F"/>
          </w:tcPr>
          <w:p w14:paraId="7056B5FD" w14:textId="77777777" w:rsidR="004B50F3" w:rsidRPr="00807492" w:rsidRDefault="004B50F3" w:rsidP="00D2732B">
            <w:pPr>
              <w:jc w:val="center"/>
              <w:rPr>
                <w:b/>
                <w:color w:val="000000"/>
              </w:rPr>
            </w:pPr>
            <w:r w:rsidRPr="00807492">
              <w:rPr>
                <w:b/>
                <w:color w:val="000000"/>
              </w:rPr>
              <w:t>STT</w:t>
            </w:r>
          </w:p>
        </w:tc>
        <w:tc>
          <w:tcPr>
            <w:tcW w:w="2880" w:type="dxa"/>
            <w:shd w:val="clear" w:color="auto" w:fill="FABF8F"/>
          </w:tcPr>
          <w:p w14:paraId="49908F2A" w14:textId="77777777" w:rsidR="004B50F3" w:rsidRPr="00807492" w:rsidRDefault="004B50F3" w:rsidP="00D2732B">
            <w:pPr>
              <w:jc w:val="center"/>
              <w:rPr>
                <w:b/>
                <w:color w:val="000000"/>
              </w:rPr>
            </w:pPr>
            <w:proofErr w:type="spellStart"/>
            <w:r w:rsidRPr="00807492">
              <w:rPr>
                <w:b/>
                <w:color w:val="000000"/>
              </w:rPr>
              <w:t>Tên</w:t>
            </w:r>
            <w:proofErr w:type="spellEnd"/>
            <w:r w:rsidRPr="00807492">
              <w:rPr>
                <w:b/>
                <w:color w:val="000000"/>
              </w:rPr>
              <w:t xml:space="preserve"> </w:t>
            </w:r>
            <w:proofErr w:type="spellStart"/>
            <w:r w:rsidRPr="00807492">
              <w:rPr>
                <w:b/>
                <w:color w:val="000000"/>
              </w:rPr>
              <w:t>phẩm</w:t>
            </w:r>
            <w:proofErr w:type="spellEnd"/>
            <w:r w:rsidRPr="00807492">
              <w:rPr>
                <w:b/>
                <w:color w:val="000000"/>
              </w:rPr>
              <w:t xml:space="preserve"> </w:t>
            </w:r>
            <w:proofErr w:type="spellStart"/>
            <w:r w:rsidRPr="00807492">
              <w:rPr>
                <w:b/>
                <w:color w:val="000000"/>
              </w:rPr>
              <w:t>màu</w:t>
            </w:r>
            <w:proofErr w:type="spellEnd"/>
          </w:p>
        </w:tc>
        <w:tc>
          <w:tcPr>
            <w:tcW w:w="2610" w:type="dxa"/>
            <w:shd w:val="clear" w:color="auto" w:fill="FABF8F"/>
          </w:tcPr>
          <w:p w14:paraId="49D11998" w14:textId="77777777" w:rsidR="004B50F3" w:rsidRPr="00807492" w:rsidRDefault="004B50F3" w:rsidP="00D2732B">
            <w:pPr>
              <w:jc w:val="center"/>
              <w:rPr>
                <w:b/>
                <w:color w:val="000000"/>
              </w:rPr>
            </w:pPr>
            <w:proofErr w:type="spellStart"/>
            <w:r w:rsidRPr="00807492">
              <w:rPr>
                <w:b/>
                <w:color w:val="000000"/>
              </w:rPr>
              <w:t>Thể</w:t>
            </w:r>
            <w:proofErr w:type="spellEnd"/>
            <w:r w:rsidRPr="00807492">
              <w:rPr>
                <w:b/>
                <w:color w:val="000000"/>
              </w:rPr>
              <w:t xml:space="preserve"> </w:t>
            </w:r>
            <w:proofErr w:type="spellStart"/>
            <w:r w:rsidRPr="00807492">
              <w:rPr>
                <w:b/>
                <w:color w:val="000000"/>
              </w:rPr>
              <w:t>trạng</w:t>
            </w:r>
            <w:proofErr w:type="spellEnd"/>
          </w:p>
        </w:tc>
        <w:tc>
          <w:tcPr>
            <w:tcW w:w="2610" w:type="dxa"/>
            <w:shd w:val="clear" w:color="auto" w:fill="FABF8F"/>
          </w:tcPr>
          <w:p w14:paraId="75CFC62A" w14:textId="77777777" w:rsidR="004B50F3" w:rsidRPr="00807492" w:rsidRDefault="004B50F3" w:rsidP="00D2732B">
            <w:pPr>
              <w:jc w:val="center"/>
              <w:rPr>
                <w:b/>
                <w:color w:val="000000"/>
              </w:rPr>
            </w:pPr>
            <w:proofErr w:type="spellStart"/>
            <w:r w:rsidRPr="00807492">
              <w:rPr>
                <w:b/>
                <w:color w:val="000000"/>
              </w:rPr>
              <w:t>Độ</w:t>
            </w:r>
            <w:proofErr w:type="spellEnd"/>
            <w:r w:rsidRPr="00807492">
              <w:rPr>
                <w:b/>
                <w:color w:val="000000"/>
              </w:rPr>
              <w:t xml:space="preserve"> </w:t>
            </w:r>
            <w:proofErr w:type="spellStart"/>
            <w:r w:rsidRPr="00807492">
              <w:rPr>
                <w:b/>
                <w:color w:val="000000"/>
              </w:rPr>
              <w:t>tinh</w:t>
            </w:r>
            <w:proofErr w:type="spellEnd"/>
            <w:r w:rsidRPr="00807492">
              <w:rPr>
                <w:b/>
                <w:color w:val="000000"/>
              </w:rPr>
              <w:t xml:space="preserve"> </w:t>
            </w:r>
            <w:proofErr w:type="spellStart"/>
            <w:r w:rsidRPr="00807492">
              <w:rPr>
                <w:b/>
                <w:color w:val="000000"/>
              </w:rPr>
              <w:t>khiết</w:t>
            </w:r>
            <w:proofErr w:type="spellEnd"/>
            <w:r w:rsidRPr="00807492">
              <w:rPr>
                <w:b/>
                <w:color w:val="000000"/>
              </w:rPr>
              <w:t xml:space="preserve"> (%)</w:t>
            </w:r>
          </w:p>
        </w:tc>
      </w:tr>
      <w:tr w:rsidR="004B50F3" w:rsidRPr="00530023" w14:paraId="5FE41828" w14:textId="77777777" w:rsidTr="00D2732B">
        <w:trPr>
          <w:jc w:val="center"/>
        </w:trPr>
        <w:tc>
          <w:tcPr>
            <w:tcW w:w="918" w:type="dxa"/>
          </w:tcPr>
          <w:p w14:paraId="6CA78037" w14:textId="77777777" w:rsidR="004B50F3" w:rsidRPr="00530023" w:rsidRDefault="004B50F3" w:rsidP="00D2732B">
            <w:pPr>
              <w:jc w:val="center"/>
              <w:rPr>
                <w:color w:val="000000"/>
              </w:rPr>
            </w:pPr>
            <w:r w:rsidRPr="00530023">
              <w:rPr>
                <w:color w:val="000000"/>
              </w:rPr>
              <w:t>1</w:t>
            </w:r>
          </w:p>
        </w:tc>
        <w:tc>
          <w:tcPr>
            <w:tcW w:w="2880" w:type="dxa"/>
            <w:vAlign w:val="bottom"/>
          </w:tcPr>
          <w:p w14:paraId="70EEBD5B" w14:textId="77777777" w:rsidR="004B50F3" w:rsidRPr="00530023" w:rsidRDefault="004B50F3" w:rsidP="00D2732B">
            <w:pPr>
              <w:rPr>
                <w:sz w:val="22"/>
                <w:szCs w:val="28"/>
              </w:rPr>
            </w:pPr>
            <w:proofErr w:type="spellStart"/>
            <w:r w:rsidRPr="00530023">
              <w:rPr>
                <w:sz w:val="22"/>
                <w:szCs w:val="28"/>
              </w:rPr>
              <w:t>Tartrazine</w:t>
            </w:r>
            <w:proofErr w:type="spellEnd"/>
            <w:r w:rsidRPr="00530023">
              <w:rPr>
                <w:sz w:val="22"/>
                <w:szCs w:val="28"/>
              </w:rPr>
              <w:t xml:space="preserve"> </w:t>
            </w:r>
          </w:p>
        </w:tc>
        <w:tc>
          <w:tcPr>
            <w:tcW w:w="2610" w:type="dxa"/>
          </w:tcPr>
          <w:p w14:paraId="11E3442C" w14:textId="77777777" w:rsidR="004B50F3" w:rsidRPr="00530023" w:rsidRDefault="004B50F3" w:rsidP="00D2732B">
            <w:pPr>
              <w:jc w:val="center"/>
              <w:rPr>
                <w:color w:val="000000"/>
              </w:rPr>
            </w:pPr>
            <w:proofErr w:type="spellStart"/>
            <w:r w:rsidRPr="00530023">
              <w:rPr>
                <w:color w:val="000000"/>
              </w:rPr>
              <w:t>Rắn</w:t>
            </w:r>
            <w:proofErr w:type="spellEnd"/>
          </w:p>
        </w:tc>
        <w:tc>
          <w:tcPr>
            <w:tcW w:w="2610" w:type="dxa"/>
          </w:tcPr>
          <w:p w14:paraId="56BB060E" w14:textId="77777777" w:rsidR="004B50F3" w:rsidRPr="00530023" w:rsidRDefault="00503626" w:rsidP="00D2732B">
            <w:pPr>
              <w:jc w:val="center"/>
              <w:rPr>
                <w:color w:val="000000"/>
              </w:rPr>
            </w:pPr>
            <w:r w:rsidRPr="00530023">
              <w:rPr>
                <w:color w:val="000000"/>
              </w:rPr>
              <w:t>89</w:t>
            </w:r>
          </w:p>
        </w:tc>
      </w:tr>
      <w:tr w:rsidR="004B50F3" w:rsidRPr="00530023" w14:paraId="2315E85D" w14:textId="77777777" w:rsidTr="00D2732B">
        <w:trPr>
          <w:jc w:val="center"/>
        </w:trPr>
        <w:tc>
          <w:tcPr>
            <w:tcW w:w="918" w:type="dxa"/>
          </w:tcPr>
          <w:p w14:paraId="4C7FA4E6" w14:textId="77777777" w:rsidR="004B50F3" w:rsidRPr="00530023" w:rsidRDefault="004B50F3" w:rsidP="00D2732B">
            <w:pPr>
              <w:jc w:val="center"/>
              <w:rPr>
                <w:color w:val="000000"/>
              </w:rPr>
            </w:pPr>
            <w:r w:rsidRPr="00530023">
              <w:rPr>
                <w:color w:val="000000"/>
              </w:rPr>
              <w:t>2</w:t>
            </w:r>
          </w:p>
        </w:tc>
        <w:tc>
          <w:tcPr>
            <w:tcW w:w="2880" w:type="dxa"/>
            <w:vAlign w:val="bottom"/>
          </w:tcPr>
          <w:p w14:paraId="57E5FABF" w14:textId="77777777" w:rsidR="004B50F3" w:rsidRPr="00530023" w:rsidRDefault="004B50F3" w:rsidP="00D2732B">
            <w:pPr>
              <w:rPr>
                <w:sz w:val="22"/>
                <w:szCs w:val="28"/>
              </w:rPr>
            </w:pPr>
            <w:r w:rsidRPr="00530023">
              <w:rPr>
                <w:sz w:val="22"/>
                <w:szCs w:val="28"/>
              </w:rPr>
              <w:t xml:space="preserve">Amaranth </w:t>
            </w:r>
          </w:p>
        </w:tc>
        <w:tc>
          <w:tcPr>
            <w:tcW w:w="2610" w:type="dxa"/>
          </w:tcPr>
          <w:p w14:paraId="2CD16082" w14:textId="77777777" w:rsidR="004B50F3" w:rsidRPr="00530023" w:rsidRDefault="004B50F3" w:rsidP="00D2732B">
            <w:pPr>
              <w:jc w:val="center"/>
              <w:rPr>
                <w:color w:val="000000"/>
              </w:rPr>
            </w:pPr>
            <w:proofErr w:type="spellStart"/>
            <w:r w:rsidRPr="00530023">
              <w:rPr>
                <w:color w:val="000000"/>
              </w:rPr>
              <w:t>Rắn</w:t>
            </w:r>
            <w:proofErr w:type="spellEnd"/>
          </w:p>
        </w:tc>
        <w:tc>
          <w:tcPr>
            <w:tcW w:w="2610" w:type="dxa"/>
          </w:tcPr>
          <w:p w14:paraId="77701D03" w14:textId="77777777" w:rsidR="004B50F3" w:rsidRPr="00530023" w:rsidRDefault="00503626" w:rsidP="00D2732B">
            <w:pPr>
              <w:jc w:val="center"/>
              <w:rPr>
                <w:color w:val="000000"/>
              </w:rPr>
            </w:pPr>
            <w:r w:rsidRPr="00530023">
              <w:rPr>
                <w:color w:val="000000"/>
              </w:rPr>
              <w:t>89</w:t>
            </w:r>
          </w:p>
        </w:tc>
      </w:tr>
      <w:tr w:rsidR="004B50F3" w:rsidRPr="00530023" w14:paraId="5056ECB1" w14:textId="77777777" w:rsidTr="00D2732B">
        <w:trPr>
          <w:jc w:val="center"/>
        </w:trPr>
        <w:tc>
          <w:tcPr>
            <w:tcW w:w="918" w:type="dxa"/>
          </w:tcPr>
          <w:p w14:paraId="1A7FFD65" w14:textId="77777777" w:rsidR="004B50F3" w:rsidRPr="00530023" w:rsidRDefault="004B50F3" w:rsidP="00D2732B">
            <w:pPr>
              <w:jc w:val="center"/>
              <w:rPr>
                <w:color w:val="000000"/>
              </w:rPr>
            </w:pPr>
            <w:r w:rsidRPr="00530023">
              <w:rPr>
                <w:color w:val="000000"/>
              </w:rPr>
              <w:t>3</w:t>
            </w:r>
          </w:p>
        </w:tc>
        <w:tc>
          <w:tcPr>
            <w:tcW w:w="2880" w:type="dxa"/>
            <w:vAlign w:val="bottom"/>
          </w:tcPr>
          <w:p w14:paraId="3B28DBB7" w14:textId="77777777" w:rsidR="004B50F3" w:rsidRPr="00530023" w:rsidRDefault="004B50F3" w:rsidP="00D2732B">
            <w:pPr>
              <w:rPr>
                <w:sz w:val="22"/>
                <w:szCs w:val="28"/>
              </w:rPr>
            </w:pPr>
            <w:proofErr w:type="spellStart"/>
            <w:r w:rsidRPr="00530023">
              <w:rPr>
                <w:sz w:val="22"/>
                <w:szCs w:val="28"/>
              </w:rPr>
              <w:t>Ponceau</w:t>
            </w:r>
            <w:proofErr w:type="spellEnd"/>
            <w:r w:rsidRPr="00530023">
              <w:rPr>
                <w:sz w:val="22"/>
                <w:szCs w:val="28"/>
              </w:rPr>
              <w:t xml:space="preserve"> 4</w:t>
            </w:r>
            <w:proofErr w:type="gramStart"/>
            <w:r w:rsidRPr="00530023">
              <w:rPr>
                <w:sz w:val="22"/>
                <w:szCs w:val="28"/>
              </w:rPr>
              <w:t>R  (</w:t>
            </w:r>
            <w:proofErr w:type="gramEnd"/>
            <w:r w:rsidRPr="00530023">
              <w:rPr>
                <w:sz w:val="22"/>
                <w:szCs w:val="28"/>
              </w:rPr>
              <w:t xml:space="preserve">New </w:t>
            </w:r>
            <w:proofErr w:type="spellStart"/>
            <w:r w:rsidRPr="00530023">
              <w:rPr>
                <w:sz w:val="22"/>
                <w:szCs w:val="28"/>
              </w:rPr>
              <w:t>conccine</w:t>
            </w:r>
            <w:proofErr w:type="spellEnd"/>
            <w:r w:rsidRPr="00530023">
              <w:rPr>
                <w:sz w:val="22"/>
                <w:szCs w:val="28"/>
              </w:rPr>
              <w:t>)</w:t>
            </w:r>
          </w:p>
        </w:tc>
        <w:tc>
          <w:tcPr>
            <w:tcW w:w="2610" w:type="dxa"/>
          </w:tcPr>
          <w:p w14:paraId="2981D505" w14:textId="77777777" w:rsidR="004B50F3" w:rsidRPr="00530023" w:rsidRDefault="004B50F3" w:rsidP="00D2732B">
            <w:pPr>
              <w:jc w:val="center"/>
              <w:rPr>
                <w:color w:val="000000"/>
              </w:rPr>
            </w:pPr>
            <w:proofErr w:type="spellStart"/>
            <w:r w:rsidRPr="00530023">
              <w:rPr>
                <w:color w:val="000000"/>
              </w:rPr>
              <w:t>Rắn</w:t>
            </w:r>
            <w:proofErr w:type="spellEnd"/>
          </w:p>
        </w:tc>
        <w:tc>
          <w:tcPr>
            <w:tcW w:w="2610" w:type="dxa"/>
          </w:tcPr>
          <w:p w14:paraId="74D5FCFA" w14:textId="77777777" w:rsidR="004B50F3" w:rsidRPr="00530023" w:rsidRDefault="00503626" w:rsidP="00D2732B">
            <w:pPr>
              <w:jc w:val="center"/>
              <w:rPr>
                <w:color w:val="000000"/>
              </w:rPr>
            </w:pPr>
            <w:r w:rsidRPr="00530023">
              <w:rPr>
                <w:color w:val="000000"/>
              </w:rPr>
              <w:t>75</w:t>
            </w:r>
          </w:p>
        </w:tc>
      </w:tr>
      <w:tr w:rsidR="004B50F3" w:rsidRPr="00530023" w14:paraId="77CD1ECE" w14:textId="77777777" w:rsidTr="00D2732B">
        <w:trPr>
          <w:jc w:val="center"/>
        </w:trPr>
        <w:tc>
          <w:tcPr>
            <w:tcW w:w="918" w:type="dxa"/>
          </w:tcPr>
          <w:p w14:paraId="31C33577" w14:textId="77777777" w:rsidR="004B50F3" w:rsidRPr="00530023" w:rsidRDefault="004B50F3" w:rsidP="00D2732B">
            <w:pPr>
              <w:jc w:val="center"/>
              <w:rPr>
                <w:color w:val="000000"/>
              </w:rPr>
            </w:pPr>
            <w:r w:rsidRPr="00530023">
              <w:rPr>
                <w:color w:val="000000"/>
              </w:rPr>
              <w:t>4</w:t>
            </w:r>
          </w:p>
        </w:tc>
        <w:tc>
          <w:tcPr>
            <w:tcW w:w="2880" w:type="dxa"/>
            <w:vAlign w:val="bottom"/>
          </w:tcPr>
          <w:p w14:paraId="28E6F70A" w14:textId="77777777" w:rsidR="004B50F3" w:rsidRPr="00530023" w:rsidRDefault="004B50F3" w:rsidP="00D2732B">
            <w:pPr>
              <w:rPr>
                <w:sz w:val="22"/>
                <w:szCs w:val="28"/>
              </w:rPr>
            </w:pPr>
            <w:r w:rsidRPr="00530023">
              <w:rPr>
                <w:sz w:val="22"/>
                <w:szCs w:val="28"/>
              </w:rPr>
              <w:t xml:space="preserve">Sunset Yellow </w:t>
            </w:r>
          </w:p>
        </w:tc>
        <w:tc>
          <w:tcPr>
            <w:tcW w:w="2610" w:type="dxa"/>
          </w:tcPr>
          <w:p w14:paraId="3FA0082F" w14:textId="77777777" w:rsidR="004B50F3" w:rsidRPr="00530023" w:rsidRDefault="004B50F3" w:rsidP="00D2732B">
            <w:pPr>
              <w:jc w:val="center"/>
              <w:rPr>
                <w:color w:val="000000"/>
              </w:rPr>
            </w:pPr>
            <w:proofErr w:type="spellStart"/>
            <w:r w:rsidRPr="00530023">
              <w:rPr>
                <w:color w:val="000000"/>
              </w:rPr>
              <w:t>Rắn</w:t>
            </w:r>
            <w:proofErr w:type="spellEnd"/>
          </w:p>
        </w:tc>
        <w:tc>
          <w:tcPr>
            <w:tcW w:w="2610" w:type="dxa"/>
          </w:tcPr>
          <w:p w14:paraId="7966CCD6" w14:textId="77777777" w:rsidR="004B50F3" w:rsidRPr="00530023" w:rsidRDefault="00503626" w:rsidP="00D2732B">
            <w:pPr>
              <w:jc w:val="center"/>
              <w:rPr>
                <w:color w:val="000000"/>
              </w:rPr>
            </w:pPr>
            <w:r w:rsidRPr="00530023">
              <w:rPr>
                <w:color w:val="000000"/>
              </w:rPr>
              <w:t>99.3</w:t>
            </w:r>
          </w:p>
        </w:tc>
      </w:tr>
      <w:tr w:rsidR="004B50F3" w:rsidRPr="00530023" w14:paraId="09C59285" w14:textId="77777777" w:rsidTr="00D2732B">
        <w:trPr>
          <w:jc w:val="center"/>
        </w:trPr>
        <w:tc>
          <w:tcPr>
            <w:tcW w:w="918" w:type="dxa"/>
          </w:tcPr>
          <w:p w14:paraId="1323C8CA" w14:textId="77777777" w:rsidR="004B50F3" w:rsidRPr="00530023" w:rsidRDefault="004B50F3" w:rsidP="00D2732B">
            <w:pPr>
              <w:jc w:val="center"/>
              <w:rPr>
                <w:color w:val="000000"/>
              </w:rPr>
            </w:pPr>
            <w:r w:rsidRPr="00530023">
              <w:rPr>
                <w:color w:val="000000"/>
              </w:rPr>
              <w:t>5</w:t>
            </w:r>
          </w:p>
        </w:tc>
        <w:tc>
          <w:tcPr>
            <w:tcW w:w="2880" w:type="dxa"/>
            <w:vAlign w:val="bottom"/>
          </w:tcPr>
          <w:p w14:paraId="5EDA9BE9" w14:textId="77777777" w:rsidR="004B50F3" w:rsidRPr="00530023" w:rsidRDefault="004B50F3" w:rsidP="00D2732B">
            <w:pPr>
              <w:rPr>
                <w:sz w:val="22"/>
                <w:szCs w:val="28"/>
              </w:rPr>
            </w:pPr>
            <w:r w:rsidRPr="00530023">
              <w:rPr>
                <w:sz w:val="22"/>
                <w:szCs w:val="28"/>
              </w:rPr>
              <w:t xml:space="preserve">Blue FCF </w:t>
            </w:r>
            <w:r w:rsidR="00503626" w:rsidRPr="00530023">
              <w:rPr>
                <w:sz w:val="22"/>
                <w:szCs w:val="28"/>
              </w:rPr>
              <w:t>Brilliant</w:t>
            </w:r>
          </w:p>
        </w:tc>
        <w:tc>
          <w:tcPr>
            <w:tcW w:w="2610" w:type="dxa"/>
          </w:tcPr>
          <w:p w14:paraId="039C3222" w14:textId="77777777" w:rsidR="004B50F3" w:rsidRPr="00530023" w:rsidRDefault="004B50F3" w:rsidP="00D2732B">
            <w:pPr>
              <w:jc w:val="center"/>
              <w:rPr>
                <w:color w:val="000000"/>
              </w:rPr>
            </w:pPr>
            <w:proofErr w:type="spellStart"/>
            <w:r w:rsidRPr="00530023">
              <w:rPr>
                <w:color w:val="000000"/>
              </w:rPr>
              <w:t>Rắn</w:t>
            </w:r>
            <w:proofErr w:type="spellEnd"/>
          </w:p>
        </w:tc>
        <w:tc>
          <w:tcPr>
            <w:tcW w:w="2610" w:type="dxa"/>
          </w:tcPr>
          <w:p w14:paraId="1A3BF8D4" w14:textId="77777777" w:rsidR="004B50F3" w:rsidRPr="00530023" w:rsidRDefault="00503626" w:rsidP="00D2732B">
            <w:pPr>
              <w:jc w:val="center"/>
              <w:rPr>
                <w:color w:val="000000"/>
              </w:rPr>
            </w:pPr>
            <w:r w:rsidRPr="00530023">
              <w:rPr>
                <w:color w:val="000000"/>
              </w:rPr>
              <w:t>98.5</w:t>
            </w:r>
          </w:p>
        </w:tc>
      </w:tr>
      <w:tr w:rsidR="004B50F3" w:rsidRPr="00530023" w14:paraId="55CC5020" w14:textId="77777777" w:rsidTr="00D2732B">
        <w:trPr>
          <w:jc w:val="center"/>
        </w:trPr>
        <w:tc>
          <w:tcPr>
            <w:tcW w:w="918" w:type="dxa"/>
          </w:tcPr>
          <w:p w14:paraId="7B929FF3" w14:textId="77777777" w:rsidR="004B50F3" w:rsidRPr="00530023" w:rsidRDefault="004B50F3" w:rsidP="00D2732B">
            <w:pPr>
              <w:jc w:val="center"/>
              <w:rPr>
                <w:color w:val="000000"/>
              </w:rPr>
            </w:pPr>
            <w:r w:rsidRPr="00530023">
              <w:rPr>
                <w:color w:val="000000"/>
              </w:rPr>
              <w:t>6</w:t>
            </w:r>
          </w:p>
        </w:tc>
        <w:tc>
          <w:tcPr>
            <w:tcW w:w="2880" w:type="dxa"/>
            <w:vAlign w:val="bottom"/>
          </w:tcPr>
          <w:p w14:paraId="430F30DA" w14:textId="77777777" w:rsidR="004B50F3" w:rsidRPr="00530023" w:rsidRDefault="004B50F3" w:rsidP="00D2732B">
            <w:pPr>
              <w:rPr>
                <w:sz w:val="22"/>
                <w:szCs w:val="28"/>
              </w:rPr>
            </w:pPr>
            <w:r w:rsidRPr="00530023">
              <w:rPr>
                <w:sz w:val="22"/>
                <w:szCs w:val="28"/>
              </w:rPr>
              <w:t xml:space="preserve">Orange II </w:t>
            </w:r>
          </w:p>
        </w:tc>
        <w:tc>
          <w:tcPr>
            <w:tcW w:w="2610" w:type="dxa"/>
          </w:tcPr>
          <w:p w14:paraId="38D1F389" w14:textId="77777777" w:rsidR="004B50F3" w:rsidRPr="00530023" w:rsidRDefault="004B50F3" w:rsidP="00D2732B">
            <w:pPr>
              <w:jc w:val="center"/>
              <w:rPr>
                <w:color w:val="000000"/>
              </w:rPr>
            </w:pPr>
            <w:proofErr w:type="spellStart"/>
            <w:r w:rsidRPr="00530023">
              <w:rPr>
                <w:color w:val="000000"/>
              </w:rPr>
              <w:t>Rắn</w:t>
            </w:r>
            <w:proofErr w:type="spellEnd"/>
          </w:p>
        </w:tc>
        <w:tc>
          <w:tcPr>
            <w:tcW w:w="2610" w:type="dxa"/>
          </w:tcPr>
          <w:p w14:paraId="6978AE87" w14:textId="77777777" w:rsidR="004B50F3" w:rsidRPr="00530023" w:rsidRDefault="00503626" w:rsidP="00D2732B">
            <w:pPr>
              <w:jc w:val="center"/>
              <w:rPr>
                <w:color w:val="000000"/>
              </w:rPr>
            </w:pPr>
            <w:r w:rsidRPr="00530023">
              <w:rPr>
                <w:color w:val="000000"/>
              </w:rPr>
              <w:t>90</w:t>
            </w:r>
          </w:p>
        </w:tc>
      </w:tr>
      <w:tr w:rsidR="004B50F3" w:rsidRPr="00530023" w14:paraId="66134B6C" w14:textId="77777777" w:rsidTr="00D2732B">
        <w:trPr>
          <w:jc w:val="center"/>
        </w:trPr>
        <w:tc>
          <w:tcPr>
            <w:tcW w:w="918" w:type="dxa"/>
          </w:tcPr>
          <w:p w14:paraId="1A2AC8B9" w14:textId="77777777" w:rsidR="004B50F3" w:rsidRPr="00530023" w:rsidRDefault="004B50F3" w:rsidP="00D2732B">
            <w:pPr>
              <w:jc w:val="center"/>
              <w:rPr>
                <w:color w:val="000000"/>
              </w:rPr>
            </w:pPr>
            <w:r w:rsidRPr="00530023">
              <w:rPr>
                <w:color w:val="000000"/>
              </w:rPr>
              <w:t>7</w:t>
            </w:r>
          </w:p>
        </w:tc>
        <w:tc>
          <w:tcPr>
            <w:tcW w:w="2880" w:type="dxa"/>
            <w:vAlign w:val="bottom"/>
          </w:tcPr>
          <w:p w14:paraId="766326AA" w14:textId="77777777" w:rsidR="004B50F3" w:rsidRPr="00530023" w:rsidRDefault="004B50F3" w:rsidP="00D2732B">
            <w:pPr>
              <w:rPr>
                <w:sz w:val="22"/>
                <w:szCs w:val="28"/>
              </w:rPr>
            </w:pPr>
            <w:r w:rsidRPr="00530023">
              <w:rPr>
                <w:sz w:val="22"/>
                <w:szCs w:val="28"/>
              </w:rPr>
              <w:t>Blue R</w:t>
            </w:r>
            <w:r w:rsidR="00503626" w:rsidRPr="00530023">
              <w:rPr>
                <w:sz w:val="22"/>
                <w:szCs w:val="28"/>
              </w:rPr>
              <w:t xml:space="preserve"> Brilliant</w:t>
            </w:r>
            <w:r w:rsidRPr="00530023">
              <w:rPr>
                <w:sz w:val="22"/>
                <w:szCs w:val="28"/>
              </w:rPr>
              <w:t xml:space="preserve"> </w:t>
            </w:r>
          </w:p>
        </w:tc>
        <w:tc>
          <w:tcPr>
            <w:tcW w:w="2610" w:type="dxa"/>
          </w:tcPr>
          <w:p w14:paraId="54CF3035" w14:textId="77777777" w:rsidR="004B50F3" w:rsidRPr="00530023" w:rsidRDefault="004B50F3" w:rsidP="00D2732B">
            <w:pPr>
              <w:jc w:val="center"/>
              <w:rPr>
                <w:color w:val="000000"/>
              </w:rPr>
            </w:pPr>
            <w:proofErr w:type="spellStart"/>
            <w:r w:rsidRPr="00530023">
              <w:rPr>
                <w:color w:val="000000"/>
              </w:rPr>
              <w:t>Rắn</w:t>
            </w:r>
            <w:proofErr w:type="spellEnd"/>
          </w:p>
        </w:tc>
        <w:tc>
          <w:tcPr>
            <w:tcW w:w="2610" w:type="dxa"/>
          </w:tcPr>
          <w:p w14:paraId="2B794330" w14:textId="77777777" w:rsidR="004B50F3" w:rsidRPr="00530023" w:rsidRDefault="00503626" w:rsidP="00D2732B">
            <w:pPr>
              <w:jc w:val="center"/>
              <w:rPr>
                <w:color w:val="000000"/>
              </w:rPr>
            </w:pPr>
            <w:r w:rsidRPr="00530023">
              <w:rPr>
                <w:color w:val="000000"/>
              </w:rPr>
              <w:t>62</w:t>
            </w:r>
          </w:p>
        </w:tc>
      </w:tr>
    </w:tbl>
    <w:p w14:paraId="0D4156EA" w14:textId="77777777" w:rsidR="00FC4FA9" w:rsidRPr="00FC4FA9" w:rsidRDefault="00FC4FA9" w:rsidP="00530023">
      <w:pPr>
        <w:pStyle w:val="Heading3"/>
        <w:rPr>
          <w:rFonts w:ascii="Times New Roman" w:hAnsi="Times New Roman"/>
          <w:color w:val="auto"/>
          <w:szCs w:val="24"/>
        </w:rPr>
      </w:pPr>
      <w:r w:rsidRPr="00FC4FA9">
        <w:rPr>
          <w:rFonts w:ascii="Times New Roman" w:hAnsi="Times New Roman"/>
          <w:color w:val="auto"/>
          <w:szCs w:val="24"/>
          <w:u w:val="single"/>
        </w:rPr>
        <w:t>Lưu ý</w:t>
      </w:r>
      <w:r w:rsidRPr="00FC4FA9">
        <w:rPr>
          <w:rFonts w:ascii="Times New Roman" w:hAnsi="Times New Roman"/>
          <w:color w:val="auto"/>
          <w:szCs w:val="24"/>
        </w:rPr>
        <w:t>:</w:t>
      </w:r>
      <w:r>
        <w:rPr>
          <w:rFonts w:ascii="Times New Roman" w:hAnsi="Times New Roman"/>
          <w:color w:val="auto"/>
          <w:szCs w:val="24"/>
        </w:rPr>
        <w:t xml:space="preserve"> Chuẩn có thể sử dụng của hãng Sigma, Acros hay Dr.Ehrentofer,... có độ tinh khiết tương đương.</w:t>
      </w:r>
    </w:p>
    <w:p w14:paraId="1EAFF8F8" w14:textId="77777777" w:rsidR="00912B8E" w:rsidRPr="00530023" w:rsidRDefault="00C92113" w:rsidP="00530023">
      <w:pPr>
        <w:pStyle w:val="Heading3"/>
        <w:rPr>
          <w:rFonts w:ascii="Times New Roman" w:hAnsi="Times New Roman"/>
          <w:b/>
          <w:color w:val="auto"/>
          <w:szCs w:val="24"/>
        </w:rPr>
      </w:pPr>
      <w:r w:rsidRPr="00530023">
        <w:rPr>
          <w:rFonts w:ascii="Times New Roman" w:hAnsi="Times New Roman"/>
          <w:b/>
          <w:color w:val="auto"/>
          <w:szCs w:val="24"/>
        </w:rPr>
        <w:t>3.1</w:t>
      </w:r>
      <w:r w:rsidR="00912B8E" w:rsidRPr="00530023">
        <w:rPr>
          <w:rFonts w:ascii="Times New Roman" w:hAnsi="Times New Roman"/>
          <w:b/>
          <w:color w:val="auto"/>
          <w:szCs w:val="24"/>
        </w:rPr>
        <w:t xml:space="preserve"> </w:t>
      </w:r>
      <w:r w:rsidR="0045317E" w:rsidRPr="00530023">
        <w:rPr>
          <w:rFonts w:ascii="Times New Roman" w:hAnsi="Times New Roman"/>
          <w:b/>
          <w:color w:val="auto"/>
          <w:szCs w:val="24"/>
        </w:rPr>
        <w:t>Dung dịch chuẩn gốc</w:t>
      </w:r>
    </w:p>
    <w:p w14:paraId="5FEF1124" w14:textId="77777777" w:rsidR="00E22DF5" w:rsidRPr="00530023" w:rsidRDefault="00E277DC" w:rsidP="00530023">
      <w:pPr>
        <w:spacing w:before="120" w:after="120"/>
        <w:jc w:val="both"/>
        <w:rPr>
          <w:lang w:val="da-DK"/>
        </w:rPr>
      </w:pPr>
      <w:r w:rsidRPr="00530023">
        <w:rPr>
          <w:lang w:val="da-DK"/>
        </w:rPr>
        <w:t xml:space="preserve">Cân </w:t>
      </w:r>
      <w:r w:rsidR="00E22DF5" w:rsidRPr="00530023">
        <w:rPr>
          <w:lang w:val="da-DK"/>
        </w:rPr>
        <w:t xml:space="preserve">khoảng </w:t>
      </w:r>
      <w:r w:rsidRPr="00530023">
        <w:rPr>
          <w:lang w:val="da-DK"/>
        </w:rPr>
        <w:t xml:space="preserve">10mg </w:t>
      </w:r>
      <w:r w:rsidR="00CC1F1F" w:rsidRPr="00530023">
        <w:rPr>
          <w:lang w:val="da-DK"/>
        </w:rPr>
        <w:t xml:space="preserve">(a) </w:t>
      </w:r>
      <w:r w:rsidR="0028382D" w:rsidRPr="006A14E0">
        <w:rPr>
          <w:lang w:val="da-DK"/>
        </w:rPr>
        <w:t>phẩm màu</w:t>
      </w:r>
      <w:r w:rsidR="00111BF9" w:rsidRPr="00530023">
        <w:rPr>
          <w:b/>
          <w:lang w:val="da-DK"/>
        </w:rPr>
        <w:t xml:space="preserve"> </w:t>
      </w:r>
      <w:r w:rsidRPr="00530023">
        <w:rPr>
          <w:lang w:val="da-DK"/>
        </w:rPr>
        <w:t>cho vào bình định mức 10 mL</w:t>
      </w:r>
      <w:r w:rsidR="0028382D">
        <w:rPr>
          <w:lang w:val="da-DK"/>
        </w:rPr>
        <w:t xml:space="preserve"> (V)</w:t>
      </w:r>
      <w:r w:rsidRPr="00530023">
        <w:rPr>
          <w:lang w:val="da-DK"/>
        </w:rPr>
        <w:t xml:space="preserve"> (ghi lại khối lượng cân), định mức đến vạch bằng </w:t>
      </w:r>
      <w:r w:rsidR="0028382D">
        <w:rPr>
          <w:lang w:val="da-DK"/>
        </w:rPr>
        <w:t xml:space="preserve">nước DI. </w:t>
      </w:r>
      <w:r w:rsidRPr="00530023">
        <w:rPr>
          <w:lang w:val="da-DK"/>
        </w:rPr>
        <w:t>Ta được dung d</w:t>
      </w:r>
      <w:r w:rsidR="00E22DF5" w:rsidRPr="00530023">
        <w:rPr>
          <w:lang w:val="da-DK"/>
        </w:rPr>
        <w:t>ịch chuẩn gốc có nồng độ:</w:t>
      </w:r>
    </w:p>
    <w:p w14:paraId="7171841E" w14:textId="77777777" w:rsidR="00A03C36" w:rsidRDefault="00CC1F1F" w:rsidP="00A03C36">
      <w:pPr>
        <w:pStyle w:val="Heading3"/>
        <w:tabs>
          <w:tab w:val="left" w:pos="360"/>
        </w:tabs>
        <w:spacing w:beforeLines="40" w:before="96" w:afterLines="40" w:after="96" w:line="24" w:lineRule="atLeast"/>
        <w:ind w:left="720"/>
        <w:rPr>
          <w:rFonts w:ascii="Times New Roman" w:hAnsi="Times New Roman"/>
          <w:color w:val="auto"/>
          <w:sz w:val="26"/>
          <w:szCs w:val="26"/>
        </w:rPr>
      </w:pPr>
      <w:r w:rsidRPr="006A14E0">
        <w:t xml:space="preserve">                             </w:t>
      </w:r>
      <w:r w:rsidR="00A03C36">
        <w:rPr>
          <w:rFonts w:ascii="Times New Roman" w:hAnsi="Times New Roman"/>
          <w:color w:val="auto"/>
          <w:sz w:val="26"/>
          <w:szCs w:val="26"/>
        </w:rPr>
        <w:t>C(ppm)=</w:t>
      </w:r>
      <w:r w:rsidR="00A03C36" w:rsidRPr="00433655">
        <w:rPr>
          <w:rFonts w:ascii="Times New Roman" w:hAnsi="Times New Roman"/>
          <w:color w:val="auto"/>
          <w:position w:val="-24"/>
          <w:sz w:val="26"/>
          <w:szCs w:val="26"/>
        </w:rPr>
        <w:object w:dxaOrig="1780" w:dyaOrig="620" w14:anchorId="694EB186">
          <v:shape id="_x0000_i1032" type="#_x0000_t75" style="width:88.8pt;height:31.2pt" o:ole="">
            <v:imagedata r:id="rId22" o:title=""/>
          </v:shape>
          <o:OLEObject Type="Embed" ProgID="Equation.3" ShapeID="_x0000_i1032" DrawAspect="Content" ObjectID="_1607358236" r:id="rId23"/>
        </w:object>
      </w:r>
    </w:p>
    <w:p w14:paraId="2AE65E46" w14:textId="77777777" w:rsidR="00A03C36" w:rsidRPr="00BE4A43" w:rsidRDefault="00A03C36" w:rsidP="00A03C36">
      <w:pPr>
        <w:pStyle w:val="Heading3"/>
        <w:tabs>
          <w:tab w:val="left" w:pos="360"/>
        </w:tabs>
        <w:spacing w:beforeLines="40" w:before="96" w:afterLines="40" w:after="96" w:line="24" w:lineRule="atLeast"/>
        <w:ind w:left="720"/>
        <w:rPr>
          <w:rFonts w:ascii="Times New Roman" w:hAnsi="Times New Roman"/>
          <w:color w:val="auto"/>
          <w:szCs w:val="24"/>
        </w:rPr>
      </w:pPr>
      <w:r w:rsidRPr="00BE4A43">
        <w:rPr>
          <w:rFonts w:ascii="Times New Roman" w:hAnsi="Times New Roman"/>
          <w:color w:val="auto"/>
          <w:szCs w:val="24"/>
        </w:rPr>
        <w:t>Trong đó:</w:t>
      </w:r>
    </w:p>
    <w:p w14:paraId="62BB6225" w14:textId="77777777" w:rsidR="00A03C36" w:rsidRPr="00BE4A43" w:rsidRDefault="00A03C36" w:rsidP="00A03C36">
      <w:pPr>
        <w:pStyle w:val="Heading3"/>
        <w:tabs>
          <w:tab w:val="left" w:pos="360"/>
        </w:tabs>
        <w:spacing w:beforeLines="40" w:before="96" w:afterLines="40" w:after="96" w:line="24" w:lineRule="atLeast"/>
        <w:ind w:left="720"/>
        <w:rPr>
          <w:rFonts w:ascii="Times New Roman" w:hAnsi="Times New Roman"/>
          <w:color w:val="auto"/>
          <w:szCs w:val="24"/>
        </w:rPr>
      </w:pPr>
      <w:r w:rsidRPr="00BE4A43">
        <w:rPr>
          <w:rFonts w:ascii="Times New Roman" w:hAnsi="Times New Roman"/>
          <w:color w:val="auto"/>
          <w:szCs w:val="24"/>
        </w:rPr>
        <w:t>- m: khối lượng chuẩn (mg)</w:t>
      </w:r>
    </w:p>
    <w:p w14:paraId="49B1008E" w14:textId="77777777" w:rsidR="00A03C36" w:rsidRPr="00BE4A43" w:rsidRDefault="00A03C36" w:rsidP="00A03C36">
      <w:pPr>
        <w:pStyle w:val="Heading3"/>
        <w:tabs>
          <w:tab w:val="left" w:pos="360"/>
        </w:tabs>
        <w:spacing w:beforeLines="40" w:before="96" w:afterLines="40" w:after="96" w:line="24" w:lineRule="atLeast"/>
        <w:ind w:left="720"/>
        <w:rPr>
          <w:rFonts w:ascii="Times New Roman" w:hAnsi="Times New Roman"/>
          <w:color w:val="auto"/>
          <w:szCs w:val="24"/>
        </w:rPr>
      </w:pPr>
      <w:r w:rsidRPr="00BE4A43">
        <w:rPr>
          <w:rFonts w:ascii="Times New Roman" w:hAnsi="Times New Roman"/>
          <w:color w:val="auto"/>
          <w:szCs w:val="24"/>
        </w:rPr>
        <w:t>- V: Thể tích định mức (mL)</w:t>
      </w:r>
    </w:p>
    <w:p w14:paraId="266F1CA2" w14:textId="77777777" w:rsidR="00A03C36" w:rsidRPr="00BE4A43" w:rsidRDefault="00A03C36" w:rsidP="00A03C36">
      <w:pPr>
        <w:pStyle w:val="Heading3"/>
        <w:tabs>
          <w:tab w:val="left" w:pos="360"/>
        </w:tabs>
        <w:spacing w:beforeLines="40" w:before="96" w:afterLines="40" w:after="96" w:line="24" w:lineRule="atLeast"/>
        <w:ind w:left="720"/>
        <w:rPr>
          <w:rFonts w:ascii="Times New Roman" w:hAnsi="Times New Roman"/>
          <w:color w:val="auto"/>
          <w:szCs w:val="24"/>
        </w:rPr>
      </w:pPr>
      <w:r w:rsidRPr="00BE4A43">
        <w:rPr>
          <w:rFonts w:ascii="Times New Roman" w:hAnsi="Times New Roman"/>
          <w:color w:val="auto"/>
          <w:szCs w:val="24"/>
        </w:rPr>
        <w:t>- % pure: độ tinh khiết của chuẩn</w:t>
      </w:r>
    </w:p>
    <w:p w14:paraId="0FAA2C8D" w14:textId="77777777" w:rsidR="00BE4A43" w:rsidRPr="00BE4A43" w:rsidRDefault="00BE4A43" w:rsidP="00BE4A43">
      <w:pPr>
        <w:pStyle w:val="Heading3"/>
        <w:tabs>
          <w:tab w:val="left" w:pos="360"/>
        </w:tabs>
        <w:spacing w:beforeLines="40" w:before="96" w:afterLines="40" w:after="96" w:line="24" w:lineRule="atLeast"/>
        <w:rPr>
          <w:rFonts w:ascii="Times New Roman" w:hAnsi="Times New Roman"/>
          <w:color w:val="auto"/>
          <w:szCs w:val="24"/>
        </w:rPr>
      </w:pPr>
      <w:r w:rsidRPr="00BE4A43">
        <w:rPr>
          <w:rFonts w:ascii="Times New Roman" w:hAnsi="Times New Roman"/>
          <w:color w:val="auto"/>
          <w:szCs w:val="24"/>
          <w:u w:val="single"/>
        </w:rPr>
        <w:t>Lưu ý</w:t>
      </w:r>
      <w:r w:rsidRPr="00BE4A43">
        <w:rPr>
          <w:rFonts w:ascii="Times New Roman" w:hAnsi="Times New Roman"/>
          <w:color w:val="auto"/>
          <w:szCs w:val="24"/>
        </w:rPr>
        <w:t xml:space="preserve">: Chuẩn được bảo quản trong bóng tối ở </w:t>
      </w:r>
      <w:r w:rsidR="00C12E86">
        <w:rPr>
          <w:rFonts w:ascii="Times New Roman" w:hAnsi="Times New Roman"/>
          <w:color w:val="auto"/>
          <w:szCs w:val="24"/>
        </w:rPr>
        <w:t>4±4</w:t>
      </w:r>
      <w:r w:rsidR="00C12E86" w:rsidRPr="00BE4A43">
        <w:rPr>
          <w:rFonts w:ascii="Times New Roman" w:hAnsi="Times New Roman"/>
          <w:color w:val="auto"/>
          <w:szCs w:val="24"/>
          <w:vertAlign w:val="superscript"/>
        </w:rPr>
        <w:t>o</w:t>
      </w:r>
      <w:r w:rsidR="00C12E86">
        <w:rPr>
          <w:rFonts w:ascii="Times New Roman" w:hAnsi="Times New Roman"/>
          <w:color w:val="auto"/>
          <w:szCs w:val="24"/>
        </w:rPr>
        <w:t>C</w:t>
      </w:r>
      <w:r w:rsidRPr="00BE4A43">
        <w:rPr>
          <w:rFonts w:ascii="Times New Roman" w:hAnsi="Times New Roman"/>
          <w:color w:val="auto"/>
          <w:szCs w:val="24"/>
        </w:rPr>
        <w:t>, sử dụng trong 1 năm</w:t>
      </w:r>
    </w:p>
    <w:p w14:paraId="0E7BCB75" w14:textId="77777777" w:rsidR="00530023" w:rsidRPr="00530023" w:rsidRDefault="007125F1" w:rsidP="00530023">
      <w:pPr>
        <w:rPr>
          <w:b/>
        </w:rPr>
      </w:pPr>
      <w:r w:rsidRPr="00530023">
        <w:rPr>
          <w:b/>
        </w:rPr>
        <w:t>3</w:t>
      </w:r>
      <w:r w:rsidR="00C92113" w:rsidRPr="00530023">
        <w:rPr>
          <w:b/>
        </w:rPr>
        <w:t>.2</w:t>
      </w:r>
      <w:r w:rsidRPr="00530023">
        <w:rPr>
          <w:b/>
        </w:rPr>
        <w:t xml:space="preserve"> Dung </w:t>
      </w:r>
      <w:proofErr w:type="spellStart"/>
      <w:r w:rsidRPr="00530023">
        <w:rPr>
          <w:b/>
        </w:rPr>
        <w:t>dịch</w:t>
      </w:r>
      <w:proofErr w:type="spellEnd"/>
      <w:r w:rsidRPr="00530023">
        <w:rPr>
          <w:b/>
        </w:rPr>
        <w:t xml:space="preserve"> </w:t>
      </w:r>
      <w:proofErr w:type="spellStart"/>
      <w:r w:rsidRPr="00530023">
        <w:rPr>
          <w:b/>
        </w:rPr>
        <w:t>chuẩn</w:t>
      </w:r>
      <w:proofErr w:type="spellEnd"/>
      <w:r w:rsidR="0028382D">
        <w:rPr>
          <w:b/>
        </w:rPr>
        <w:t xml:space="preserve"> hỗn hợp</w:t>
      </w:r>
      <w:r w:rsidRPr="00530023">
        <w:rPr>
          <w:b/>
        </w:rPr>
        <w:t xml:space="preserve"> </w:t>
      </w:r>
      <w:proofErr w:type="spellStart"/>
      <w:r w:rsidRPr="00530023">
        <w:rPr>
          <w:b/>
        </w:rPr>
        <w:t>trung</w:t>
      </w:r>
      <w:proofErr w:type="spellEnd"/>
      <w:r w:rsidRPr="00530023">
        <w:rPr>
          <w:b/>
        </w:rPr>
        <w:t xml:space="preserve"> </w:t>
      </w:r>
      <w:proofErr w:type="spellStart"/>
      <w:r w:rsidRPr="00530023">
        <w:rPr>
          <w:b/>
        </w:rPr>
        <w:t>gian</w:t>
      </w:r>
      <w:proofErr w:type="spellEnd"/>
      <w:r w:rsidRPr="00530023">
        <w:rPr>
          <w:b/>
        </w:rPr>
        <w:t xml:space="preserve"> </w:t>
      </w:r>
      <w:r w:rsidR="0028382D">
        <w:rPr>
          <w:b/>
        </w:rPr>
        <w:t>10</w:t>
      </w:r>
      <w:r w:rsidR="00C92113" w:rsidRPr="00530023">
        <w:rPr>
          <w:b/>
        </w:rPr>
        <w:t xml:space="preserve">0 </w:t>
      </w:r>
      <w:r w:rsidRPr="00530023">
        <w:rPr>
          <w:b/>
        </w:rPr>
        <w:t>mg/L</w:t>
      </w:r>
    </w:p>
    <w:p w14:paraId="3E38FDC1" w14:textId="77777777" w:rsidR="00530023" w:rsidRPr="00BE4A43" w:rsidRDefault="007125F1" w:rsidP="00530023">
      <w:pPr>
        <w:spacing w:before="120" w:after="120"/>
        <w:jc w:val="both"/>
        <w:rPr>
          <w:lang w:val="da-DK"/>
        </w:rPr>
      </w:pPr>
      <w:r w:rsidRPr="00BE4A43">
        <w:rPr>
          <w:lang w:val="da-DK"/>
        </w:rPr>
        <w:t>Rút</w:t>
      </w:r>
      <w:r w:rsidR="0028382D" w:rsidRPr="00BE4A43">
        <w:rPr>
          <w:lang w:val="da-DK"/>
        </w:rPr>
        <w:t xml:space="preserve"> lần lượt</w:t>
      </w:r>
      <w:r w:rsidR="00C92113" w:rsidRPr="00BE4A43">
        <w:rPr>
          <w:lang w:val="da-DK"/>
        </w:rPr>
        <w:t xml:space="preserve"> </w:t>
      </w:r>
      <w:r w:rsidR="0028382D" w:rsidRPr="00BE4A43">
        <w:rPr>
          <w:lang w:val="da-DK"/>
        </w:rPr>
        <w:t>1.00</w:t>
      </w:r>
      <w:r w:rsidRPr="00BE4A43">
        <w:rPr>
          <w:lang w:val="da-DK"/>
        </w:rPr>
        <w:t xml:space="preserve"> mL dung dịch chuẩn gốc 1000 mg/L cho vào bình định mức 10 mL, </w:t>
      </w:r>
      <w:r w:rsidR="00F84415" w:rsidRPr="00BE4A43">
        <w:rPr>
          <w:lang w:val="da-DK"/>
        </w:rPr>
        <w:t xml:space="preserve">định mức đến vạch bằng </w:t>
      </w:r>
      <w:r w:rsidR="0028382D" w:rsidRPr="00BE4A43">
        <w:rPr>
          <w:lang w:val="da-DK"/>
        </w:rPr>
        <w:t xml:space="preserve">nước DI. </w:t>
      </w:r>
      <w:r w:rsidR="00F84415" w:rsidRPr="00BE4A43">
        <w:rPr>
          <w:lang w:val="da-DK"/>
        </w:rPr>
        <w:t>Ta thu được dung dịch chuẩn</w:t>
      </w:r>
      <w:r w:rsidR="0028382D" w:rsidRPr="00BE4A43">
        <w:rPr>
          <w:lang w:val="da-DK"/>
        </w:rPr>
        <w:t xml:space="preserve"> hỗn hợp</w:t>
      </w:r>
      <w:r w:rsidR="00F84415" w:rsidRPr="00BE4A43">
        <w:rPr>
          <w:lang w:val="da-DK"/>
        </w:rPr>
        <w:t xml:space="preserve"> </w:t>
      </w:r>
      <w:r w:rsidR="0028382D" w:rsidRPr="00BE4A43">
        <w:rPr>
          <w:lang w:val="da-DK"/>
        </w:rPr>
        <w:t>10</w:t>
      </w:r>
      <w:r w:rsidR="00C92113" w:rsidRPr="00BE4A43">
        <w:rPr>
          <w:lang w:val="da-DK"/>
        </w:rPr>
        <w:t>0</w:t>
      </w:r>
      <w:r w:rsidR="00AA781F" w:rsidRPr="00BE4A43">
        <w:rPr>
          <w:lang w:val="da-DK"/>
        </w:rPr>
        <w:t xml:space="preserve"> </w:t>
      </w:r>
      <w:r w:rsidR="00F84415" w:rsidRPr="00BE4A43">
        <w:rPr>
          <w:lang w:val="da-DK"/>
        </w:rPr>
        <w:t>mg/L.</w:t>
      </w:r>
    </w:p>
    <w:p w14:paraId="2B6B9C12" w14:textId="77777777" w:rsidR="00BE4A43" w:rsidRPr="00BE4A43" w:rsidRDefault="00BE4A43" w:rsidP="00BE4A43">
      <w:pPr>
        <w:pStyle w:val="Heading3"/>
        <w:tabs>
          <w:tab w:val="left" w:pos="360"/>
        </w:tabs>
        <w:spacing w:beforeLines="40" w:before="96" w:afterLines="40" w:after="96" w:line="24" w:lineRule="atLeast"/>
        <w:rPr>
          <w:rFonts w:ascii="Times New Roman" w:hAnsi="Times New Roman"/>
          <w:color w:val="auto"/>
          <w:szCs w:val="24"/>
        </w:rPr>
      </w:pPr>
      <w:r w:rsidRPr="00BE4A43">
        <w:rPr>
          <w:rFonts w:ascii="Times New Roman" w:hAnsi="Times New Roman"/>
          <w:color w:val="auto"/>
          <w:szCs w:val="24"/>
          <w:u w:val="single"/>
        </w:rPr>
        <w:t>Lưu ý</w:t>
      </w:r>
      <w:r w:rsidRPr="00BE4A43">
        <w:rPr>
          <w:rFonts w:ascii="Times New Roman" w:hAnsi="Times New Roman"/>
          <w:color w:val="auto"/>
          <w:szCs w:val="24"/>
        </w:rPr>
        <w:t xml:space="preserve">: Chuẩn </w:t>
      </w:r>
      <w:r>
        <w:rPr>
          <w:rFonts w:ascii="Times New Roman" w:hAnsi="Times New Roman"/>
          <w:color w:val="auto"/>
          <w:szCs w:val="24"/>
        </w:rPr>
        <w:t xml:space="preserve">trung gian </w:t>
      </w:r>
      <w:r w:rsidRPr="00BE4A43">
        <w:rPr>
          <w:rFonts w:ascii="Times New Roman" w:hAnsi="Times New Roman"/>
          <w:color w:val="auto"/>
          <w:szCs w:val="24"/>
        </w:rPr>
        <w:t xml:space="preserve">được bảo quản trong bóng tối ở </w:t>
      </w:r>
      <w:r w:rsidR="00C12E86">
        <w:rPr>
          <w:rFonts w:ascii="Times New Roman" w:hAnsi="Times New Roman"/>
          <w:color w:val="auto"/>
          <w:szCs w:val="24"/>
        </w:rPr>
        <w:t>4±4</w:t>
      </w:r>
      <w:r w:rsidRPr="00BE4A43">
        <w:rPr>
          <w:rFonts w:ascii="Times New Roman" w:hAnsi="Times New Roman"/>
          <w:color w:val="auto"/>
          <w:szCs w:val="24"/>
          <w:vertAlign w:val="superscript"/>
        </w:rPr>
        <w:t>o</w:t>
      </w:r>
      <w:r w:rsidR="000D22B2">
        <w:rPr>
          <w:rFonts w:ascii="Times New Roman" w:hAnsi="Times New Roman"/>
          <w:color w:val="auto"/>
          <w:szCs w:val="24"/>
        </w:rPr>
        <w:t>C, sử dụng trong 6</w:t>
      </w:r>
      <w:r w:rsidRPr="00BE4A43">
        <w:rPr>
          <w:rFonts w:ascii="Times New Roman" w:hAnsi="Times New Roman"/>
          <w:color w:val="auto"/>
          <w:szCs w:val="24"/>
        </w:rPr>
        <w:t xml:space="preserve"> tháng</w:t>
      </w:r>
    </w:p>
    <w:p w14:paraId="5A4F38E7" w14:textId="77777777" w:rsidR="0028382D" w:rsidRPr="00530023" w:rsidRDefault="00C92113" w:rsidP="00530023">
      <w:pPr>
        <w:pStyle w:val="Heading3"/>
        <w:rPr>
          <w:rFonts w:ascii="Times New Roman" w:hAnsi="Times New Roman"/>
          <w:b/>
        </w:rPr>
      </w:pPr>
      <w:r w:rsidRPr="00530023">
        <w:rPr>
          <w:rFonts w:ascii="Times New Roman" w:hAnsi="Times New Roman"/>
          <w:b/>
        </w:rPr>
        <w:t>3.3</w:t>
      </w:r>
      <w:r w:rsidR="00A96AE1" w:rsidRPr="00530023">
        <w:rPr>
          <w:rFonts w:ascii="Times New Roman" w:hAnsi="Times New Roman"/>
          <w:b/>
        </w:rPr>
        <w:t xml:space="preserve"> Dung dịch chuẩn </w:t>
      </w:r>
      <w:r w:rsidR="0045317E" w:rsidRPr="00530023">
        <w:rPr>
          <w:rFonts w:ascii="Times New Roman" w:hAnsi="Times New Roman"/>
          <w:b/>
        </w:rPr>
        <w:t>làm việc</w:t>
      </w:r>
    </w:p>
    <w:p w14:paraId="2C46D202" w14:textId="77777777" w:rsidR="00CE3B7A" w:rsidRDefault="00F03E04" w:rsidP="0028382D">
      <w:pPr>
        <w:tabs>
          <w:tab w:val="left" w:pos="374"/>
        </w:tabs>
        <w:spacing w:beforeLines="40" w:before="96" w:afterLines="40" w:after="96" w:line="24" w:lineRule="atLeast"/>
        <w:jc w:val="both"/>
        <w:rPr>
          <w:lang w:val="da-DK"/>
        </w:rPr>
      </w:pPr>
      <w:r w:rsidRPr="00530023">
        <w:rPr>
          <w:lang w:val="da-DK"/>
        </w:rPr>
        <w:t xml:space="preserve">Từ dung dịch chuẩn </w:t>
      </w:r>
      <w:r w:rsidR="0028382D">
        <w:rPr>
          <w:lang w:val="da-DK"/>
        </w:rPr>
        <w:t>hỗn hợp trung gian 100mg/L, tiến hành pha dãy chuẩn theo bảng sau:</w:t>
      </w:r>
    </w:p>
    <w:p w14:paraId="33F35345" w14:textId="77777777" w:rsidR="00796361" w:rsidRDefault="00796361" w:rsidP="0028382D">
      <w:pPr>
        <w:tabs>
          <w:tab w:val="left" w:pos="374"/>
        </w:tabs>
        <w:spacing w:beforeLines="40" w:before="96" w:afterLines="40" w:after="96" w:line="24" w:lineRule="atLeast"/>
        <w:jc w:val="both"/>
        <w:rPr>
          <w:lang w:val="da-DK"/>
        </w:rPr>
      </w:pPr>
    </w:p>
    <w:p w14:paraId="18CE4EEB" w14:textId="77777777" w:rsidR="00796361" w:rsidRDefault="00796361" w:rsidP="0028382D">
      <w:pPr>
        <w:tabs>
          <w:tab w:val="left" w:pos="374"/>
        </w:tabs>
        <w:spacing w:beforeLines="40" w:before="96" w:afterLines="40" w:after="96" w:line="24" w:lineRule="atLeast"/>
        <w:jc w:val="both"/>
        <w:rPr>
          <w:lang w:val="da-DK"/>
        </w:rPr>
      </w:pPr>
    </w:p>
    <w:p w14:paraId="3DB64079" w14:textId="77777777" w:rsidR="00796361" w:rsidRDefault="00796361" w:rsidP="0028382D">
      <w:pPr>
        <w:tabs>
          <w:tab w:val="left" w:pos="374"/>
        </w:tabs>
        <w:spacing w:beforeLines="40" w:before="96" w:afterLines="40" w:after="96" w:line="24" w:lineRule="atLeast"/>
        <w:jc w:val="both"/>
        <w:rPr>
          <w:lang w:val="da-DK"/>
        </w:rPr>
      </w:pPr>
    </w:p>
    <w:p w14:paraId="13D43727" w14:textId="77777777" w:rsidR="00C822FD" w:rsidRPr="00530023" w:rsidRDefault="00C822FD" w:rsidP="0028382D">
      <w:pPr>
        <w:tabs>
          <w:tab w:val="left" w:pos="374"/>
        </w:tabs>
        <w:spacing w:beforeLines="40" w:before="96" w:afterLines="40" w:after="96" w:line="24" w:lineRule="atLeast"/>
        <w:jc w:val="both"/>
        <w:rPr>
          <w:lang w:val="da-DK"/>
        </w:rPr>
      </w:pPr>
    </w:p>
    <w:tbl>
      <w:tblPr>
        <w:tblW w:w="8160" w:type="dxa"/>
        <w:jc w:val="center"/>
        <w:tblLook w:val="04A0" w:firstRow="1" w:lastRow="0" w:firstColumn="1" w:lastColumn="0" w:noHBand="0" w:noVBand="1"/>
      </w:tblPr>
      <w:tblGrid>
        <w:gridCol w:w="2400"/>
        <w:gridCol w:w="960"/>
        <w:gridCol w:w="960"/>
        <w:gridCol w:w="960"/>
        <w:gridCol w:w="960"/>
        <w:gridCol w:w="960"/>
        <w:gridCol w:w="960"/>
      </w:tblGrid>
      <w:tr w:rsidR="00C822FD" w14:paraId="1DA966DE" w14:textId="77777777" w:rsidTr="0060586C">
        <w:trPr>
          <w:trHeight w:val="413"/>
          <w:jc w:val="center"/>
        </w:trPr>
        <w:tc>
          <w:tcPr>
            <w:tcW w:w="2400" w:type="dxa"/>
            <w:tcBorders>
              <w:top w:val="single" w:sz="4" w:space="0" w:color="auto"/>
              <w:left w:val="single" w:sz="4" w:space="0" w:color="auto"/>
              <w:bottom w:val="single" w:sz="4" w:space="0" w:color="auto"/>
              <w:right w:val="single" w:sz="4" w:space="0" w:color="auto"/>
            </w:tcBorders>
            <w:shd w:val="clear" w:color="000000" w:fill="FAC090"/>
            <w:noWrap/>
            <w:vAlign w:val="center"/>
            <w:hideMark/>
          </w:tcPr>
          <w:p w14:paraId="4F549ACC" w14:textId="77777777" w:rsidR="00C822FD" w:rsidRDefault="00C822FD" w:rsidP="00C822FD">
            <w:pPr>
              <w:rPr>
                <w:b/>
                <w:bCs/>
                <w:color w:val="000000"/>
                <w:sz w:val="22"/>
                <w:szCs w:val="22"/>
              </w:rPr>
            </w:pPr>
            <w:r>
              <w:rPr>
                <w:b/>
                <w:bCs/>
                <w:color w:val="000000"/>
                <w:sz w:val="22"/>
                <w:szCs w:val="22"/>
              </w:rPr>
              <w:lastRenderedPageBreak/>
              <w:t xml:space="preserve">C, ppm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BC376D2" w14:textId="77777777" w:rsidR="00C822FD" w:rsidRDefault="00C822FD">
            <w:pPr>
              <w:jc w:val="center"/>
              <w:rPr>
                <w:color w:val="000000"/>
                <w:sz w:val="22"/>
                <w:szCs w:val="22"/>
              </w:rPr>
            </w:pPr>
            <w:r>
              <w:rPr>
                <w:color w:val="000000"/>
                <w:sz w:val="22"/>
                <w:szCs w:val="22"/>
              </w:rPr>
              <w:t>20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4B25A04" w14:textId="77777777" w:rsidR="00C822FD" w:rsidRDefault="00C822FD">
            <w:pPr>
              <w:jc w:val="center"/>
              <w:rPr>
                <w:color w:val="000000"/>
                <w:sz w:val="22"/>
                <w:szCs w:val="22"/>
              </w:rPr>
            </w:pPr>
            <w:r>
              <w:rPr>
                <w:color w:val="000000"/>
                <w:sz w:val="22"/>
                <w:szCs w:val="22"/>
              </w:rPr>
              <w:t>10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9340B85" w14:textId="77777777" w:rsidR="00C822FD" w:rsidRDefault="00C822FD">
            <w:pPr>
              <w:jc w:val="center"/>
              <w:rPr>
                <w:color w:val="000000"/>
                <w:sz w:val="22"/>
                <w:szCs w:val="22"/>
              </w:rPr>
            </w:pPr>
            <w:r>
              <w:rPr>
                <w:color w:val="000000"/>
                <w:sz w:val="22"/>
                <w:szCs w:val="22"/>
              </w:rPr>
              <w:t>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CAAAC67" w14:textId="77777777" w:rsidR="00C822FD" w:rsidRDefault="00C822FD">
            <w:pPr>
              <w:jc w:val="center"/>
              <w:rPr>
                <w:color w:val="000000"/>
                <w:sz w:val="22"/>
                <w:szCs w:val="22"/>
              </w:rPr>
            </w:pPr>
            <w:r>
              <w:rPr>
                <w:color w:val="000000"/>
                <w:sz w:val="22"/>
                <w:szCs w:val="22"/>
              </w:rPr>
              <w:t>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AA4E960" w14:textId="77777777" w:rsidR="00C822FD" w:rsidRDefault="00C822FD">
            <w:pPr>
              <w:jc w:val="center"/>
              <w:rPr>
                <w:color w:val="000000"/>
                <w:sz w:val="22"/>
                <w:szCs w:val="22"/>
              </w:rPr>
            </w:pPr>
            <w:r>
              <w:rPr>
                <w:color w:val="000000"/>
                <w:sz w:val="22"/>
                <w:szCs w:val="22"/>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399C863" w14:textId="77777777" w:rsidR="00C822FD" w:rsidRDefault="00C822FD">
            <w:pPr>
              <w:jc w:val="center"/>
              <w:rPr>
                <w:color w:val="000000"/>
                <w:sz w:val="22"/>
                <w:szCs w:val="22"/>
              </w:rPr>
            </w:pPr>
            <w:r>
              <w:rPr>
                <w:color w:val="000000"/>
                <w:sz w:val="22"/>
                <w:szCs w:val="22"/>
              </w:rPr>
              <w:t>0.5</w:t>
            </w:r>
          </w:p>
        </w:tc>
      </w:tr>
      <w:tr w:rsidR="00C822FD" w14:paraId="1204DA69" w14:textId="77777777" w:rsidTr="00C822FD">
        <w:trPr>
          <w:trHeight w:val="315"/>
          <w:jc w:val="center"/>
        </w:trPr>
        <w:tc>
          <w:tcPr>
            <w:tcW w:w="2400" w:type="dxa"/>
            <w:tcBorders>
              <w:top w:val="nil"/>
              <w:left w:val="single" w:sz="4" w:space="0" w:color="auto"/>
              <w:bottom w:val="single" w:sz="4" w:space="0" w:color="auto"/>
              <w:right w:val="single" w:sz="4" w:space="0" w:color="auto"/>
            </w:tcBorders>
            <w:shd w:val="clear" w:color="000000" w:fill="FAC090"/>
            <w:noWrap/>
            <w:vAlign w:val="center"/>
            <w:hideMark/>
          </w:tcPr>
          <w:p w14:paraId="06DC1184" w14:textId="77777777" w:rsidR="00C822FD" w:rsidRDefault="00C822FD">
            <w:pPr>
              <w:rPr>
                <w:b/>
                <w:bCs/>
                <w:color w:val="000000"/>
                <w:sz w:val="22"/>
                <w:szCs w:val="22"/>
              </w:rPr>
            </w:pPr>
            <w:r>
              <w:rPr>
                <w:b/>
                <w:bCs/>
                <w:color w:val="000000"/>
                <w:sz w:val="22"/>
                <w:szCs w:val="22"/>
              </w:rPr>
              <w:t xml:space="preserve">C </w:t>
            </w:r>
            <w:r w:rsidRPr="00C822FD">
              <w:rPr>
                <w:b/>
                <w:bCs/>
                <w:color w:val="000000"/>
                <w:sz w:val="22"/>
                <w:szCs w:val="22"/>
                <w:vertAlign w:val="subscript"/>
              </w:rPr>
              <w:t xml:space="preserve">std </w:t>
            </w:r>
            <w:proofErr w:type="spellStart"/>
            <w:r w:rsidRPr="00C822FD">
              <w:rPr>
                <w:b/>
                <w:bCs/>
                <w:color w:val="000000"/>
                <w:sz w:val="22"/>
                <w:szCs w:val="22"/>
                <w:vertAlign w:val="subscript"/>
              </w:rPr>
              <w:t>trung</w:t>
            </w:r>
            <w:proofErr w:type="spellEnd"/>
            <w:r w:rsidRPr="00C822FD">
              <w:rPr>
                <w:b/>
                <w:bCs/>
                <w:color w:val="000000"/>
                <w:sz w:val="22"/>
                <w:szCs w:val="22"/>
                <w:vertAlign w:val="subscript"/>
              </w:rPr>
              <w:t xml:space="preserve"> </w:t>
            </w:r>
            <w:proofErr w:type="spellStart"/>
            <w:proofErr w:type="gramStart"/>
            <w:r w:rsidRPr="00C822FD">
              <w:rPr>
                <w:b/>
                <w:bCs/>
                <w:color w:val="000000"/>
                <w:sz w:val="22"/>
                <w:szCs w:val="22"/>
                <w:vertAlign w:val="subscript"/>
              </w:rPr>
              <w:t>gian</w:t>
            </w:r>
            <w:proofErr w:type="spellEnd"/>
            <w:r>
              <w:rPr>
                <w:b/>
                <w:bCs/>
                <w:color w:val="000000"/>
                <w:sz w:val="22"/>
                <w:szCs w:val="22"/>
                <w:vertAlign w:val="subscript"/>
              </w:rPr>
              <w:t xml:space="preserve"> </w:t>
            </w:r>
            <w:r>
              <w:rPr>
                <w:b/>
                <w:bCs/>
                <w:color w:val="000000"/>
                <w:sz w:val="22"/>
                <w:szCs w:val="22"/>
              </w:rPr>
              <w:t>,</w:t>
            </w:r>
            <w:proofErr w:type="gramEnd"/>
            <w:r>
              <w:rPr>
                <w:b/>
                <w:bCs/>
                <w:color w:val="000000"/>
                <w:sz w:val="22"/>
                <w:szCs w:val="22"/>
              </w:rPr>
              <w:t xml:space="preserve"> ppm</w:t>
            </w:r>
          </w:p>
        </w:tc>
        <w:tc>
          <w:tcPr>
            <w:tcW w:w="2880" w:type="dxa"/>
            <w:gridSpan w:val="3"/>
            <w:tcBorders>
              <w:top w:val="single" w:sz="4" w:space="0" w:color="auto"/>
              <w:left w:val="nil"/>
              <w:bottom w:val="single" w:sz="4" w:space="0" w:color="auto"/>
              <w:right w:val="single" w:sz="4" w:space="0" w:color="000000"/>
            </w:tcBorders>
            <w:shd w:val="clear" w:color="000000" w:fill="FAC090"/>
            <w:noWrap/>
            <w:vAlign w:val="center"/>
            <w:hideMark/>
          </w:tcPr>
          <w:p w14:paraId="4398B7A4" w14:textId="77777777" w:rsidR="00C822FD" w:rsidRDefault="00C822FD">
            <w:pPr>
              <w:jc w:val="center"/>
              <w:rPr>
                <w:b/>
                <w:bCs/>
                <w:color w:val="000000"/>
                <w:sz w:val="22"/>
                <w:szCs w:val="22"/>
              </w:rPr>
            </w:pPr>
            <w:r>
              <w:rPr>
                <w:b/>
                <w:bCs/>
                <w:color w:val="000000"/>
                <w:sz w:val="22"/>
                <w:szCs w:val="22"/>
              </w:rPr>
              <w:t>100</w:t>
            </w:r>
          </w:p>
        </w:tc>
        <w:tc>
          <w:tcPr>
            <w:tcW w:w="960" w:type="dxa"/>
            <w:tcBorders>
              <w:top w:val="nil"/>
              <w:left w:val="nil"/>
              <w:bottom w:val="single" w:sz="4" w:space="0" w:color="auto"/>
              <w:right w:val="single" w:sz="4" w:space="0" w:color="auto"/>
            </w:tcBorders>
            <w:shd w:val="clear" w:color="000000" w:fill="FAC090"/>
            <w:noWrap/>
            <w:vAlign w:val="center"/>
            <w:hideMark/>
          </w:tcPr>
          <w:p w14:paraId="54C9DB61" w14:textId="77777777" w:rsidR="00C822FD" w:rsidRDefault="00C822FD">
            <w:pPr>
              <w:jc w:val="center"/>
              <w:rPr>
                <w:b/>
                <w:bCs/>
                <w:color w:val="000000"/>
                <w:sz w:val="22"/>
                <w:szCs w:val="22"/>
              </w:rPr>
            </w:pPr>
            <w:r>
              <w:rPr>
                <w:b/>
                <w:bCs/>
                <w:color w:val="000000"/>
                <w:sz w:val="22"/>
                <w:szCs w:val="22"/>
              </w:rPr>
              <w:t>20</w:t>
            </w:r>
          </w:p>
        </w:tc>
        <w:tc>
          <w:tcPr>
            <w:tcW w:w="960" w:type="dxa"/>
            <w:tcBorders>
              <w:top w:val="nil"/>
              <w:left w:val="nil"/>
              <w:bottom w:val="single" w:sz="4" w:space="0" w:color="auto"/>
              <w:right w:val="single" w:sz="4" w:space="0" w:color="auto"/>
            </w:tcBorders>
            <w:shd w:val="clear" w:color="000000" w:fill="FAC090"/>
            <w:noWrap/>
            <w:vAlign w:val="center"/>
            <w:hideMark/>
          </w:tcPr>
          <w:p w14:paraId="5EF1F90B" w14:textId="77777777" w:rsidR="00C822FD" w:rsidRDefault="00C822FD">
            <w:pPr>
              <w:jc w:val="center"/>
              <w:rPr>
                <w:b/>
                <w:bCs/>
                <w:color w:val="000000"/>
                <w:sz w:val="22"/>
                <w:szCs w:val="22"/>
              </w:rPr>
            </w:pPr>
            <w:r>
              <w:rPr>
                <w:b/>
                <w:bCs/>
                <w:color w:val="000000"/>
                <w:sz w:val="22"/>
                <w:szCs w:val="22"/>
              </w:rPr>
              <w:t>10</w:t>
            </w:r>
          </w:p>
        </w:tc>
        <w:tc>
          <w:tcPr>
            <w:tcW w:w="960" w:type="dxa"/>
            <w:tcBorders>
              <w:top w:val="nil"/>
              <w:left w:val="nil"/>
              <w:bottom w:val="single" w:sz="4" w:space="0" w:color="auto"/>
              <w:right w:val="single" w:sz="4" w:space="0" w:color="auto"/>
            </w:tcBorders>
            <w:shd w:val="clear" w:color="000000" w:fill="FAC090"/>
            <w:noWrap/>
            <w:vAlign w:val="center"/>
            <w:hideMark/>
          </w:tcPr>
          <w:p w14:paraId="03EC0EEA" w14:textId="77777777" w:rsidR="00C822FD" w:rsidRDefault="00C822FD">
            <w:pPr>
              <w:jc w:val="center"/>
              <w:rPr>
                <w:b/>
                <w:bCs/>
                <w:color w:val="000000"/>
                <w:sz w:val="22"/>
                <w:szCs w:val="22"/>
              </w:rPr>
            </w:pPr>
            <w:r>
              <w:rPr>
                <w:b/>
                <w:bCs/>
                <w:color w:val="000000"/>
                <w:sz w:val="22"/>
                <w:szCs w:val="22"/>
              </w:rPr>
              <w:t>5</w:t>
            </w:r>
          </w:p>
        </w:tc>
      </w:tr>
      <w:tr w:rsidR="00C822FD" w14:paraId="2A765081" w14:textId="77777777" w:rsidTr="0060586C">
        <w:trPr>
          <w:trHeight w:val="395"/>
          <w:jc w:val="center"/>
        </w:trPr>
        <w:tc>
          <w:tcPr>
            <w:tcW w:w="2400" w:type="dxa"/>
            <w:tcBorders>
              <w:top w:val="nil"/>
              <w:left w:val="single" w:sz="4" w:space="0" w:color="auto"/>
              <w:bottom w:val="single" w:sz="4" w:space="0" w:color="auto"/>
              <w:right w:val="single" w:sz="4" w:space="0" w:color="auto"/>
            </w:tcBorders>
            <w:shd w:val="clear" w:color="000000" w:fill="FAC090"/>
            <w:noWrap/>
            <w:vAlign w:val="center"/>
            <w:hideMark/>
          </w:tcPr>
          <w:p w14:paraId="5F3BB8D9" w14:textId="77777777" w:rsidR="00C822FD" w:rsidRDefault="00C822FD" w:rsidP="00C822FD">
            <w:pPr>
              <w:rPr>
                <w:b/>
                <w:bCs/>
                <w:color w:val="000000"/>
                <w:sz w:val="22"/>
                <w:szCs w:val="22"/>
              </w:rPr>
            </w:pPr>
            <w:r>
              <w:rPr>
                <w:b/>
                <w:bCs/>
                <w:color w:val="000000"/>
                <w:sz w:val="22"/>
                <w:szCs w:val="22"/>
              </w:rPr>
              <w:t xml:space="preserve">V </w:t>
            </w:r>
            <w:r w:rsidRPr="00C822FD">
              <w:rPr>
                <w:b/>
                <w:bCs/>
                <w:color w:val="000000"/>
                <w:sz w:val="22"/>
                <w:szCs w:val="22"/>
                <w:vertAlign w:val="subscript"/>
              </w:rPr>
              <w:t xml:space="preserve">std </w:t>
            </w:r>
            <w:proofErr w:type="spellStart"/>
            <w:r w:rsidRPr="00C822FD">
              <w:rPr>
                <w:b/>
                <w:bCs/>
                <w:color w:val="000000"/>
                <w:sz w:val="22"/>
                <w:szCs w:val="22"/>
                <w:vertAlign w:val="subscript"/>
              </w:rPr>
              <w:t>trung</w:t>
            </w:r>
            <w:proofErr w:type="spellEnd"/>
            <w:r w:rsidRPr="00C822FD">
              <w:rPr>
                <w:b/>
                <w:bCs/>
                <w:color w:val="000000"/>
                <w:sz w:val="22"/>
                <w:szCs w:val="22"/>
                <w:vertAlign w:val="subscript"/>
              </w:rPr>
              <w:t xml:space="preserve"> </w:t>
            </w:r>
            <w:proofErr w:type="spellStart"/>
            <w:r w:rsidRPr="00C822FD">
              <w:rPr>
                <w:b/>
                <w:bCs/>
                <w:color w:val="000000"/>
                <w:sz w:val="22"/>
                <w:szCs w:val="22"/>
                <w:vertAlign w:val="subscript"/>
              </w:rPr>
              <w:t>gian</w:t>
            </w:r>
            <w:proofErr w:type="spellEnd"/>
            <w:r>
              <w:rPr>
                <w:b/>
                <w:bCs/>
                <w:color w:val="000000"/>
                <w:sz w:val="22"/>
                <w:szCs w:val="22"/>
              </w:rPr>
              <w:t xml:space="preserve">, </w:t>
            </w:r>
            <w:r w:rsidR="005D77C6">
              <w:rPr>
                <w:b/>
                <w:bCs/>
                <w:color w:val="000000"/>
                <w:sz w:val="22"/>
                <w:szCs w:val="22"/>
              </w:rPr>
              <w:t>mL</w:t>
            </w:r>
          </w:p>
        </w:tc>
        <w:tc>
          <w:tcPr>
            <w:tcW w:w="960" w:type="dxa"/>
            <w:tcBorders>
              <w:top w:val="nil"/>
              <w:left w:val="nil"/>
              <w:bottom w:val="single" w:sz="4" w:space="0" w:color="auto"/>
              <w:right w:val="single" w:sz="4" w:space="0" w:color="auto"/>
            </w:tcBorders>
            <w:shd w:val="clear" w:color="auto" w:fill="auto"/>
            <w:noWrap/>
            <w:vAlign w:val="center"/>
            <w:hideMark/>
          </w:tcPr>
          <w:p w14:paraId="112F3A59" w14:textId="77777777" w:rsidR="00C822FD" w:rsidRDefault="00C822FD">
            <w:pPr>
              <w:jc w:val="center"/>
              <w:rPr>
                <w:color w:val="000000"/>
                <w:sz w:val="22"/>
                <w:szCs w:val="22"/>
              </w:rPr>
            </w:pPr>
            <w:r>
              <w:rPr>
                <w:color w:val="000000"/>
                <w:sz w:val="22"/>
                <w:szCs w:val="22"/>
              </w:rPr>
              <w:t>0.2</w:t>
            </w:r>
          </w:p>
        </w:tc>
        <w:tc>
          <w:tcPr>
            <w:tcW w:w="960" w:type="dxa"/>
            <w:tcBorders>
              <w:top w:val="nil"/>
              <w:left w:val="nil"/>
              <w:bottom w:val="single" w:sz="4" w:space="0" w:color="auto"/>
              <w:right w:val="single" w:sz="4" w:space="0" w:color="auto"/>
            </w:tcBorders>
            <w:shd w:val="clear" w:color="auto" w:fill="auto"/>
            <w:noWrap/>
            <w:vAlign w:val="center"/>
            <w:hideMark/>
          </w:tcPr>
          <w:p w14:paraId="5BDE0FD1" w14:textId="77777777" w:rsidR="00C822FD" w:rsidRDefault="00C822FD">
            <w:pPr>
              <w:jc w:val="center"/>
              <w:rPr>
                <w:color w:val="000000"/>
                <w:sz w:val="22"/>
                <w:szCs w:val="22"/>
              </w:rPr>
            </w:pPr>
            <w:r>
              <w:rPr>
                <w:color w:val="000000"/>
                <w:sz w:val="22"/>
                <w:szCs w:val="22"/>
              </w:rPr>
              <w:t>0.1</w:t>
            </w:r>
          </w:p>
        </w:tc>
        <w:tc>
          <w:tcPr>
            <w:tcW w:w="960" w:type="dxa"/>
            <w:tcBorders>
              <w:top w:val="nil"/>
              <w:left w:val="nil"/>
              <w:bottom w:val="single" w:sz="4" w:space="0" w:color="auto"/>
              <w:right w:val="single" w:sz="4" w:space="0" w:color="auto"/>
            </w:tcBorders>
            <w:shd w:val="clear" w:color="auto" w:fill="auto"/>
            <w:noWrap/>
            <w:vAlign w:val="center"/>
            <w:hideMark/>
          </w:tcPr>
          <w:p w14:paraId="7111BA8F" w14:textId="77777777" w:rsidR="00C822FD" w:rsidRDefault="00C822FD">
            <w:pPr>
              <w:jc w:val="center"/>
              <w:rPr>
                <w:color w:val="000000"/>
                <w:sz w:val="22"/>
                <w:szCs w:val="22"/>
              </w:rPr>
            </w:pPr>
            <w:r>
              <w:rPr>
                <w:color w:val="000000"/>
                <w:sz w:val="22"/>
                <w:szCs w:val="22"/>
              </w:rPr>
              <w:t>0.05</w:t>
            </w:r>
          </w:p>
        </w:tc>
        <w:tc>
          <w:tcPr>
            <w:tcW w:w="960" w:type="dxa"/>
            <w:tcBorders>
              <w:top w:val="nil"/>
              <w:left w:val="nil"/>
              <w:bottom w:val="single" w:sz="4" w:space="0" w:color="auto"/>
              <w:right w:val="single" w:sz="4" w:space="0" w:color="auto"/>
            </w:tcBorders>
            <w:shd w:val="clear" w:color="auto" w:fill="auto"/>
            <w:noWrap/>
            <w:vAlign w:val="center"/>
            <w:hideMark/>
          </w:tcPr>
          <w:p w14:paraId="502F06E5" w14:textId="77777777" w:rsidR="00C822FD" w:rsidRDefault="00C822FD">
            <w:pPr>
              <w:jc w:val="center"/>
              <w:rPr>
                <w:color w:val="000000"/>
                <w:sz w:val="22"/>
                <w:szCs w:val="22"/>
              </w:rPr>
            </w:pPr>
            <w:r>
              <w:rPr>
                <w:color w:val="000000"/>
                <w:sz w:val="22"/>
                <w:szCs w:val="22"/>
              </w:rPr>
              <w:t>0.1</w:t>
            </w:r>
          </w:p>
        </w:tc>
        <w:tc>
          <w:tcPr>
            <w:tcW w:w="960" w:type="dxa"/>
            <w:tcBorders>
              <w:top w:val="nil"/>
              <w:left w:val="nil"/>
              <w:bottom w:val="single" w:sz="4" w:space="0" w:color="auto"/>
              <w:right w:val="single" w:sz="4" w:space="0" w:color="auto"/>
            </w:tcBorders>
            <w:shd w:val="clear" w:color="auto" w:fill="auto"/>
            <w:noWrap/>
            <w:vAlign w:val="center"/>
            <w:hideMark/>
          </w:tcPr>
          <w:p w14:paraId="37285E47" w14:textId="77777777" w:rsidR="00C822FD" w:rsidRDefault="00C822FD">
            <w:pPr>
              <w:jc w:val="center"/>
              <w:rPr>
                <w:color w:val="000000"/>
                <w:sz w:val="22"/>
                <w:szCs w:val="22"/>
              </w:rPr>
            </w:pPr>
            <w:r>
              <w:rPr>
                <w:color w:val="000000"/>
                <w:sz w:val="22"/>
                <w:szCs w:val="22"/>
              </w:rPr>
              <w:t>0.1</w:t>
            </w:r>
          </w:p>
        </w:tc>
        <w:tc>
          <w:tcPr>
            <w:tcW w:w="960" w:type="dxa"/>
            <w:tcBorders>
              <w:top w:val="nil"/>
              <w:left w:val="nil"/>
              <w:bottom w:val="single" w:sz="4" w:space="0" w:color="auto"/>
              <w:right w:val="single" w:sz="4" w:space="0" w:color="auto"/>
            </w:tcBorders>
            <w:shd w:val="clear" w:color="auto" w:fill="auto"/>
            <w:noWrap/>
            <w:vAlign w:val="center"/>
            <w:hideMark/>
          </w:tcPr>
          <w:p w14:paraId="22B59087" w14:textId="77777777" w:rsidR="00C822FD" w:rsidRDefault="00C822FD">
            <w:pPr>
              <w:jc w:val="center"/>
              <w:rPr>
                <w:color w:val="000000"/>
                <w:sz w:val="22"/>
                <w:szCs w:val="22"/>
              </w:rPr>
            </w:pPr>
            <w:r>
              <w:rPr>
                <w:color w:val="000000"/>
                <w:sz w:val="22"/>
                <w:szCs w:val="22"/>
              </w:rPr>
              <w:t>0.1</w:t>
            </w:r>
          </w:p>
        </w:tc>
      </w:tr>
      <w:tr w:rsidR="00C822FD" w14:paraId="667E8CDC" w14:textId="77777777" w:rsidTr="00C822FD">
        <w:trPr>
          <w:trHeight w:val="315"/>
          <w:jc w:val="center"/>
        </w:trPr>
        <w:tc>
          <w:tcPr>
            <w:tcW w:w="2400" w:type="dxa"/>
            <w:tcBorders>
              <w:top w:val="nil"/>
              <w:left w:val="single" w:sz="4" w:space="0" w:color="auto"/>
              <w:bottom w:val="single" w:sz="4" w:space="0" w:color="auto"/>
              <w:right w:val="single" w:sz="4" w:space="0" w:color="auto"/>
            </w:tcBorders>
            <w:shd w:val="clear" w:color="000000" w:fill="FAC090"/>
            <w:noWrap/>
            <w:vAlign w:val="center"/>
            <w:hideMark/>
          </w:tcPr>
          <w:p w14:paraId="17FB26F4" w14:textId="77777777" w:rsidR="00C822FD" w:rsidRDefault="00C822FD">
            <w:pPr>
              <w:rPr>
                <w:b/>
                <w:bCs/>
                <w:color w:val="000000"/>
                <w:sz w:val="22"/>
                <w:szCs w:val="22"/>
              </w:rPr>
            </w:pPr>
            <w:proofErr w:type="spellStart"/>
            <w:proofErr w:type="gramStart"/>
            <w:r>
              <w:rPr>
                <w:b/>
                <w:bCs/>
                <w:color w:val="000000"/>
                <w:sz w:val="22"/>
                <w:szCs w:val="22"/>
              </w:rPr>
              <w:t>V</w:t>
            </w:r>
            <w:r w:rsidRPr="0060586C">
              <w:rPr>
                <w:b/>
                <w:bCs/>
                <w:color w:val="000000"/>
                <w:sz w:val="22"/>
                <w:szCs w:val="22"/>
                <w:vertAlign w:val="subscript"/>
              </w:rPr>
              <w:t>đm</w:t>
            </w:r>
            <w:r>
              <w:rPr>
                <w:b/>
                <w:bCs/>
                <w:color w:val="000000"/>
                <w:sz w:val="22"/>
                <w:szCs w:val="22"/>
              </w:rPr>
              <w:t>,mL</w:t>
            </w:r>
            <w:proofErr w:type="spellEnd"/>
            <w:proofErr w:type="gramEnd"/>
          </w:p>
        </w:tc>
        <w:tc>
          <w:tcPr>
            <w:tcW w:w="576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21A10" w14:textId="77777777" w:rsidR="00C822FD" w:rsidRDefault="00C822FD">
            <w:pPr>
              <w:jc w:val="center"/>
              <w:rPr>
                <w:color w:val="000000"/>
                <w:sz w:val="22"/>
                <w:szCs w:val="22"/>
              </w:rPr>
            </w:pPr>
            <w:r>
              <w:rPr>
                <w:color w:val="000000"/>
                <w:sz w:val="22"/>
                <w:szCs w:val="22"/>
              </w:rPr>
              <w:t>1</w:t>
            </w:r>
          </w:p>
        </w:tc>
      </w:tr>
      <w:tr w:rsidR="00C822FD" w14:paraId="3EB8584E" w14:textId="77777777" w:rsidTr="00C822FD">
        <w:trPr>
          <w:trHeight w:val="375"/>
          <w:jc w:val="center"/>
        </w:trPr>
        <w:tc>
          <w:tcPr>
            <w:tcW w:w="2400" w:type="dxa"/>
            <w:tcBorders>
              <w:top w:val="nil"/>
              <w:left w:val="single" w:sz="4" w:space="0" w:color="auto"/>
              <w:bottom w:val="single" w:sz="4" w:space="0" w:color="auto"/>
              <w:right w:val="single" w:sz="4" w:space="0" w:color="auto"/>
            </w:tcBorders>
            <w:shd w:val="clear" w:color="000000" w:fill="FAC090"/>
            <w:noWrap/>
            <w:vAlign w:val="center"/>
            <w:hideMark/>
          </w:tcPr>
          <w:p w14:paraId="1FEEC4D7" w14:textId="77777777" w:rsidR="00C822FD" w:rsidRDefault="00C822FD">
            <w:pPr>
              <w:rPr>
                <w:b/>
                <w:bCs/>
                <w:color w:val="000000"/>
                <w:sz w:val="22"/>
                <w:szCs w:val="22"/>
              </w:rPr>
            </w:pPr>
            <w:r>
              <w:rPr>
                <w:b/>
                <w:bCs/>
                <w:color w:val="000000"/>
                <w:sz w:val="22"/>
                <w:szCs w:val="22"/>
              </w:rPr>
              <w:t xml:space="preserve">Dung </w:t>
            </w:r>
            <w:proofErr w:type="spellStart"/>
            <w:r>
              <w:rPr>
                <w:b/>
                <w:bCs/>
                <w:color w:val="000000"/>
                <w:sz w:val="22"/>
                <w:szCs w:val="22"/>
              </w:rPr>
              <w:t>môi</w:t>
            </w:r>
            <w:proofErr w:type="spellEnd"/>
          </w:p>
        </w:tc>
        <w:tc>
          <w:tcPr>
            <w:tcW w:w="5760"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26023BAE" w14:textId="77777777" w:rsidR="00C822FD" w:rsidRDefault="00C822FD">
            <w:pPr>
              <w:jc w:val="center"/>
              <w:rPr>
                <w:b/>
                <w:bCs/>
                <w:color w:val="000000"/>
                <w:sz w:val="28"/>
                <w:szCs w:val="28"/>
              </w:rPr>
            </w:pPr>
            <w:r>
              <w:rPr>
                <w:b/>
                <w:bCs/>
                <w:color w:val="000000"/>
                <w:sz w:val="28"/>
                <w:szCs w:val="28"/>
              </w:rPr>
              <w:t>H</w:t>
            </w:r>
            <w:r w:rsidRPr="00C822FD">
              <w:rPr>
                <w:b/>
                <w:bCs/>
                <w:color w:val="000000"/>
                <w:sz w:val="28"/>
                <w:szCs w:val="28"/>
                <w:vertAlign w:val="subscript"/>
              </w:rPr>
              <w:t>2</w:t>
            </w:r>
            <w:r>
              <w:rPr>
                <w:b/>
                <w:bCs/>
                <w:color w:val="000000"/>
                <w:sz w:val="28"/>
                <w:szCs w:val="28"/>
              </w:rPr>
              <w:t>O DI</w:t>
            </w:r>
          </w:p>
        </w:tc>
      </w:tr>
    </w:tbl>
    <w:p w14:paraId="412076DC" w14:textId="77777777" w:rsidR="00CE3B7A" w:rsidRPr="00BE4A43" w:rsidRDefault="00BE4A43" w:rsidP="00BE4A43">
      <w:pPr>
        <w:pStyle w:val="Heading3"/>
        <w:tabs>
          <w:tab w:val="left" w:pos="360"/>
        </w:tabs>
        <w:spacing w:beforeLines="40" w:before="96" w:afterLines="40" w:after="96" w:line="24" w:lineRule="atLeast"/>
        <w:rPr>
          <w:rFonts w:ascii="Times New Roman" w:hAnsi="Times New Roman"/>
          <w:color w:val="auto"/>
          <w:szCs w:val="24"/>
        </w:rPr>
      </w:pPr>
      <w:r w:rsidRPr="00BE4A43">
        <w:rPr>
          <w:rFonts w:ascii="Times New Roman" w:hAnsi="Times New Roman"/>
          <w:color w:val="auto"/>
          <w:szCs w:val="24"/>
          <w:u w:val="single"/>
        </w:rPr>
        <w:t>Lưu ý</w:t>
      </w:r>
      <w:r w:rsidRPr="00BE4A43">
        <w:rPr>
          <w:rFonts w:ascii="Times New Roman" w:hAnsi="Times New Roman"/>
          <w:color w:val="auto"/>
          <w:szCs w:val="24"/>
        </w:rPr>
        <w:t>: Chuẩn</w:t>
      </w:r>
      <w:r>
        <w:rPr>
          <w:rFonts w:ascii="Times New Roman" w:hAnsi="Times New Roman"/>
          <w:color w:val="auto"/>
          <w:szCs w:val="24"/>
        </w:rPr>
        <w:t xml:space="preserve"> làm việc</w:t>
      </w:r>
      <w:r w:rsidRPr="00BE4A43">
        <w:rPr>
          <w:rFonts w:ascii="Times New Roman" w:hAnsi="Times New Roman"/>
          <w:color w:val="auto"/>
          <w:szCs w:val="24"/>
        </w:rPr>
        <w:t xml:space="preserve"> được sử dụng trong </w:t>
      </w:r>
      <w:r w:rsidR="00465543">
        <w:rPr>
          <w:rFonts w:ascii="Times New Roman" w:hAnsi="Times New Roman"/>
          <w:color w:val="auto"/>
          <w:szCs w:val="24"/>
        </w:rPr>
        <w:t>ngày</w:t>
      </w:r>
    </w:p>
    <w:p w14:paraId="157CBD8D" w14:textId="77777777" w:rsidR="0045209B" w:rsidRPr="0062795A" w:rsidRDefault="0070588F" w:rsidP="0062795A">
      <w:pPr>
        <w:pStyle w:val="Heading1"/>
        <w:rPr>
          <w:rFonts w:ascii="Times New Roman" w:hAnsi="Times New Roman"/>
          <w:bCs/>
          <w:sz w:val="24"/>
          <w:szCs w:val="24"/>
        </w:rPr>
      </w:pPr>
      <w:r w:rsidRPr="0062795A">
        <w:rPr>
          <w:rFonts w:ascii="Times New Roman" w:hAnsi="Times New Roman"/>
          <w:bCs/>
          <w:sz w:val="24"/>
          <w:szCs w:val="24"/>
        </w:rPr>
        <w:t>E</w:t>
      </w:r>
      <w:r w:rsidR="0062795A">
        <w:rPr>
          <w:rFonts w:ascii="Times New Roman" w:hAnsi="Times New Roman"/>
          <w:bCs/>
          <w:sz w:val="24"/>
          <w:szCs w:val="24"/>
        </w:rPr>
        <w:t xml:space="preserve">. </w:t>
      </w:r>
      <w:r w:rsidR="0045209B" w:rsidRPr="0062795A">
        <w:rPr>
          <w:rFonts w:ascii="Times New Roman" w:hAnsi="Times New Roman"/>
          <w:bCs/>
          <w:sz w:val="24"/>
          <w:szCs w:val="24"/>
        </w:rPr>
        <w:t>PHƯƠNG PHÁP TIẾN HÀNH</w:t>
      </w:r>
    </w:p>
    <w:p w14:paraId="6D8085B7" w14:textId="77777777" w:rsidR="0062795A" w:rsidRPr="0062795A" w:rsidRDefault="007125F1" w:rsidP="0062795A">
      <w:pPr>
        <w:pStyle w:val="Heading2"/>
        <w:rPr>
          <w:rFonts w:ascii="Times New Roman" w:hAnsi="Times New Roman"/>
          <w:bCs/>
          <w:szCs w:val="24"/>
        </w:rPr>
      </w:pPr>
      <w:r w:rsidRPr="00530023">
        <w:rPr>
          <w:rFonts w:ascii="Times New Roman" w:hAnsi="Times New Roman"/>
          <w:bCs/>
          <w:szCs w:val="24"/>
        </w:rPr>
        <w:t>1. Chuẩn bị mẫu</w:t>
      </w:r>
    </w:p>
    <w:p w14:paraId="76969FDC" w14:textId="77777777" w:rsidR="001F03C4" w:rsidRPr="006A14E0" w:rsidRDefault="001E2A1B" w:rsidP="0062795A">
      <w:pPr>
        <w:rPr>
          <w:bCs/>
          <w:lang w:val="da-DK"/>
        </w:rPr>
      </w:pPr>
      <w:r w:rsidRPr="006A14E0">
        <w:rPr>
          <w:bCs/>
          <w:lang w:val="da-DK"/>
        </w:rPr>
        <w:t>Mẫu phải được xay mịn trước khi tiến hành phân tích.</w:t>
      </w:r>
    </w:p>
    <w:p w14:paraId="0B7FA7CC" w14:textId="77777777" w:rsidR="0062795A" w:rsidRPr="001F03C4" w:rsidRDefault="00C768A1" w:rsidP="001F03C4">
      <w:pPr>
        <w:pStyle w:val="Heading2"/>
        <w:rPr>
          <w:rFonts w:ascii="Times New Roman" w:hAnsi="Times New Roman"/>
          <w:szCs w:val="24"/>
        </w:rPr>
      </w:pPr>
      <w:r w:rsidRPr="00530023">
        <w:rPr>
          <w:rFonts w:ascii="Times New Roman" w:hAnsi="Times New Roman"/>
          <w:szCs w:val="24"/>
        </w:rPr>
        <w:t>2</w:t>
      </w:r>
      <w:r w:rsidR="00D37B9A" w:rsidRPr="00530023">
        <w:rPr>
          <w:rFonts w:ascii="Times New Roman" w:hAnsi="Times New Roman"/>
          <w:szCs w:val="24"/>
        </w:rPr>
        <w:t xml:space="preserve">.  </w:t>
      </w:r>
      <w:r w:rsidR="0045209B" w:rsidRPr="00530023">
        <w:rPr>
          <w:rFonts w:ascii="Times New Roman" w:hAnsi="Times New Roman"/>
          <w:szCs w:val="24"/>
        </w:rPr>
        <w:t xml:space="preserve">Xử lý mẫu </w:t>
      </w:r>
    </w:p>
    <w:p w14:paraId="3B54EDBD" w14:textId="77777777" w:rsidR="0062795A" w:rsidRDefault="001F03C4" w:rsidP="0062795A">
      <w:pPr>
        <w:rPr>
          <w:lang w:val="da-DK"/>
        </w:rPr>
      </w:pPr>
      <w:r w:rsidRPr="006A14E0">
        <w:rPr>
          <w:lang w:val="da-DK"/>
        </w:rPr>
        <w:t xml:space="preserve">Cân khoảng </w:t>
      </w:r>
      <w:r w:rsidR="00FD362D" w:rsidRPr="006A14E0">
        <w:rPr>
          <w:lang w:val="da-DK"/>
        </w:rPr>
        <w:t>1</w:t>
      </w:r>
      <w:r w:rsidR="00DA7976" w:rsidRPr="006A14E0">
        <w:rPr>
          <w:lang w:val="da-DK"/>
        </w:rPr>
        <w:t>-2</w:t>
      </w:r>
      <w:r w:rsidRPr="006A14E0">
        <w:rPr>
          <w:lang w:val="da-DK"/>
        </w:rPr>
        <w:t xml:space="preserve"> </w:t>
      </w:r>
      <w:r w:rsidR="001E2A1B" w:rsidRPr="006A14E0">
        <w:rPr>
          <w:lang w:val="da-DK"/>
        </w:rPr>
        <w:t xml:space="preserve">g mẫu vào </w:t>
      </w:r>
      <w:r w:rsidR="00677117" w:rsidRPr="006A14E0">
        <w:rPr>
          <w:lang w:val="da-DK"/>
        </w:rPr>
        <w:t>ống ly tâm 50mL</w:t>
      </w:r>
      <w:r w:rsidR="001E2A1B" w:rsidRPr="006A14E0">
        <w:rPr>
          <w:lang w:val="da-DK"/>
        </w:rPr>
        <w:t xml:space="preserve">, thêm </w:t>
      </w:r>
      <w:r w:rsidRPr="006A14E0">
        <w:rPr>
          <w:lang w:val="da-DK"/>
        </w:rPr>
        <w:t xml:space="preserve">chính xác </w:t>
      </w:r>
      <w:r w:rsidR="00FD362D" w:rsidRPr="006A14E0">
        <w:rPr>
          <w:lang w:val="da-DK"/>
        </w:rPr>
        <w:t>2</w:t>
      </w:r>
      <w:r w:rsidRPr="006A14E0">
        <w:rPr>
          <w:lang w:val="da-DK"/>
        </w:rPr>
        <w:t xml:space="preserve">0 </w:t>
      </w:r>
      <w:r w:rsidR="001E2A1B" w:rsidRPr="006A14E0">
        <w:rPr>
          <w:lang w:val="da-DK"/>
        </w:rPr>
        <w:t xml:space="preserve">mL </w:t>
      </w:r>
      <w:r w:rsidRPr="006A14E0">
        <w:rPr>
          <w:lang w:val="da-DK"/>
        </w:rPr>
        <w:t xml:space="preserve">dung dịch </w:t>
      </w:r>
      <w:r w:rsidR="008D13D0" w:rsidRPr="006A14E0">
        <w:rPr>
          <w:lang w:val="da-DK"/>
        </w:rPr>
        <w:t>Me</w:t>
      </w:r>
      <w:r w:rsidRPr="006A14E0">
        <w:rPr>
          <w:lang w:val="da-DK"/>
        </w:rPr>
        <w:t>OH:H</w:t>
      </w:r>
      <w:r w:rsidRPr="006A14E0">
        <w:rPr>
          <w:vertAlign w:val="subscript"/>
          <w:lang w:val="da-DK"/>
        </w:rPr>
        <w:t>2</w:t>
      </w:r>
      <w:r w:rsidRPr="006A14E0">
        <w:rPr>
          <w:lang w:val="da-DK"/>
        </w:rPr>
        <w:t>O:NH</w:t>
      </w:r>
      <w:r w:rsidRPr="006A14E0">
        <w:rPr>
          <w:vertAlign w:val="subscript"/>
          <w:lang w:val="da-DK"/>
        </w:rPr>
        <w:t>3</w:t>
      </w:r>
      <w:r w:rsidRPr="006A14E0">
        <w:rPr>
          <w:lang w:val="da-DK"/>
        </w:rPr>
        <w:t xml:space="preserve"> (80:19:1)</w:t>
      </w:r>
      <w:r w:rsidR="00677117" w:rsidRPr="006A14E0">
        <w:rPr>
          <w:lang w:val="da-DK"/>
        </w:rPr>
        <w:t xml:space="preserve"> </w:t>
      </w:r>
      <w:r w:rsidR="001E2A1B" w:rsidRPr="006A14E0">
        <w:rPr>
          <w:lang w:val="da-DK"/>
        </w:rPr>
        <w:t xml:space="preserve">, lắc đều, </w:t>
      </w:r>
      <w:r w:rsidR="00677117" w:rsidRPr="006A14E0">
        <w:rPr>
          <w:lang w:val="da-DK"/>
        </w:rPr>
        <w:t xml:space="preserve">ly tâm, </w:t>
      </w:r>
      <w:r w:rsidR="001E2A1B" w:rsidRPr="006A14E0">
        <w:rPr>
          <w:lang w:val="da-DK"/>
        </w:rPr>
        <w:t xml:space="preserve">lọc qua </w:t>
      </w:r>
      <w:r w:rsidR="00677117" w:rsidRPr="006A14E0">
        <w:rPr>
          <w:lang w:val="da-DK"/>
        </w:rPr>
        <w:t>giấy lọc</w:t>
      </w:r>
      <w:r w:rsidR="001E2A1B" w:rsidRPr="006A14E0">
        <w:rPr>
          <w:lang w:val="da-DK"/>
        </w:rPr>
        <w:t>, lọc qua màng lọc 0.45µm vào vial.</w:t>
      </w:r>
    </w:p>
    <w:p w14:paraId="44314114" w14:textId="77777777" w:rsidR="00A03C36" w:rsidRPr="006A14E0" w:rsidRDefault="00A03C36" w:rsidP="0062795A">
      <w:pPr>
        <w:rPr>
          <w:lang w:val="da-DK"/>
        </w:rPr>
      </w:pPr>
    </w:p>
    <w:p w14:paraId="309A78CE" w14:textId="77777777" w:rsidR="001F7375" w:rsidRPr="00A03C36" w:rsidRDefault="00677117" w:rsidP="0062795A">
      <w:pPr>
        <w:rPr>
          <w:i/>
          <w:lang w:val="da-DK"/>
        </w:rPr>
      </w:pPr>
      <w:r w:rsidRPr="006A14E0">
        <w:rPr>
          <w:b/>
          <w:i/>
          <w:u w:val="single"/>
          <w:lang w:val="da-DK"/>
        </w:rPr>
        <w:t>Lưu ý</w:t>
      </w:r>
      <w:r w:rsidRPr="006A14E0">
        <w:rPr>
          <w:b/>
          <w:lang w:val="da-DK"/>
        </w:rPr>
        <w:t>:</w:t>
      </w:r>
      <w:r w:rsidRPr="006A14E0">
        <w:rPr>
          <w:lang w:val="da-DK"/>
        </w:rPr>
        <w:t xml:space="preserve"> </w:t>
      </w:r>
      <w:r w:rsidRPr="00A03C36">
        <w:rPr>
          <w:i/>
          <w:lang w:val="da-DK"/>
        </w:rPr>
        <w:t xml:space="preserve">Với những nền mẫu nhiều béo, </w:t>
      </w:r>
      <w:r w:rsidR="00FD362D" w:rsidRPr="00A03C36">
        <w:rPr>
          <w:i/>
          <w:lang w:val="da-DK"/>
        </w:rPr>
        <w:t>lấy</w:t>
      </w:r>
      <w:r w:rsidR="008D13D0" w:rsidRPr="00A03C36">
        <w:rPr>
          <w:i/>
          <w:lang w:val="da-DK"/>
        </w:rPr>
        <w:t xml:space="preserve"> khoảng 10mL dung</w:t>
      </w:r>
      <w:r w:rsidR="00FD362D" w:rsidRPr="00A03C36">
        <w:rPr>
          <w:i/>
          <w:lang w:val="da-DK"/>
        </w:rPr>
        <w:t xml:space="preserve"> dịch qua giấy </w:t>
      </w:r>
      <w:r w:rsidR="00A03C36">
        <w:rPr>
          <w:i/>
          <w:lang w:val="da-DK"/>
        </w:rPr>
        <w:t>lọc chiết loại béo với khoảng 2x3</w:t>
      </w:r>
      <w:r w:rsidR="00FD362D" w:rsidRPr="00A03C36">
        <w:rPr>
          <w:i/>
          <w:lang w:val="da-DK"/>
        </w:rPr>
        <w:t>mL hexan, lọc qua màng lọc 0.45µm vào vial.</w:t>
      </w:r>
    </w:p>
    <w:p w14:paraId="311936D3" w14:textId="77777777" w:rsidR="0045209B" w:rsidRPr="00530023" w:rsidRDefault="001E2A1B" w:rsidP="0062795A">
      <w:pPr>
        <w:pStyle w:val="Heading2"/>
        <w:rPr>
          <w:rFonts w:ascii="Times New Roman" w:hAnsi="Times New Roman"/>
          <w:szCs w:val="24"/>
        </w:rPr>
      </w:pPr>
      <w:r w:rsidRPr="00530023">
        <w:rPr>
          <w:rFonts w:ascii="Times New Roman" w:hAnsi="Times New Roman"/>
          <w:szCs w:val="24"/>
        </w:rPr>
        <w:t>3</w:t>
      </w:r>
      <w:r w:rsidR="00D37B9A" w:rsidRPr="00530023">
        <w:rPr>
          <w:rFonts w:ascii="Times New Roman" w:hAnsi="Times New Roman"/>
          <w:szCs w:val="24"/>
        </w:rPr>
        <w:t xml:space="preserve">. </w:t>
      </w:r>
      <w:r w:rsidR="0045209B" w:rsidRPr="00530023">
        <w:rPr>
          <w:rFonts w:ascii="Times New Roman" w:hAnsi="Times New Roman"/>
          <w:szCs w:val="24"/>
        </w:rPr>
        <w:t xml:space="preserve">Phân tích trên </w:t>
      </w:r>
      <w:r w:rsidR="007C5271" w:rsidRPr="00530023">
        <w:rPr>
          <w:rFonts w:ascii="Times New Roman" w:hAnsi="Times New Roman"/>
          <w:szCs w:val="24"/>
        </w:rPr>
        <w:t>HPLC</w:t>
      </w:r>
      <w:r w:rsidR="00A03C36">
        <w:rPr>
          <w:rFonts w:ascii="Times New Roman" w:hAnsi="Times New Roman"/>
          <w:szCs w:val="24"/>
        </w:rPr>
        <w:t>/PDA-UV</w:t>
      </w:r>
    </w:p>
    <w:p w14:paraId="2F591B23" w14:textId="77777777" w:rsidR="00E277DC" w:rsidRPr="00530023" w:rsidRDefault="00E277DC" w:rsidP="0062795A">
      <w:pPr>
        <w:numPr>
          <w:ilvl w:val="0"/>
          <w:numId w:val="12"/>
        </w:numPr>
        <w:tabs>
          <w:tab w:val="left" w:pos="360"/>
        </w:tabs>
        <w:spacing w:line="360" w:lineRule="auto"/>
        <w:jc w:val="both"/>
        <w:rPr>
          <w:lang w:val="da-DK"/>
        </w:rPr>
      </w:pPr>
      <w:r w:rsidRPr="00530023">
        <w:rPr>
          <w:lang w:val="da-DK"/>
        </w:rPr>
        <w:t>Cột sắc ký: cột C</w:t>
      </w:r>
      <w:r w:rsidRPr="00530023">
        <w:rPr>
          <w:vertAlign w:val="subscript"/>
          <w:lang w:val="da-DK"/>
        </w:rPr>
        <w:t>18</w:t>
      </w:r>
      <w:r w:rsidRPr="00530023">
        <w:rPr>
          <w:lang w:val="da-DK"/>
        </w:rPr>
        <w:t xml:space="preserve"> </w:t>
      </w:r>
      <w:r w:rsidR="00FD362D">
        <w:rPr>
          <w:lang w:val="da-DK"/>
        </w:rPr>
        <w:t>1</w:t>
      </w:r>
      <w:r w:rsidRPr="00530023">
        <w:rPr>
          <w:lang w:val="da-DK"/>
        </w:rPr>
        <w:t>50mm x 4.6mm, kích thước hạt 5</w:t>
      </w:r>
      <w:r w:rsidRPr="00530023">
        <w:sym w:font="Symbol" w:char="F06D"/>
      </w:r>
      <w:r w:rsidRPr="00530023">
        <w:rPr>
          <w:lang w:val="da-DK"/>
        </w:rPr>
        <w:t>m. (hoặc tương đương)</w:t>
      </w:r>
    </w:p>
    <w:p w14:paraId="0872E96E" w14:textId="77777777" w:rsidR="00E277DC" w:rsidRPr="00530023" w:rsidRDefault="00E277DC" w:rsidP="0062795A">
      <w:pPr>
        <w:numPr>
          <w:ilvl w:val="0"/>
          <w:numId w:val="12"/>
        </w:numPr>
        <w:tabs>
          <w:tab w:val="left" w:pos="360"/>
        </w:tabs>
        <w:spacing w:line="360" w:lineRule="auto"/>
        <w:jc w:val="both"/>
      </w:pPr>
      <w:proofErr w:type="spellStart"/>
      <w:r w:rsidRPr="00530023">
        <w:t>Thể</w:t>
      </w:r>
      <w:proofErr w:type="spellEnd"/>
      <w:r w:rsidRPr="00530023">
        <w:t xml:space="preserve"> </w:t>
      </w:r>
      <w:proofErr w:type="spellStart"/>
      <w:r w:rsidRPr="00530023">
        <w:t>tí</w:t>
      </w:r>
      <w:r w:rsidR="00275471" w:rsidRPr="00530023">
        <w:t>ch</w:t>
      </w:r>
      <w:proofErr w:type="spellEnd"/>
      <w:r w:rsidR="00275471" w:rsidRPr="00530023">
        <w:t xml:space="preserve"> </w:t>
      </w:r>
      <w:proofErr w:type="spellStart"/>
      <w:r w:rsidR="00275471" w:rsidRPr="00530023">
        <w:t>tiêm</w:t>
      </w:r>
      <w:proofErr w:type="spellEnd"/>
      <w:r w:rsidR="00275471" w:rsidRPr="00530023">
        <w:t>: 25</w:t>
      </w:r>
      <w:r w:rsidRPr="00530023">
        <w:t xml:space="preserve"> µl</w:t>
      </w:r>
    </w:p>
    <w:p w14:paraId="3B71E106" w14:textId="77777777" w:rsidR="00E81381" w:rsidRPr="00530023" w:rsidRDefault="00E277DC" w:rsidP="0062795A">
      <w:pPr>
        <w:numPr>
          <w:ilvl w:val="0"/>
          <w:numId w:val="12"/>
        </w:numPr>
        <w:tabs>
          <w:tab w:val="left" w:pos="360"/>
        </w:tabs>
        <w:spacing w:line="360" w:lineRule="auto"/>
        <w:jc w:val="both"/>
      </w:pPr>
      <w:proofErr w:type="spellStart"/>
      <w:r w:rsidRPr="00530023">
        <w:t>Pha</w:t>
      </w:r>
      <w:proofErr w:type="spellEnd"/>
      <w:r w:rsidRPr="00530023">
        <w:t xml:space="preserve"> </w:t>
      </w:r>
      <w:proofErr w:type="spellStart"/>
      <w:r w:rsidRPr="00530023">
        <w:t>động</w:t>
      </w:r>
      <w:proofErr w:type="spellEnd"/>
      <w:r w:rsidRPr="00530023">
        <w:t xml:space="preserve">: </w:t>
      </w:r>
      <w:r w:rsidR="00E81381" w:rsidRPr="00530023">
        <w:t xml:space="preserve">Dung </w:t>
      </w:r>
      <w:proofErr w:type="spellStart"/>
      <w:r w:rsidR="00E81381" w:rsidRPr="00530023">
        <w:t>dịch</w:t>
      </w:r>
      <w:proofErr w:type="spellEnd"/>
      <w:r w:rsidR="00E81381" w:rsidRPr="00530023">
        <w:t xml:space="preserve"> </w:t>
      </w:r>
      <w:r w:rsidR="00FD362D">
        <w:t>CH</w:t>
      </w:r>
      <w:r w:rsidR="00FD362D" w:rsidRPr="00FD362D">
        <w:rPr>
          <w:vertAlign w:val="subscript"/>
        </w:rPr>
        <w:t>3</w:t>
      </w:r>
      <w:r w:rsidR="00FD362D">
        <w:t>COONH</w:t>
      </w:r>
      <w:r w:rsidR="00FD362D" w:rsidRPr="00FD362D">
        <w:rPr>
          <w:vertAlign w:val="subscript"/>
        </w:rPr>
        <w:t>4</w:t>
      </w:r>
      <w:r w:rsidR="00FD362D">
        <w:t xml:space="preserve"> 100mM pH 6.7</w:t>
      </w:r>
      <w:r w:rsidR="001F7375">
        <w:t xml:space="preserve"> </w:t>
      </w:r>
      <w:proofErr w:type="spellStart"/>
      <w:r w:rsidR="001F7375">
        <w:t>và</w:t>
      </w:r>
      <w:proofErr w:type="spellEnd"/>
      <w:r w:rsidR="001F7375">
        <w:t xml:space="preserve"> </w:t>
      </w:r>
      <w:proofErr w:type="spellStart"/>
      <w:proofErr w:type="gramStart"/>
      <w:r w:rsidR="001F7375">
        <w:t>MeOH:ACN</w:t>
      </w:r>
      <w:proofErr w:type="spellEnd"/>
      <w:proofErr w:type="gramEnd"/>
      <w:r w:rsidR="001F7375">
        <w:t xml:space="preserve"> (50:50,v/v)</w:t>
      </w:r>
    </w:p>
    <w:p w14:paraId="1AD288A3" w14:textId="77777777" w:rsidR="00E277DC" w:rsidRDefault="00E277DC" w:rsidP="0062795A">
      <w:pPr>
        <w:numPr>
          <w:ilvl w:val="0"/>
          <w:numId w:val="12"/>
        </w:numPr>
        <w:tabs>
          <w:tab w:val="left" w:pos="360"/>
        </w:tabs>
        <w:spacing w:line="360" w:lineRule="auto"/>
        <w:jc w:val="both"/>
      </w:pPr>
      <w:proofErr w:type="spellStart"/>
      <w:r w:rsidRPr="00530023">
        <w:t>Tốc</w:t>
      </w:r>
      <w:proofErr w:type="spellEnd"/>
      <w:r w:rsidRPr="00530023">
        <w:t xml:space="preserve"> </w:t>
      </w:r>
      <w:proofErr w:type="spellStart"/>
      <w:proofErr w:type="gramStart"/>
      <w:r w:rsidRPr="00530023">
        <w:t>độ</w:t>
      </w:r>
      <w:proofErr w:type="spellEnd"/>
      <w:r w:rsidRPr="00530023">
        <w:t xml:space="preserve"> :</w:t>
      </w:r>
      <w:proofErr w:type="gramEnd"/>
      <w:r w:rsidRPr="00530023">
        <w:t xml:space="preserve"> </w:t>
      </w:r>
      <w:r w:rsidR="00244884">
        <w:t>0.6</w:t>
      </w:r>
      <w:r w:rsidRPr="00530023">
        <w:t xml:space="preserve"> mL/</w:t>
      </w:r>
      <w:proofErr w:type="spellStart"/>
      <w:r w:rsidRPr="00530023">
        <w:t>phút</w:t>
      </w:r>
      <w:proofErr w:type="spellEnd"/>
      <w:r w:rsidR="00244884">
        <w:t xml:space="preserve"> </w:t>
      </w:r>
      <w:proofErr w:type="spellStart"/>
      <w:r w:rsidR="00244884">
        <w:t>với</w:t>
      </w:r>
      <w:proofErr w:type="spellEnd"/>
      <w:r w:rsidR="00244884">
        <w:t xml:space="preserve"> </w:t>
      </w:r>
      <w:proofErr w:type="spellStart"/>
      <w:r w:rsidR="00244884">
        <w:t>chương</w:t>
      </w:r>
      <w:proofErr w:type="spellEnd"/>
      <w:r w:rsidR="00244884">
        <w:t xml:space="preserve"> </w:t>
      </w:r>
      <w:proofErr w:type="spellStart"/>
      <w:r w:rsidR="00244884">
        <w:t>trình</w:t>
      </w:r>
      <w:proofErr w:type="spellEnd"/>
      <w:r w:rsidR="00244884">
        <w:t xml:space="preserve"> gradient </w:t>
      </w:r>
      <w:proofErr w:type="spellStart"/>
      <w:r w:rsidR="00244884">
        <w:t>như</w:t>
      </w:r>
      <w:proofErr w:type="spellEnd"/>
      <w:r w:rsidR="00244884">
        <w:t xml:space="preserve"> </w:t>
      </w:r>
      <w:proofErr w:type="spellStart"/>
      <w:r w:rsidR="00244884">
        <w:t>bảng</w:t>
      </w:r>
      <w:proofErr w:type="spellEnd"/>
      <w:r w:rsidR="00244884">
        <w:t xml:space="preserve"> </w:t>
      </w:r>
      <w:proofErr w:type="spellStart"/>
      <w:r w:rsidR="00244884">
        <w:t>sau</w:t>
      </w:r>
      <w:proofErr w:type="spellEnd"/>
      <w:r w:rsidR="00244884">
        <w:t>:</w:t>
      </w:r>
    </w:p>
    <w:tbl>
      <w:tblPr>
        <w:tblW w:w="5398" w:type="dxa"/>
        <w:jc w:val="center"/>
        <w:tblLook w:val="04A0" w:firstRow="1" w:lastRow="0" w:firstColumn="1" w:lastColumn="0" w:noHBand="0" w:noVBand="1"/>
      </w:tblPr>
      <w:tblGrid>
        <w:gridCol w:w="953"/>
        <w:gridCol w:w="1640"/>
        <w:gridCol w:w="1926"/>
        <w:gridCol w:w="879"/>
      </w:tblGrid>
      <w:tr w:rsidR="00244884" w14:paraId="6FC283DA" w14:textId="77777777" w:rsidTr="005F022A">
        <w:trPr>
          <w:trHeight w:val="238"/>
          <w:jc w:val="center"/>
        </w:trPr>
        <w:tc>
          <w:tcPr>
            <w:tcW w:w="5398" w:type="dxa"/>
            <w:gridSpan w:val="4"/>
            <w:tcBorders>
              <w:top w:val="single" w:sz="4" w:space="0" w:color="auto"/>
              <w:left w:val="single" w:sz="4" w:space="0" w:color="auto"/>
              <w:bottom w:val="single" w:sz="4" w:space="0" w:color="auto"/>
              <w:right w:val="single" w:sz="4" w:space="0" w:color="auto"/>
            </w:tcBorders>
            <w:shd w:val="clear" w:color="000000" w:fill="9CC3E6"/>
            <w:noWrap/>
            <w:vAlign w:val="center"/>
            <w:hideMark/>
          </w:tcPr>
          <w:p w14:paraId="19D08672" w14:textId="77777777" w:rsidR="00244884" w:rsidRPr="00244884" w:rsidRDefault="00244884">
            <w:pPr>
              <w:jc w:val="center"/>
              <w:rPr>
                <w:b/>
                <w:bCs/>
                <w:color w:val="000000"/>
              </w:rPr>
            </w:pPr>
            <w:proofErr w:type="spellStart"/>
            <w:r w:rsidRPr="00244884">
              <w:rPr>
                <w:b/>
                <w:bCs/>
                <w:color w:val="000000"/>
              </w:rPr>
              <w:t>Programe</w:t>
            </w:r>
            <w:proofErr w:type="spellEnd"/>
          </w:p>
        </w:tc>
      </w:tr>
      <w:tr w:rsidR="00244884" w14:paraId="4712FD1A" w14:textId="77777777" w:rsidTr="005F022A">
        <w:trPr>
          <w:trHeight w:val="256"/>
          <w:jc w:val="center"/>
        </w:trPr>
        <w:tc>
          <w:tcPr>
            <w:tcW w:w="953" w:type="dxa"/>
            <w:tcBorders>
              <w:top w:val="nil"/>
              <w:left w:val="single" w:sz="4" w:space="0" w:color="auto"/>
              <w:bottom w:val="single" w:sz="12" w:space="0" w:color="auto"/>
              <w:right w:val="single" w:sz="4" w:space="0" w:color="auto"/>
            </w:tcBorders>
            <w:shd w:val="clear" w:color="000000" w:fill="70AD47"/>
            <w:vAlign w:val="center"/>
            <w:hideMark/>
          </w:tcPr>
          <w:p w14:paraId="14492421" w14:textId="77777777" w:rsidR="00244884" w:rsidRPr="00244884" w:rsidRDefault="00244884">
            <w:pPr>
              <w:jc w:val="center"/>
              <w:rPr>
                <w:b/>
                <w:bCs/>
                <w:color w:val="000000"/>
              </w:rPr>
            </w:pPr>
            <w:r w:rsidRPr="00244884">
              <w:rPr>
                <w:b/>
                <w:bCs/>
                <w:color w:val="000000"/>
              </w:rPr>
              <w:t>t (min)</w:t>
            </w:r>
          </w:p>
        </w:tc>
        <w:tc>
          <w:tcPr>
            <w:tcW w:w="1640" w:type="dxa"/>
            <w:tcBorders>
              <w:top w:val="nil"/>
              <w:left w:val="nil"/>
              <w:bottom w:val="single" w:sz="12" w:space="0" w:color="auto"/>
              <w:right w:val="single" w:sz="4" w:space="0" w:color="auto"/>
            </w:tcBorders>
            <w:shd w:val="clear" w:color="000000" w:fill="70AD47"/>
            <w:vAlign w:val="center"/>
            <w:hideMark/>
          </w:tcPr>
          <w:p w14:paraId="54FBC90C" w14:textId="77777777" w:rsidR="00244884" w:rsidRPr="00244884" w:rsidRDefault="00244884">
            <w:pPr>
              <w:jc w:val="center"/>
              <w:rPr>
                <w:b/>
                <w:bCs/>
                <w:color w:val="000000"/>
              </w:rPr>
            </w:pPr>
            <w:proofErr w:type="spellStart"/>
            <w:proofErr w:type="gramStart"/>
            <w:r w:rsidRPr="00244884">
              <w:rPr>
                <w:b/>
                <w:bCs/>
                <w:color w:val="000000"/>
              </w:rPr>
              <w:t>MeOH:ACN</w:t>
            </w:r>
            <w:proofErr w:type="spellEnd"/>
            <w:proofErr w:type="gramEnd"/>
            <w:r w:rsidRPr="00244884">
              <w:rPr>
                <w:b/>
                <w:bCs/>
                <w:color w:val="000000"/>
              </w:rPr>
              <w:br/>
              <w:t>(50:50)</w:t>
            </w:r>
          </w:p>
        </w:tc>
        <w:tc>
          <w:tcPr>
            <w:tcW w:w="1926" w:type="dxa"/>
            <w:tcBorders>
              <w:top w:val="nil"/>
              <w:left w:val="nil"/>
              <w:bottom w:val="single" w:sz="12" w:space="0" w:color="auto"/>
              <w:right w:val="single" w:sz="4" w:space="0" w:color="auto"/>
            </w:tcBorders>
            <w:shd w:val="clear" w:color="000000" w:fill="70AD47"/>
            <w:vAlign w:val="center"/>
            <w:hideMark/>
          </w:tcPr>
          <w:p w14:paraId="5A5CC100" w14:textId="77777777" w:rsidR="00244884" w:rsidRPr="00244884" w:rsidRDefault="00244884">
            <w:pPr>
              <w:jc w:val="center"/>
              <w:rPr>
                <w:b/>
                <w:bCs/>
                <w:color w:val="000000"/>
              </w:rPr>
            </w:pPr>
            <w:r w:rsidRPr="00244884">
              <w:rPr>
                <w:b/>
                <w:bCs/>
                <w:color w:val="000000"/>
              </w:rPr>
              <w:t>CH</w:t>
            </w:r>
            <w:r w:rsidRPr="00A03C36">
              <w:rPr>
                <w:b/>
                <w:bCs/>
                <w:color w:val="000000"/>
                <w:vertAlign w:val="subscript"/>
              </w:rPr>
              <w:t>3</w:t>
            </w:r>
            <w:r w:rsidRPr="00244884">
              <w:rPr>
                <w:b/>
                <w:bCs/>
                <w:color w:val="000000"/>
              </w:rPr>
              <w:t>COONH</w:t>
            </w:r>
            <w:r w:rsidRPr="00A03C36">
              <w:rPr>
                <w:b/>
                <w:bCs/>
                <w:color w:val="000000"/>
                <w:vertAlign w:val="subscript"/>
              </w:rPr>
              <w:t>4</w:t>
            </w:r>
            <w:r w:rsidRPr="00244884">
              <w:rPr>
                <w:b/>
                <w:bCs/>
                <w:color w:val="000000"/>
              </w:rPr>
              <w:t xml:space="preserve"> 0.1M, pH 6.7</w:t>
            </w:r>
          </w:p>
        </w:tc>
        <w:tc>
          <w:tcPr>
            <w:tcW w:w="879" w:type="dxa"/>
            <w:tcBorders>
              <w:top w:val="nil"/>
              <w:left w:val="nil"/>
              <w:bottom w:val="single" w:sz="12" w:space="0" w:color="auto"/>
              <w:right w:val="single" w:sz="4" w:space="0" w:color="auto"/>
            </w:tcBorders>
            <w:shd w:val="clear" w:color="000000" w:fill="70AD47"/>
            <w:noWrap/>
            <w:vAlign w:val="center"/>
            <w:hideMark/>
          </w:tcPr>
          <w:p w14:paraId="33650F91" w14:textId="77777777" w:rsidR="00244884" w:rsidRPr="00244884" w:rsidRDefault="00244884">
            <w:pPr>
              <w:jc w:val="center"/>
              <w:rPr>
                <w:b/>
                <w:bCs/>
                <w:color w:val="000000"/>
              </w:rPr>
            </w:pPr>
            <w:r w:rsidRPr="00244884">
              <w:rPr>
                <w:b/>
                <w:bCs/>
                <w:color w:val="000000"/>
              </w:rPr>
              <w:t>Flow</w:t>
            </w:r>
          </w:p>
        </w:tc>
      </w:tr>
      <w:tr w:rsidR="00244884" w14:paraId="73B36615" w14:textId="77777777" w:rsidTr="005F022A">
        <w:trPr>
          <w:trHeight w:val="144"/>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14:paraId="3E84969A" w14:textId="77777777" w:rsidR="00244884" w:rsidRPr="00244884" w:rsidRDefault="00244884">
            <w:pPr>
              <w:jc w:val="center"/>
              <w:rPr>
                <w:color w:val="000000"/>
              </w:rPr>
            </w:pPr>
            <w:r w:rsidRPr="00244884">
              <w:rPr>
                <w:color w:val="000000"/>
              </w:rPr>
              <w:t>0</w:t>
            </w:r>
          </w:p>
        </w:tc>
        <w:tc>
          <w:tcPr>
            <w:tcW w:w="1640" w:type="dxa"/>
            <w:tcBorders>
              <w:top w:val="nil"/>
              <w:left w:val="nil"/>
              <w:bottom w:val="single" w:sz="4" w:space="0" w:color="auto"/>
              <w:right w:val="single" w:sz="4" w:space="0" w:color="auto"/>
            </w:tcBorders>
            <w:shd w:val="clear" w:color="auto" w:fill="auto"/>
            <w:noWrap/>
            <w:vAlign w:val="center"/>
            <w:hideMark/>
          </w:tcPr>
          <w:p w14:paraId="7F9268B5" w14:textId="77777777" w:rsidR="00244884" w:rsidRPr="00244884" w:rsidRDefault="00244884">
            <w:pPr>
              <w:jc w:val="center"/>
              <w:rPr>
                <w:color w:val="000000"/>
              </w:rPr>
            </w:pPr>
            <w:r w:rsidRPr="00244884">
              <w:rPr>
                <w:color w:val="000000"/>
              </w:rPr>
              <w:t>0</w:t>
            </w:r>
          </w:p>
        </w:tc>
        <w:tc>
          <w:tcPr>
            <w:tcW w:w="1926" w:type="dxa"/>
            <w:tcBorders>
              <w:top w:val="nil"/>
              <w:left w:val="nil"/>
              <w:bottom w:val="single" w:sz="4" w:space="0" w:color="auto"/>
              <w:right w:val="single" w:sz="4" w:space="0" w:color="auto"/>
            </w:tcBorders>
            <w:shd w:val="clear" w:color="auto" w:fill="auto"/>
            <w:noWrap/>
            <w:vAlign w:val="center"/>
            <w:hideMark/>
          </w:tcPr>
          <w:p w14:paraId="2EC7F4FF" w14:textId="77777777" w:rsidR="00244884" w:rsidRPr="00244884" w:rsidRDefault="00244884">
            <w:pPr>
              <w:jc w:val="center"/>
              <w:rPr>
                <w:color w:val="000000"/>
              </w:rPr>
            </w:pPr>
            <w:r w:rsidRPr="00244884">
              <w:rPr>
                <w:color w:val="000000"/>
              </w:rPr>
              <w:t>100</w:t>
            </w:r>
          </w:p>
        </w:tc>
        <w:tc>
          <w:tcPr>
            <w:tcW w:w="879" w:type="dxa"/>
            <w:tcBorders>
              <w:top w:val="nil"/>
              <w:left w:val="nil"/>
              <w:bottom w:val="single" w:sz="4" w:space="0" w:color="auto"/>
              <w:right w:val="single" w:sz="4" w:space="0" w:color="auto"/>
            </w:tcBorders>
            <w:shd w:val="clear" w:color="auto" w:fill="auto"/>
            <w:noWrap/>
            <w:vAlign w:val="center"/>
            <w:hideMark/>
          </w:tcPr>
          <w:p w14:paraId="480E9D3F" w14:textId="77777777" w:rsidR="00244884" w:rsidRPr="00244884" w:rsidRDefault="00244884">
            <w:pPr>
              <w:jc w:val="center"/>
              <w:rPr>
                <w:color w:val="000000"/>
              </w:rPr>
            </w:pPr>
            <w:r w:rsidRPr="00244884">
              <w:rPr>
                <w:color w:val="000000"/>
              </w:rPr>
              <w:t>600</w:t>
            </w:r>
          </w:p>
        </w:tc>
      </w:tr>
      <w:tr w:rsidR="00244884" w14:paraId="1B73687C" w14:textId="77777777" w:rsidTr="005F022A">
        <w:trPr>
          <w:trHeight w:val="128"/>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14:paraId="4460188F" w14:textId="77777777" w:rsidR="00244884" w:rsidRPr="00244884" w:rsidRDefault="00244884">
            <w:pPr>
              <w:jc w:val="center"/>
              <w:rPr>
                <w:color w:val="000000"/>
              </w:rPr>
            </w:pPr>
            <w:r w:rsidRPr="00244884">
              <w:rPr>
                <w:color w:val="000000"/>
              </w:rPr>
              <w:t>10</w:t>
            </w:r>
          </w:p>
        </w:tc>
        <w:tc>
          <w:tcPr>
            <w:tcW w:w="1640" w:type="dxa"/>
            <w:tcBorders>
              <w:top w:val="nil"/>
              <w:left w:val="nil"/>
              <w:bottom w:val="single" w:sz="4" w:space="0" w:color="auto"/>
              <w:right w:val="single" w:sz="4" w:space="0" w:color="auto"/>
            </w:tcBorders>
            <w:shd w:val="clear" w:color="auto" w:fill="auto"/>
            <w:noWrap/>
            <w:vAlign w:val="center"/>
            <w:hideMark/>
          </w:tcPr>
          <w:p w14:paraId="359AF334" w14:textId="77777777" w:rsidR="00244884" w:rsidRPr="00244884" w:rsidRDefault="00244884">
            <w:pPr>
              <w:jc w:val="center"/>
              <w:rPr>
                <w:color w:val="000000"/>
              </w:rPr>
            </w:pPr>
            <w:r w:rsidRPr="00244884">
              <w:rPr>
                <w:color w:val="000000"/>
              </w:rPr>
              <w:t>25</w:t>
            </w:r>
          </w:p>
        </w:tc>
        <w:tc>
          <w:tcPr>
            <w:tcW w:w="1926" w:type="dxa"/>
            <w:tcBorders>
              <w:top w:val="nil"/>
              <w:left w:val="nil"/>
              <w:bottom w:val="single" w:sz="4" w:space="0" w:color="auto"/>
              <w:right w:val="single" w:sz="4" w:space="0" w:color="auto"/>
            </w:tcBorders>
            <w:shd w:val="clear" w:color="auto" w:fill="auto"/>
            <w:noWrap/>
            <w:vAlign w:val="center"/>
            <w:hideMark/>
          </w:tcPr>
          <w:p w14:paraId="1470CFC9" w14:textId="77777777" w:rsidR="00244884" w:rsidRPr="00244884" w:rsidRDefault="00244884">
            <w:pPr>
              <w:jc w:val="center"/>
              <w:rPr>
                <w:color w:val="000000"/>
              </w:rPr>
            </w:pPr>
            <w:r w:rsidRPr="00244884">
              <w:rPr>
                <w:color w:val="000000"/>
              </w:rPr>
              <w:t>75</w:t>
            </w:r>
          </w:p>
        </w:tc>
        <w:tc>
          <w:tcPr>
            <w:tcW w:w="879" w:type="dxa"/>
            <w:tcBorders>
              <w:top w:val="nil"/>
              <w:left w:val="nil"/>
              <w:bottom w:val="single" w:sz="4" w:space="0" w:color="auto"/>
              <w:right w:val="single" w:sz="4" w:space="0" w:color="auto"/>
            </w:tcBorders>
            <w:shd w:val="clear" w:color="auto" w:fill="auto"/>
            <w:noWrap/>
            <w:vAlign w:val="center"/>
            <w:hideMark/>
          </w:tcPr>
          <w:p w14:paraId="46E006D8" w14:textId="77777777" w:rsidR="00244884" w:rsidRPr="00244884" w:rsidRDefault="00244884">
            <w:pPr>
              <w:jc w:val="center"/>
              <w:rPr>
                <w:color w:val="000000"/>
              </w:rPr>
            </w:pPr>
            <w:r w:rsidRPr="00244884">
              <w:rPr>
                <w:color w:val="000000"/>
              </w:rPr>
              <w:t>600</w:t>
            </w:r>
          </w:p>
        </w:tc>
      </w:tr>
      <w:tr w:rsidR="00244884" w14:paraId="529E245F" w14:textId="77777777" w:rsidTr="005F022A">
        <w:trPr>
          <w:trHeight w:val="128"/>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14:paraId="357C129F" w14:textId="77777777" w:rsidR="00244884" w:rsidRPr="00244884" w:rsidRDefault="00244884">
            <w:pPr>
              <w:jc w:val="center"/>
              <w:rPr>
                <w:color w:val="000000"/>
              </w:rPr>
            </w:pPr>
            <w:r w:rsidRPr="00244884">
              <w:rPr>
                <w:color w:val="000000"/>
              </w:rPr>
              <w:t>14</w:t>
            </w:r>
          </w:p>
        </w:tc>
        <w:tc>
          <w:tcPr>
            <w:tcW w:w="1640" w:type="dxa"/>
            <w:tcBorders>
              <w:top w:val="nil"/>
              <w:left w:val="nil"/>
              <w:bottom w:val="single" w:sz="4" w:space="0" w:color="auto"/>
              <w:right w:val="single" w:sz="4" w:space="0" w:color="auto"/>
            </w:tcBorders>
            <w:shd w:val="clear" w:color="auto" w:fill="auto"/>
            <w:noWrap/>
            <w:vAlign w:val="center"/>
            <w:hideMark/>
          </w:tcPr>
          <w:p w14:paraId="73E332BA" w14:textId="77777777" w:rsidR="00244884" w:rsidRPr="00244884" w:rsidRDefault="00244884">
            <w:pPr>
              <w:jc w:val="center"/>
              <w:rPr>
                <w:color w:val="000000"/>
              </w:rPr>
            </w:pPr>
            <w:r w:rsidRPr="00244884">
              <w:rPr>
                <w:color w:val="000000"/>
              </w:rPr>
              <w:t>25</w:t>
            </w:r>
          </w:p>
        </w:tc>
        <w:tc>
          <w:tcPr>
            <w:tcW w:w="1926" w:type="dxa"/>
            <w:tcBorders>
              <w:top w:val="nil"/>
              <w:left w:val="nil"/>
              <w:bottom w:val="single" w:sz="4" w:space="0" w:color="auto"/>
              <w:right w:val="single" w:sz="4" w:space="0" w:color="auto"/>
            </w:tcBorders>
            <w:shd w:val="clear" w:color="auto" w:fill="auto"/>
            <w:noWrap/>
            <w:vAlign w:val="center"/>
            <w:hideMark/>
          </w:tcPr>
          <w:p w14:paraId="6E1E0905" w14:textId="77777777" w:rsidR="00244884" w:rsidRPr="00244884" w:rsidRDefault="00244884">
            <w:pPr>
              <w:jc w:val="center"/>
              <w:rPr>
                <w:color w:val="000000"/>
              </w:rPr>
            </w:pPr>
            <w:r w:rsidRPr="00244884">
              <w:rPr>
                <w:color w:val="000000"/>
              </w:rPr>
              <w:t>75</w:t>
            </w:r>
          </w:p>
        </w:tc>
        <w:tc>
          <w:tcPr>
            <w:tcW w:w="879" w:type="dxa"/>
            <w:tcBorders>
              <w:top w:val="nil"/>
              <w:left w:val="nil"/>
              <w:bottom w:val="single" w:sz="4" w:space="0" w:color="auto"/>
              <w:right w:val="single" w:sz="4" w:space="0" w:color="auto"/>
            </w:tcBorders>
            <w:shd w:val="clear" w:color="auto" w:fill="auto"/>
            <w:noWrap/>
            <w:vAlign w:val="center"/>
            <w:hideMark/>
          </w:tcPr>
          <w:p w14:paraId="114D03F9" w14:textId="77777777" w:rsidR="00244884" w:rsidRPr="00244884" w:rsidRDefault="00244884">
            <w:pPr>
              <w:jc w:val="center"/>
              <w:rPr>
                <w:color w:val="000000"/>
              </w:rPr>
            </w:pPr>
            <w:r w:rsidRPr="00244884">
              <w:rPr>
                <w:color w:val="000000"/>
              </w:rPr>
              <w:t>600</w:t>
            </w:r>
          </w:p>
        </w:tc>
      </w:tr>
      <w:tr w:rsidR="00244884" w14:paraId="154F164C" w14:textId="77777777" w:rsidTr="005F022A">
        <w:trPr>
          <w:trHeight w:val="128"/>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14:paraId="17E64434" w14:textId="77777777" w:rsidR="00244884" w:rsidRPr="00244884" w:rsidRDefault="00244884">
            <w:pPr>
              <w:jc w:val="center"/>
              <w:rPr>
                <w:color w:val="000000"/>
              </w:rPr>
            </w:pPr>
            <w:r w:rsidRPr="00244884">
              <w:rPr>
                <w:color w:val="000000"/>
              </w:rPr>
              <w:t>15</w:t>
            </w:r>
          </w:p>
        </w:tc>
        <w:tc>
          <w:tcPr>
            <w:tcW w:w="1640" w:type="dxa"/>
            <w:tcBorders>
              <w:top w:val="nil"/>
              <w:left w:val="nil"/>
              <w:bottom w:val="single" w:sz="4" w:space="0" w:color="auto"/>
              <w:right w:val="single" w:sz="4" w:space="0" w:color="auto"/>
            </w:tcBorders>
            <w:shd w:val="clear" w:color="auto" w:fill="auto"/>
            <w:noWrap/>
            <w:vAlign w:val="center"/>
            <w:hideMark/>
          </w:tcPr>
          <w:p w14:paraId="77D343BF" w14:textId="77777777" w:rsidR="00244884" w:rsidRPr="00244884" w:rsidRDefault="00244884">
            <w:pPr>
              <w:jc w:val="center"/>
              <w:rPr>
                <w:color w:val="000000"/>
              </w:rPr>
            </w:pPr>
            <w:r w:rsidRPr="00244884">
              <w:rPr>
                <w:color w:val="000000"/>
              </w:rPr>
              <w:t>35</w:t>
            </w:r>
          </w:p>
        </w:tc>
        <w:tc>
          <w:tcPr>
            <w:tcW w:w="1926" w:type="dxa"/>
            <w:tcBorders>
              <w:top w:val="nil"/>
              <w:left w:val="nil"/>
              <w:bottom w:val="single" w:sz="4" w:space="0" w:color="auto"/>
              <w:right w:val="single" w:sz="4" w:space="0" w:color="auto"/>
            </w:tcBorders>
            <w:shd w:val="clear" w:color="auto" w:fill="auto"/>
            <w:noWrap/>
            <w:vAlign w:val="center"/>
            <w:hideMark/>
          </w:tcPr>
          <w:p w14:paraId="7EDAF3D0" w14:textId="77777777" w:rsidR="00244884" w:rsidRPr="00244884" w:rsidRDefault="00244884">
            <w:pPr>
              <w:jc w:val="center"/>
              <w:rPr>
                <w:color w:val="000000"/>
              </w:rPr>
            </w:pPr>
            <w:r w:rsidRPr="00244884">
              <w:rPr>
                <w:color w:val="000000"/>
              </w:rPr>
              <w:t>65</w:t>
            </w:r>
          </w:p>
        </w:tc>
        <w:tc>
          <w:tcPr>
            <w:tcW w:w="879" w:type="dxa"/>
            <w:tcBorders>
              <w:top w:val="nil"/>
              <w:left w:val="nil"/>
              <w:bottom w:val="single" w:sz="4" w:space="0" w:color="auto"/>
              <w:right w:val="single" w:sz="4" w:space="0" w:color="auto"/>
            </w:tcBorders>
            <w:shd w:val="clear" w:color="auto" w:fill="auto"/>
            <w:noWrap/>
            <w:vAlign w:val="center"/>
            <w:hideMark/>
          </w:tcPr>
          <w:p w14:paraId="30C87577" w14:textId="77777777" w:rsidR="00244884" w:rsidRPr="00244884" w:rsidRDefault="00244884">
            <w:pPr>
              <w:jc w:val="center"/>
              <w:rPr>
                <w:color w:val="000000"/>
              </w:rPr>
            </w:pPr>
            <w:r w:rsidRPr="00244884">
              <w:rPr>
                <w:color w:val="000000"/>
              </w:rPr>
              <w:t>600</w:t>
            </w:r>
          </w:p>
        </w:tc>
      </w:tr>
      <w:tr w:rsidR="00244884" w14:paraId="33CAC5DB" w14:textId="77777777" w:rsidTr="005F022A">
        <w:trPr>
          <w:trHeight w:val="128"/>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14:paraId="161720B4" w14:textId="77777777" w:rsidR="00244884" w:rsidRPr="00244884" w:rsidRDefault="00244884">
            <w:pPr>
              <w:jc w:val="center"/>
              <w:rPr>
                <w:color w:val="000000"/>
              </w:rPr>
            </w:pPr>
            <w:r w:rsidRPr="00244884">
              <w:rPr>
                <w:color w:val="000000"/>
              </w:rPr>
              <w:t>18</w:t>
            </w:r>
          </w:p>
        </w:tc>
        <w:tc>
          <w:tcPr>
            <w:tcW w:w="1640" w:type="dxa"/>
            <w:tcBorders>
              <w:top w:val="nil"/>
              <w:left w:val="nil"/>
              <w:bottom w:val="single" w:sz="4" w:space="0" w:color="auto"/>
              <w:right w:val="single" w:sz="4" w:space="0" w:color="auto"/>
            </w:tcBorders>
            <w:shd w:val="clear" w:color="auto" w:fill="auto"/>
            <w:noWrap/>
            <w:vAlign w:val="center"/>
            <w:hideMark/>
          </w:tcPr>
          <w:p w14:paraId="104E4A9F" w14:textId="77777777" w:rsidR="00244884" w:rsidRPr="00244884" w:rsidRDefault="00244884">
            <w:pPr>
              <w:jc w:val="center"/>
              <w:rPr>
                <w:color w:val="000000"/>
              </w:rPr>
            </w:pPr>
            <w:r w:rsidRPr="00244884">
              <w:rPr>
                <w:color w:val="000000"/>
              </w:rPr>
              <w:t>50</w:t>
            </w:r>
          </w:p>
        </w:tc>
        <w:tc>
          <w:tcPr>
            <w:tcW w:w="1926" w:type="dxa"/>
            <w:tcBorders>
              <w:top w:val="nil"/>
              <w:left w:val="nil"/>
              <w:bottom w:val="single" w:sz="4" w:space="0" w:color="auto"/>
              <w:right w:val="single" w:sz="4" w:space="0" w:color="auto"/>
            </w:tcBorders>
            <w:shd w:val="clear" w:color="auto" w:fill="auto"/>
            <w:noWrap/>
            <w:vAlign w:val="center"/>
            <w:hideMark/>
          </w:tcPr>
          <w:p w14:paraId="26917634" w14:textId="77777777" w:rsidR="00244884" w:rsidRPr="00244884" w:rsidRDefault="00244884">
            <w:pPr>
              <w:jc w:val="center"/>
              <w:rPr>
                <w:color w:val="000000"/>
              </w:rPr>
            </w:pPr>
            <w:r w:rsidRPr="00244884">
              <w:rPr>
                <w:color w:val="000000"/>
              </w:rPr>
              <w:t>50</w:t>
            </w:r>
          </w:p>
        </w:tc>
        <w:tc>
          <w:tcPr>
            <w:tcW w:w="879" w:type="dxa"/>
            <w:tcBorders>
              <w:top w:val="nil"/>
              <w:left w:val="nil"/>
              <w:bottom w:val="single" w:sz="4" w:space="0" w:color="auto"/>
              <w:right w:val="single" w:sz="4" w:space="0" w:color="auto"/>
            </w:tcBorders>
            <w:shd w:val="clear" w:color="auto" w:fill="auto"/>
            <w:noWrap/>
            <w:vAlign w:val="center"/>
            <w:hideMark/>
          </w:tcPr>
          <w:p w14:paraId="35706476" w14:textId="77777777" w:rsidR="00244884" w:rsidRPr="00244884" w:rsidRDefault="00244884">
            <w:pPr>
              <w:jc w:val="center"/>
              <w:rPr>
                <w:color w:val="000000"/>
              </w:rPr>
            </w:pPr>
            <w:r w:rsidRPr="00244884">
              <w:rPr>
                <w:color w:val="000000"/>
              </w:rPr>
              <w:t>600</w:t>
            </w:r>
          </w:p>
        </w:tc>
      </w:tr>
      <w:tr w:rsidR="00244884" w14:paraId="006F7E1C" w14:textId="77777777" w:rsidTr="005F022A">
        <w:trPr>
          <w:trHeight w:val="128"/>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14:paraId="051524E0" w14:textId="77777777" w:rsidR="00244884" w:rsidRPr="00244884" w:rsidRDefault="00244884">
            <w:pPr>
              <w:jc w:val="center"/>
              <w:rPr>
                <w:color w:val="000000"/>
              </w:rPr>
            </w:pPr>
            <w:r w:rsidRPr="00244884">
              <w:rPr>
                <w:color w:val="000000"/>
              </w:rPr>
              <w:t>21</w:t>
            </w:r>
          </w:p>
        </w:tc>
        <w:tc>
          <w:tcPr>
            <w:tcW w:w="1640" w:type="dxa"/>
            <w:tcBorders>
              <w:top w:val="nil"/>
              <w:left w:val="nil"/>
              <w:bottom w:val="single" w:sz="4" w:space="0" w:color="auto"/>
              <w:right w:val="single" w:sz="4" w:space="0" w:color="auto"/>
            </w:tcBorders>
            <w:shd w:val="clear" w:color="auto" w:fill="auto"/>
            <w:noWrap/>
            <w:vAlign w:val="center"/>
            <w:hideMark/>
          </w:tcPr>
          <w:p w14:paraId="17344F56" w14:textId="77777777" w:rsidR="00244884" w:rsidRPr="00244884" w:rsidRDefault="00244884">
            <w:pPr>
              <w:jc w:val="center"/>
              <w:rPr>
                <w:color w:val="000000"/>
              </w:rPr>
            </w:pPr>
            <w:r w:rsidRPr="00244884">
              <w:rPr>
                <w:color w:val="000000"/>
              </w:rPr>
              <w:t>80</w:t>
            </w:r>
          </w:p>
        </w:tc>
        <w:tc>
          <w:tcPr>
            <w:tcW w:w="1926" w:type="dxa"/>
            <w:tcBorders>
              <w:top w:val="nil"/>
              <w:left w:val="nil"/>
              <w:bottom w:val="single" w:sz="4" w:space="0" w:color="auto"/>
              <w:right w:val="single" w:sz="4" w:space="0" w:color="auto"/>
            </w:tcBorders>
            <w:shd w:val="clear" w:color="auto" w:fill="auto"/>
            <w:noWrap/>
            <w:vAlign w:val="center"/>
            <w:hideMark/>
          </w:tcPr>
          <w:p w14:paraId="4CD4654B" w14:textId="77777777" w:rsidR="00244884" w:rsidRPr="00244884" w:rsidRDefault="00244884">
            <w:pPr>
              <w:jc w:val="center"/>
              <w:rPr>
                <w:color w:val="000000"/>
              </w:rPr>
            </w:pPr>
            <w:r w:rsidRPr="00244884">
              <w:rPr>
                <w:color w:val="000000"/>
              </w:rPr>
              <w:t>20</w:t>
            </w:r>
          </w:p>
        </w:tc>
        <w:tc>
          <w:tcPr>
            <w:tcW w:w="879" w:type="dxa"/>
            <w:tcBorders>
              <w:top w:val="nil"/>
              <w:left w:val="nil"/>
              <w:bottom w:val="single" w:sz="4" w:space="0" w:color="auto"/>
              <w:right w:val="single" w:sz="4" w:space="0" w:color="auto"/>
            </w:tcBorders>
            <w:shd w:val="clear" w:color="auto" w:fill="auto"/>
            <w:noWrap/>
            <w:vAlign w:val="center"/>
            <w:hideMark/>
          </w:tcPr>
          <w:p w14:paraId="0B3EB9ED" w14:textId="77777777" w:rsidR="00244884" w:rsidRPr="00244884" w:rsidRDefault="00244884">
            <w:pPr>
              <w:jc w:val="center"/>
              <w:rPr>
                <w:color w:val="000000"/>
              </w:rPr>
            </w:pPr>
            <w:r w:rsidRPr="00244884">
              <w:rPr>
                <w:color w:val="000000"/>
              </w:rPr>
              <w:t>600</w:t>
            </w:r>
          </w:p>
        </w:tc>
      </w:tr>
      <w:tr w:rsidR="00244884" w14:paraId="4CB7DE79" w14:textId="77777777" w:rsidTr="005F022A">
        <w:trPr>
          <w:trHeight w:val="128"/>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14:paraId="5045B6D0" w14:textId="77777777" w:rsidR="00244884" w:rsidRPr="00244884" w:rsidRDefault="00244884">
            <w:pPr>
              <w:jc w:val="center"/>
              <w:rPr>
                <w:color w:val="000000"/>
              </w:rPr>
            </w:pPr>
            <w:r w:rsidRPr="00244884">
              <w:rPr>
                <w:color w:val="000000"/>
              </w:rPr>
              <w:t>23</w:t>
            </w:r>
          </w:p>
        </w:tc>
        <w:tc>
          <w:tcPr>
            <w:tcW w:w="1640" w:type="dxa"/>
            <w:tcBorders>
              <w:top w:val="nil"/>
              <w:left w:val="nil"/>
              <w:bottom w:val="single" w:sz="4" w:space="0" w:color="auto"/>
              <w:right w:val="single" w:sz="4" w:space="0" w:color="auto"/>
            </w:tcBorders>
            <w:shd w:val="clear" w:color="auto" w:fill="auto"/>
            <w:noWrap/>
            <w:vAlign w:val="center"/>
            <w:hideMark/>
          </w:tcPr>
          <w:p w14:paraId="1D831DB6" w14:textId="77777777" w:rsidR="00244884" w:rsidRPr="00244884" w:rsidRDefault="00244884">
            <w:pPr>
              <w:jc w:val="center"/>
              <w:rPr>
                <w:color w:val="000000"/>
              </w:rPr>
            </w:pPr>
            <w:r w:rsidRPr="00244884">
              <w:rPr>
                <w:color w:val="000000"/>
              </w:rPr>
              <w:t>100</w:t>
            </w:r>
          </w:p>
        </w:tc>
        <w:tc>
          <w:tcPr>
            <w:tcW w:w="1926" w:type="dxa"/>
            <w:tcBorders>
              <w:top w:val="nil"/>
              <w:left w:val="nil"/>
              <w:bottom w:val="single" w:sz="4" w:space="0" w:color="auto"/>
              <w:right w:val="single" w:sz="4" w:space="0" w:color="auto"/>
            </w:tcBorders>
            <w:shd w:val="clear" w:color="auto" w:fill="auto"/>
            <w:noWrap/>
            <w:vAlign w:val="center"/>
            <w:hideMark/>
          </w:tcPr>
          <w:p w14:paraId="4A178D62" w14:textId="77777777" w:rsidR="00244884" w:rsidRPr="00244884" w:rsidRDefault="00244884">
            <w:pPr>
              <w:jc w:val="center"/>
              <w:rPr>
                <w:color w:val="000000"/>
              </w:rPr>
            </w:pPr>
            <w:r w:rsidRPr="00244884">
              <w:rPr>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7C046" w14:textId="77777777" w:rsidR="00244884" w:rsidRPr="00244884" w:rsidRDefault="00244884">
            <w:pPr>
              <w:jc w:val="center"/>
              <w:rPr>
                <w:color w:val="000000"/>
              </w:rPr>
            </w:pPr>
            <w:r w:rsidRPr="00244884">
              <w:rPr>
                <w:color w:val="000000"/>
              </w:rPr>
              <w:t>600</w:t>
            </w:r>
          </w:p>
        </w:tc>
      </w:tr>
      <w:tr w:rsidR="00244884" w14:paraId="0BFC10CE" w14:textId="77777777" w:rsidTr="005F022A">
        <w:trPr>
          <w:trHeight w:val="128"/>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14:paraId="44DEA5C4" w14:textId="77777777" w:rsidR="00244884" w:rsidRPr="00244884" w:rsidRDefault="00244884">
            <w:pPr>
              <w:jc w:val="center"/>
              <w:rPr>
                <w:color w:val="000000"/>
              </w:rPr>
            </w:pPr>
            <w:r w:rsidRPr="00244884">
              <w:rPr>
                <w:color w:val="000000"/>
              </w:rPr>
              <w:t>30</w:t>
            </w:r>
          </w:p>
        </w:tc>
        <w:tc>
          <w:tcPr>
            <w:tcW w:w="1640" w:type="dxa"/>
            <w:tcBorders>
              <w:top w:val="nil"/>
              <w:left w:val="nil"/>
              <w:bottom w:val="single" w:sz="4" w:space="0" w:color="auto"/>
              <w:right w:val="single" w:sz="4" w:space="0" w:color="auto"/>
            </w:tcBorders>
            <w:shd w:val="clear" w:color="auto" w:fill="auto"/>
            <w:noWrap/>
            <w:vAlign w:val="center"/>
            <w:hideMark/>
          </w:tcPr>
          <w:p w14:paraId="2C8A39EE" w14:textId="77777777" w:rsidR="00244884" w:rsidRPr="00244884" w:rsidRDefault="00244884">
            <w:pPr>
              <w:jc w:val="center"/>
              <w:rPr>
                <w:color w:val="000000"/>
              </w:rPr>
            </w:pPr>
            <w:r w:rsidRPr="00244884">
              <w:rPr>
                <w:color w:val="000000"/>
              </w:rPr>
              <w:t>100</w:t>
            </w:r>
          </w:p>
        </w:tc>
        <w:tc>
          <w:tcPr>
            <w:tcW w:w="1926" w:type="dxa"/>
            <w:tcBorders>
              <w:top w:val="nil"/>
              <w:left w:val="nil"/>
              <w:bottom w:val="single" w:sz="4" w:space="0" w:color="auto"/>
              <w:right w:val="single" w:sz="4" w:space="0" w:color="auto"/>
            </w:tcBorders>
            <w:shd w:val="clear" w:color="auto" w:fill="auto"/>
            <w:noWrap/>
            <w:vAlign w:val="center"/>
            <w:hideMark/>
          </w:tcPr>
          <w:p w14:paraId="4DDD1E40" w14:textId="77777777" w:rsidR="00244884" w:rsidRPr="00244884" w:rsidRDefault="00244884">
            <w:pPr>
              <w:jc w:val="center"/>
              <w:rPr>
                <w:color w:val="000000"/>
              </w:rPr>
            </w:pPr>
            <w:r w:rsidRPr="00244884">
              <w:rPr>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DE5F55" w14:textId="77777777" w:rsidR="00244884" w:rsidRPr="00244884" w:rsidRDefault="00244884">
            <w:pPr>
              <w:jc w:val="center"/>
              <w:rPr>
                <w:color w:val="000000"/>
              </w:rPr>
            </w:pPr>
            <w:r w:rsidRPr="00244884">
              <w:rPr>
                <w:color w:val="000000"/>
              </w:rPr>
              <w:t>600</w:t>
            </w:r>
          </w:p>
        </w:tc>
      </w:tr>
      <w:tr w:rsidR="00244884" w14:paraId="2429CA7C" w14:textId="77777777" w:rsidTr="005F022A">
        <w:trPr>
          <w:trHeight w:val="128"/>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14:paraId="601D68E7" w14:textId="77777777" w:rsidR="00244884" w:rsidRPr="00244884" w:rsidRDefault="00244884">
            <w:pPr>
              <w:jc w:val="center"/>
              <w:rPr>
                <w:color w:val="000000"/>
              </w:rPr>
            </w:pPr>
            <w:r w:rsidRPr="00244884">
              <w:rPr>
                <w:color w:val="000000"/>
              </w:rPr>
              <w:t>33</w:t>
            </w:r>
          </w:p>
        </w:tc>
        <w:tc>
          <w:tcPr>
            <w:tcW w:w="1640" w:type="dxa"/>
            <w:tcBorders>
              <w:top w:val="nil"/>
              <w:left w:val="nil"/>
              <w:bottom w:val="single" w:sz="4" w:space="0" w:color="auto"/>
              <w:right w:val="single" w:sz="4" w:space="0" w:color="auto"/>
            </w:tcBorders>
            <w:shd w:val="clear" w:color="auto" w:fill="auto"/>
            <w:noWrap/>
            <w:vAlign w:val="center"/>
            <w:hideMark/>
          </w:tcPr>
          <w:p w14:paraId="634E5D5A" w14:textId="77777777" w:rsidR="00244884" w:rsidRPr="00244884" w:rsidRDefault="00244884">
            <w:pPr>
              <w:jc w:val="center"/>
              <w:rPr>
                <w:color w:val="000000"/>
              </w:rPr>
            </w:pPr>
            <w:r w:rsidRPr="00244884">
              <w:rPr>
                <w:color w:val="000000"/>
              </w:rPr>
              <w:t>70</w:t>
            </w:r>
          </w:p>
        </w:tc>
        <w:tc>
          <w:tcPr>
            <w:tcW w:w="1926" w:type="dxa"/>
            <w:tcBorders>
              <w:top w:val="nil"/>
              <w:left w:val="nil"/>
              <w:bottom w:val="single" w:sz="4" w:space="0" w:color="auto"/>
              <w:right w:val="single" w:sz="4" w:space="0" w:color="auto"/>
            </w:tcBorders>
            <w:shd w:val="clear" w:color="auto" w:fill="auto"/>
            <w:noWrap/>
            <w:vAlign w:val="center"/>
            <w:hideMark/>
          </w:tcPr>
          <w:p w14:paraId="50603410" w14:textId="77777777" w:rsidR="00244884" w:rsidRPr="00244884" w:rsidRDefault="00244884">
            <w:pPr>
              <w:jc w:val="center"/>
              <w:rPr>
                <w:color w:val="000000"/>
              </w:rPr>
            </w:pPr>
            <w:r w:rsidRPr="00244884">
              <w:rPr>
                <w:color w:val="000000"/>
              </w:rPr>
              <w:t>30</w:t>
            </w:r>
          </w:p>
        </w:tc>
        <w:tc>
          <w:tcPr>
            <w:tcW w:w="879" w:type="dxa"/>
            <w:tcBorders>
              <w:top w:val="nil"/>
              <w:left w:val="nil"/>
              <w:bottom w:val="single" w:sz="4" w:space="0" w:color="auto"/>
              <w:right w:val="single" w:sz="4" w:space="0" w:color="auto"/>
            </w:tcBorders>
            <w:shd w:val="clear" w:color="auto" w:fill="auto"/>
            <w:noWrap/>
            <w:vAlign w:val="center"/>
            <w:hideMark/>
          </w:tcPr>
          <w:p w14:paraId="15BA3902" w14:textId="77777777" w:rsidR="00244884" w:rsidRPr="00244884" w:rsidRDefault="00244884">
            <w:pPr>
              <w:jc w:val="center"/>
              <w:rPr>
                <w:color w:val="000000"/>
              </w:rPr>
            </w:pPr>
            <w:r w:rsidRPr="00244884">
              <w:rPr>
                <w:color w:val="000000"/>
              </w:rPr>
              <w:t>600</w:t>
            </w:r>
          </w:p>
        </w:tc>
      </w:tr>
      <w:tr w:rsidR="00244884" w14:paraId="161B8978" w14:textId="77777777" w:rsidTr="005F022A">
        <w:trPr>
          <w:trHeight w:val="128"/>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14:paraId="7249B8D5" w14:textId="77777777" w:rsidR="00244884" w:rsidRPr="00244884" w:rsidRDefault="00244884">
            <w:pPr>
              <w:jc w:val="center"/>
              <w:rPr>
                <w:color w:val="000000"/>
              </w:rPr>
            </w:pPr>
            <w:r w:rsidRPr="00244884">
              <w:rPr>
                <w:color w:val="000000"/>
              </w:rPr>
              <w:t>37</w:t>
            </w:r>
          </w:p>
        </w:tc>
        <w:tc>
          <w:tcPr>
            <w:tcW w:w="1640" w:type="dxa"/>
            <w:tcBorders>
              <w:top w:val="nil"/>
              <w:left w:val="nil"/>
              <w:bottom w:val="single" w:sz="4" w:space="0" w:color="auto"/>
              <w:right w:val="single" w:sz="4" w:space="0" w:color="auto"/>
            </w:tcBorders>
            <w:shd w:val="clear" w:color="auto" w:fill="auto"/>
            <w:noWrap/>
            <w:vAlign w:val="center"/>
            <w:hideMark/>
          </w:tcPr>
          <w:p w14:paraId="1144AFA7" w14:textId="77777777" w:rsidR="00244884" w:rsidRPr="00244884" w:rsidRDefault="00244884">
            <w:pPr>
              <w:jc w:val="center"/>
              <w:rPr>
                <w:color w:val="000000"/>
              </w:rPr>
            </w:pPr>
            <w:r w:rsidRPr="00244884">
              <w:rPr>
                <w:color w:val="000000"/>
              </w:rPr>
              <w:t>0</w:t>
            </w:r>
          </w:p>
        </w:tc>
        <w:tc>
          <w:tcPr>
            <w:tcW w:w="1926" w:type="dxa"/>
            <w:tcBorders>
              <w:top w:val="nil"/>
              <w:left w:val="nil"/>
              <w:bottom w:val="single" w:sz="4" w:space="0" w:color="auto"/>
              <w:right w:val="single" w:sz="4" w:space="0" w:color="auto"/>
            </w:tcBorders>
            <w:shd w:val="clear" w:color="auto" w:fill="auto"/>
            <w:noWrap/>
            <w:vAlign w:val="center"/>
            <w:hideMark/>
          </w:tcPr>
          <w:p w14:paraId="13135F48" w14:textId="77777777" w:rsidR="00244884" w:rsidRPr="00244884" w:rsidRDefault="00244884">
            <w:pPr>
              <w:jc w:val="center"/>
              <w:rPr>
                <w:color w:val="000000"/>
              </w:rPr>
            </w:pPr>
            <w:r w:rsidRPr="00244884">
              <w:rPr>
                <w:color w:val="000000"/>
              </w:rPr>
              <w:t>100</w:t>
            </w:r>
          </w:p>
        </w:tc>
        <w:tc>
          <w:tcPr>
            <w:tcW w:w="879" w:type="dxa"/>
            <w:tcBorders>
              <w:top w:val="nil"/>
              <w:left w:val="nil"/>
              <w:bottom w:val="single" w:sz="4" w:space="0" w:color="auto"/>
              <w:right w:val="single" w:sz="4" w:space="0" w:color="auto"/>
            </w:tcBorders>
            <w:shd w:val="clear" w:color="auto" w:fill="auto"/>
            <w:noWrap/>
            <w:vAlign w:val="center"/>
            <w:hideMark/>
          </w:tcPr>
          <w:p w14:paraId="693AF6D0" w14:textId="77777777" w:rsidR="00244884" w:rsidRPr="00244884" w:rsidRDefault="00244884">
            <w:pPr>
              <w:jc w:val="center"/>
              <w:rPr>
                <w:color w:val="000000"/>
              </w:rPr>
            </w:pPr>
            <w:r w:rsidRPr="00244884">
              <w:rPr>
                <w:color w:val="000000"/>
              </w:rPr>
              <w:t>600</w:t>
            </w:r>
          </w:p>
        </w:tc>
      </w:tr>
      <w:tr w:rsidR="00244884" w14:paraId="53A563E8" w14:textId="77777777" w:rsidTr="005F022A">
        <w:trPr>
          <w:trHeight w:val="128"/>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14:paraId="39757665" w14:textId="77777777" w:rsidR="00244884" w:rsidRPr="00244884" w:rsidRDefault="00244884">
            <w:pPr>
              <w:jc w:val="center"/>
              <w:rPr>
                <w:color w:val="000000"/>
              </w:rPr>
            </w:pPr>
            <w:r w:rsidRPr="00244884">
              <w:rPr>
                <w:color w:val="000000"/>
              </w:rPr>
              <w:t>40</w:t>
            </w:r>
          </w:p>
        </w:tc>
        <w:tc>
          <w:tcPr>
            <w:tcW w:w="1640" w:type="dxa"/>
            <w:tcBorders>
              <w:top w:val="nil"/>
              <w:left w:val="nil"/>
              <w:bottom w:val="single" w:sz="4" w:space="0" w:color="auto"/>
              <w:right w:val="single" w:sz="4" w:space="0" w:color="auto"/>
            </w:tcBorders>
            <w:shd w:val="clear" w:color="auto" w:fill="auto"/>
            <w:noWrap/>
            <w:vAlign w:val="center"/>
            <w:hideMark/>
          </w:tcPr>
          <w:p w14:paraId="6A4BC433" w14:textId="77777777" w:rsidR="00244884" w:rsidRPr="00244884" w:rsidRDefault="00244884">
            <w:pPr>
              <w:jc w:val="center"/>
              <w:rPr>
                <w:color w:val="000000"/>
              </w:rPr>
            </w:pPr>
            <w:r w:rsidRPr="00244884">
              <w:rPr>
                <w:color w:val="000000"/>
              </w:rPr>
              <w:t>0</w:t>
            </w:r>
          </w:p>
        </w:tc>
        <w:tc>
          <w:tcPr>
            <w:tcW w:w="1926" w:type="dxa"/>
            <w:tcBorders>
              <w:top w:val="nil"/>
              <w:left w:val="nil"/>
              <w:bottom w:val="single" w:sz="4" w:space="0" w:color="auto"/>
              <w:right w:val="single" w:sz="4" w:space="0" w:color="auto"/>
            </w:tcBorders>
            <w:shd w:val="clear" w:color="auto" w:fill="auto"/>
            <w:noWrap/>
            <w:vAlign w:val="center"/>
            <w:hideMark/>
          </w:tcPr>
          <w:p w14:paraId="77B2CB9D" w14:textId="77777777" w:rsidR="00244884" w:rsidRPr="00244884" w:rsidRDefault="00244884">
            <w:pPr>
              <w:jc w:val="center"/>
              <w:rPr>
                <w:color w:val="000000"/>
              </w:rPr>
            </w:pPr>
            <w:r w:rsidRPr="00244884">
              <w:rPr>
                <w:color w:val="000000"/>
              </w:rPr>
              <w:t>100</w:t>
            </w:r>
          </w:p>
        </w:tc>
        <w:tc>
          <w:tcPr>
            <w:tcW w:w="879" w:type="dxa"/>
            <w:tcBorders>
              <w:top w:val="nil"/>
              <w:left w:val="nil"/>
              <w:bottom w:val="single" w:sz="4" w:space="0" w:color="auto"/>
              <w:right w:val="single" w:sz="4" w:space="0" w:color="auto"/>
            </w:tcBorders>
            <w:shd w:val="clear" w:color="auto" w:fill="auto"/>
            <w:noWrap/>
            <w:vAlign w:val="center"/>
            <w:hideMark/>
          </w:tcPr>
          <w:p w14:paraId="213A463D" w14:textId="77777777" w:rsidR="00244884" w:rsidRPr="00244884" w:rsidRDefault="00244884">
            <w:pPr>
              <w:jc w:val="center"/>
              <w:rPr>
                <w:color w:val="000000"/>
              </w:rPr>
            </w:pPr>
            <w:r w:rsidRPr="00244884">
              <w:rPr>
                <w:color w:val="000000"/>
              </w:rPr>
              <w:t>600</w:t>
            </w:r>
          </w:p>
        </w:tc>
      </w:tr>
    </w:tbl>
    <w:p w14:paraId="0AF69BA5" w14:textId="77777777" w:rsidR="00D93A82" w:rsidRDefault="00D93A82" w:rsidP="0062795A">
      <w:pPr>
        <w:numPr>
          <w:ilvl w:val="0"/>
          <w:numId w:val="12"/>
        </w:numPr>
      </w:pPr>
      <w:proofErr w:type="spellStart"/>
      <w:r>
        <w:t>Định</w:t>
      </w:r>
      <w:proofErr w:type="spellEnd"/>
      <w:r>
        <w:t xml:space="preserve"> </w:t>
      </w:r>
      <w:proofErr w:type="spellStart"/>
      <w:r>
        <w:t>danh</w:t>
      </w:r>
      <w:proofErr w:type="spellEnd"/>
      <w:r>
        <w:t>:</w:t>
      </w:r>
    </w:p>
    <w:p w14:paraId="31BDACAF" w14:textId="77777777" w:rsidR="00B3712B" w:rsidRDefault="00B3712B" w:rsidP="00D93A82">
      <w:pPr>
        <w:ind w:left="720"/>
      </w:pPr>
    </w:p>
    <w:p w14:paraId="549681B3" w14:textId="77777777" w:rsidR="00B3712B" w:rsidRDefault="00B3712B" w:rsidP="00D93A82">
      <w:pPr>
        <w:ind w:left="720"/>
      </w:pPr>
      <w:proofErr w:type="spellStart"/>
      <w:r>
        <w:t>Pha</w:t>
      </w:r>
      <w:proofErr w:type="spellEnd"/>
      <w:r>
        <w:t xml:space="preserve"> </w:t>
      </w:r>
      <w:proofErr w:type="spellStart"/>
      <w:r>
        <w:t>hỗn</w:t>
      </w:r>
      <w:proofErr w:type="spellEnd"/>
      <w:r>
        <w:t xml:space="preserve"> </w:t>
      </w:r>
      <w:proofErr w:type="spellStart"/>
      <w:r>
        <w:t>hợp</w:t>
      </w:r>
      <w:proofErr w:type="spellEnd"/>
      <w:r>
        <w:t xml:space="preserve"> </w:t>
      </w:r>
      <w:proofErr w:type="spellStart"/>
      <w:r>
        <w:t>theo</w:t>
      </w:r>
      <w:proofErr w:type="spellEnd"/>
      <w:r>
        <w:t xml:space="preserve"> </w:t>
      </w:r>
      <w:proofErr w:type="spellStart"/>
      <w:r>
        <w:t>bảng</w:t>
      </w:r>
      <w:proofErr w:type="spellEnd"/>
      <w:r>
        <w:t xml:space="preserve"> </w:t>
      </w:r>
      <w:proofErr w:type="spellStart"/>
      <w:r>
        <w:t>sau</w:t>
      </w:r>
      <w:proofErr w:type="spellEnd"/>
      <w:r>
        <w:t>:</w:t>
      </w:r>
    </w:p>
    <w:p w14:paraId="2CFA9ED9" w14:textId="77777777" w:rsidR="00796361" w:rsidRDefault="00796361" w:rsidP="00D93A82">
      <w:pPr>
        <w:ind w:left="720"/>
      </w:pPr>
    </w:p>
    <w:p w14:paraId="25ACB71C" w14:textId="77777777" w:rsidR="00796361" w:rsidRDefault="00796361" w:rsidP="00D93A82">
      <w:pPr>
        <w:ind w:left="720"/>
      </w:pPr>
    </w:p>
    <w:p w14:paraId="6DF98390" w14:textId="77777777" w:rsidR="00796361" w:rsidRDefault="00796361" w:rsidP="00D93A82">
      <w:pPr>
        <w:ind w:left="720"/>
      </w:pPr>
    </w:p>
    <w:p w14:paraId="183915B7" w14:textId="77777777" w:rsidR="00B3712B" w:rsidRDefault="00B3712B" w:rsidP="00D93A82">
      <w:pPr>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6579"/>
      </w:tblGrid>
      <w:tr w:rsidR="00B3712B" w:rsidRPr="00530023" w14:paraId="47570A2C" w14:textId="77777777" w:rsidTr="00B3712B">
        <w:trPr>
          <w:trHeight w:val="197"/>
          <w:jc w:val="center"/>
        </w:trPr>
        <w:tc>
          <w:tcPr>
            <w:tcW w:w="750" w:type="dxa"/>
            <w:shd w:val="clear" w:color="auto" w:fill="FABF8F"/>
            <w:vAlign w:val="center"/>
          </w:tcPr>
          <w:p w14:paraId="6102BE42" w14:textId="77777777" w:rsidR="00B3712B" w:rsidRPr="00807492" w:rsidRDefault="00B3712B" w:rsidP="00BA4A6B">
            <w:pPr>
              <w:jc w:val="center"/>
              <w:rPr>
                <w:b/>
                <w:color w:val="000000"/>
              </w:rPr>
            </w:pPr>
            <w:proofErr w:type="spellStart"/>
            <w:r>
              <w:rPr>
                <w:b/>
                <w:color w:val="000000"/>
              </w:rPr>
              <w:lastRenderedPageBreak/>
              <w:t>Mã</w:t>
            </w:r>
            <w:proofErr w:type="spellEnd"/>
          </w:p>
        </w:tc>
        <w:tc>
          <w:tcPr>
            <w:tcW w:w="6579" w:type="dxa"/>
            <w:shd w:val="clear" w:color="auto" w:fill="FABF8F"/>
            <w:vAlign w:val="center"/>
          </w:tcPr>
          <w:p w14:paraId="4149CD55" w14:textId="77777777" w:rsidR="00B3712B" w:rsidRPr="00807492" w:rsidRDefault="00B3712B" w:rsidP="00BA4A6B">
            <w:pPr>
              <w:jc w:val="center"/>
              <w:rPr>
                <w:b/>
                <w:color w:val="000000"/>
              </w:rPr>
            </w:pPr>
            <w:proofErr w:type="spellStart"/>
            <w:r>
              <w:rPr>
                <w:b/>
                <w:color w:val="000000"/>
              </w:rPr>
              <w:t>Hỗn</w:t>
            </w:r>
            <w:proofErr w:type="spellEnd"/>
            <w:r>
              <w:rPr>
                <w:b/>
                <w:color w:val="000000"/>
              </w:rPr>
              <w:t xml:space="preserve"> </w:t>
            </w:r>
            <w:proofErr w:type="spellStart"/>
            <w:r>
              <w:rPr>
                <w:b/>
                <w:color w:val="000000"/>
              </w:rPr>
              <w:t>hợp</w:t>
            </w:r>
            <w:proofErr w:type="spellEnd"/>
            <w:r w:rsidRPr="00807492">
              <w:rPr>
                <w:b/>
                <w:color w:val="000000"/>
              </w:rPr>
              <w:t xml:space="preserve"> </w:t>
            </w:r>
            <w:proofErr w:type="spellStart"/>
            <w:r w:rsidRPr="00807492">
              <w:rPr>
                <w:b/>
                <w:color w:val="000000"/>
              </w:rPr>
              <w:t>phẩm</w:t>
            </w:r>
            <w:proofErr w:type="spellEnd"/>
            <w:r w:rsidRPr="00807492">
              <w:rPr>
                <w:b/>
                <w:color w:val="000000"/>
              </w:rPr>
              <w:t xml:space="preserve"> </w:t>
            </w:r>
            <w:proofErr w:type="spellStart"/>
            <w:r w:rsidRPr="00807492">
              <w:rPr>
                <w:b/>
                <w:color w:val="000000"/>
              </w:rPr>
              <w:t>màu</w:t>
            </w:r>
            <w:proofErr w:type="spellEnd"/>
          </w:p>
        </w:tc>
      </w:tr>
      <w:tr w:rsidR="00B3712B" w:rsidRPr="00530023" w14:paraId="5FC11B43" w14:textId="77777777" w:rsidTr="00B3712B">
        <w:trPr>
          <w:jc w:val="center"/>
        </w:trPr>
        <w:tc>
          <w:tcPr>
            <w:tcW w:w="750" w:type="dxa"/>
          </w:tcPr>
          <w:p w14:paraId="712E2115" w14:textId="77777777" w:rsidR="00B3712B" w:rsidRPr="00530023" w:rsidRDefault="00B3712B" w:rsidP="00BA4A6B">
            <w:pPr>
              <w:jc w:val="center"/>
              <w:rPr>
                <w:color w:val="000000"/>
              </w:rPr>
            </w:pPr>
            <w:r>
              <w:rPr>
                <w:color w:val="000000"/>
              </w:rPr>
              <w:t>A</w:t>
            </w:r>
          </w:p>
        </w:tc>
        <w:tc>
          <w:tcPr>
            <w:tcW w:w="6579" w:type="dxa"/>
            <w:vAlign w:val="bottom"/>
          </w:tcPr>
          <w:p w14:paraId="11B82070" w14:textId="77777777" w:rsidR="00B3712B" w:rsidRPr="00530023" w:rsidRDefault="00B3712B" w:rsidP="00BA4A6B">
            <w:pPr>
              <w:rPr>
                <w:sz w:val="22"/>
                <w:szCs w:val="28"/>
              </w:rPr>
            </w:pPr>
            <w:proofErr w:type="spellStart"/>
            <w:proofErr w:type="gramStart"/>
            <w:r w:rsidRPr="00530023">
              <w:rPr>
                <w:sz w:val="22"/>
                <w:szCs w:val="28"/>
              </w:rPr>
              <w:t>Tartrazine</w:t>
            </w:r>
            <w:proofErr w:type="spellEnd"/>
            <w:r w:rsidRPr="00530023">
              <w:rPr>
                <w:sz w:val="22"/>
                <w:szCs w:val="28"/>
              </w:rPr>
              <w:t xml:space="preserve"> </w:t>
            </w:r>
            <w:r>
              <w:rPr>
                <w:sz w:val="22"/>
                <w:szCs w:val="28"/>
              </w:rPr>
              <w:t xml:space="preserve"> +</w:t>
            </w:r>
            <w:proofErr w:type="gramEnd"/>
            <w:r>
              <w:rPr>
                <w:sz w:val="22"/>
                <w:szCs w:val="28"/>
              </w:rPr>
              <w:t xml:space="preserve"> </w:t>
            </w:r>
            <w:r w:rsidRPr="00530023">
              <w:rPr>
                <w:sz w:val="22"/>
                <w:szCs w:val="28"/>
              </w:rPr>
              <w:t xml:space="preserve"> Amaranth</w:t>
            </w:r>
          </w:p>
        </w:tc>
      </w:tr>
      <w:tr w:rsidR="00B3712B" w:rsidRPr="00530023" w14:paraId="19FDD5FD" w14:textId="77777777" w:rsidTr="00B3712B">
        <w:trPr>
          <w:jc w:val="center"/>
        </w:trPr>
        <w:tc>
          <w:tcPr>
            <w:tcW w:w="750" w:type="dxa"/>
          </w:tcPr>
          <w:p w14:paraId="0E3FCA7C" w14:textId="77777777" w:rsidR="00B3712B" w:rsidRPr="00530023" w:rsidRDefault="00B3712B" w:rsidP="00BA4A6B">
            <w:pPr>
              <w:jc w:val="center"/>
              <w:rPr>
                <w:color w:val="000000"/>
              </w:rPr>
            </w:pPr>
            <w:r>
              <w:rPr>
                <w:color w:val="000000"/>
              </w:rPr>
              <w:t>B</w:t>
            </w:r>
          </w:p>
        </w:tc>
        <w:tc>
          <w:tcPr>
            <w:tcW w:w="6579" w:type="dxa"/>
            <w:vAlign w:val="bottom"/>
          </w:tcPr>
          <w:p w14:paraId="4047B52A" w14:textId="77777777" w:rsidR="00B3712B" w:rsidRPr="00530023" w:rsidRDefault="00B3712B" w:rsidP="00BA4A6B">
            <w:pPr>
              <w:rPr>
                <w:sz w:val="22"/>
                <w:szCs w:val="28"/>
              </w:rPr>
            </w:pPr>
            <w:proofErr w:type="gramStart"/>
            <w:r w:rsidRPr="00530023">
              <w:rPr>
                <w:sz w:val="22"/>
                <w:szCs w:val="28"/>
              </w:rPr>
              <w:t xml:space="preserve">Amaranth </w:t>
            </w:r>
            <w:r>
              <w:rPr>
                <w:sz w:val="22"/>
                <w:szCs w:val="28"/>
              </w:rPr>
              <w:t xml:space="preserve"> +</w:t>
            </w:r>
            <w:proofErr w:type="gramEnd"/>
            <w:r>
              <w:rPr>
                <w:sz w:val="22"/>
                <w:szCs w:val="28"/>
              </w:rPr>
              <w:t xml:space="preserve">  </w:t>
            </w:r>
            <w:proofErr w:type="spellStart"/>
            <w:r>
              <w:rPr>
                <w:sz w:val="22"/>
                <w:szCs w:val="28"/>
              </w:rPr>
              <w:t>Ponceau</w:t>
            </w:r>
            <w:proofErr w:type="spellEnd"/>
            <w:r>
              <w:rPr>
                <w:sz w:val="22"/>
                <w:szCs w:val="28"/>
              </w:rPr>
              <w:t xml:space="preserve"> 4R </w:t>
            </w:r>
            <w:r w:rsidRPr="00530023">
              <w:rPr>
                <w:sz w:val="22"/>
                <w:szCs w:val="28"/>
              </w:rPr>
              <w:t xml:space="preserve">(New </w:t>
            </w:r>
            <w:proofErr w:type="spellStart"/>
            <w:r w:rsidRPr="00530023">
              <w:rPr>
                <w:sz w:val="22"/>
                <w:szCs w:val="28"/>
              </w:rPr>
              <w:t>conccine</w:t>
            </w:r>
            <w:proofErr w:type="spellEnd"/>
            <w:r w:rsidRPr="00530023">
              <w:rPr>
                <w:sz w:val="22"/>
                <w:szCs w:val="28"/>
              </w:rPr>
              <w:t>)</w:t>
            </w:r>
            <w:r>
              <w:rPr>
                <w:sz w:val="22"/>
                <w:szCs w:val="28"/>
              </w:rPr>
              <w:t xml:space="preserve"> +</w:t>
            </w:r>
            <w:r w:rsidRPr="00530023">
              <w:rPr>
                <w:sz w:val="22"/>
                <w:szCs w:val="28"/>
              </w:rPr>
              <w:t xml:space="preserve"> </w:t>
            </w:r>
            <w:r>
              <w:rPr>
                <w:sz w:val="22"/>
                <w:szCs w:val="28"/>
              </w:rPr>
              <w:t xml:space="preserve"> </w:t>
            </w:r>
            <w:r w:rsidRPr="00530023">
              <w:rPr>
                <w:sz w:val="22"/>
                <w:szCs w:val="28"/>
              </w:rPr>
              <w:t>Sunset Yellow</w:t>
            </w:r>
          </w:p>
        </w:tc>
      </w:tr>
      <w:tr w:rsidR="00B3712B" w:rsidRPr="00530023" w14:paraId="4169E67E" w14:textId="77777777" w:rsidTr="00B3712B">
        <w:trPr>
          <w:jc w:val="center"/>
        </w:trPr>
        <w:tc>
          <w:tcPr>
            <w:tcW w:w="750" w:type="dxa"/>
          </w:tcPr>
          <w:p w14:paraId="3A071A8F" w14:textId="77777777" w:rsidR="00B3712B" w:rsidRPr="00530023" w:rsidRDefault="00B3712B" w:rsidP="00BA4A6B">
            <w:pPr>
              <w:jc w:val="center"/>
              <w:rPr>
                <w:color w:val="000000"/>
              </w:rPr>
            </w:pPr>
            <w:r>
              <w:rPr>
                <w:color w:val="000000"/>
              </w:rPr>
              <w:t>C</w:t>
            </w:r>
          </w:p>
        </w:tc>
        <w:tc>
          <w:tcPr>
            <w:tcW w:w="6579" w:type="dxa"/>
            <w:vAlign w:val="bottom"/>
          </w:tcPr>
          <w:p w14:paraId="3D92BD03" w14:textId="77777777" w:rsidR="00B3712B" w:rsidRPr="00530023" w:rsidRDefault="00B3712B" w:rsidP="00B3712B">
            <w:pPr>
              <w:rPr>
                <w:sz w:val="22"/>
                <w:szCs w:val="28"/>
              </w:rPr>
            </w:pPr>
            <w:r w:rsidRPr="00530023">
              <w:rPr>
                <w:sz w:val="22"/>
                <w:szCs w:val="28"/>
              </w:rPr>
              <w:t>Sunset Yellow</w:t>
            </w:r>
            <w:r>
              <w:rPr>
                <w:sz w:val="22"/>
                <w:szCs w:val="28"/>
              </w:rPr>
              <w:t xml:space="preserve"> </w:t>
            </w:r>
            <w:proofErr w:type="gramStart"/>
            <w:r>
              <w:rPr>
                <w:sz w:val="22"/>
                <w:szCs w:val="28"/>
              </w:rPr>
              <w:t>+</w:t>
            </w:r>
            <w:r w:rsidRPr="00530023">
              <w:rPr>
                <w:sz w:val="22"/>
                <w:szCs w:val="28"/>
              </w:rPr>
              <w:t xml:space="preserve"> </w:t>
            </w:r>
            <w:r>
              <w:rPr>
                <w:sz w:val="22"/>
                <w:szCs w:val="28"/>
              </w:rPr>
              <w:t xml:space="preserve"> </w:t>
            </w:r>
            <w:r w:rsidRPr="00530023">
              <w:rPr>
                <w:sz w:val="22"/>
                <w:szCs w:val="28"/>
              </w:rPr>
              <w:t>Blue</w:t>
            </w:r>
            <w:proofErr w:type="gramEnd"/>
            <w:r w:rsidRPr="00530023">
              <w:rPr>
                <w:sz w:val="22"/>
                <w:szCs w:val="28"/>
              </w:rPr>
              <w:t xml:space="preserve"> FCF Brilliant</w:t>
            </w:r>
            <w:r>
              <w:rPr>
                <w:sz w:val="22"/>
                <w:szCs w:val="28"/>
              </w:rPr>
              <w:t xml:space="preserve"> +</w:t>
            </w:r>
            <w:r w:rsidRPr="00530023">
              <w:rPr>
                <w:sz w:val="22"/>
                <w:szCs w:val="28"/>
              </w:rPr>
              <w:t xml:space="preserve"> Orange II</w:t>
            </w:r>
          </w:p>
        </w:tc>
      </w:tr>
      <w:tr w:rsidR="00B3712B" w:rsidRPr="00530023" w14:paraId="19226F7B" w14:textId="77777777" w:rsidTr="00B3712B">
        <w:trPr>
          <w:trHeight w:val="206"/>
          <w:jc w:val="center"/>
        </w:trPr>
        <w:tc>
          <w:tcPr>
            <w:tcW w:w="750" w:type="dxa"/>
          </w:tcPr>
          <w:p w14:paraId="16BC57C7" w14:textId="77777777" w:rsidR="00B3712B" w:rsidRPr="00530023" w:rsidRDefault="00B3712B" w:rsidP="00BA4A6B">
            <w:pPr>
              <w:jc w:val="center"/>
              <w:rPr>
                <w:color w:val="000000"/>
              </w:rPr>
            </w:pPr>
            <w:r>
              <w:rPr>
                <w:color w:val="000000"/>
              </w:rPr>
              <w:t>D</w:t>
            </w:r>
          </w:p>
        </w:tc>
        <w:tc>
          <w:tcPr>
            <w:tcW w:w="6579" w:type="dxa"/>
            <w:vAlign w:val="bottom"/>
          </w:tcPr>
          <w:p w14:paraId="52802543" w14:textId="77777777" w:rsidR="00B3712B" w:rsidRPr="00530023" w:rsidRDefault="00B3712B" w:rsidP="00BA4A6B">
            <w:pPr>
              <w:rPr>
                <w:sz w:val="22"/>
                <w:szCs w:val="28"/>
              </w:rPr>
            </w:pPr>
            <w:r w:rsidRPr="00530023">
              <w:rPr>
                <w:sz w:val="22"/>
                <w:szCs w:val="28"/>
              </w:rPr>
              <w:t>Orange II</w:t>
            </w:r>
            <w:r>
              <w:rPr>
                <w:sz w:val="22"/>
                <w:szCs w:val="28"/>
              </w:rPr>
              <w:t xml:space="preserve"> + </w:t>
            </w:r>
            <w:r w:rsidRPr="00530023">
              <w:rPr>
                <w:sz w:val="22"/>
                <w:szCs w:val="28"/>
              </w:rPr>
              <w:t>Blue R Brilliant</w:t>
            </w:r>
          </w:p>
        </w:tc>
      </w:tr>
    </w:tbl>
    <w:p w14:paraId="591B89FD" w14:textId="77777777" w:rsidR="003A654B" w:rsidRDefault="003A654B" w:rsidP="00B3712B">
      <w:r>
        <w:rPr>
          <w:noProof/>
        </w:rPr>
        <w:pict w14:anchorId="0AFD45B6">
          <v:group id="_x0000_s1102" style="position:absolute;margin-left:11.95pt;margin-top:12.75pt;width:441pt;height:255.2pt;z-index:2;mso-position-horizontal-relative:text;mso-position-vertical-relative:text" coordorigin="1754,5996" coordsize="8820,5104">
            <v:shape id="_x0000_s1094" type="#_x0000_t75" style="position:absolute;left:1754;top:5996;width:4320;height:2498">
              <v:imagedata r:id="rId24" o:title=""/>
            </v:shape>
            <v:shape id="_x0000_s1095" type="#_x0000_t75" style="position:absolute;left:1754;top:8671;width:4320;height:2429">
              <v:imagedata r:id="rId25" o:title=""/>
            </v:shape>
            <v:shape id="_x0000_s1096" type="#_x0000_t75" style="position:absolute;left:6254;top:5996;width:4320;height:2498">
              <v:imagedata r:id="rId26" o:title=""/>
            </v:shape>
            <v:shape id="_x0000_s1101" type="#_x0000_t75" style="position:absolute;left:6254;top:8671;width:4320;height:2429">
              <v:imagedata r:id="rId27" o:title=""/>
            </v:shape>
          </v:group>
        </w:pict>
      </w:r>
    </w:p>
    <w:p w14:paraId="1089939E" w14:textId="77777777" w:rsidR="003A654B" w:rsidRDefault="003A654B" w:rsidP="00B3712B"/>
    <w:p w14:paraId="08F0CCAC" w14:textId="77777777" w:rsidR="003A654B" w:rsidRDefault="003A654B" w:rsidP="00B3712B"/>
    <w:p w14:paraId="18E8A5C6" w14:textId="77777777" w:rsidR="003A654B" w:rsidRDefault="003A654B" w:rsidP="00B3712B"/>
    <w:p w14:paraId="302C54C1" w14:textId="77777777" w:rsidR="003A654B" w:rsidRDefault="003A654B" w:rsidP="00B3712B"/>
    <w:p w14:paraId="2FBC2FF4" w14:textId="77777777" w:rsidR="003A654B" w:rsidRDefault="003A654B" w:rsidP="00B3712B"/>
    <w:p w14:paraId="61887430" w14:textId="77777777" w:rsidR="003A654B" w:rsidRDefault="003A654B" w:rsidP="00B3712B"/>
    <w:p w14:paraId="4ADE3964" w14:textId="77777777" w:rsidR="003A654B" w:rsidRDefault="003A654B" w:rsidP="00B3712B"/>
    <w:p w14:paraId="4A4C9701" w14:textId="77777777" w:rsidR="003A654B" w:rsidRDefault="003A654B" w:rsidP="00B3712B"/>
    <w:p w14:paraId="7749EDDB" w14:textId="77777777" w:rsidR="003A654B" w:rsidRDefault="003A654B" w:rsidP="00B3712B"/>
    <w:p w14:paraId="6A36EB5C" w14:textId="77777777" w:rsidR="003A654B" w:rsidRDefault="003A654B" w:rsidP="00B3712B"/>
    <w:p w14:paraId="57F00B8D" w14:textId="77777777" w:rsidR="003A654B" w:rsidRDefault="003A654B" w:rsidP="00B3712B"/>
    <w:p w14:paraId="2EF805FA" w14:textId="77777777" w:rsidR="003A654B" w:rsidRDefault="003A654B" w:rsidP="00B3712B"/>
    <w:p w14:paraId="7C0A14EB" w14:textId="77777777" w:rsidR="003A654B" w:rsidRDefault="003A654B" w:rsidP="00B3712B"/>
    <w:p w14:paraId="29D1780E" w14:textId="77777777" w:rsidR="003A654B" w:rsidRDefault="003A654B" w:rsidP="00B3712B"/>
    <w:p w14:paraId="63F76E27" w14:textId="77777777" w:rsidR="003A654B" w:rsidRDefault="003A654B" w:rsidP="00B3712B"/>
    <w:p w14:paraId="2649A96F" w14:textId="77777777" w:rsidR="003A654B" w:rsidRDefault="003A654B" w:rsidP="00B3712B"/>
    <w:p w14:paraId="72F5C3F0" w14:textId="77777777" w:rsidR="00A80DB2" w:rsidRDefault="00A80DB2" w:rsidP="003A654B"/>
    <w:p w14:paraId="596ACC5E" w14:textId="77777777" w:rsidR="00D93A82" w:rsidRDefault="003A654B" w:rsidP="003A654B">
      <w:r>
        <w:t xml:space="preserve">         </w:t>
      </w:r>
      <w:r w:rsidR="00276484">
        <w:t xml:space="preserve">       </w:t>
      </w:r>
    </w:p>
    <w:p w14:paraId="712F077D" w14:textId="77777777" w:rsidR="003A654B" w:rsidRDefault="003A654B" w:rsidP="003A654B"/>
    <w:p w14:paraId="343F4258" w14:textId="77777777" w:rsidR="00E277DC" w:rsidRDefault="00E277DC" w:rsidP="00351C69">
      <w:pPr>
        <w:ind w:left="720"/>
      </w:pPr>
      <w:proofErr w:type="spellStart"/>
      <w:r w:rsidRPr="00530023">
        <w:t>Bước</w:t>
      </w:r>
      <w:proofErr w:type="spellEnd"/>
      <w:r w:rsidRPr="00530023">
        <w:t xml:space="preserve"> </w:t>
      </w:r>
      <w:proofErr w:type="spellStart"/>
      <w:r w:rsidR="004623BD">
        <w:t>sóng</w:t>
      </w:r>
      <w:proofErr w:type="spellEnd"/>
      <w:r w:rsidR="004623BD">
        <w:t xml:space="preserve"> </w:t>
      </w:r>
      <w:proofErr w:type="spellStart"/>
      <w:r w:rsidR="004623BD">
        <w:t>và</w:t>
      </w:r>
      <w:proofErr w:type="spellEnd"/>
      <w:r w:rsidR="004623BD">
        <w:t xml:space="preserve"> </w:t>
      </w:r>
      <w:proofErr w:type="spellStart"/>
      <w:r w:rsidR="004623BD">
        <w:t>thời</w:t>
      </w:r>
      <w:proofErr w:type="spellEnd"/>
      <w:r w:rsidR="004623BD">
        <w:t xml:space="preserve"> </w:t>
      </w:r>
      <w:proofErr w:type="spellStart"/>
      <w:r w:rsidR="004623BD">
        <w:t>gian</w:t>
      </w:r>
      <w:proofErr w:type="spellEnd"/>
      <w:r w:rsidR="004623BD">
        <w:t xml:space="preserve"> </w:t>
      </w:r>
      <w:proofErr w:type="spellStart"/>
      <w:r w:rsidR="004623BD">
        <w:t>lưu</w:t>
      </w:r>
      <w:proofErr w:type="spellEnd"/>
      <w:r w:rsidR="004623BD">
        <w:t xml:space="preserve"> </w:t>
      </w:r>
      <w:proofErr w:type="spellStart"/>
      <w:r w:rsidR="004623BD">
        <w:t>của</w:t>
      </w:r>
      <w:proofErr w:type="spellEnd"/>
      <w:r w:rsidR="004623BD">
        <w:t xml:space="preserve"> </w:t>
      </w:r>
      <w:proofErr w:type="spellStart"/>
      <w:r w:rsidR="004623BD">
        <w:t>từng</w:t>
      </w:r>
      <w:proofErr w:type="spellEnd"/>
      <w:r w:rsidR="004623BD">
        <w:t xml:space="preserve"> </w:t>
      </w:r>
      <w:proofErr w:type="spellStart"/>
      <w:r w:rsidR="004623BD">
        <w:t>chất</w:t>
      </w:r>
      <w:proofErr w:type="spellEnd"/>
      <w:r w:rsidR="004623BD">
        <w:t xml:space="preserve"> </w:t>
      </w:r>
      <w:proofErr w:type="spellStart"/>
      <w:r w:rsidR="004623BD">
        <w:t>tương</w:t>
      </w:r>
      <w:proofErr w:type="spellEnd"/>
      <w:r w:rsidR="004623BD">
        <w:t xml:space="preserve"> </w:t>
      </w:r>
      <w:proofErr w:type="spellStart"/>
      <w:r w:rsidR="004623BD">
        <w:t>ứng</w:t>
      </w:r>
      <w:proofErr w:type="spellEnd"/>
      <w:r w:rsidR="004623BD">
        <w:t xml:space="preserve"> </w:t>
      </w:r>
      <w:proofErr w:type="spellStart"/>
      <w:r w:rsidR="004623BD">
        <w:t>bảng</w:t>
      </w:r>
      <w:proofErr w:type="spellEnd"/>
      <w:r w:rsidR="004623BD">
        <w:t xml:space="preserve"> </w:t>
      </w:r>
      <w:proofErr w:type="spellStart"/>
      <w:r w:rsidR="004623BD">
        <w:t>sau</w:t>
      </w:r>
      <w:proofErr w:type="spellEnd"/>
    </w:p>
    <w:p w14:paraId="79E0EE3A" w14:textId="77777777" w:rsidR="004623BD" w:rsidRDefault="004623BD" w:rsidP="004623BD">
      <w:pPr>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2790"/>
        <w:gridCol w:w="1518"/>
        <w:gridCol w:w="1800"/>
        <w:gridCol w:w="2309"/>
      </w:tblGrid>
      <w:tr w:rsidR="00CA4605" w:rsidRPr="00530023" w14:paraId="370AEF91" w14:textId="77777777" w:rsidTr="00807492">
        <w:trPr>
          <w:trHeight w:val="197"/>
          <w:jc w:val="center"/>
        </w:trPr>
        <w:tc>
          <w:tcPr>
            <w:tcW w:w="750" w:type="dxa"/>
            <w:shd w:val="clear" w:color="auto" w:fill="FABF8F"/>
            <w:vAlign w:val="center"/>
          </w:tcPr>
          <w:p w14:paraId="4520131E" w14:textId="77777777" w:rsidR="00CA4605" w:rsidRPr="00807492" w:rsidRDefault="00CA4605" w:rsidP="00FF69EB">
            <w:pPr>
              <w:jc w:val="center"/>
              <w:rPr>
                <w:b/>
                <w:color w:val="000000"/>
              </w:rPr>
            </w:pPr>
            <w:r w:rsidRPr="00807492">
              <w:rPr>
                <w:b/>
                <w:color w:val="000000"/>
              </w:rPr>
              <w:t>STT</w:t>
            </w:r>
          </w:p>
        </w:tc>
        <w:tc>
          <w:tcPr>
            <w:tcW w:w="2790" w:type="dxa"/>
            <w:shd w:val="clear" w:color="auto" w:fill="FABF8F"/>
            <w:vAlign w:val="center"/>
          </w:tcPr>
          <w:p w14:paraId="7A8A3D09" w14:textId="77777777" w:rsidR="00CA4605" w:rsidRPr="00807492" w:rsidRDefault="00CA4605" w:rsidP="00FF69EB">
            <w:pPr>
              <w:jc w:val="center"/>
              <w:rPr>
                <w:b/>
                <w:color w:val="000000"/>
              </w:rPr>
            </w:pPr>
            <w:proofErr w:type="spellStart"/>
            <w:r w:rsidRPr="00807492">
              <w:rPr>
                <w:b/>
                <w:color w:val="000000"/>
              </w:rPr>
              <w:t>Tên</w:t>
            </w:r>
            <w:proofErr w:type="spellEnd"/>
            <w:r w:rsidRPr="00807492">
              <w:rPr>
                <w:b/>
                <w:color w:val="000000"/>
              </w:rPr>
              <w:t xml:space="preserve"> </w:t>
            </w:r>
            <w:proofErr w:type="spellStart"/>
            <w:r w:rsidRPr="00807492">
              <w:rPr>
                <w:b/>
                <w:color w:val="000000"/>
              </w:rPr>
              <w:t>phẩm</w:t>
            </w:r>
            <w:proofErr w:type="spellEnd"/>
            <w:r w:rsidRPr="00807492">
              <w:rPr>
                <w:b/>
                <w:color w:val="000000"/>
              </w:rPr>
              <w:t xml:space="preserve"> </w:t>
            </w:r>
            <w:proofErr w:type="spellStart"/>
            <w:r w:rsidRPr="00807492">
              <w:rPr>
                <w:b/>
                <w:color w:val="000000"/>
              </w:rPr>
              <w:t>màu</w:t>
            </w:r>
            <w:proofErr w:type="spellEnd"/>
          </w:p>
        </w:tc>
        <w:tc>
          <w:tcPr>
            <w:tcW w:w="1518" w:type="dxa"/>
            <w:shd w:val="clear" w:color="auto" w:fill="FABF8F"/>
            <w:vAlign w:val="center"/>
          </w:tcPr>
          <w:p w14:paraId="24548BFD" w14:textId="77777777" w:rsidR="00CA4605" w:rsidRPr="00807492" w:rsidRDefault="00CA4605" w:rsidP="00FF69EB">
            <w:pPr>
              <w:jc w:val="center"/>
              <w:rPr>
                <w:b/>
                <w:color w:val="000000"/>
              </w:rPr>
            </w:pPr>
            <w:proofErr w:type="spellStart"/>
            <w:r w:rsidRPr="00807492">
              <w:rPr>
                <w:b/>
                <w:color w:val="000000"/>
              </w:rPr>
              <w:t>Bước</w:t>
            </w:r>
            <w:proofErr w:type="spellEnd"/>
            <w:r w:rsidRPr="00807492">
              <w:rPr>
                <w:b/>
                <w:color w:val="000000"/>
              </w:rPr>
              <w:t xml:space="preserve"> </w:t>
            </w:r>
            <w:proofErr w:type="spellStart"/>
            <w:r w:rsidRPr="00807492">
              <w:rPr>
                <w:b/>
                <w:color w:val="000000"/>
              </w:rPr>
              <w:t>sóng</w:t>
            </w:r>
            <w:proofErr w:type="spellEnd"/>
          </w:p>
          <w:p w14:paraId="5A8B3D5A" w14:textId="77777777" w:rsidR="00CA4605" w:rsidRPr="00807492" w:rsidRDefault="00CA4605" w:rsidP="00FF69EB">
            <w:pPr>
              <w:jc w:val="center"/>
              <w:rPr>
                <w:b/>
                <w:color w:val="000000"/>
              </w:rPr>
            </w:pPr>
            <w:r w:rsidRPr="00807492">
              <w:rPr>
                <w:b/>
                <w:color w:val="000000"/>
              </w:rPr>
              <w:t>(nm)</w:t>
            </w:r>
          </w:p>
        </w:tc>
        <w:tc>
          <w:tcPr>
            <w:tcW w:w="1800" w:type="dxa"/>
            <w:shd w:val="clear" w:color="auto" w:fill="FABF8F"/>
            <w:vAlign w:val="center"/>
          </w:tcPr>
          <w:p w14:paraId="2ABD9ABC" w14:textId="77777777" w:rsidR="00CA4605" w:rsidRPr="00807492" w:rsidRDefault="00CA4605" w:rsidP="00FF69EB">
            <w:pPr>
              <w:jc w:val="center"/>
              <w:rPr>
                <w:b/>
                <w:color w:val="000000"/>
              </w:rPr>
            </w:pPr>
            <w:proofErr w:type="spellStart"/>
            <w:r w:rsidRPr="00807492">
              <w:rPr>
                <w:b/>
                <w:color w:val="000000"/>
              </w:rPr>
              <w:t>Bước</w:t>
            </w:r>
            <w:proofErr w:type="spellEnd"/>
            <w:r w:rsidRPr="00807492">
              <w:rPr>
                <w:b/>
                <w:color w:val="000000"/>
              </w:rPr>
              <w:t xml:space="preserve"> </w:t>
            </w:r>
            <w:proofErr w:type="spellStart"/>
            <w:r w:rsidRPr="00807492">
              <w:rPr>
                <w:b/>
                <w:color w:val="000000"/>
              </w:rPr>
              <w:t>sóng</w:t>
            </w:r>
            <w:proofErr w:type="spellEnd"/>
          </w:p>
          <w:p w14:paraId="46E5ED7F" w14:textId="77777777" w:rsidR="00CA4605" w:rsidRPr="00807492" w:rsidRDefault="00CA4605" w:rsidP="00FF69EB">
            <w:pPr>
              <w:jc w:val="center"/>
              <w:rPr>
                <w:b/>
                <w:color w:val="000000"/>
              </w:rPr>
            </w:pPr>
            <w:proofErr w:type="spellStart"/>
            <w:r w:rsidRPr="00807492">
              <w:rPr>
                <w:b/>
                <w:color w:val="000000"/>
              </w:rPr>
              <w:t>định</w:t>
            </w:r>
            <w:proofErr w:type="spellEnd"/>
            <w:r w:rsidRPr="00807492">
              <w:rPr>
                <w:b/>
                <w:color w:val="000000"/>
              </w:rPr>
              <w:t xml:space="preserve"> </w:t>
            </w:r>
            <w:proofErr w:type="spellStart"/>
            <w:r w:rsidRPr="00807492">
              <w:rPr>
                <w:b/>
                <w:color w:val="000000"/>
              </w:rPr>
              <w:t>lượng</w:t>
            </w:r>
            <w:proofErr w:type="spellEnd"/>
          </w:p>
        </w:tc>
        <w:tc>
          <w:tcPr>
            <w:tcW w:w="2309" w:type="dxa"/>
            <w:shd w:val="clear" w:color="auto" w:fill="FABF8F"/>
            <w:vAlign w:val="center"/>
          </w:tcPr>
          <w:p w14:paraId="7DD4FABF" w14:textId="77777777" w:rsidR="00CA4605" w:rsidRPr="00807492" w:rsidRDefault="00CA4605" w:rsidP="00FF69EB">
            <w:pPr>
              <w:jc w:val="center"/>
              <w:rPr>
                <w:b/>
                <w:color w:val="000000"/>
              </w:rPr>
            </w:pPr>
            <w:proofErr w:type="spellStart"/>
            <w:r w:rsidRPr="00807492">
              <w:rPr>
                <w:b/>
                <w:color w:val="000000"/>
              </w:rPr>
              <w:t>Thời</w:t>
            </w:r>
            <w:proofErr w:type="spellEnd"/>
            <w:r w:rsidRPr="00807492">
              <w:rPr>
                <w:b/>
                <w:color w:val="000000"/>
              </w:rPr>
              <w:t xml:space="preserve"> </w:t>
            </w:r>
            <w:proofErr w:type="spellStart"/>
            <w:r w:rsidRPr="00807492">
              <w:rPr>
                <w:b/>
                <w:color w:val="000000"/>
              </w:rPr>
              <w:t>gian</w:t>
            </w:r>
            <w:proofErr w:type="spellEnd"/>
            <w:r w:rsidRPr="00807492">
              <w:rPr>
                <w:b/>
                <w:color w:val="000000"/>
              </w:rPr>
              <w:t xml:space="preserve"> </w:t>
            </w:r>
            <w:proofErr w:type="spellStart"/>
            <w:r w:rsidRPr="00807492">
              <w:rPr>
                <w:b/>
                <w:color w:val="000000"/>
              </w:rPr>
              <w:t>lưu</w:t>
            </w:r>
            <w:proofErr w:type="spellEnd"/>
            <w:r w:rsidRPr="00807492">
              <w:rPr>
                <w:b/>
                <w:color w:val="000000"/>
              </w:rPr>
              <w:t xml:space="preserve"> (</w:t>
            </w:r>
            <w:proofErr w:type="spellStart"/>
            <w:r w:rsidRPr="00807492">
              <w:rPr>
                <w:b/>
                <w:color w:val="000000"/>
              </w:rPr>
              <w:t>t</w:t>
            </w:r>
            <w:r w:rsidRPr="00807492">
              <w:rPr>
                <w:b/>
                <w:color w:val="000000"/>
                <w:vertAlign w:val="subscript"/>
              </w:rPr>
              <w:t>R</w:t>
            </w:r>
            <w:proofErr w:type="spellEnd"/>
            <w:r w:rsidRPr="00807492">
              <w:rPr>
                <w:b/>
                <w:color w:val="000000"/>
              </w:rPr>
              <w:t>),</w:t>
            </w:r>
          </w:p>
          <w:p w14:paraId="6EA47AE1" w14:textId="77777777" w:rsidR="00CA4605" w:rsidRPr="00807492" w:rsidRDefault="00CA4605" w:rsidP="00FF69EB">
            <w:pPr>
              <w:jc w:val="center"/>
              <w:rPr>
                <w:b/>
                <w:color w:val="000000"/>
              </w:rPr>
            </w:pPr>
            <w:proofErr w:type="spellStart"/>
            <w:r w:rsidRPr="00807492">
              <w:rPr>
                <w:b/>
                <w:color w:val="000000"/>
              </w:rPr>
              <w:t>phút</w:t>
            </w:r>
            <w:proofErr w:type="spellEnd"/>
          </w:p>
        </w:tc>
      </w:tr>
      <w:tr w:rsidR="00CA4605" w:rsidRPr="00530023" w14:paraId="460DDD51" w14:textId="77777777" w:rsidTr="00807492">
        <w:trPr>
          <w:jc w:val="center"/>
        </w:trPr>
        <w:tc>
          <w:tcPr>
            <w:tcW w:w="750" w:type="dxa"/>
          </w:tcPr>
          <w:p w14:paraId="399561D2" w14:textId="77777777" w:rsidR="00CA4605" w:rsidRPr="00530023" w:rsidRDefault="00CA4605" w:rsidP="00722E2A">
            <w:pPr>
              <w:jc w:val="center"/>
              <w:rPr>
                <w:color w:val="000000"/>
              </w:rPr>
            </w:pPr>
            <w:r w:rsidRPr="00530023">
              <w:rPr>
                <w:color w:val="000000"/>
              </w:rPr>
              <w:t>1</w:t>
            </w:r>
          </w:p>
        </w:tc>
        <w:tc>
          <w:tcPr>
            <w:tcW w:w="2790" w:type="dxa"/>
            <w:vAlign w:val="bottom"/>
          </w:tcPr>
          <w:p w14:paraId="32D68E74" w14:textId="77777777" w:rsidR="00CA4605" w:rsidRPr="00530023" w:rsidRDefault="00CA4605" w:rsidP="00722E2A">
            <w:pPr>
              <w:rPr>
                <w:sz w:val="22"/>
                <w:szCs w:val="28"/>
              </w:rPr>
            </w:pPr>
            <w:proofErr w:type="spellStart"/>
            <w:r w:rsidRPr="00530023">
              <w:rPr>
                <w:sz w:val="22"/>
                <w:szCs w:val="28"/>
              </w:rPr>
              <w:t>Tartrazine</w:t>
            </w:r>
            <w:proofErr w:type="spellEnd"/>
            <w:r w:rsidRPr="00530023">
              <w:rPr>
                <w:sz w:val="22"/>
                <w:szCs w:val="28"/>
              </w:rPr>
              <w:t xml:space="preserve"> </w:t>
            </w:r>
          </w:p>
        </w:tc>
        <w:tc>
          <w:tcPr>
            <w:tcW w:w="1518" w:type="dxa"/>
          </w:tcPr>
          <w:p w14:paraId="6C23D7D2" w14:textId="77777777" w:rsidR="00CA4605" w:rsidRPr="00530023" w:rsidRDefault="00CA4605" w:rsidP="00722E2A">
            <w:pPr>
              <w:jc w:val="center"/>
              <w:rPr>
                <w:color w:val="000000"/>
              </w:rPr>
            </w:pPr>
            <w:r w:rsidRPr="00530023">
              <w:rPr>
                <w:color w:val="000000"/>
              </w:rPr>
              <w:t>430</w:t>
            </w:r>
          </w:p>
        </w:tc>
        <w:tc>
          <w:tcPr>
            <w:tcW w:w="1800" w:type="dxa"/>
          </w:tcPr>
          <w:p w14:paraId="361B91C5" w14:textId="77777777" w:rsidR="00CA4605" w:rsidRPr="00CA4605" w:rsidRDefault="00CA4605" w:rsidP="00CA4605">
            <w:pPr>
              <w:jc w:val="center"/>
              <w:rPr>
                <w:b/>
                <w:color w:val="7030A0"/>
              </w:rPr>
            </w:pPr>
            <w:r w:rsidRPr="00CA4605">
              <w:rPr>
                <w:b/>
                <w:color w:val="7030A0"/>
              </w:rPr>
              <w:t>430</w:t>
            </w:r>
          </w:p>
        </w:tc>
        <w:tc>
          <w:tcPr>
            <w:tcW w:w="2309" w:type="dxa"/>
          </w:tcPr>
          <w:p w14:paraId="5AB3FD6B" w14:textId="77777777" w:rsidR="00CA4605" w:rsidRPr="00530023" w:rsidRDefault="00CA4605" w:rsidP="00CA4605">
            <w:pPr>
              <w:jc w:val="center"/>
              <w:rPr>
                <w:color w:val="000000"/>
              </w:rPr>
            </w:pPr>
            <w:r>
              <w:rPr>
                <w:color w:val="000000"/>
              </w:rPr>
              <w:t>10.</w:t>
            </w:r>
            <w:r w:rsidR="003A654B">
              <w:rPr>
                <w:color w:val="000000"/>
              </w:rPr>
              <w:t>94</w:t>
            </w:r>
          </w:p>
        </w:tc>
      </w:tr>
      <w:tr w:rsidR="00CA4605" w:rsidRPr="00530023" w14:paraId="124FF110" w14:textId="77777777" w:rsidTr="00807492">
        <w:trPr>
          <w:jc w:val="center"/>
        </w:trPr>
        <w:tc>
          <w:tcPr>
            <w:tcW w:w="750" w:type="dxa"/>
          </w:tcPr>
          <w:p w14:paraId="1CF05866" w14:textId="77777777" w:rsidR="00CA4605" w:rsidRPr="00530023" w:rsidRDefault="00CA4605" w:rsidP="00722E2A">
            <w:pPr>
              <w:jc w:val="center"/>
              <w:rPr>
                <w:color w:val="000000"/>
              </w:rPr>
            </w:pPr>
            <w:r w:rsidRPr="00530023">
              <w:rPr>
                <w:color w:val="000000"/>
              </w:rPr>
              <w:t>2</w:t>
            </w:r>
          </w:p>
        </w:tc>
        <w:tc>
          <w:tcPr>
            <w:tcW w:w="2790" w:type="dxa"/>
            <w:vAlign w:val="bottom"/>
          </w:tcPr>
          <w:p w14:paraId="4B7C1114" w14:textId="77777777" w:rsidR="00CA4605" w:rsidRPr="00530023" w:rsidRDefault="00CA4605" w:rsidP="00722E2A">
            <w:pPr>
              <w:rPr>
                <w:sz w:val="22"/>
                <w:szCs w:val="28"/>
              </w:rPr>
            </w:pPr>
            <w:r w:rsidRPr="00530023">
              <w:rPr>
                <w:sz w:val="22"/>
                <w:szCs w:val="28"/>
              </w:rPr>
              <w:t xml:space="preserve">Amaranth </w:t>
            </w:r>
          </w:p>
        </w:tc>
        <w:tc>
          <w:tcPr>
            <w:tcW w:w="1518" w:type="dxa"/>
          </w:tcPr>
          <w:p w14:paraId="71A805CD" w14:textId="77777777" w:rsidR="00CA4605" w:rsidRPr="00530023" w:rsidRDefault="00CA4605" w:rsidP="00722E2A">
            <w:pPr>
              <w:jc w:val="center"/>
              <w:rPr>
                <w:color w:val="000000"/>
              </w:rPr>
            </w:pPr>
            <w:r w:rsidRPr="00530023">
              <w:rPr>
                <w:color w:val="000000"/>
              </w:rPr>
              <w:t>521</w:t>
            </w:r>
          </w:p>
        </w:tc>
        <w:tc>
          <w:tcPr>
            <w:tcW w:w="1800" w:type="dxa"/>
          </w:tcPr>
          <w:p w14:paraId="55F38BFF" w14:textId="77777777" w:rsidR="00CA4605" w:rsidRPr="00CA4605" w:rsidRDefault="00CA4605" w:rsidP="00CA4605">
            <w:pPr>
              <w:jc w:val="center"/>
              <w:rPr>
                <w:b/>
                <w:color w:val="FF0000"/>
              </w:rPr>
            </w:pPr>
            <w:r w:rsidRPr="00CA4605">
              <w:rPr>
                <w:b/>
                <w:color w:val="FF0000"/>
              </w:rPr>
              <w:t>510</w:t>
            </w:r>
          </w:p>
        </w:tc>
        <w:tc>
          <w:tcPr>
            <w:tcW w:w="2309" w:type="dxa"/>
          </w:tcPr>
          <w:p w14:paraId="7B4E9FA8" w14:textId="77777777" w:rsidR="00CA4605" w:rsidRPr="00530023" w:rsidRDefault="00CA4605" w:rsidP="00CA4605">
            <w:pPr>
              <w:jc w:val="center"/>
              <w:rPr>
                <w:color w:val="000000"/>
              </w:rPr>
            </w:pPr>
            <w:r>
              <w:rPr>
                <w:color w:val="000000"/>
              </w:rPr>
              <w:t>12.</w:t>
            </w:r>
            <w:r w:rsidR="003A654B">
              <w:rPr>
                <w:color w:val="000000"/>
              </w:rPr>
              <w:t>53</w:t>
            </w:r>
          </w:p>
        </w:tc>
      </w:tr>
      <w:tr w:rsidR="00CA4605" w:rsidRPr="00530023" w14:paraId="62AF059D" w14:textId="77777777" w:rsidTr="00807492">
        <w:trPr>
          <w:jc w:val="center"/>
        </w:trPr>
        <w:tc>
          <w:tcPr>
            <w:tcW w:w="750" w:type="dxa"/>
          </w:tcPr>
          <w:p w14:paraId="1FDF9E33" w14:textId="77777777" w:rsidR="00CA4605" w:rsidRPr="00530023" w:rsidRDefault="00CA4605" w:rsidP="00722E2A">
            <w:pPr>
              <w:jc w:val="center"/>
              <w:rPr>
                <w:color w:val="000000"/>
              </w:rPr>
            </w:pPr>
            <w:r w:rsidRPr="00530023">
              <w:rPr>
                <w:color w:val="000000"/>
              </w:rPr>
              <w:t>3</w:t>
            </w:r>
          </w:p>
        </w:tc>
        <w:tc>
          <w:tcPr>
            <w:tcW w:w="2790" w:type="dxa"/>
            <w:vAlign w:val="bottom"/>
          </w:tcPr>
          <w:p w14:paraId="60C4C485" w14:textId="77777777" w:rsidR="00CA4605" w:rsidRPr="00530023" w:rsidRDefault="00CA4605" w:rsidP="00722E2A">
            <w:pPr>
              <w:rPr>
                <w:sz w:val="22"/>
                <w:szCs w:val="28"/>
              </w:rPr>
            </w:pPr>
            <w:proofErr w:type="spellStart"/>
            <w:r>
              <w:rPr>
                <w:sz w:val="22"/>
                <w:szCs w:val="28"/>
              </w:rPr>
              <w:t>Ponceau</w:t>
            </w:r>
            <w:proofErr w:type="spellEnd"/>
            <w:r>
              <w:rPr>
                <w:sz w:val="22"/>
                <w:szCs w:val="28"/>
              </w:rPr>
              <w:t xml:space="preserve"> 4R </w:t>
            </w:r>
            <w:r w:rsidRPr="00530023">
              <w:rPr>
                <w:sz w:val="22"/>
                <w:szCs w:val="28"/>
              </w:rPr>
              <w:t xml:space="preserve">(New </w:t>
            </w:r>
            <w:proofErr w:type="spellStart"/>
            <w:r w:rsidRPr="00530023">
              <w:rPr>
                <w:sz w:val="22"/>
                <w:szCs w:val="28"/>
              </w:rPr>
              <w:t>conccine</w:t>
            </w:r>
            <w:proofErr w:type="spellEnd"/>
            <w:r w:rsidRPr="00530023">
              <w:rPr>
                <w:sz w:val="22"/>
                <w:szCs w:val="28"/>
              </w:rPr>
              <w:t>)</w:t>
            </w:r>
          </w:p>
        </w:tc>
        <w:tc>
          <w:tcPr>
            <w:tcW w:w="1518" w:type="dxa"/>
          </w:tcPr>
          <w:p w14:paraId="77B412C8" w14:textId="77777777" w:rsidR="00CA4605" w:rsidRPr="00530023" w:rsidRDefault="00CA4605" w:rsidP="00722E2A">
            <w:pPr>
              <w:jc w:val="center"/>
              <w:rPr>
                <w:color w:val="000000"/>
              </w:rPr>
            </w:pPr>
            <w:r w:rsidRPr="00530023">
              <w:rPr>
                <w:color w:val="000000"/>
              </w:rPr>
              <w:t>510</w:t>
            </w:r>
          </w:p>
        </w:tc>
        <w:tc>
          <w:tcPr>
            <w:tcW w:w="1800" w:type="dxa"/>
          </w:tcPr>
          <w:p w14:paraId="52417525" w14:textId="77777777" w:rsidR="00CA4605" w:rsidRPr="00CA4605" w:rsidRDefault="00CA4605" w:rsidP="00CA4605">
            <w:pPr>
              <w:jc w:val="center"/>
              <w:rPr>
                <w:b/>
                <w:color w:val="FF0000"/>
              </w:rPr>
            </w:pPr>
            <w:r w:rsidRPr="00CA4605">
              <w:rPr>
                <w:b/>
                <w:color w:val="FF0000"/>
              </w:rPr>
              <w:t>510</w:t>
            </w:r>
          </w:p>
        </w:tc>
        <w:tc>
          <w:tcPr>
            <w:tcW w:w="2309" w:type="dxa"/>
          </w:tcPr>
          <w:p w14:paraId="3437FB43" w14:textId="77777777" w:rsidR="00CA4605" w:rsidRPr="00530023" w:rsidRDefault="00CA4605" w:rsidP="00CA4605">
            <w:pPr>
              <w:jc w:val="center"/>
              <w:rPr>
                <w:color w:val="000000"/>
              </w:rPr>
            </w:pPr>
            <w:r>
              <w:rPr>
                <w:color w:val="000000"/>
              </w:rPr>
              <w:t>14.</w:t>
            </w:r>
            <w:r w:rsidR="003A654B">
              <w:rPr>
                <w:color w:val="000000"/>
              </w:rPr>
              <w:t>68</w:t>
            </w:r>
          </w:p>
        </w:tc>
      </w:tr>
      <w:tr w:rsidR="00CA4605" w:rsidRPr="00530023" w14:paraId="27BB6BC8" w14:textId="77777777" w:rsidTr="00807492">
        <w:trPr>
          <w:jc w:val="center"/>
        </w:trPr>
        <w:tc>
          <w:tcPr>
            <w:tcW w:w="750" w:type="dxa"/>
          </w:tcPr>
          <w:p w14:paraId="6F7754CA" w14:textId="77777777" w:rsidR="00CA4605" w:rsidRPr="00530023" w:rsidRDefault="00CA4605" w:rsidP="00722E2A">
            <w:pPr>
              <w:jc w:val="center"/>
              <w:rPr>
                <w:color w:val="000000"/>
              </w:rPr>
            </w:pPr>
            <w:r w:rsidRPr="00530023">
              <w:rPr>
                <w:color w:val="000000"/>
              </w:rPr>
              <w:t>4</w:t>
            </w:r>
          </w:p>
        </w:tc>
        <w:tc>
          <w:tcPr>
            <w:tcW w:w="2790" w:type="dxa"/>
            <w:vAlign w:val="bottom"/>
          </w:tcPr>
          <w:p w14:paraId="4FFCB3C8" w14:textId="77777777" w:rsidR="00CA4605" w:rsidRPr="00530023" w:rsidRDefault="00CA4605" w:rsidP="00722E2A">
            <w:pPr>
              <w:rPr>
                <w:sz w:val="22"/>
                <w:szCs w:val="28"/>
              </w:rPr>
            </w:pPr>
            <w:r w:rsidRPr="00530023">
              <w:rPr>
                <w:sz w:val="22"/>
                <w:szCs w:val="28"/>
              </w:rPr>
              <w:t xml:space="preserve">Sunset Yellow </w:t>
            </w:r>
          </w:p>
        </w:tc>
        <w:tc>
          <w:tcPr>
            <w:tcW w:w="1518" w:type="dxa"/>
          </w:tcPr>
          <w:p w14:paraId="2C89D6CD" w14:textId="77777777" w:rsidR="00CA4605" w:rsidRPr="00530023" w:rsidRDefault="00CA4605" w:rsidP="00722E2A">
            <w:pPr>
              <w:jc w:val="center"/>
              <w:rPr>
                <w:color w:val="000000"/>
              </w:rPr>
            </w:pPr>
            <w:r w:rsidRPr="00530023">
              <w:rPr>
                <w:color w:val="000000"/>
              </w:rPr>
              <w:t>482</w:t>
            </w:r>
          </w:p>
        </w:tc>
        <w:tc>
          <w:tcPr>
            <w:tcW w:w="1800" w:type="dxa"/>
          </w:tcPr>
          <w:p w14:paraId="3F023377" w14:textId="77777777" w:rsidR="00CA4605" w:rsidRPr="00CA4605" w:rsidRDefault="00CA4605" w:rsidP="00CA4605">
            <w:pPr>
              <w:jc w:val="center"/>
              <w:rPr>
                <w:b/>
                <w:color w:val="FF0000"/>
              </w:rPr>
            </w:pPr>
            <w:r w:rsidRPr="00CA4605">
              <w:rPr>
                <w:b/>
                <w:color w:val="FF0000"/>
              </w:rPr>
              <w:t>510</w:t>
            </w:r>
          </w:p>
        </w:tc>
        <w:tc>
          <w:tcPr>
            <w:tcW w:w="2309" w:type="dxa"/>
          </w:tcPr>
          <w:p w14:paraId="527D3086" w14:textId="77777777" w:rsidR="00CA4605" w:rsidRPr="00530023" w:rsidRDefault="00CA4605" w:rsidP="00CA4605">
            <w:pPr>
              <w:jc w:val="center"/>
              <w:rPr>
                <w:color w:val="000000"/>
              </w:rPr>
            </w:pPr>
            <w:r>
              <w:rPr>
                <w:color w:val="000000"/>
              </w:rPr>
              <w:t>1</w:t>
            </w:r>
            <w:r w:rsidR="003A654B">
              <w:rPr>
                <w:color w:val="000000"/>
              </w:rPr>
              <w:t>6.47</w:t>
            </w:r>
          </w:p>
        </w:tc>
      </w:tr>
      <w:tr w:rsidR="00CA4605" w:rsidRPr="00530023" w14:paraId="7A5D2E92" w14:textId="77777777" w:rsidTr="00807492">
        <w:trPr>
          <w:jc w:val="center"/>
        </w:trPr>
        <w:tc>
          <w:tcPr>
            <w:tcW w:w="750" w:type="dxa"/>
          </w:tcPr>
          <w:p w14:paraId="5C22AF19" w14:textId="77777777" w:rsidR="00CA4605" w:rsidRPr="00530023" w:rsidRDefault="00CA4605" w:rsidP="00722E2A">
            <w:pPr>
              <w:jc w:val="center"/>
              <w:rPr>
                <w:color w:val="000000"/>
              </w:rPr>
            </w:pPr>
            <w:r w:rsidRPr="00530023">
              <w:rPr>
                <w:color w:val="000000"/>
              </w:rPr>
              <w:t>5</w:t>
            </w:r>
          </w:p>
        </w:tc>
        <w:tc>
          <w:tcPr>
            <w:tcW w:w="2790" w:type="dxa"/>
            <w:vAlign w:val="bottom"/>
          </w:tcPr>
          <w:p w14:paraId="39A42AF3" w14:textId="77777777" w:rsidR="00CA4605" w:rsidRPr="00530023" w:rsidRDefault="00CA4605" w:rsidP="00722E2A">
            <w:pPr>
              <w:rPr>
                <w:sz w:val="22"/>
                <w:szCs w:val="28"/>
              </w:rPr>
            </w:pPr>
            <w:r w:rsidRPr="00530023">
              <w:rPr>
                <w:sz w:val="22"/>
                <w:szCs w:val="28"/>
              </w:rPr>
              <w:t>Blue FCF Brilliant</w:t>
            </w:r>
          </w:p>
        </w:tc>
        <w:tc>
          <w:tcPr>
            <w:tcW w:w="1518" w:type="dxa"/>
          </w:tcPr>
          <w:p w14:paraId="6A107016" w14:textId="77777777" w:rsidR="00CA4605" w:rsidRPr="00530023" w:rsidRDefault="00CA4605" w:rsidP="00722E2A">
            <w:pPr>
              <w:jc w:val="center"/>
              <w:rPr>
                <w:color w:val="000000"/>
              </w:rPr>
            </w:pPr>
            <w:r w:rsidRPr="00530023">
              <w:rPr>
                <w:color w:val="000000"/>
              </w:rPr>
              <w:t>628</w:t>
            </w:r>
          </w:p>
        </w:tc>
        <w:tc>
          <w:tcPr>
            <w:tcW w:w="1800" w:type="dxa"/>
          </w:tcPr>
          <w:p w14:paraId="13A8E498" w14:textId="77777777" w:rsidR="00CA4605" w:rsidRDefault="00CA4605" w:rsidP="00CA4605">
            <w:pPr>
              <w:jc w:val="center"/>
              <w:rPr>
                <w:color w:val="000000"/>
              </w:rPr>
            </w:pPr>
            <w:r>
              <w:rPr>
                <w:color w:val="000000"/>
              </w:rPr>
              <w:t>610</w:t>
            </w:r>
          </w:p>
        </w:tc>
        <w:tc>
          <w:tcPr>
            <w:tcW w:w="2309" w:type="dxa"/>
          </w:tcPr>
          <w:p w14:paraId="51566493" w14:textId="77777777" w:rsidR="00CA4605" w:rsidRPr="00530023" w:rsidRDefault="003A654B" w:rsidP="00CA4605">
            <w:pPr>
              <w:jc w:val="center"/>
              <w:rPr>
                <w:color w:val="000000"/>
              </w:rPr>
            </w:pPr>
            <w:r>
              <w:rPr>
                <w:color w:val="000000"/>
              </w:rPr>
              <w:t>20.90</w:t>
            </w:r>
          </w:p>
        </w:tc>
      </w:tr>
      <w:tr w:rsidR="00CA4605" w:rsidRPr="00530023" w14:paraId="27CFA4ED" w14:textId="77777777" w:rsidTr="00807492">
        <w:trPr>
          <w:jc w:val="center"/>
        </w:trPr>
        <w:tc>
          <w:tcPr>
            <w:tcW w:w="750" w:type="dxa"/>
          </w:tcPr>
          <w:p w14:paraId="63D088B4" w14:textId="77777777" w:rsidR="00CA4605" w:rsidRPr="00530023" w:rsidRDefault="00CA4605" w:rsidP="00722E2A">
            <w:pPr>
              <w:jc w:val="center"/>
              <w:rPr>
                <w:color w:val="000000"/>
              </w:rPr>
            </w:pPr>
            <w:r w:rsidRPr="00530023">
              <w:rPr>
                <w:color w:val="000000"/>
              </w:rPr>
              <w:t>6</w:t>
            </w:r>
          </w:p>
        </w:tc>
        <w:tc>
          <w:tcPr>
            <w:tcW w:w="2790" w:type="dxa"/>
            <w:vAlign w:val="bottom"/>
          </w:tcPr>
          <w:p w14:paraId="5219505C" w14:textId="77777777" w:rsidR="00CA4605" w:rsidRPr="00530023" w:rsidRDefault="00CA4605" w:rsidP="00722E2A">
            <w:pPr>
              <w:rPr>
                <w:sz w:val="22"/>
                <w:szCs w:val="28"/>
              </w:rPr>
            </w:pPr>
            <w:r w:rsidRPr="00530023">
              <w:rPr>
                <w:sz w:val="22"/>
                <w:szCs w:val="28"/>
              </w:rPr>
              <w:t xml:space="preserve">Orange II </w:t>
            </w:r>
          </w:p>
        </w:tc>
        <w:tc>
          <w:tcPr>
            <w:tcW w:w="1518" w:type="dxa"/>
          </w:tcPr>
          <w:p w14:paraId="302CB3A3" w14:textId="77777777" w:rsidR="00CA4605" w:rsidRPr="00530023" w:rsidRDefault="00CA4605" w:rsidP="00722E2A">
            <w:pPr>
              <w:jc w:val="center"/>
              <w:rPr>
                <w:color w:val="000000"/>
              </w:rPr>
            </w:pPr>
            <w:r w:rsidRPr="00530023">
              <w:rPr>
                <w:color w:val="000000"/>
              </w:rPr>
              <w:t>484</w:t>
            </w:r>
          </w:p>
        </w:tc>
        <w:tc>
          <w:tcPr>
            <w:tcW w:w="1800" w:type="dxa"/>
          </w:tcPr>
          <w:p w14:paraId="3DF4425E" w14:textId="77777777" w:rsidR="00CA4605" w:rsidRPr="00CA4605" w:rsidRDefault="00CA4605" w:rsidP="00CA4605">
            <w:pPr>
              <w:jc w:val="center"/>
              <w:rPr>
                <w:b/>
                <w:color w:val="FF0000"/>
              </w:rPr>
            </w:pPr>
            <w:r w:rsidRPr="00CA4605">
              <w:rPr>
                <w:b/>
                <w:color w:val="FF0000"/>
              </w:rPr>
              <w:t>510</w:t>
            </w:r>
          </w:p>
        </w:tc>
        <w:tc>
          <w:tcPr>
            <w:tcW w:w="2309" w:type="dxa"/>
          </w:tcPr>
          <w:p w14:paraId="5EA2D4EE" w14:textId="77777777" w:rsidR="00CA4605" w:rsidRPr="00530023" w:rsidRDefault="00CA4605" w:rsidP="00CA4605">
            <w:pPr>
              <w:jc w:val="center"/>
              <w:rPr>
                <w:color w:val="000000"/>
              </w:rPr>
            </w:pPr>
            <w:r>
              <w:rPr>
                <w:color w:val="000000"/>
              </w:rPr>
              <w:t>23.</w:t>
            </w:r>
            <w:r w:rsidR="003A654B">
              <w:rPr>
                <w:color w:val="000000"/>
              </w:rPr>
              <w:t>66</w:t>
            </w:r>
          </w:p>
        </w:tc>
      </w:tr>
      <w:tr w:rsidR="00CA4605" w:rsidRPr="00530023" w14:paraId="02CDA2C6" w14:textId="77777777" w:rsidTr="00807492">
        <w:trPr>
          <w:jc w:val="center"/>
        </w:trPr>
        <w:tc>
          <w:tcPr>
            <w:tcW w:w="750" w:type="dxa"/>
          </w:tcPr>
          <w:p w14:paraId="63F6D23D" w14:textId="77777777" w:rsidR="00CA4605" w:rsidRPr="00530023" w:rsidRDefault="00CA4605" w:rsidP="00722E2A">
            <w:pPr>
              <w:jc w:val="center"/>
              <w:rPr>
                <w:color w:val="000000"/>
              </w:rPr>
            </w:pPr>
            <w:r w:rsidRPr="00530023">
              <w:rPr>
                <w:color w:val="000000"/>
              </w:rPr>
              <w:t>7</w:t>
            </w:r>
          </w:p>
        </w:tc>
        <w:tc>
          <w:tcPr>
            <w:tcW w:w="2790" w:type="dxa"/>
            <w:vAlign w:val="bottom"/>
          </w:tcPr>
          <w:p w14:paraId="0EEC6C91" w14:textId="77777777" w:rsidR="00CA4605" w:rsidRPr="00530023" w:rsidRDefault="00CA4605" w:rsidP="00722E2A">
            <w:pPr>
              <w:rPr>
                <w:sz w:val="22"/>
                <w:szCs w:val="28"/>
              </w:rPr>
            </w:pPr>
            <w:r w:rsidRPr="00530023">
              <w:rPr>
                <w:sz w:val="22"/>
                <w:szCs w:val="28"/>
              </w:rPr>
              <w:t>Blue R Brilliant</w:t>
            </w:r>
          </w:p>
        </w:tc>
        <w:tc>
          <w:tcPr>
            <w:tcW w:w="1518" w:type="dxa"/>
          </w:tcPr>
          <w:p w14:paraId="1F0DBA90" w14:textId="77777777" w:rsidR="00CA4605" w:rsidRPr="00530023" w:rsidRDefault="00CA4605" w:rsidP="00722E2A">
            <w:pPr>
              <w:jc w:val="center"/>
              <w:rPr>
                <w:color w:val="000000"/>
              </w:rPr>
            </w:pPr>
            <w:r w:rsidRPr="00530023">
              <w:rPr>
                <w:color w:val="000000"/>
              </w:rPr>
              <w:t>600</w:t>
            </w:r>
          </w:p>
        </w:tc>
        <w:tc>
          <w:tcPr>
            <w:tcW w:w="1800" w:type="dxa"/>
          </w:tcPr>
          <w:p w14:paraId="6CBAEF84" w14:textId="77777777" w:rsidR="00CA4605" w:rsidRDefault="00CA4605" w:rsidP="00CA4605">
            <w:pPr>
              <w:jc w:val="center"/>
              <w:rPr>
                <w:color w:val="000000"/>
              </w:rPr>
            </w:pPr>
            <w:r>
              <w:rPr>
                <w:color w:val="000000"/>
              </w:rPr>
              <w:t>610</w:t>
            </w:r>
          </w:p>
        </w:tc>
        <w:tc>
          <w:tcPr>
            <w:tcW w:w="2309" w:type="dxa"/>
          </w:tcPr>
          <w:p w14:paraId="5A83868D" w14:textId="77777777" w:rsidR="00CA4605" w:rsidRPr="00530023" w:rsidRDefault="00CA4605" w:rsidP="00CA4605">
            <w:pPr>
              <w:jc w:val="center"/>
              <w:rPr>
                <w:color w:val="000000"/>
              </w:rPr>
            </w:pPr>
            <w:r>
              <w:rPr>
                <w:color w:val="000000"/>
              </w:rPr>
              <w:t>2</w:t>
            </w:r>
            <w:r w:rsidR="003A654B">
              <w:rPr>
                <w:color w:val="000000"/>
              </w:rPr>
              <w:t>4.99</w:t>
            </w:r>
          </w:p>
        </w:tc>
      </w:tr>
    </w:tbl>
    <w:p w14:paraId="25EA275A" w14:textId="77777777" w:rsidR="004623BD" w:rsidRDefault="004623BD" w:rsidP="004623BD">
      <w:pPr>
        <w:ind w:left="720"/>
      </w:pPr>
    </w:p>
    <w:p w14:paraId="22F45BA0" w14:textId="77777777" w:rsidR="00765687" w:rsidRDefault="00375B84" w:rsidP="005D77C6">
      <w:pPr>
        <w:rPr>
          <w:i/>
        </w:rPr>
      </w:pPr>
      <w:proofErr w:type="spellStart"/>
      <w:r w:rsidRPr="00530023">
        <w:rPr>
          <w:i/>
          <w:u w:val="single"/>
        </w:rPr>
        <w:t>Lưu</w:t>
      </w:r>
      <w:proofErr w:type="spellEnd"/>
      <w:r w:rsidRPr="00530023">
        <w:rPr>
          <w:i/>
          <w:u w:val="single"/>
        </w:rPr>
        <w:t xml:space="preserve"> ý:</w:t>
      </w:r>
      <w:r w:rsidR="00D37B9A" w:rsidRPr="00530023">
        <w:rPr>
          <w:b/>
          <w:i/>
          <w:u w:val="single"/>
        </w:rPr>
        <w:t xml:space="preserve"> </w:t>
      </w:r>
      <w:proofErr w:type="spellStart"/>
      <w:r w:rsidRPr="00530023">
        <w:rPr>
          <w:i/>
        </w:rPr>
        <w:t>Với</w:t>
      </w:r>
      <w:proofErr w:type="spellEnd"/>
      <w:r w:rsidRPr="00530023">
        <w:rPr>
          <w:i/>
        </w:rPr>
        <w:t xml:space="preserve"> </w:t>
      </w:r>
      <w:proofErr w:type="spellStart"/>
      <w:r w:rsidRPr="00530023">
        <w:rPr>
          <w:i/>
        </w:rPr>
        <w:t>các</w:t>
      </w:r>
      <w:proofErr w:type="spellEnd"/>
      <w:r w:rsidRPr="00530023">
        <w:rPr>
          <w:i/>
        </w:rPr>
        <w:t xml:space="preserve"> cột sắc ký lỏng C</w:t>
      </w:r>
      <w:proofErr w:type="gramStart"/>
      <w:r w:rsidRPr="00530023">
        <w:rPr>
          <w:i/>
          <w:vertAlign w:val="subscript"/>
        </w:rPr>
        <w:t>18</w:t>
      </w:r>
      <w:r w:rsidR="000A3E64" w:rsidRPr="00530023">
        <w:rPr>
          <w:vertAlign w:val="subscript"/>
        </w:rPr>
        <w:t xml:space="preserve"> </w:t>
      </w:r>
      <w:r w:rsidR="000A3E64" w:rsidRPr="00530023">
        <w:t xml:space="preserve"> </w:t>
      </w:r>
      <w:r w:rsidR="000A3E64" w:rsidRPr="00530023">
        <w:rPr>
          <w:i/>
        </w:rPr>
        <w:t>phân</w:t>
      </w:r>
      <w:proofErr w:type="gramEnd"/>
      <w:r w:rsidR="000A3E64" w:rsidRPr="00530023">
        <w:rPr>
          <w:i/>
        </w:rPr>
        <w:t xml:space="preserve"> cực</w:t>
      </w:r>
      <w:r w:rsidRPr="00530023">
        <w:rPr>
          <w:i/>
        </w:rPr>
        <w:t xml:space="preserve"> khác nhau</w:t>
      </w:r>
      <w:r w:rsidR="00F16302" w:rsidRPr="00530023">
        <w:rPr>
          <w:i/>
        </w:rPr>
        <w:t xml:space="preserve"> (chiều dài, đường kính cột, kích cỡ hạt...)</w:t>
      </w:r>
      <w:r w:rsidRPr="00530023">
        <w:rPr>
          <w:i/>
        </w:rPr>
        <w:t>, tỉ lệ thành phần pha động</w:t>
      </w:r>
      <w:r w:rsidR="00F16302" w:rsidRPr="00530023">
        <w:rPr>
          <w:i/>
        </w:rPr>
        <w:t xml:space="preserve"> hay tốc độ dòng </w:t>
      </w:r>
      <w:proofErr w:type="spellStart"/>
      <w:r w:rsidR="00A03C36">
        <w:rPr>
          <w:i/>
        </w:rPr>
        <w:t>có</w:t>
      </w:r>
      <w:proofErr w:type="spellEnd"/>
      <w:r w:rsidR="00A03C36">
        <w:rPr>
          <w:i/>
        </w:rPr>
        <w:t xml:space="preserve"> </w:t>
      </w:r>
      <w:proofErr w:type="spellStart"/>
      <w:r w:rsidR="00A03C36">
        <w:rPr>
          <w:i/>
        </w:rPr>
        <w:t>thể</w:t>
      </w:r>
      <w:proofErr w:type="spellEnd"/>
      <w:r w:rsidR="00A03C36">
        <w:rPr>
          <w:i/>
        </w:rPr>
        <w:t xml:space="preserve"> </w:t>
      </w:r>
      <w:proofErr w:type="spellStart"/>
      <w:r w:rsidR="00A03C36">
        <w:rPr>
          <w:i/>
        </w:rPr>
        <w:t>thay</w:t>
      </w:r>
      <w:proofErr w:type="spellEnd"/>
      <w:r w:rsidR="00A03C36">
        <w:rPr>
          <w:i/>
        </w:rPr>
        <w:t xml:space="preserve"> </w:t>
      </w:r>
      <w:proofErr w:type="spellStart"/>
      <w:r w:rsidR="00A03C36">
        <w:rPr>
          <w:i/>
        </w:rPr>
        <w:t>đổi,và</w:t>
      </w:r>
      <w:proofErr w:type="spellEnd"/>
      <w:r w:rsidR="00A03C36">
        <w:rPr>
          <w:i/>
        </w:rPr>
        <w:t xml:space="preserve"> </w:t>
      </w:r>
      <w:proofErr w:type="spellStart"/>
      <w:r w:rsidR="00A03C36">
        <w:rPr>
          <w:i/>
        </w:rPr>
        <w:t>thời</w:t>
      </w:r>
      <w:proofErr w:type="spellEnd"/>
      <w:r w:rsidR="00A03C36">
        <w:rPr>
          <w:i/>
        </w:rPr>
        <w:t xml:space="preserve"> </w:t>
      </w:r>
      <w:proofErr w:type="spellStart"/>
      <w:r w:rsidR="00A03C36">
        <w:rPr>
          <w:i/>
        </w:rPr>
        <w:t>gian</w:t>
      </w:r>
      <w:proofErr w:type="spellEnd"/>
      <w:r w:rsidR="00A03C36">
        <w:rPr>
          <w:i/>
        </w:rPr>
        <w:t xml:space="preserve"> </w:t>
      </w:r>
      <w:proofErr w:type="spellStart"/>
      <w:r w:rsidR="00A03C36">
        <w:rPr>
          <w:i/>
        </w:rPr>
        <w:t>lưu</w:t>
      </w:r>
      <w:proofErr w:type="spellEnd"/>
      <w:r w:rsidR="00A03C36">
        <w:rPr>
          <w:i/>
        </w:rPr>
        <w:t xml:space="preserve"> </w:t>
      </w:r>
      <w:proofErr w:type="spellStart"/>
      <w:r w:rsidR="00A03C36">
        <w:rPr>
          <w:i/>
        </w:rPr>
        <w:t>cũng</w:t>
      </w:r>
      <w:proofErr w:type="spellEnd"/>
      <w:r w:rsidR="00A03C36">
        <w:rPr>
          <w:i/>
        </w:rPr>
        <w:t xml:space="preserve"> </w:t>
      </w:r>
      <w:proofErr w:type="spellStart"/>
      <w:r w:rsidR="00A03C36">
        <w:rPr>
          <w:i/>
        </w:rPr>
        <w:t>sẽ</w:t>
      </w:r>
      <w:proofErr w:type="spellEnd"/>
      <w:r w:rsidR="00A03C36">
        <w:rPr>
          <w:i/>
        </w:rPr>
        <w:t xml:space="preserve"> </w:t>
      </w:r>
      <w:proofErr w:type="spellStart"/>
      <w:r w:rsidR="00A03C36">
        <w:rPr>
          <w:i/>
        </w:rPr>
        <w:t>thay</w:t>
      </w:r>
      <w:proofErr w:type="spellEnd"/>
      <w:r w:rsidR="00A03C36">
        <w:rPr>
          <w:i/>
        </w:rPr>
        <w:t xml:space="preserve"> </w:t>
      </w:r>
      <w:proofErr w:type="spellStart"/>
      <w:r w:rsidR="00A03C36">
        <w:rPr>
          <w:i/>
        </w:rPr>
        <w:t>đổi</w:t>
      </w:r>
      <w:proofErr w:type="spellEnd"/>
      <w:r w:rsidR="00A03C36">
        <w:rPr>
          <w:i/>
        </w:rPr>
        <w:t xml:space="preserve"> </w:t>
      </w:r>
      <w:proofErr w:type="spellStart"/>
      <w:r w:rsidR="00A03C36">
        <w:rPr>
          <w:i/>
        </w:rPr>
        <w:t>nhưng</w:t>
      </w:r>
      <w:proofErr w:type="spellEnd"/>
      <w:r w:rsidR="00A03C36">
        <w:rPr>
          <w:i/>
        </w:rPr>
        <w:t xml:space="preserve"> </w:t>
      </w:r>
      <w:proofErr w:type="spellStart"/>
      <w:r w:rsidR="00A03C36">
        <w:rPr>
          <w:i/>
        </w:rPr>
        <w:t>thứ</w:t>
      </w:r>
      <w:proofErr w:type="spellEnd"/>
      <w:r w:rsidR="00A03C36">
        <w:rPr>
          <w:i/>
        </w:rPr>
        <w:t xml:space="preserve"> </w:t>
      </w:r>
      <w:proofErr w:type="spellStart"/>
      <w:r w:rsidR="00A03C36">
        <w:rPr>
          <w:i/>
        </w:rPr>
        <w:t>tự</w:t>
      </w:r>
      <w:proofErr w:type="spellEnd"/>
      <w:r w:rsidR="00A03C36">
        <w:rPr>
          <w:i/>
        </w:rPr>
        <w:t xml:space="preserve"> </w:t>
      </w:r>
      <w:proofErr w:type="spellStart"/>
      <w:r w:rsidR="00A03C36">
        <w:rPr>
          <w:i/>
        </w:rPr>
        <w:t>ra</w:t>
      </w:r>
      <w:proofErr w:type="spellEnd"/>
      <w:r w:rsidR="00A03C36">
        <w:rPr>
          <w:i/>
        </w:rPr>
        <w:t xml:space="preserve"> </w:t>
      </w:r>
      <w:proofErr w:type="spellStart"/>
      <w:r w:rsidR="00A03C36">
        <w:rPr>
          <w:i/>
        </w:rPr>
        <w:t>sẽ</w:t>
      </w:r>
      <w:proofErr w:type="spellEnd"/>
      <w:r w:rsidR="00A03C36">
        <w:rPr>
          <w:i/>
        </w:rPr>
        <w:t xml:space="preserve"> </w:t>
      </w:r>
      <w:proofErr w:type="spellStart"/>
      <w:r w:rsidR="00A03C36">
        <w:rPr>
          <w:i/>
        </w:rPr>
        <w:t>theo</w:t>
      </w:r>
      <w:proofErr w:type="spellEnd"/>
      <w:r w:rsidR="00A03C36">
        <w:rPr>
          <w:i/>
        </w:rPr>
        <w:t xml:space="preserve"> </w:t>
      </w:r>
      <w:proofErr w:type="spellStart"/>
      <w:r w:rsidR="00A03C36">
        <w:rPr>
          <w:i/>
        </w:rPr>
        <w:t>trình</w:t>
      </w:r>
      <w:proofErr w:type="spellEnd"/>
      <w:r w:rsidR="00A03C36">
        <w:rPr>
          <w:i/>
        </w:rPr>
        <w:t xml:space="preserve"> </w:t>
      </w:r>
      <w:proofErr w:type="spellStart"/>
      <w:r w:rsidR="00A03C36">
        <w:rPr>
          <w:i/>
        </w:rPr>
        <w:t>tự</w:t>
      </w:r>
      <w:proofErr w:type="spellEnd"/>
      <w:r w:rsidR="00A03C36">
        <w:rPr>
          <w:i/>
        </w:rPr>
        <w:t xml:space="preserve"> </w:t>
      </w:r>
      <w:proofErr w:type="spellStart"/>
      <w:r w:rsidR="00A03C36">
        <w:rPr>
          <w:i/>
        </w:rPr>
        <w:t>trên</w:t>
      </w:r>
      <w:proofErr w:type="spellEnd"/>
      <w:r w:rsidR="00A03C36">
        <w:rPr>
          <w:i/>
        </w:rPr>
        <w:t>.</w:t>
      </w:r>
    </w:p>
    <w:p w14:paraId="136BCEE3" w14:textId="77777777" w:rsidR="005F022A" w:rsidRDefault="005F022A" w:rsidP="005D77C6">
      <w:pPr>
        <w:rPr>
          <w:i/>
        </w:rPr>
      </w:pPr>
    </w:p>
    <w:p w14:paraId="29EC9210" w14:textId="77777777" w:rsidR="0062795A" w:rsidRPr="005D77C6" w:rsidRDefault="001E2A1B" w:rsidP="005D77C6">
      <w:pPr>
        <w:rPr>
          <w:b/>
        </w:rPr>
      </w:pPr>
      <w:r w:rsidRPr="005D77C6">
        <w:rPr>
          <w:b/>
          <w:lang w:val="da-DK"/>
        </w:rPr>
        <w:t>4</w:t>
      </w:r>
      <w:r w:rsidR="00BD4A32" w:rsidRPr="005D77C6">
        <w:rPr>
          <w:b/>
          <w:lang w:val="da-DK"/>
        </w:rPr>
        <w:t xml:space="preserve">. </w:t>
      </w:r>
      <w:r w:rsidR="0045209B" w:rsidRPr="005D77C6">
        <w:rPr>
          <w:b/>
          <w:lang w:val="da-DK"/>
        </w:rPr>
        <w:t>Trình tự tiêm mẫu</w:t>
      </w:r>
    </w:p>
    <w:p w14:paraId="73AC411B" w14:textId="77777777" w:rsidR="0062795A" w:rsidRPr="0062795A" w:rsidRDefault="0062795A" w:rsidP="0062795A"/>
    <w:p w14:paraId="324AAC16" w14:textId="77777777" w:rsidR="0045209B" w:rsidRPr="00530023" w:rsidRDefault="00BD4A32" w:rsidP="0062795A">
      <w:r w:rsidRPr="00530023">
        <w:t xml:space="preserve">Sau khi hệ thống cân bằng (khoảng </w:t>
      </w:r>
      <w:r w:rsidR="0070588F" w:rsidRPr="00530023">
        <w:t>30 phút</w:t>
      </w:r>
      <w:r w:rsidRPr="00530023">
        <w:t>), c</w:t>
      </w:r>
      <w:r w:rsidR="0045209B" w:rsidRPr="00530023">
        <w:t>ác mẫu sẽ được phân tích theo trình tự sau:</w:t>
      </w:r>
    </w:p>
    <w:p w14:paraId="75B88475" w14:textId="77777777" w:rsidR="0045209B" w:rsidRPr="00530023" w:rsidRDefault="009046E9" w:rsidP="0062795A">
      <w:pPr>
        <w:numPr>
          <w:ilvl w:val="0"/>
          <w:numId w:val="14"/>
        </w:numPr>
      </w:pPr>
      <w:r w:rsidRPr="00530023">
        <w:t>Các dung dịch chuẩn có</w:t>
      </w:r>
      <w:r w:rsidR="0045209B" w:rsidRPr="00530023">
        <w:t xml:space="preserve"> nồng độ từ thấp đến cao</w:t>
      </w:r>
      <w:r w:rsidR="00831CC7" w:rsidRPr="00530023">
        <w:t>;</w:t>
      </w:r>
    </w:p>
    <w:p w14:paraId="42BE6CBF" w14:textId="77777777" w:rsidR="006B48B4" w:rsidRDefault="00AD4072" w:rsidP="0062795A">
      <w:pPr>
        <w:numPr>
          <w:ilvl w:val="0"/>
          <w:numId w:val="14"/>
        </w:numPr>
      </w:pPr>
      <w:r w:rsidRPr="00530023">
        <w:t>Mobile phase</w:t>
      </w:r>
    </w:p>
    <w:p w14:paraId="1E5EB920" w14:textId="77777777" w:rsidR="00796361" w:rsidRDefault="00796361" w:rsidP="00796361"/>
    <w:p w14:paraId="32F0BD05" w14:textId="77777777" w:rsidR="00796361" w:rsidRDefault="00796361" w:rsidP="00796361"/>
    <w:p w14:paraId="58902BBA" w14:textId="77777777" w:rsidR="00796361" w:rsidRPr="00530023" w:rsidRDefault="00796361" w:rsidP="00796361"/>
    <w:p w14:paraId="2DEA6047" w14:textId="77777777" w:rsidR="0045209B" w:rsidRDefault="00352C4B" w:rsidP="0062795A">
      <w:pPr>
        <w:numPr>
          <w:ilvl w:val="0"/>
          <w:numId w:val="14"/>
        </w:numPr>
      </w:pPr>
      <w:proofErr w:type="spellStart"/>
      <w:r w:rsidRPr="00530023">
        <w:lastRenderedPageBreak/>
        <w:t>Mẫu</w:t>
      </w:r>
      <w:proofErr w:type="spellEnd"/>
      <w:r w:rsidRPr="00530023">
        <w:t xml:space="preserve"> </w:t>
      </w:r>
      <w:proofErr w:type="spellStart"/>
      <w:r w:rsidRPr="00530023">
        <w:t>cần</w:t>
      </w:r>
      <w:proofErr w:type="spellEnd"/>
      <w:r w:rsidRPr="00530023">
        <w:t xml:space="preserve"> </w:t>
      </w:r>
      <w:proofErr w:type="spellStart"/>
      <w:r w:rsidRPr="00530023">
        <w:t>kiểm</w:t>
      </w:r>
      <w:proofErr w:type="spellEnd"/>
      <w:r w:rsidRPr="00530023">
        <w:t xml:space="preserve"> </w:t>
      </w:r>
      <w:proofErr w:type="spellStart"/>
      <w:r w:rsidRPr="00530023">
        <w:t>nghiệm</w:t>
      </w:r>
      <w:proofErr w:type="spellEnd"/>
      <w:r w:rsidRPr="00530023">
        <w:t>.</w:t>
      </w:r>
    </w:p>
    <w:p w14:paraId="137C583D" w14:textId="77777777" w:rsidR="00A03C36" w:rsidRPr="00530023" w:rsidRDefault="00A03C36" w:rsidP="0062795A">
      <w:pPr>
        <w:numPr>
          <w:ilvl w:val="0"/>
          <w:numId w:val="14"/>
        </w:numPr>
      </w:pPr>
      <w:proofErr w:type="spellStart"/>
      <w:r>
        <w:t>Mẫu</w:t>
      </w:r>
      <w:proofErr w:type="spellEnd"/>
      <w:r>
        <w:t xml:space="preserve"> spike</w:t>
      </w:r>
    </w:p>
    <w:p w14:paraId="2451EAD6" w14:textId="77777777" w:rsidR="006B48B4" w:rsidRPr="00530023" w:rsidRDefault="0070588F" w:rsidP="0062795A">
      <w:pPr>
        <w:numPr>
          <w:ilvl w:val="0"/>
          <w:numId w:val="14"/>
        </w:numPr>
      </w:pPr>
      <w:r w:rsidRPr="00530023">
        <w:t>Chuẩn check</w:t>
      </w:r>
    </w:p>
    <w:p w14:paraId="75AAE2F0" w14:textId="77777777" w:rsidR="005D77C6" w:rsidRPr="00530023" w:rsidRDefault="0045209B" w:rsidP="00A03C36">
      <w:pPr>
        <w:pStyle w:val="BodyText2"/>
        <w:spacing w:beforeLines="40" w:before="96" w:afterLines="40" w:after="96" w:line="24" w:lineRule="atLeast"/>
        <w:ind w:left="720" w:hanging="720"/>
        <w:jc w:val="both"/>
        <w:rPr>
          <w:i/>
          <w:iCs/>
          <w:lang w:val="da-DK"/>
        </w:rPr>
      </w:pPr>
      <w:r w:rsidRPr="00530023">
        <w:rPr>
          <w:i/>
          <w:iCs/>
          <w:u w:val="single"/>
          <w:lang w:val="da-DK"/>
        </w:rPr>
        <w:t>Chú ý</w:t>
      </w:r>
      <w:r w:rsidRPr="00530023">
        <w:rPr>
          <w:i/>
          <w:iCs/>
          <w:lang w:val="da-DK"/>
        </w:rPr>
        <w:t>: Khi phân tích mẫu hàng loạt, tiêm xen kẽ một</w:t>
      </w:r>
      <w:r w:rsidR="001B629C" w:rsidRPr="00530023">
        <w:rPr>
          <w:i/>
          <w:iCs/>
          <w:lang w:val="da-DK"/>
        </w:rPr>
        <w:t xml:space="preserve"> điểm chuẩn </w:t>
      </w:r>
      <w:r w:rsidRPr="00530023">
        <w:rPr>
          <w:i/>
          <w:iCs/>
          <w:lang w:val="da-DK"/>
        </w:rPr>
        <w:t xml:space="preserve">sau khi phân tích chuỗi 5 mẫu và kết thúc là </w:t>
      </w:r>
      <w:r w:rsidR="001B629C" w:rsidRPr="00530023">
        <w:rPr>
          <w:i/>
          <w:iCs/>
          <w:lang w:val="da-DK"/>
        </w:rPr>
        <w:t>một điểm chuẩn.</w:t>
      </w:r>
      <w:r w:rsidR="007203FD" w:rsidRPr="00530023">
        <w:rPr>
          <w:i/>
          <w:iCs/>
          <w:lang w:val="da-DK"/>
        </w:rPr>
        <w:t xml:space="preserve"> Nếu mẫu không phát hiện có thể không cần dựng đường chuẩn mà chỉ cần chạy 1 điểm chuẩn, mẫu và mẫu spike tại ngay mức LO</w:t>
      </w:r>
      <w:r w:rsidR="00EC0CBF" w:rsidRPr="00530023">
        <w:rPr>
          <w:i/>
          <w:iCs/>
          <w:lang w:val="da-DK"/>
        </w:rPr>
        <w:t>Q</w:t>
      </w:r>
    </w:p>
    <w:p w14:paraId="37D1112A" w14:textId="77777777" w:rsidR="0045209B" w:rsidRDefault="0070588F" w:rsidP="0062795A">
      <w:pPr>
        <w:pStyle w:val="Heading1"/>
        <w:rPr>
          <w:rFonts w:ascii="Times New Roman" w:hAnsi="Times New Roman"/>
          <w:sz w:val="24"/>
          <w:szCs w:val="24"/>
          <w:lang w:val="da-DK"/>
        </w:rPr>
      </w:pPr>
      <w:r w:rsidRPr="0062795A">
        <w:rPr>
          <w:rFonts w:ascii="Times New Roman" w:hAnsi="Times New Roman"/>
          <w:bCs/>
          <w:sz w:val="24"/>
          <w:szCs w:val="24"/>
          <w:lang w:val="da-DK"/>
        </w:rPr>
        <w:t>F</w:t>
      </w:r>
      <w:r w:rsidR="00047E4A" w:rsidRPr="0062795A">
        <w:rPr>
          <w:rFonts w:ascii="Times New Roman" w:hAnsi="Times New Roman"/>
          <w:bCs/>
          <w:sz w:val="24"/>
          <w:szCs w:val="24"/>
          <w:lang w:val="da-DK"/>
        </w:rPr>
        <w:t xml:space="preserve">. </w:t>
      </w:r>
      <w:r w:rsidR="0045209B" w:rsidRPr="0062795A">
        <w:rPr>
          <w:rFonts w:ascii="Times New Roman" w:hAnsi="Times New Roman"/>
          <w:bCs/>
          <w:sz w:val="24"/>
          <w:szCs w:val="24"/>
          <w:lang w:val="da-DK"/>
        </w:rPr>
        <w:t>YÊU CẦU VỀ ĐỘ TIN CẬY CỦA PHÉP PHÂN TÍCH</w:t>
      </w:r>
      <w:r w:rsidR="0045209B" w:rsidRPr="0062795A">
        <w:rPr>
          <w:rFonts w:ascii="Times New Roman" w:hAnsi="Times New Roman"/>
          <w:sz w:val="24"/>
          <w:szCs w:val="24"/>
          <w:lang w:val="da-DK"/>
        </w:rPr>
        <w:t xml:space="preserve"> </w:t>
      </w:r>
    </w:p>
    <w:p w14:paraId="6A8C5B63" w14:textId="77777777" w:rsidR="0062795A" w:rsidRPr="0062795A" w:rsidRDefault="0062795A" w:rsidP="0062795A">
      <w:pPr>
        <w:rPr>
          <w:lang w:val="da-DK"/>
        </w:rPr>
      </w:pPr>
    </w:p>
    <w:p w14:paraId="259ACAB8" w14:textId="77777777" w:rsidR="007125F1" w:rsidRPr="0062795A" w:rsidRDefault="007125F1" w:rsidP="0062795A">
      <w:pPr>
        <w:numPr>
          <w:ilvl w:val="0"/>
          <w:numId w:val="17"/>
        </w:numPr>
        <w:rPr>
          <w:lang w:val="da-DK"/>
        </w:rPr>
      </w:pPr>
      <w:r w:rsidRPr="0062795A">
        <w:rPr>
          <w:lang w:val="da-DK"/>
        </w:rPr>
        <w:t>Đường chuẩn phải có độ tuyến tính tốt (ít nhất là 05 điểm chuẩn), hệ số tương quan hồi qui tuyến tính (R</w:t>
      </w:r>
      <w:r w:rsidRPr="0062795A">
        <w:rPr>
          <w:vertAlign w:val="superscript"/>
          <w:lang w:val="da-DK"/>
        </w:rPr>
        <w:t>2</w:t>
      </w:r>
      <w:r w:rsidRPr="0062795A">
        <w:rPr>
          <w:lang w:val="da-DK"/>
        </w:rPr>
        <w:t>) phải lớn hơn hoặc bằng 0.995.</w:t>
      </w:r>
    </w:p>
    <w:p w14:paraId="3E5FC1F2" w14:textId="77777777" w:rsidR="007125F1" w:rsidRPr="0062795A" w:rsidRDefault="007125F1" w:rsidP="0062795A">
      <w:pPr>
        <w:numPr>
          <w:ilvl w:val="0"/>
          <w:numId w:val="17"/>
        </w:numPr>
        <w:rPr>
          <w:lang w:val="da-DK"/>
        </w:rPr>
      </w:pPr>
      <w:r w:rsidRPr="0062795A">
        <w:rPr>
          <w:lang w:val="da-DK"/>
        </w:rPr>
        <w:t>Độ lệch của các dung dịch chuẩn tiêm xen kẽ giữa các mẫu phân tích không vượt quá ±</w:t>
      </w:r>
      <w:r w:rsidR="006B4681" w:rsidRPr="0062795A">
        <w:rPr>
          <w:lang w:val="da-DK"/>
        </w:rPr>
        <w:t>1</w:t>
      </w:r>
      <w:r w:rsidRPr="0062795A">
        <w:rPr>
          <w:lang w:val="da-DK"/>
        </w:rPr>
        <w:t>0 % giá trị thật.</w:t>
      </w:r>
    </w:p>
    <w:p w14:paraId="7AA0373A" w14:textId="77777777" w:rsidR="00652610" w:rsidRPr="0062795A" w:rsidRDefault="007125F1" w:rsidP="0062795A">
      <w:pPr>
        <w:numPr>
          <w:ilvl w:val="0"/>
          <w:numId w:val="17"/>
        </w:numPr>
        <w:rPr>
          <w:lang w:val="da-DK"/>
        </w:rPr>
      </w:pPr>
      <w:r w:rsidRPr="0062795A">
        <w:rPr>
          <w:lang w:val="da-DK"/>
        </w:rPr>
        <w:t xml:space="preserve">Mẫu lặp lại được thực hiện ít nhất 1 lần cho một lô mẫu. Độ lệch tương đối giữa hai mẫu lặp lại </w:t>
      </w:r>
      <w:r w:rsidR="00652610" w:rsidRPr="0062795A">
        <w:rPr>
          <w:lang w:val="da-DK"/>
        </w:rPr>
        <w:t>phải phù hợp theo:</w:t>
      </w:r>
    </w:p>
    <w:p w14:paraId="6F73B5DC" w14:textId="77777777" w:rsidR="00652610" w:rsidRPr="00530023" w:rsidRDefault="00652610" w:rsidP="0062795A">
      <w:pPr>
        <w:pStyle w:val="Heading1"/>
        <w:spacing w:before="120" w:after="120"/>
        <w:ind w:left="900" w:hanging="300"/>
        <w:jc w:val="both"/>
        <w:rPr>
          <w:rFonts w:ascii="Times New Roman" w:hAnsi="Times New Roman"/>
          <w:b w:val="0"/>
          <w:sz w:val="24"/>
          <w:szCs w:val="24"/>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380"/>
        <w:gridCol w:w="903"/>
        <w:gridCol w:w="1657"/>
        <w:gridCol w:w="1057"/>
      </w:tblGrid>
      <w:tr w:rsidR="00652610" w:rsidRPr="00530023" w14:paraId="2BDCE921" w14:textId="77777777" w:rsidTr="00543B7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514BA9F" w14:textId="77777777" w:rsidR="00652610" w:rsidRPr="00530023" w:rsidRDefault="00652610" w:rsidP="00652610">
            <w:pPr>
              <w:spacing w:before="60" w:after="60"/>
              <w:jc w:val="center"/>
              <w:rPr>
                <w:b/>
                <w:sz w:val="26"/>
                <w:szCs w:val="26"/>
                <w:lang w:eastAsia="x-none"/>
              </w:rPr>
            </w:pPr>
            <w:r w:rsidRPr="00530023">
              <w:rPr>
                <w:b/>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484FC9" w14:textId="77777777" w:rsidR="00652610" w:rsidRPr="00530023" w:rsidRDefault="00652610" w:rsidP="00652610">
            <w:pPr>
              <w:spacing w:before="60" w:after="60"/>
              <w:rPr>
                <w:b/>
                <w:sz w:val="26"/>
                <w:szCs w:val="26"/>
                <w:lang w:eastAsia="x-none"/>
              </w:rPr>
            </w:pPr>
            <w:proofErr w:type="spellStart"/>
            <w:r w:rsidRPr="00530023">
              <w:rPr>
                <w:b/>
                <w:szCs w:val="26"/>
                <w:lang w:eastAsia="x-none"/>
              </w:rPr>
              <w:t>Hàm</w:t>
            </w:r>
            <w:proofErr w:type="spellEnd"/>
            <w:r w:rsidRPr="00530023">
              <w:rPr>
                <w:b/>
                <w:szCs w:val="26"/>
                <w:lang w:eastAsia="x-none"/>
              </w:rPr>
              <w:t xml:space="preserve"> </w:t>
            </w:r>
            <w:proofErr w:type="spellStart"/>
            <w:r w:rsidRPr="00530023">
              <w:rPr>
                <w:b/>
                <w:szCs w:val="26"/>
                <w:lang w:eastAsia="x-none"/>
              </w:rPr>
              <w:t>lượng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C29ACAF" w14:textId="77777777" w:rsidR="00652610" w:rsidRPr="00530023" w:rsidRDefault="00652610" w:rsidP="00652610">
            <w:pPr>
              <w:spacing w:before="60" w:after="60"/>
              <w:jc w:val="center"/>
              <w:rPr>
                <w:b/>
                <w:sz w:val="26"/>
                <w:szCs w:val="26"/>
                <w:lang w:eastAsia="x-none"/>
              </w:rPr>
            </w:pPr>
            <w:proofErr w:type="spellStart"/>
            <w:r w:rsidRPr="00530023">
              <w:rPr>
                <w:b/>
                <w:szCs w:val="26"/>
                <w:lang w:eastAsia="x-none"/>
              </w:rPr>
              <w:t>Đơn</w:t>
            </w:r>
            <w:proofErr w:type="spellEnd"/>
            <w:r w:rsidRPr="00530023">
              <w:rPr>
                <w:b/>
                <w:szCs w:val="26"/>
                <w:lang w:eastAsia="x-none"/>
              </w:rPr>
              <w:t xml:space="preserve"> </w:t>
            </w:r>
            <w:proofErr w:type="spellStart"/>
            <w:r w:rsidRPr="00530023">
              <w:rPr>
                <w:b/>
                <w:szCs w:val="26"/>
                <w:lang w:eastAsia="x-none"/>
              </w:rPr>
              <w:t>vị</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5D2872C" w14:textId="77777777" w:rsidR="00652610" w:rsidRPr="00530023" w:rsidRDefault="00652610" w:rsidP="00652610">
            <w:pPr>
              <w:spacing w:before="60" w:after="60"/>
              <w:jc w:val="center"/>
              <w:rPr>
                <w:b/>
                <w:sz w:val="26"/>
                <w:szCs w:val="26"/>
                <w:lang w:eastAsia="x-none"/>
              </w:rPr>
            </w:pPr>
            <w:proofErr w:type="spellStart"/>
            <w:r w:rsidRPr="00530023">
              <w:rPr>
                <w:b/>
                <w:szCs w:val="26"/>
                <w:lang w:eastAsia="x-none"/>
              </w:rPr>
              <w:t>Độ</w:t>
            </w:r>
            <w:proofErr w:type="spellEnd"/>
            <w:r w:rsidRPr="00530023">
              <w:rPr>
                <w:b/>
                <w:szCs w:val="26"/>
                <w:lang w:eastAsia="x-none"/>
              </w:rPr>
              <w:t xml:space="preserve"> </w:t>
            </w:r>
            <w:proofErr w:type="spellStart"/>
            <w:r w:rsidRPr="00530023">
              <w:rPr>
                <w:b/>
                <w:szCs w:val="26"/>
                <w:lang w:eastAsia="x-none"/>
              </w:rPr>
              <w:t>thu</w:t>
            </w:r>
            <w:proofErr w:type="spellEnd"/>
            <w:r w:rsidRPr="00530023">
              <w:rPr>
                <w:b/>
                <w:szCs w:val="26"/>
                <w:lang w:eastAsia="x-none"/>
              </w:rPr>
              <w:t xml:space="preserve"> </w:t>
            </w:r>
            <w:proofErr w:type="spellStart"/>
            <w:r w:rsidRPr="00530023">
              <w:rPr>
                <w:b/>
                <w:szCs w:val="26"/>
                <w:lang w:eastAsia="x-none"/>
              </w:rPr>
              <w:t>hồi</w:t>
            </w:r>
            <w:proofErr w:type="spellEnd"/>
            <w:r w:rsidRPr="00530023">
              <w:rPr>
                <w:b/>
                <w:szCs w:val="26"/>
                <w:lang w:eastAsia="x-none"/>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18987569" w14:textId="77777777" w:rsidR="00652610" w:rsidRPr="00530023" w:rsidRDefault="00652610" w:rsidP="00652610">
            <w:pPr>
              <w:spacing w:before="60" w:after="60"/>
              <w:jc w:val="center"/>
              <w:rPr>
                <w:b/>
                <w:sz w:val="26"/>
                <w:szCs w:val="26"/>
                <w:lang w:eastAsia="x-none"/>
              </w:rPr>
            </w:pPr>
            <w:r w:rsidRPr="00530023">
              <w:rPr>
                <w:b/>
                <w:szCs w:val="26"/>
                <w:lang w:eastAsia="x-none"/>
              </w:rPr>
              <w:t>RSD, %</w:t>
            </w:r>
          </w:p>
        </w:tc>
      </w:tr>
      <w:tr w:rsidR="00652610" w:rsidRPr="00530023" w14:paraId="1A67A854" w14:textId="77777777" w:rsidTr="00543B7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4E8625D" w14:textId="77777777" w:rsidR="00652610" w:rsidRPr="00530023" w:rsidRDefault="00652610" w:rsidP="00652610">
            <w:pPr>
              <w:spacing w:before="60" w:after="60"/>
              <w:jc w:val="center"/>
              <w:rPr>
                <w:sz w:val="26"/>
                <w:szCs w:val="26"/>
                <w:lang w:eastAsia="x-none"/>
              </w:rPr>
            </w:pPr>
            <w:r w:rsidRPr="00530023">
              <w:rPr>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2127FA5" w14:textId="77777777" w:rsidR="00652610" w:rsidRPr="00530023" w:rsidRDefault="00652610" w:rsidP="00652610">
            <w:pPr>
              <w:spacing w:before="60" w:after="60"/>
              <w:jc w:val="center"/>
              <w:rPr>
                <w:sz w:val="26"/>
                <w:szCs w:val="26"/>
                <w:lang w:eastAsia="x-none"/>
              </w:rPr>
            </w:pPr>
            <w:r w:rsidRPr="00530023">
              <w:rPr>
                <w:szCs w:val="26"/>
                <w:lang w:eastAsia="x-none"/>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AB7D26E" w14:textId="77777777" w:rsidR="00652610" w:rsidRPr="00530023" w:rsidRDefault="00652610" w:rsidP="00652610">
            <w:pPr>
              <w:spacing w:before="60" w:after="60"/>
              <w:jc w:val="center"/>
              <w:rPr>
                <w:sz w:val="26"/>
                <w:szCs w:val="26"/>
                <w:lang w:eastAsia="x-none"/>
              </w:rPr>
            </w:pPr>
            <w:r w:rsidRPr="00530023">
              <w:rPr>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910989C" w14:textId="77777777" w:rsidR="00652610" w:rsidRPr="00530023" w:rsidRDefault="00652610" w:rsidP="00652610">
            <w:pPr>
              <w:spacing w:before="60" w:after="60"/>
              <w:jc w:val="center"/>
              <w:rPr>
                <w:sz w:val="26"/>
                <w:szCs w:val="26"/>
                <w:lang w:eastAsia="x-none"/>
              </w:rPr>
            </w:pPr>
            <w:r w:rsidRPr="00530023">
              <w:rPr>
                <w:szCs w:val="26"/>
                <w:lang w:eastAsia="x-none"/>
              </w:rPr>
              <w:t>98-102</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B598F" w14:textId="77777777" w:rsidR="00652610" w:rsidRPr="00530023" w:rsidRDefault="00652610" w:rsidP="00652610">
            <w:pPr>
              <w:spacing w:before="60" w:after="60"/>
              <w:jc w:val="center"/>
              <w:rPr>
                <w:sz w:val="26"/>
                <w:szCs w:val="26"/>
                <w:lang w:eastAsia="x-none"/>
              </w:rPr>
            </w:pPr>
            <w:r w:rsidRPr="00530023">
              <w:rPr>
                <w:szCs w:val="26"/>
                <w:lang w:eastAsia="x-none"/>
              </w:rPr>
              <w:t>1.3</w:t>
            </w:r>
          </w:p>
        </w:tc>
      </w:tr>
      <w:tr w:rsidR="00652610" w:rsidRPr="00530023" w14:paraId="66C5EFA1" w14:textId="77777777" w:rsidTr="00543B7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5B16F24" w14:textId="77777777" w:rsidR="00652610" w:rsidRPr="00530023" w:rsidRDefault="00652610" w:rsidP="00652610">
            <w:pPr>
              <w:spacing w:before="60" w:after="60"/>
              <w:jc w:val="center"/>
              <w:rPr>
                <w:sz w:val="26"/>
                <w:szCs w:val="26"/>
                <w:lang w:eastAsia="x-none"/>
              </w:rPr>
            </w:pPr>
            <w:r w:rsidRPr="00530023">
              <w:rPr>
                <w:szCs w:val="26"/>
                <w:lang w:eastAsia="x-none"/>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53017CA3" w14:textId="77777777" w:rsidR="00652610" w:rsidRPr="00530023" w:rsidRDefault="00652610" w:rsidP="00652610">
            <w:pPr>
              <w:spacing w:before="60" w:after="60"/>
              <w:jc w:val="center"/>
              <w:rPr>
                <w:sz w:val="26"/>
                <w:szCs w:val="26"/>
                <w:lang w:eastAsia="x-none"/>
              </w:rPr>
            </w:pPr>
            <w:r w:rsidRPr="00530023">
              <w:rPr>
                <w:szCs w:val="26"/>
                <w:lang w:eastAsia="x-none"/>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7B175AC5" w14:textId="77777777" w:rsidR="00652610" w:rsidRPr="00530023" w:rsidRDefault="00652610" w:rsidP="00652610">
            <w:pPr>
              <w:spacing w:before="60" w:after="60"/>
              <w:jc w:val="center"/>
              <w:rPr>
                <w:sz w:val="26"/>
                <w:szCs w:val="26"/>
                <w:lang w:eastAsia="x-none"/>
              </w:rPr>
            </w:pPr>
            <w:r w:rsidRPr="00530023">
              <w:rPr>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4A022470" w14:textId="77777777" w:rsidR="00652610" w:rsidRPr="00530023" w:rsidRDefault="00652610" w:rsidP="00652610">
            <w:pPr>
              <w:spacing w:before="60" w:after="60"/>
              <w:jc w:val="center"/>
              <w:rPr>
                <w:sz w:val="26"/>
                <w:szCs w:val="26"/>
                <w:lang w:eastAsia="x-none"/>
              </w:rPr>
            </w:pPr>
            <w:r w:rsidRPr="00530023">
              <w:rPr>
                <w:szCs w:val="26"/>
                <w:lang w:eastAsia="x-none"/>
              </w:rPr>
              <w:t>98-102</w:t>
            </w:r>
          </w:p>
        </w:tc>
        <w:tc>
          <w:tcPr>
            <w:tcW w:w="0" w:type="auto"/>
            <w:tcBorders>
              <w:top w:val="single" w:sz="4" w:space="0" w:color="auto"/>
              <w:left w:val="single" w:sz="4" w:space="0" w:color="auto"/>
              <w:bottom w:val="single" w:sz="4" w:space="0" w:color="auto"/>
              <w:right w:val="single" w:sz="4" w:space="0" w:color="auto"/>
            </w:tcBorders>
            <w:vAlign w:val="center"/>
            <w:hideMark/>
          </w:tcPr>
          <w:p w14:paraId="4F3CB3AE" w14:textId="77777777" w:rsidR="00652610" w:rsidRPr="00530023" w:rsidRDefault="00652610" w:rsidP="00652610">
            <w:pPr>
              <w:spacing w:before="60" w:after="60"/>
              <w:jc w:val="center"/>
              <w:rPr>
                <w:sz w:val="26"/>
                <w:szCs w:val="26"/>
                <w:lang w:eastAsia="x-none"/>
              </w:rPr>
            </w:pPr>
            <w:r w:rsidRPr="00530023">
              <w:rPr>
                <w:szCs w:val="26"/>
                <w:lang w:eastAsia="x-none"/>
              </w:rPr>
              <w:t>1.8</w:t>
            </w:r>
          </w:p>
        </w:tc>
      </w:tr>
      <w:tr w:rsidR="00652610" w:rsidRPr="00530023" w14:paraId="546B2467" w14:textId="77777777" w:rsidTr="00543B7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286D006" w14:textId="77777777" w:rsidR="00652610" w:rsidRPr="00530023" w:rsidRDefault="00652610" w:rsidP="00652610">
            <w:pPr>
              <w:spacing w:before="60" w:after="60"/>
              <w:jc w:val="center"/>
              <w:rPr>
                <w:sz w:val="26"/>
                <w:szCs w:val="26"/>
                <w:lang w:eastAsia="x-none"/>
              </w:rPr>
            </w:pPr>
            <w:r w:rsidRPr="00530023">
              <w:rPr>
                <w:szCs w:val="26"/>
                <w:lang w:eastAsia="x-none"/>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18E75C89" w14:textId="77777777" w:rsidR="00652610" w:rsidRPr="00530023" w:rsidRDefault="00652610" w:rsidP="00652610">
            <w:pPr>
              <w:spacing w:before="60" w:after="60"/>
              <w:jc w:val="center"/>
              <w:rPr>
                <w:sz w:val="26"/>
                <w:szCs w:val="26"/>
                <w:lang w:eastAsia="x-none"/>
              </w:rPr>
            </w:pPr>
            <w:r w:rsidRPr="00530023">
              <w:rPr>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ED5ABE3" w14:textId="77777777" w:rsidR="00652610" w:rsidRPr="00530023" w:rsidRDefault="00652610" w:rsidP="00652610">
            <w:pPr>
              <w:spacing w:before="60" w:after="60"/>
              <w:jc w:val="center"/>
              <w:rPr>
                <w:sz w:val="26"/>
                <w:szCs w:val="26"/>
                <w:lang w:eastAsia="x-none"/>
              </w:rPr>
            </w:pPr>
            <w:r w:rsidRPr="00530023">
              <w:rPr>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630258A" w14:textId="77777777" w:rsidR="00652610" w:rsidRPr="00530023" w:rsidRDefault="00652610" w:rsidP="00652610">
            <w:pPr>
              <w:spacing w:before="60" w:after="60"/>
              <w:jc w:val="center"/>
              <w:rPr>
                <w:sz w:val="26"/>
                <w:szCs w:val="26"/>
                <w:lang w:eastAsia="x-none"/>
              </w:rPr>
            </w:pPr>
            <w:r w:rsidRPr="00530023">
              <w:rPr>
                <w:szCs w:val="26"/>
                <w:lang w:eastAsia="x-none"/>
              </w:rPr>
              <w:t>97-103</w:t>
            </w:r>
          </w:p>
        </w:tc>
        <w:tc>
          <w:tcPr>
            <w:tcW w:w="0" w:type="auto"/>
            <w:tcBorders>
              <w:top w:val="single" w:sz="4" w:space="0" w:color="auto"/>
              <w:left w:val="single" w:sz="4" w:space="0" w:color="auto"/>
              <w:bottom w:val="single" w:sz="4" w:space="0" w:color="auto"/>
              <w:right w:val="single" w:sz="4" w:space="0" w:color="auto"/>
            </w:tcBorders>
            <w:vAlign w:val="center"/>
            <w:hideMark/>
          </w:tcPr>
          <w:p w14:paraId="601D058F" w14:textId="77777777" w:rsidR="00652610" w:rsidRPr="00530023" w:rsidRDefault="00652610" w:rsidP="00652610">
            <w:pPr>
              <w:spacing w:before="60" w:after="60"/>
              <w:jc w:val="center"/>
              <w:rPr>
                <w:sz w:val="26"/>
                <w:szCs w:val="26"/>
                <w:lang w:eastAsia="x-none"/>
              </w:rPr>
            </w:pPr>
            <w:r w:rsidRPr="00530023">
              <w:rPr>
                <w:szCs w:val="26"/>
                <w:lang w:eastAsia="x-none"/>
              </w:rPr>
              <w:t>2.7</w:t>
            </w:r>
          </w:p>
        </w:tc>
      </w:tr>
      <w:tr w:rsidR="00652610" w:rsidRPr="00530023" w14:paraId="4CEEEBEA" w14:textId="77777777" w:rsidTr="00543B7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D605B03" w14:textId="77777777" w:rsidR="00652610" w:rsidRPr="00530023" w:rsidRDefault="00652610" w:rsidP="00652610">
            <w:pPr>
              <w:spacing w:before="60" w:after="60"/>
              <w:jc w:val="center"/>
              <w:rPr>
                <w:sz w:val="26"/>
                <w:szCs w:val="26"/>
                <w:lang w:eastAsia="x-none"/>
              </w:rPr>
            </w:pPr>
            <w:r w:rsidRPr="00530023">
              <w:rPr>
                <w:szCs w:val="26"/>
                <w:lang w:eastAsia="x-none"/>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64904287" w14:textId="77777777" w:rsidR="00652610" w:rsidRPr="00530023" w:rsidRDefault="00652610" w:rsidP="00652610">
            <w:pPr>
              <w:spacing w:before="60" w:after="60"/>
              <w:jc w:val="center"/>
              <w:rPr>
                <w:sz w:val="26"/>
                <w:szCs w:val="26"/>
                <w:lang w:eastAsia="x-none"/>
              </w:rPr>
            </w:pPr>
            <w:r w:rsidRPr="00530023">
              <w:rPr>
                <w:szCs w:val="26"/>
                <w:lang w:eastAsia="x-none"/>
              </w:rPr>
              <w:t>0.1</w:t>
            </w:r>
          </w:p>
        </w:tc>
        <w:tc>
          <w:tcPr>
            <w:tcW w:w="0" w:type="auto"/>
            <w:tcBorders>
              <w:top w:val="single" w:sz="4" w:space="0" w:color="auto"/>
              <w:left w:val="single" w:sz="4" w:space="0" w:color="auto"/>
              <w:bottom w:val="single" w:sz="4" w:space="0" w:color="auto"/>
              <w:right w:val="single" w:sz="4" w:space="0" w:color="auto"/>
            </w:tcBorders>
            <w:vAlign w:val="center"/>
            <w:hideMark/>
          </w:tcPr>
          <w:p w14:paraId="0D5516FA" w14:textId="77777777" w:rsidR="00652610" w:rsidRPr="00530023" w:rsidRDefault="00652610" w:rsidP="00652610">
            <w:pPr>
              <w:spacing w:before="60" w:after="60"/>
              <w:jc w:val="center"/>
              <w:rPr>
                <w:sz w:val="26"/>
                <w:szCs w:val="26"/>
                <w:lang w:eastAsia="x-none"/>
              </w:rPr>
            </w:pPr>
            <w:r w:rsidRPr="00530023">
              <w:rPr>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F37CF" w14:textId="77777777" w:rsidR="00652610" w:rsidRPr="00530023" w:rsidRDefault="00652610" w:rsidP="00652610">
            <w:pPr>
              <w:spacing w:before="60" w:after="60"/>
              <w:jc w:val="center"/>
              <w:rPr>
                <w:sz w:val="26"/>
                <w:szCs w:val="26"/>
                <w:lang w:eastAsia="x-none"/>
              </w:rPr>
            </w:pPr>
            <w:r w:rsidRPr="00530023">
              <w:rPr>
                <w:szCs w:val="26"/>
                <w:lang w:eastAsia="x-none"/>
              </w:rPr>
              <w:t>95-105</w:t>
            </w:r>
          </w:p>
        </w:tc>
        <w:tc>
          <w:tcPr>
            <w:tcW w:w="0" w:type="auto"/>
            <w:tcBorders>
              <w:top w:val="single" w:sz="4" w:space="0" w:color="auto"/>
              <w:left w:val="single" w:sz="4" w:space="0" w:color="auto"/>
              <w:bottom w:val="single" w:sz="4" w:space="0" w:color="auto"/>
              <w:right w:val="single" w:sz="4" w:space="0" w:color="auto"/>
            </w:tcBorders>
            <w:vAlign w:val="center"/>
            <w:hideMark/>
          </w:tcPr>
          <w:p w14:paraId="23ECC283" w14:textId="77777777" w:rsidR="00652610" w:rsidRPr="00530023" w:rsidRDefault="00652610" w:rsidP="00652610">
            <w:pPr>
              <w:spacing w:before="60" w:after="60"/>
              <w:jc w:val="center"/>
              <w:rPr>
                <w:sz w:val="26"/>
                <w:szCs w:val="26"/>
                <w:lang w:eastAsia="x-none"/>
              </w:rPr>
            </w:pPr>
            <w:r w:rsidRPr="00530023">
              <w:rPr>
                <w:szCs w:val="26"/>
                <w:lang w:eastAsia="x-none"/>
              </w:rPr>
              <w:t>3.7</w:t>
            </w:r>
          </w:p>
        </w:tc>
      </w:tr>
      <w:tr w:rsidR="00652610" w:rsidRPr="00530023" w14:paraId="716D0C72" w14:textId="77777777" w:rsidTr="00543B7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DD3F10" w14:textId="77777777" w:rsidR="00652610" w:rsidRPr="00530023" w:rsidRDefault="00652610" w:rsidP="00652610">
            <w:pPr>
              <w:spacing w:before="60" w:after="60"/>
              <w:jc w:val="center"/>
              <w:rPr>
                <w:sz w:val="26"/>
                <w:szCs w:val="26"/>
                <w:lang w:eastAsia="x-none"/>
              </w:rPr>
            </w:pPr>
            <w:r w:rsidRPr="00530023">
              <w:rPr>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36C8EE21" w14:textId="77777777" w:rsidR="00652610" w:rsidRPr="00530023" w:rsidRDefault="00652610" w:rsidP="00652610">
            <w:pPr>
              <w:spacing w:before="60" w:after="60"/>
              <w:jc w:val="center"/>
              <w:rPr>
                <w:sz w:val="26"/>
                <w:szCs w:val="26"/>
                <w:lang w:eastAsia="x-none"/>
              </w:rPr>
            </w:pPr>
            <w:r w:rsidRPr="00530023">
              <w:rPr>
                <w:szCs w:val="26"/>
                <w:lang w:eastAsia="x-none"/>
              </w:rPr>
              <w:t>0.01</w:t>
            </w:r>
          </w:p>
        </w:tc>
        <w:tc>
          <w:tcPr>
            <w:tcW w:w="0" w:type="auto"/>
            <w:tcBorders>
              <w:top w:val="single" w:sz="4" w:space="0" w:color="auto"/>
              <w:left w:val="single" w:sz="4" w:space="0" w:color="auto"/>
              <w:bottom w:val="single" w:sz="4" w:space="0" w:color="auto"/>
              <w:right w:val="single" w:sz="4" w:space="0" w:color="auto"/>
            </w:tcBorders>
            <w:vAlign w:val="center"/>
            <w:hideMark/>
          </w:tcPr>
          <w:p w14:paraId="55642CFF" w14:textId="77777777" w:rsidR="00652610" w:rsidRPr="00530023" w:rsidRDefault="00652610" w:rsidP="00652610">
            <w:pPr>
              <w:spacing w:before="60" w:after="60"/>
              <w:jc w:val="center"/>
              <w:rPr>
                <w:sz w:val="26"/>
                <w:szCs w:val="26"/>
                <w:lang w:eastAsia="x-none"/>
              </w:rPr>
            </w:pPr>
            <w:r w:rsidRPr="00530023">
              <w:rPr>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F1F17A3" w14:textId="77777777" w:rsidR="00652610" w:rsidRPr="00530023" w:rsidRDefault="00652610" w:rsidP="00652610">
            <w:pPr>
              <w:spacing w:before="60" w:after="60"/>
              <w:jc w:val="center"/>
              <w:rPr>
                <w:sz w:val="26"/>
                <w:szCs w:val="26"/>
                <w:lang w:eastAsia="x-none"/>
              </w:rPr>
            </w:pPr>
            <w:r w:rsidRPr="00530023">
              <w:rPr>
                <w:szCs w:val="26"/>
                <w:lang w:eastAsia="x-none"/>
              </w:rPr>
              <w:t>90-107</w:t>
            </w:r>
          </w:p>
        </w:tc>
        <w:tc>
          <w:tcPr>
            <w:tcW w:w="0" w:type="auto"/>
            <w:tcBorders>
              <w:top w:val="single" w:sz="4" w:space="0" w:color="auto"/>
              <w:left w:val="single" w:sz="4" w:space="0" w:color="auto"/>
              <w:bottom w:val="single" w:sz="4" w:space="0" w:color="auto"/>
              <w:right w:val="single" w:sz="4" w:space="0" w:color="auto"/>
            </w:tcBorders>
            <w:vAlign w:val="center"/>
            <w:hideMark/>
          </w:tcPr>
          <w:p w14:paraId="66DAC2B8" w14:textId="77777777" w:rsidR="00652610" w:rsidRPr="00530023" w:rsidRDefault="00652610" w:rsidP="00652610">
            <w:pPr>
              <w:spacing w:before="60" w:after="60"/>
              <w:jc w:val="center"/>
              <w:rPr>
                <w:sz w:val="26"/>
                <w:szCs w:val="26"/>
                <w:lang w:eastAsia="x-none"/>
              </w:rPr>
            </w:pPr>
            <w:r w:rsidRPr="00530023">
              <w:rPr>
                <w:szCs w:val="26"/>
                <w:lang w:eastAsia="x-none"/>
              </w:rPr>
              <w:t>5.3</w:t>
            </w:r>
          </w:p>
        </w:tc>
      </w:tr>
      <w:tr w:rsidR="00652610" w:rsidRPr="00530023" w14:paraId="578055E2" w14:textId="77777777" w:rsidTr="00543B7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F835810" w14:textId="77777777" w:rsidR="00652610" w:rsidRPr="00530023" w:rsidRDefault="00652610" w:rsidP="00652610">
            <w:pPr>
              <w:spacing w:before="60" w:after="60"/>
              <w:jc w:val="center"/>
              <w:rPr>
                <w:sz w:val="26"/>
                <w:szCs w:val="26"/>
                <w:lang w:eastAsia="x-none"/>
              </w:rPr>
            </w:pPr>
            <w:r w:rsidRPr="00530023">
              <w:rPr>
                <w:szCs w:val="26"/>
                <w:lang w:eastAsia="x-none"/>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6CD65851" w14:textId="77777777" w:rsidR="00652610" w:rsidRPr="00530023" w:rsidRDefault="00652610" w:rsidP="00652610">
            <w:pPr>
              <w:spacing w:before="60" w:after="60"/>
              <w:jc w:val="center"/>
              <w:rPr>
                <w:sz w:val="26"/>
                <w:szCs w:val="26"/>
                <w:lang w:eastAsia="x-none"/>
              </w:rPr>
            </w:pPr>
            <w:r w:rsidRPr="00530023">
              <w:rPr>
                <w:szCs w:val="26"/>
                <w:lang w:eastAsia="x-none"/>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76071B07" w14:textId="77777777" w:rsidR="00652610" w:rsidRPr="00530023" w:rsidRDefault="00652610" w:rsidP="00652610">
            <w:pPr>
              <w:spacing w:before="60" w:after="60"/>
              <w:jc w:val="center"/>
              <w:rPr>
                <w:sz w:val="26"/>
                <w:szCs w:val="26"/>
                <w:lang w:eastAsia="x-none"/>
              </w:rPr>
            </w:pPr>
            <w:r w:rsidRPr="00530023">
              <w:rPr>
                <w:szCs w:val="26"/>
                <w:lang w:eastAsia="x-none"/>
              </w:rPr>
              <w:t>ppm</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4C246" w14:textId="77777777" w:rsidR="00652610" w:rsidRPr="00530023" w:rsidRDefault="00652610" w:rsidP="00652610">
            <w:pPr>
              <w:spacing w:before="60" w:after="60"/>
              <w:jc w:val="center"/>
              <w:rPr>
                <w:sz w:val="26"/>
                <w:szCs w:val="26"/>
                <w:lang w:eastAsia="x-none"/>
              </w:rPr>
            </w:pPr>
            <w:r w:rsidRPr="00530023">
              <w:rPr>
                <w:szCs w:val="26"/>
                <w:lang w:eastAsia="x-none"/>
              </w:rPr>
              <w:t>80-110</w:t>
            </w:r>
          </w:p>
        </w:tc>
        <w:tc>
          <w:tcPr>
            <w:tcW w:w="0" w:type="auto"/>
            <w:tcBorders>
              <w:top w:val="single" w:sz="4" w:space="0" w:color="auto"/>
              <w:left w:val="single" w:sz="4" w:space="0" w:color="auto"/>
              <w:bottom w:val="single" w:sz="4" w:space="0" w:color="auto"/>
              <w:right w:val="single" w:sz="4" w:space="0" w:color="auto"/>
            </w:tcBorders>
            <w:vAlign w:val="center"/>
            <w:hideMark/>
          </w:tcPr>
          <w:p w14:paraId="10BDAC1C" w14:textId="77777777" w:rsidR="00652610" w:rsidRPr="00530023" w:rsidRDefault="00652610" w:rsidP="00652610">
            <w:pPr>
              <w:spacing w:before="60" w:after="60"/>
              <w:jc w:val="center"/>
              <w:rPr>
                <w:sz w:val="26"/>
                <w:szCs w:val="26"/>
                <w:lang w:eastAsia="x-none"/>
              </w:rPr>
            </w:pPr>
            <w:r w:rsidRPr="00530023">
              <w:rPr>
                <w:szCs w:val="26"/>
                <w:lang w:eastAsia="x-none"/>
              </w:rPr>
              <w:t>7.3</w:t>
            </w:r>
          </w:p>
        </w:tc>
      </w:tr>
      <w:tr w:rsidR="00652610" w:rsidRPr="00530023" w14:paraId="0E379936" w14:textId="77777777" w:rsidTr="00543B7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6BA347" w14:textId="77777777" w:rsidR="00652610" w:rsidRPr="00530023" w:rsidRDefault="00652610" w:rsidP="00652610">
            <w:pPr>
              <w:spacing w:before="60" w:after="60"/>
              <w:jc w:val="center"/>
              <w:rPr>
                <w:sz w:val="26"/>
                <w:szCs w:val="26"/>
                <w:lang w:eastAsia="x-none"/>
              </w:rPr>
            </w:pPr>
            <w:r w:rsidRPr="00530023">
              <w:rPr>
                <w:szCs w:val="26"/>
                <w:lang w:eastAsia="x-none"/>
              </w:rPr>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4963D560" w14:textId="77777777" w:rsidR="00652610" w:rsidRPr="00530023" w:rsidRDefault="00652610" w:rsidP="00652610">
            <w:pPr>
              <w:spacing w:before="60" w:after="60"/>
              <w:jc w:val="center"/>
              <w:rPr>
                <w:sz w:val="26"/>
                <w:szCs w:val="26"/>
                <w:lang w:eastAsia="x-none"/>
              </w:rPr>
            </w:pPr>
            <w:r w:rsidRPr="00530023">
              <w:rPr>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5FDA403" w14:textId="77777777" w:rsidR="00652610" w:rsidRPr="00530023" w:rsidRDefault="00652610" w:rsidP="00652610">
            <w:pPr>
              <w:spacing w:before="60" w:after="60"/>
              <w:jc w:val="center"/>
              <w:rPr>
                <w:sz w:val="26"/>
                <w:szCs w:val="26"/>
                <w:lang w:eastAsia="x-none"/>
              </w:rPr>
            </w:pPr>
            <w:r w:rsidRPr="00530023">
              <w:rPr>
                <w:szCs w:val="26"/>
                <w:lang w:eastAsia="x-none"/>
              </w:rPr>
              <w:t>ppm</w:t>
            </w:r>
          </w:p>
        </w:tc>
        <w:tc>
          <w:tcPr>
            <w:tcW w:w="0" w:type="auto"/>
            <w:tcBorders>
              <w:top w:val="single" w:sz="4" w:space="0" w:color="auto"/>
              <w:left w:val="single" w:sz="4" w:space="0" w:color="auto"/>
              <w:bottom w:val="single" w:sz="4" w:space="0" w:color="auto"/>
              <w:right w:val="single" w:sz="4" w:space="0" w:color="auto"/>
            </w:tcBorders>
            <w:vAlign w:val="center"/>
            <w:hideMark/>
          </w:tcPr>
          <w:p w14:paraId="3E89BC4A" w14:textId="77777777" w:rsidR="00652610" w:rsidRPr="00530023" w:rsidRDefault="00652610" w:rsidP="00652610">
            <w:pPr>
              <w:spacing w:before="60" w:after="60"/>
              <w:jc w:val="center"/>
              <w:rPr>
                <w:sz w:val="26"/>
                <w:szCs w:val="26"/>
                <w:lang w:eastAsia="x-none"/>
              </w:rPr>
            </w:pPr>
            <w:r w:rsidRPr="00530023">
              <w:rPr>
                <w:szCs w:val="26"/>
                <w:lang w:eastAsia="x-none"/>
              </w:rPr>
              <w:t>80-110</w:t>
            </w:r>
          </w:p>
        </w:tc>
        <w:tc>
          <w:tcPr>
            <w:tcW w:w="0" w:type="auto"/>
            <w:tcBorders>
              <w:top w:val="single" w:sz="4" w:space="0" w:color="auto"/>
              <w:left w:val="single" w:sz="4" w:space="0" w:color="auto"/>
              <w:bottom w:val="single" w:sz="4" w:space="0" w:color="auto"/>
              <w:right w:val="single" w:sz="4" w:space="0" w:color="auto"/>
            </w:tcBorders>
            <w:vAlign w:val="center"/>
            <w:hideMark/>
          </w:tcPr>
          <w:p w14:paraId="45093B60" w14:textId="77777777" w:rsidR="00652610" w:rsidRPr="00530023" w:rsidRDefault="00652610" w:rsidP="00652610">
            <w:pPr>
              <w:spacing w:before="60" w:after="60"/>
              <w:jc w:val="center"/>
              <w:rPr>
                <w:sz w:val="26"/>
                <w:szCs w:val="26"/>
                <w:lang w:eastAsia="x-none"/>
              </w:rPr>
            </w:pPr>
            <w:r w:rsidRPr="00530023">
              <w:rPr>
                <w:szCs w:val="26"/>
                <w:lang w:eastAsia="x-none"/>
              </w:rPr>
              <w:t>11</w:t>
            </w:r>
          </w:p>
        </w:tc>
      </w:tr>
      <w:tr w:rsidR="00652610" w:rsidRPr="00530023" w14:paraId="13D516F8" w14:textId="77777777" w:rsidTr="00543B7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5FD5D1A" w14:textId="77777777" w:rsidR="00652610" w:rsidRPr="00530023" w:rsidRDefault="00652610" w:rsidP="00652610">
            <w:pPr>
              <w:spacing w:before="60" w:after="60"/>
              <w:jc w:val="center"/>
              <w:rPr>
                <w:sz w:val="26"/>
                <w:szCs w:val="26"/>
                <w:lang w:eastAsia="x-none"/>
              </w:rPr>
            </w:pPr>
            <w:r w:rsidRPr="00530023">
              <w:rPr>
                <w:szCs w:val="26"/>
                <w:lang w:eastAsia="x-none"/>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63E94F90" w14:textId="77777777" w:rsidR="00652610" w:rsidRPr="00530023" w:rsidRDefault="00652610" w:rsidP="00652610">
            <w:pPr>
              <w:spacing w:before="60" w:after="60"/>
              <w:jc w:val="center"/>
              <w:rPr>
                <w:sz w:val="26"/>
                <w:szCs w:val="26"/>
                <w:lang w:eastAsia="x-none"/>
              </w:rPr>
            </w:pPr>
            <w:r w:rsidRPr="00530023">
              <w:rPr>
                <w:szCs w:val="26"/>
                <w:lang w:eastAsia="x-none"/>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89E2C18" w14:textId="77777777" w:rsidR="00652610" w:rsidRPr="00530023" w:rsidRDefault="00652610" w:rsidP="00652610">
            <w:pPr>
              <w:spacing w:before="60" w:after="60"/>
              <w:jc w:val="center"/>
              <w:rPr>
                <w:sz w:val="26"/>
                <w:szCs w:val="26"/>
                <w:lang w:eastAsia="x-none"/>
              </w:rPr>
            </w:pPr>
            <w:r w:rsidRPr="00530023">
              <w:rPr>
                <w:szCs w:val="26"/>
                <w:lang w:eastAsia="x-none"/>
              </w:rPr>
              <w:t>ppb</w:t>
            </w:r>
          </w:p>
        </w:tc>
        <w:tc>
          <w:tcPr>
            <w:tcW w:w="0" w:type="auto"/>
            <w:tcBorders>
              <w:top w:val="single" w:sz="4" w:space="0" w:color="auto"/>
              <w:left w:val="single" w:sz="4" w:space="0" w:color="auto"/>
              <w:bottom w:val="single" w:sz="4" w:space="0" w:color="auto"/>
              <w:right w:val="single" w:sz="4" w:space="0" w:color="auto"/>
            </w:tcBorders>
            <w:vAlign w:val="center"/>
            <w:hideMark/>
          </w:tcPr>
          <w:p w14:paraId="370E53F6" w14:textId="77777777" w:rsidR="00652610" w:rsidRPr="00530023" w:rsidRDefault="00652610" w:rsidP="00652610">
            <w:pPr>
              <w:spacing w:before="60" w:after="60"/>
              <w:jc w:val="center"/>
              <w:rPr>
                <w:sz w:val="26"/>
                <w:szCs w:val="26"/>
                <w:lang w:eastAsia="x-none"/>
              </w:rPr>
            </w:pPr>
            <w:r w:rsidRPr="00530023">
              <w:rPr>
                <w:szCs w:val="26"/>
                <w:lang w:eastAsia="x-none"/>
              </w:rPr>
              <w:t>80-110</w:t>
            </w:r>
          </w:p>
        </w:tc>
        <w:tc>
          <w:tcPr>
            <w:tcW w:w="0" w:type="auto"/>
            <w:tcBorders>
              <w:top w:val="single" w:sz="4" w:space="0" w:color="auto"/>
              <w:left w:val="single" w:sz="4" w:space="0" w:color="auto"/>
              <w:bottom w:val="single" w:sz="4" w:space="0" w:color="auto"/>
              <w:right w:val="single" w:sz="4" w:space="0" w:color="auto"/>
            </w:tcBorders>
            <w:vAlign w:val="center"/>
            <w:hideMark/>
          </w:tcPr>
          <w:p w14:paraId="3BB7C388" w14:textId="77777777" w:rsidR="00652610" w:rsidRPr="00530023" w:rsidRDefault="00652610" w:rsidP="00652610">
            <w:pPr>
              <w:spacing w:before="60" w:after="60"/>
              <w:jc w:val="center"/>
              <w:rPr>
                <w:sz w:val="26"/>
                <w:szCs w:val="26"/>
                <w:lang w:eastAsia="x-none"/>
              </w:rPr>
            </w:pPr>
            <w:r w:rsidRPr="00530023">
              <w:rPr>
                <w:szCs w:val="26"/>
                <w:lang w:eastAsia="x-none"/>
              </w:rPr>
              <w:t>15</w:t>
            </w:r>
          </w:p>
        </w:tc>
      </w:tr>
      <w:tr w:rsidR="00652610" w:rsidRPr="00530023" w14:paraId="335109F2" w14:textId="77777777" w:rsidTr="00543B7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0DEE469" w14:textId="77777777" w:rsidR="00652610" w:rsidRPr="00530023" w:rsidRDefault="00652610" w:rsidP="00652610">
            <w:pPr>
              <w:spacing w:before="60" w:after="60"/>
              <w:jc w:val="center"/>
              <w:rPr>
                <w:sz w:val="26"/>
                <w:szCs w:val="26"/>
                <w:lang w:eastAsia="x-none"/>
              </w:rPr>
            </w:pPr>
            <w:r w:rsidRPr="00530023">
              <w:rPr>
                <w:szCs w:val="26"/>
                <w:lang w:eastAsia="x-none"/>
              </w:rP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31ED7274" w14:textId="77777777" w:rsidR="00652610" w:rsidRPr="00530023" w:rsidRDefault="00652610" w:rsidP="00652610">
            <w:pPr>
              <w:spacing w:before="60" w:after="60"/>
              <w:jc w:val="center"/>
              <w:rPr>
                <w:sz w:val="26"/>
                <w:szCs w:val="26"/>
                <w:lang w:eastAsia="x-none"/>
              </w:rPr>
            </w:pPr>
            <w:r w:rsidRPr="00530023">
              <w:rPr>
                <w:szCs w:val="26"/>
                <w:lang w:eastAsia="x-none"/>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7D4C8B9A" w14:textId="77777777" w:rsidR="00652610" w:rsidRPr="00530023" w:rsidRDefault="00652610" w:rsidP="00652610">
            <w:pPr>
              <w:spacing w:before="60" w:after="60"/>
              <w:jc w:val="center"/>
              <w:rPr>
                <w:sz w:val="26"/>
                <w:szCs w:val="26"/>
                <w:lang w:eastAsia="x-none"/>
              </w:rPr>
            </w:pPr>
            <w:r w:rsidRPr="00530023">
              <w:rPr>
                <w:szCs w:val="26"/>
                <w:lang w:eastAsia="x-none"/>
              </w:rPr>
              <w:t>ppb</w:t>
            </w:r>
          </w:p>
        </w:tc>
        <w:tc>
          <w:tcPr>
            <w:tcW w:w="0" w:type="auto"/>
            <w:tcBorders>
              <w:top w:val="single" w:sz="4" w:space="0" w:color="auto"/>
              <w:left w:val="single" w:sz="4" w:space="0" w:color="auto"/>
              <w:bottom w:val="single" w:sz="4" w:space="0" w:color="auto"/>
              <w:right w:val="single" w:sz="4" w:space="0" w:color="auto"/>
            </w:tcBorders>
            <w:vAlign w:val="center"/>
            <w:hideMark/>
          </w:tcPr>
          <w:p w14:paraId="7C948D60" w14:textId="77777777" w:rsidR="00652610" w:rsidRPr="00530023" w:rsidRDefault="00652610" w:rsidP="00652610">
            <w:pPr>
              <w:spacing w:before="60" w:after="60"/>
              <w:jc w:val="center"/>
              <w:rPr>
                <w:sz w:val="26"/>
                <w:szCs w:val="26"/>
                <w:lang w:eastAsia="x-none"/>
              </w:rPr>
            </w:pPr>
            <w:r w:rsidRPr="00530023">
              <w:rPr>
                <w:szCs w:val="26"/>
                <w:lang w:eastAsia="x-none"/>
              </w:rPr>
              <w:t>60-115</w:t>
            </w:r>
          </w:p>
        </w:tc>
        <w:tc>
          <w:tcPr>
            <w:tcW w:w="0" w:type="auto"/>
            <w:tcBorders>
              <w:top w:val="single" w:sz="4" w:space="0" w:color="auto"/>
              <w:left w:val="single" w:sz="4" w:space="0" w:color="auto"/>
              <w:bottom w:val="single" w:sz="4" w:space="0" w:color="auto"/>
              <w:right w:val="single" w:sz="4" w:space="0" w:color="auto"/>
            </w:tcBorders>
            <w:vAlign w:val="center"/>
            <w:hideMark/>
          </w:tcPr>
          <w:p w14:paraId="6A009495" w14:textId="77777777" w:rsidR="00652610" w:rsidRPr="00530023" w:rsidRDefault="00652610" w:rsidP="00652610">
            <w:pPr>
              <w:spacing w:before="60" w:after="60"/>
              <w:jc w:val="center"/>
              <w:rPr>
                <w:sz w:val="26"/>
                <w:szCs w:val="26"/>
                <w:lang w:eastAsia="x-none"/>
              </w:rPr>
            </w:pPr>
            <w:r w:rsidRPr="00530023">
              <w:rPr>
                <w:szCs w:val="26"/>
                <w:lang w:eastAsia="x-none"/>
              </w:rPr>
              <w:t>21</w:t>
            </w:r>
          </w:p>
        </w:tc>
      </w:tr>
      <w:tr w:rsidR="00652610" w:rsidRPr="00530023" w14:paraId="231C5AE5" w14:textId="77777777" w:rsidTr="00543B72">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6F75F62" w14:textId="77777777" w:rsidR="00652610" w:rsidRPr="00530023" w:rsidRDefault="00652610" w:rsidP="00652610">
            <w:pPr>
              <w:spacing w:before="60" w:after="60"/>
              <w:jc w:val="center"/>
              <w:rPr>
                <w:sz w:val="26"/>
                <w:szCs w:val="26"/>
                <w:lang w:eastAsia="x-none"/>
              </w:rPr>
            </w:pPr>
            <w:r w:rsidRPr="00530023">
              <w:rPr>
                <w:szCs w:val="26"/>
                <w:lang w:eastAsia="x-none"/>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1B12FD9B" w14:textId="77777777" w:rsidR="00652610" w:rsidRPr="00530023" w:rsidRDefault="00652610" w:rsidP="00652610">
            <w:pPr>
              <w:spacing w:before="60" w:after="60"/>
              <w:jc w:val="center"/>
              <w:rPr>
                <w:sz w:val="26"/>
                <w:szCs w:val="26"/>
                <w:lang w:eastAsia="x-none"/>
              </w:rPr>
            </w:pPr>
            <w:r w:rsidRPr="00530023">
              <w:rPr>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4297F654" w14:textId="77777777" w:rsidR="00652610" w:rsidRPr="00530023" w:rsidRDefault="00652610" w:rsidP="00652610">
            <w:pPr>
              <w:spacing w:before="60" w:after="60"/>
              <w:jc w:val="center"/>
              <w:rPr>
                <w:sz w:val="26"/>
                <w:szCs w:val="26"/>
                <w:lang w:eastAsia="x-none"/>
              </w:rPr>
            </w:pPr>
            <w:r w:rsidRPr="00530023">
              <w:rPr>
                <w:szCs w:val="26"/>
                <w:lang w:eastAsia="x-none"/>
              </w:rPr>
              <w:t>ppb</w:t>
            </w:r>
          </w:p>
        </w:tc>
        <w:tc>
          <w:tcPr>
            <w:tcW w:w="0" w:type="auto"/>
            <w:tcBorders>
              <w:top w:val="single" w:sz="4" w:space="0" w:color="auto"/>
              <w:left w:val="single" w:sz="4" w:space="0" w:color="auto"/>
              <w:bottom w:val="single" w:sz="4" w:space="0" w:color="auto"/>
              <w:right w:val="single" w:sz="4" w:space="0" w:color="auto"/>
            </w:tcBorders>
            <w:vAlign w:val="center"/>
            <w:hideMark/>
          </w:tcPr>
          <w:p w14:paraId="5AD1D83E" w14:textId="77777777" w:rsidR="00652610" w:rsidRPr="00530023" w:rsidRDefault="00652610" w:rsidP="00652610">
            <w:pPr>
              <w:spacing w:before="60" w:after="60"/>
              <w:jc w:val="center"/>
              <w:rPr>
                <w:sz w:val="26"/>
                <w:szCs w:val="26"/>
                <w:lang w:eastAsia="x-none"/>
              </w:rPr>
            </w:pPr>
            <w:r w:rsidRPr="00530023">
              <w:rPr>
                <w:szCs w:val="26"/>
                <w:lang w:eastAsia="x-none"/>
              </w:rPr>
              <w:t>40-120</w:t>
            </w:r>
          </w:p>
        </w:tc>
        <w:tc>
          <w:tcPr>
            <w:tcW w:w="0" w:type="auto"/>
            <w:tcBorders>
              <w:top w:val="single" w:sz="4" w:space="0" w:color="auto"/>
              <w:left w:val="single" w:sz="4" w:space="0" w:color="auto"/>
              <w:bottom w:val="single" w:sz="4" w:space="0" w:color="auto"/>
              <w:right w:val="single" w:sz="4" w:space="0" w:color="auto"/>
            </w:tcBorders>
            <w:vAlign w:val="center"/>
            <w:hideMark/>
          </w:tcPr>
          <w:p w14:paraId="3F61B9A9" w14:textId="77777777" w:rsidR="00652610" w:rsidRPr="00530023" w:rsidRDefault="00652610" w:rsidP="00652610">
            <w:pPr>
              <w:spacing w:before="60" w:after="60"/>
              <w:jc w:val="center"/>
              <w:rPr>
                <w:sz w:val="26"/>
                <w:szCs w:val="26"/>
                <w:lang w:eastAsia="x-none"/>
              </w:rPr>
            </w:pPr>
            <w:r w:rsidRPr="00530023">
              <w:rPr>
                <w:szCs w:val="26"/>
                <w:lang w:eastAsia="x-none"/>
              </w:rPr>
              <w:t>30</w:t>
            </w:r>
          </w:p>
        </w:tc>
      </w:tr>
    </w:tbl>
    <w:p w14:paraId="11D7B625" w14:textId="77777777" w:rsidR="001B3BA6" w:rsidRPr="00530023" w:rsidRDefault="001B3BA6" w:rsidP="0062795A">
      <w:pPr>
        <w:rPr>
          <w:b/>
          <w:lang w:val="da-DK"/>
        </w:rPr>
      </w:pPr>
    </w:p>
    <w:p w14:paraId="1B7370B3" w14:textId="77777777" w:rsidR="002541FF" w:rsidRDefault="0070588F" w:rsidP="001B3BA6">
      <w:pPr>
        <w:pStyle w:val="Heading1"/>
        <w:rPr>
          <w:rFonts w:ascii="Times New Roman" w:hAnsi="Times New Roman"/>
          <w:sz w:val="24"/>
          <w:szCs w:val="24"/>
          <w:lang w:val="da-DK"/>
        </w:rPr>
      </w:pPr>
      <w:r w:rsidRPr="00530023">
        <w:rPr>
          <w:rFonts w:ascii="Times New Roman" w:hAnsi="Times New Roman"/>
          <w:sz w:val="24"/>
          <w:szCs w:val="24"/>
          <w:lang w:val="da-DK"/>
        </w:rPr>
        <w:t>G</w:t>
      </w:r>
      <w:r w:rsidR="00275ACC" w:rsidRPr="00530023">
        <w:rPr>
          <w:rFonts w:ascii="Times New Roman" w:hAnsi="Times New Roman"/>
          <w:sz w:val="24"/>
          <w:szCs w:val="24"/>
          <w:lang w:val="da-DK"/>
        </w:rPr>
        <w:t xml:space="preserve">. </w:t>
      </w:r>
      <w:r w:rsidR="002541FF" w:rsidRPr="00530023">
        <w:rPr>
          <w:rFonts w:ascii="Times New Roman" w:hAnsi="Times New Roman"/>
          <w:sz w:val="24"/>
          <w:szCs w:val="24"/>
          <w:lang w:val="da-DK"/>
        </w:rPr>
        <w:t>TÍNH KẾT QUẢ</w:t>
      </w:r>
    </w:p>
    <w:p w14:paraId="36B752E7" w14:textId="77777777" w:rsidR="0062795A" w:rsidRPr="0062795A" w:rsidRDefault="0062795A" w:rsidP="0062795A">
      <w:pPr>
        <w:rPr>
          <w:lang w:val="da-DK"/>
        </w:rPr>
      </w:pPr>
    </w:p>
    <w:p w14:paraId="31F43386" w14:textId="77777777" w:rsidR="005101A2" w:rsidRPr="006A14E0" w:rsidRDefault="005101A2" w:rsidP="0062795A">
      <w:pPr>
        <w:rPr>
          <w:lang w:val="da-DK"/>
        </w:rPr>
      </w:pPr>
      <w:r w:rsidRPr="006A14E0">
        <w:rPr>
          <w:lang w:val="da-DK"/>
        </w:rPr>
        <w:t xml:space="preserve">Xây dựng đường chuẩn biểu thị mối quan hệ giữa diện tích thu được với nồng độ tương ứng. Kết quả chất cần phân tích trong mẫu được tính toán thông qua diện tích tương ứng so với đường chuẩn, theo công thức sau: </w:t>
      </w:r>
    </w:p>
    <w:p w14:paraId="006959B9" w14:textId="77777777" w:rsidR="002541FF" w:rsidRPr="00530023" w:rsidRDefault="00B4605C" w:rsidP="002541FF">
      <w:pPr>
        <w:pStyle w:val="Heading3"/>
        <w:spacing w:beforeLines="40" w:before="96" w:afterLines="40" w:after="96" w:line="24" w:lineRule="atLeast"/>
        <w:ind w:left="720" w:hanging="720"/>
        <w:jc w:val="center"/>
        <w:rPr>
          <w:rFonts w:ascii="Times New Roman" w:hAnsi="Times New Roman"/>
          <w:color w:val="auto"/>
          <w:szCs w:val="24"/>
        </w:rPr>
      </w:pPr>
      <w:r w:rsidRPr="00530023">
        <w:rPr>
          <w:rFonts w:ascii="Times New Roman" w:hAnsi="Times New Roman"/>
          <w:noProof/>
          <w:color w:val="auto"/>
          <w:szCs w:val="24"/>
          <w:lang w:val="en-US"/>
        </w:rPr>
        <w:object w:dxaOrig="1440" w:dyaOrig="1440" w14:anchorId="31681D67">
          <v:shape id="_x0000_s1093" type="#_x0000_t75" style="position:absolute;left:0;text-align:left;margin-left:193.8pt;margin-top:1.45pt;width:94.55pt;height:42.9pt;z-index:-2" fillcolor="window">
            <v:imagedata r:id="rId28" o:title=""/>
          </v:shape>
          <o:OLEObject Type="Embed" ProgID="Equation.3" ShapeID="_x0000_s1093" DrawAspect="Content" ObjectID="_1607358237" r:id="rId29"/>
        </w:object>
      </w:r>
    </w:p>
    <w:p w14:paraId="64A3D0F7" w14:textId="77777777" w:rsidR="0070588F" w:rsidRPr="006A14E0" w:rsidRDefault="0070588F" w:rsidP="0062795A">
      <w:pPr>
        <w:rPr>
          <w:lang w:val="da-DK"/>
        </w:rPr>
      </w:pPr>
      <w:r w:rsidRPr="006A14E0">
        <w:rPr>
          <w:lang w:val="da-DK"/>
        </w:rPr>
        <w:tab/>
      </w:r>
      <w:r w:rsidRPr="006A14E0">
        <w:rPr>
          <w:lang w:val="da-DK"/>
        </w:rPr>
        <w:tab/>
      </w:r>
    </w:p>
    <w:p w14:paraId="7B948DDD" w14:textId="77777777" w:rsidR="002541FF" w:rsidRPr="006A14E0" w:rsidRDefault="00EF7BF1" w:rsidP="0062795A">
      <w:pPr>
        <w:rPr>
          <w:lang w:val="da-DK"/>
        </w:rPr>
      </w:pPr>
      <w:r w:rsidRPr="006A14E0">
        <w:rPr>
          <w:lang w:val="da-DK"/>
        </w:rPr>
        <w:t xml:space="preserve">Trong đó: </w:t>
      </w:r>
      <w:r w:rsidRPr="006A14E0">
        <w:rPr>
          <w:lang w:val="da-DK"/>
        </w:rPr>
        <w:tab/>
      </w:r>
    </w:p>
    <w:p w14:paraId="0D13425C" w14:textId="77777777" w:rsidR="0062795A" w:rsidRPr="006A14E0" w:rsidRDefault="0062795A" w:rsidP="0062795A">
      <w:pPr>
        <w:rPr>
          <w:lang w:val="da-DK"/>
        </w:rPr>
      </w:pPr>
    </w:p>
    <w:p w14:paraId="36E58CA1" w14:textId="77777777" w:rsidR="0045317E" w:rsidRDefault="0045317E" w:rsidP="0045317E">
      <w:pPr>
        <w:tabs>
          <w:tab w:val="left" w:pos="360"/>
        </w:tabs>
        <w:spacing w:line="360" w:lineRule="auto"/>
        <w:jc w:val="both"/>
        <w:rPr>
          <w:lang w:val="da-DK"/>
        </w:rPr>
      </w:pPr>
      <w:r w:rsidRPr="006A14E0">
        <w:rPr>
          <w:b/>
          <w:lang w:val="da-DK"/>
        </w:rPr>
        <w:t>-</w:t>
      </w:r>
      <w:r w:rsidRPr="006A14E0">
        <w:rPr>
          <w:b/>
          <w:lang w:val="da-DK"/>
        </w:rPr>
        <w:tab/>
      </w:r>
      <w:r w:rsidRPr="006A14E0">
        <w:rPr>
          <w:lang w:val="da-DK"/>
        </w:rPr>
        <w:t xml:space="preserve">C: nồng độ </w:t>
      </w:r>
      <w:r w:rsidR="005D77C6" w:rsidRPr="006A14E0">
        <w:rPr>
          <w:lang w:val="da-DK"/>
        </w:rPr>
        <w:t>phẩm màu</w:t>
      </w:r>
      <w:r w:rsidR="0070588F" w:rsidRPr="006A14E0">
        <w:rPr>
          <w:lang w:val="da-DK"/>
        </w:rPr>
        <w:t xml:space="preserve"> </w:t>
      </w:r>
      <w:r w:rsidR="00B4605C" w:rsidRPr="006A14E0">
        <w:rPr>
          <w:lang w:val="da-DK"/>
        </w:rPr>
        <w:t>trong mẫu, mg/kg</w:t>
      </w:r>
    </w:p>
    <w:p w14:paraId="1F50C1B9" w14:textId="77777777" w:rsidR="00796361" w:rsidRDefault="00796361" w:rsidP="0045317E">
      <w:pPr>
        <w:tabs>
          <w:tab w:val="left" w:pos="360"/>
        </w:tabs>
        <w:spacing w:line="360" w:lineRule="auto"/>
        <w:jc w:val="both"/>
        <w:rPr>
          <w:lang w:val="da-DK"/>
        </w:rPr>
      </w:pPr>
    </w:p>
    <w:p w14:paraId="7824A9C0" w14:textId="77777777" w:rsidR="00796361" w:rsidRPr="006A14E0" w:rsidRDefault="00796361" w:rsidP="0045317E">
      <w:pPr>
        <w:tabs>
          <w:tab w:val="left" w:pos="360"/>
        </w:tabs>
        <w:spacing w:line="360" w:lineRule="auto"/>
        <w:jc w:val="both"/>
        <w:rPr>
          <w:lang w:val="da-DK"/>
        </w:rPr>
      </w:pPr>
    </w:p>
    <w:p w14:paraId="319118E5" w14:textId="77777777" w:rsidR="0045317E" w:rsidRPr="006A14E0" w:rsidRDefault="0045317E" w:rsidP="0045317E">
      <w:pPr>
        <w:numPr>
          <w:ilvl w:val="0"/>
          <w:numId w:val="4"/>
        </w:numPr>
        <w:tabs>
          <w:tab w:val="left" w:pos="360"/>
        </w:tabs>
        <w:spacing w:line="360" w:lineRule="auto"/>
        <w:jc w:val="both"/>
        <w:rPr>
          <w:lang w:val="da-DK"/>
        </w:rPr>
      </w:pPr>
      <w:r w:rsidRPr="006A14E0">
        <w:rPr>
          <w:lang w:val="da-DK"/>
        </w:rPr>
        <w:lastRenderedPageBreak/>
        <w:t>C</w:t>
      </w:r>
      <w:r w:rsidRPr="006A14E0">
        <w:rPr>
          <w:vertAlign w:val="subscript"/>
          <w:lang w:val="da-DK"/>
        </w:rPr>
        <w:t>o</w:t>
      </w:r>
      <w:r w:rsidRPr="006A14E0">
        <w:rPr>
          <w:vertAlign w:val="subscript"/>
          <w:lang w:val="da-DK"/>
        </w:rPr>
        <w:softHyphen/>
      </w:r>
      <w:r w:rsidRPr="006A14E0">
        <w:rPr>
          <w:lang w:val="da-DK"/>
        </w:rPr>
        <w:t xml:space="preserve">: nồng độ </w:t>
      </w:r>
      <w:r w:rsidR="005D77C6" w:rsidRPr="006A14E0">
        <w:rPr>
          <w:lang w:val="da-DK"/>
        </w:rPr>
        <w:t xml:space="preserve">phẩm màu </w:t>
      </w:r>
      <w:r w:rsidRPr="006A14E0">
        <w:rPr>
          <w:lang w:val="da-DK"/>
        </w:rPr>
        <w:t xml:space="preserve">trong dịch chiết tính theo đường chuẩn, </w:t>
      </w:r>
      <w:r w:rsidR="00BD4A32" w:rsidRPr="006A14E0">
        <w:rPr>
          <w:lang w:val="da-DK"/>
        </w:rPr>
        <w:t>mg/L</w:t>
      </w:r>
    </w:p>
    <w:p w14:paraId="2674E3A2" w14:textId="77777777" w:rsidR="0045317E" w:rsidRPr="006A14E0" w:rsidRDefault="0045317E" w:rsidP="0045317E">
      <w:pPr>
        <w:numPr>
          <w:ilvl w:val="0"/>
          <w:numId w:val="4"/>
        </w:numPr>
        <w:tabs>
          <w:tab w:val="left" w:pos="360"/>
        </w:tabs>
        <w:spacing w:line="360" w:lineRule="auto"/>
        <w:jc w:val="both"/>
        <w:rPr>
          <w:lang w:val="da-DK"/>
        </w:rPr>
      </w:pPr>
      <w:r w:rsidRPr="006A14E0">
        <w:rPr>
          <w:lang w:val="da-DK"/>
        </w:rPr>
        <w:t>V: Thể tích định mức, mL</w:t>
      </w:r>
    </w:p>
    <w:p w14:paraId="6D4D7A8B" w14:textId="77777777" w:rsidR="0045317E" w:rsidRPr="00530023" w:rsidRDefault="0045317E" w:rsidP="0045317E">
      <w:pPr>
        <w:numPr>
          <w:ilvl w:val="0"/>
          <w:numId w:val="4"/>
        </w:numPr>
        <w:tabs>
          <w:tab w:val="left" w:pos="360"/>
        </w:tabs>
        <w:spacing w:line="360" w:lineRule="auto"/>
        <w:jc w:val="both"/>
      </w:pPr>
      <w:r w:rsidRPr="00530023">
        <w:t xml:space="preserve">m: </w:t>
      </w:r>
      <w:proofErr w:type="spellStart"/>
      <w:r w:rsidRPr="00530023">
        <w:t>khối</w:t>
      </w:r>
      <w:proofErr w:type="spellEnd"/>
      <w:r w:rsidRPr="00530023">
        <w:t xml:space="preserve"> </w:t>
      </w:r>
      <w:proofErr w:type="spellStart"/>
      <w:r w:rsidRPr="00530023">
        <w:t>lượng</w:t>
      </w:r>
      <w:proofErr w:type="spellEnd"/>
      <w:r w:rsidRPr="00530023">
        <w:t xml:space="preserve"> </w:t>
      </w:r>
      <w:proofErr w:type="spellStart"/>
      <w:r w:rsidRPr="00530023">
        <w:t>cân</w:t>
      </w:r>
      <w:proofErr w:type="spellEnd"/>
      <w:r w:rsidRPr="00530023">
        <w:t>, g</w:t>
      </w:r>
    </w:p>
    <w:p w14:paraId="50630548" w14:textId="77777777" w:rsidR="00275471" w:rsidRPr="00530023" w:rsidRDefault="0070588F" w:rsidP="0062795A">
      <w:pPr>
        <w:numPr>
          <w:ilvl w:val="0"/>
          <w:numId w:val="4"/>
        </w:numPr>
        <w:tabs>
          <w:tab w:val="left" w:pos="360"/>
        </w:tabs>
        <w:spacing w:line="360" w:lineRule="auto"/>
        <w:jc w:val="both"/>
      </w:pPr>
      <w:r w:rsidRPr="00530023">
        <w:t xml:space="preserve">f: </w:t>
      </w:r>
      <w:proofErr w:type="spellStart"/>
      <w:r w:rsidRPr="00530023">
        <w:t>hệ</w:t>
      </w:r>
      <w:proofErr w:type="spellEnd"/>
      <w:r w:rsidRPr="00530023">
        <w:t xml:space="preserve"> </w:t>
      </w:r>
      <w:proofErr w:type="spellStart"/>
      <w:r w:rsidRPr="00530023">
        <w:t>số</w:t>
      </w:r>
      <w:proofErr w:type="spellEnd"/>
      <w:r w:rsidRPr="00530023">
        <w:t xml:space="preserve"> </w:t>
      </w:r>
      <w:proofErr w:type="spellStart"/>
      <w:r w:rsidRPr="00530023">
        <w:t>pha</w:t>
      </w:r>
      <w:proofErr w:type="spellEnd"/>
      <w:r w:rsidRPr="00530023">
        <w:t xml:space="preserve"> </w:t>
      </w:r>
      <w:proofErr w:type="spellStart"/>
      <w:r w:rsidRPr="00530023">
        <w:t>loãng</w:t>
      </w:r>
      <w:proofErr w:type="spellEnd"/>
    </w:p>
    <w:p w14:paraId="01CE6C75" w14:textId="77777777" w:rsidR="006B48B4" w:rsidRDefault="001E2A1B" w:rsidP="0062795A">
      <w:pPr>
        <w:pStyle w:val="Heading1"/>
        <w:rPr>
          <w:rFonts w:ascii="Times New Roman" w:hAnsi="Times New Roman"/>
          <w:sz w:val="24"/>
          <w:szCs w:val="24"/>
          <w:highlight w:val="lightGray"/>
        </w:rPr>
      </w:pPr>
      <w:r w:rsidRPr="00530023">
        <w:rPr>
          <w:rFonts w:ascii="Times New Roman" w:hAnsi="Times New Roman"/>
          <w:sz w:val="24"/>
          <w:szCs w:val="24"/>
          <w:highlight w:val="lightGray"/>
        </w:rPr>
        <w:t>H</w:t>
      </w:r>
      <w:r w:rsidR="006B48B4" w:rsidRPr="00530023">
        <w:rPr>
          <w:rFonts w:ascii="Times New Roman" w:hAnsi="Times New Roman"/>
          <w:sz w:val="24"/>
          <w:szCs w:val="24"/>
          <w:highlight w:val="lightGray"/>
        </w:rPr>
        <w:t>. BÁO CÁO KẾT QUẢ</w:t>
      </w:r>
    </w:p>
    <w:p w14:paraId="67237B0D" w14:textId="77777777" w:rsidR="0062795A" w:rsidRPr="0062795A" w:rsidRDefault="0062795A" w:rsidP="0062795A">
      <w:pPr>
        <w:rPr>
          <w:highlight w:val="lightGray"/>
        </w:rPr>
      </w:pPr>
    </w:p>
    <w:p w14:paraId="5734848E" w14:textId="77777777" w:rsidR="006B48B4" w:rsidRPr="00530023" w:rsidRDefault="006B48B4" w:rsidP="006B4681">
      <w:pPr>
        <w:spacing w:line="360" w:lineRule="auto"/>
      </w:pPr>
      <w:proofErr w:type="spellStart"/>
      <w:r w:rsidRPr="00530023">
        <w:t>Kết</w:t>
      </w:r>
      <w:proofErr w:type="spellEnd"/>
      <w:r w:rsidRPr="00530023">
        <w:t xml:space="preserve"> </w:t>
      </w:r>
      <w:proofErr w:type="spellStart"/>
      <w:r w:rsidRPr="00530023">
        <w:t>quả</w:t>
      </w:r>
      <w:proofErr w:type="spellEnd"/>
      <w:r w:rsidRPr="00530023">
        <w:t xml:space="preserve"> </w:t>
      </w:r>
      <w:proofErr w:type="spellStart"/>
      <w:r w:rsidRPr="00530023">
        <w:t>báo</w:t>
      </w:r>
      <w:proofErr w:type="spellEnd"/>
      <w:r w:rsidRPr="00530023">
        <w:t xml:space="preserve"> </w:t>
      </w:r>
      <w:proofErr w:type="spellStart"/>
      <w:r w:rsidRPr="00530023">
        <w:t>cáo</w:t>
      </w:r>
      <w:proofErr w:type="spellEnd"/>
      <w:r w:rsidRPr="00530023">
        <w:t xml:space="preserve"> </w:t>
      </w:r>
      <w:proofErr w:type="spellStart"/>
      <w:r w:rsidRPr="00530023">
        <w:t>phân</w:t>
      </w:r>
      <w:proofErr w:type="spellEnd"/>
      <w:r w:rsidRPr="00530023">
        <w:t xml:space="preserve"> </w:t>
      </w:r>
      <w:proofErr w:type="spellStart"/>
      <w:r w:rsidRPr="00530023">
        <w:t>tích</w:t>
      </w:r>
      <w:proofErr w:type="spellEnd"/>
      <w:r w:rsidRPr="00530023">
        <w:t xml:space="preserve"> </w:t>
      </w:r>
      <w:proofErr w:type="spellStart"/>
      <w:r w:rsidRPr="00530023">
        <w:t>được</w:t>
      </w:r>
      <w:proofErr w:type="spellEnd"/>
      <w:r w:rsidRPr="00530023">
        <w:t xml:space="preserve"> </w:t>
      </w:r>
      <w:proofErr w:type="spellStart"/>
      <w:r w:rsidRPr="00530023">
        <w:t>ghi</w:t>
      </w:r>
      <w:proofErr w:type="spellEnd"/>
      <w:r w:rsidRPr="00530023">
        <w:t xml:space="preserve"> </w:t>
      </w:r>
      <w:proofErr w:type="spellStart"/>
      <w:r w:rsidRPr="00530023">
        <w:t>nhận</w:t>
      </w:r>
      <w:proofErr w:type="spellEnd"/>
      <w:r w:rsidRPr="00530023">
        <w:t xml:space="preserve"> </w:t>
      </w:r>
      <w:proofErr w:type="spellStart"/>
      <w:r w:rsidRPr="00530023">
        <w:t>lại</w:t>
      </w:r>
      <w:proofErr w:type="spellEnd"/>
      <w:r w:rsidR="00F67009">
        <w:t xml:space="preserve"> </w:t>
      </w:r>
      <w:proofErr w:type="spellStart"/>
      <w:r w:rsidR="00F67009">
        <w:t>trong</w:t>
      </w:r>
      <w:proofErr w:type="spellEnd"/>
      <w:r w:rsidR="00F67009">
        <w:t xml:space="preserve"> BM.15.04a </w:t>
      </w:r>
      <w:proofErr w:type="spellStart"/>
      <w:r w:rsidR="00F67009">
        <w:t>và</w:t>
      </w:r>
      <w:proofErr w:type="spellEnd"/>
      <w:r w:rsidR="00F67009">
        <w:t xml:space="preserve"> BM.15.06.</w:t>
      </w:r>
    </w:p>
    <w:sectPr w:rsidR="006B48B4" w:rsidRPr="00530023" w:rsidSect="00796361">
      <w:headerReference w:type="default" r:id="rId30"/>
      <w:footerReference w:type="even" r:id="rId31"/>
      <w:pgSz w:w="11907" w:h="16839" w:code="9"/>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B1681" w14:textId="77777777" w:rsidR="008B4A2F" w:rsidRDefault="008B4A2F">
      <w:r>
        <w:separator/>
      </w:r>
    </w:p>
  </w:endnote>
  <w:endnote w:type="continuationSeparator" w:id="0">
    <w:p w14:paraId="46EC31E9" w14:textId="77777777" w:rsidR="008B4A2F" w:rsidRDefault="008B4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85667"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678FF2"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C48F1" w14:textId="77777777" w:rsidR="008B4A2F" w:rsidRDefault="008B4A2F">
      <w:r>
        <w:separator/>
      </w:r>
    </w:p>
  </w:footnote>
  <w:footnote w:type="continuationSeparator" w:id="0">
    <w:p w14:paraId="0CCC3C83" w14:textId="77777777" w:rsidR="008B4A2F" w:rsidRDefault="008B4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2"/>
      <w:gridCol w:w="4107"/>
      <w:gridCol w:w="2768"/>
    </w:tblGrid>
    <w:tr w:rsidR="006B48B4" w:rsidRPr="008D31BF" w14:paraId="3DFBC8AA" w14:textId="77777777" w:rsidTr="00796361">
      <w:trPr>
        <w:trHeight w:val="1030"/>
      </w:trPr>
      <w:tc>
        <w:tcPr>
          <w:tcW w:w="1555" w:type="pct"/>
          <w:shd w:val="clear" w:color="auto" w:fill="auto"/>
          <w:vAlign w:val="center"/>
        </w:tcPr>
        <w:p w14:paraId="4DE17880" w14:textId="77777777" w:rsidR="006B48B4" w:rsidRPr="00F36E24" w:rsidRDefault="0029792D" w:rsidP="008D31BF">
          <w:pPr>
            <w:tabs>
              <w:tab w:val="left" w:pos="345"/>
              <w:tab w:val="center" w:pos="1872"/>
            </w:tabs>
            <w:jc w:val="center"/>
            <w:rPr>
              <w:b/>
              <w:color w:val="333399"/>
              <w:sz w:val="22"/>
              <w:szCs w:val="22"/>
            </w:rPr>
          </w:pPr>
          <w:r w:rsidRPr="00F36E24">
            <w:rPr>
              <w:b/>
              <w:color w:val="333399"/>
              <w:sz w:val="22"/>
              <w:szCs w:val="22"/>
            </w:rPr>
            <w:t>CÔNG TY TNHH MTV</w:t>
          </w:r>
        </w:p>
        <w:p w14:paraId="5DD89F24" w14:textId="77777777" w:rsidR="006B48B4" w:rsidRPr="00F36E24" w:rsidRDefault="0029792D" w:rsidP="008D31BF">
          <w:pPr>
            <w:jc w:val="center"/>
            <w:rPr>
              <w:b/>
              <w:color w:val="333399"/>
              <w:sz w:val="22"/>
              <w:szCs w:val="22"/>
            </w:rPr>
          </w:pPr>
          <w:r w:rsidRPr="00F36E24">
            <w:rPr>
              <w:b/>
              <w:color w:val="333399"/>
              <w:sz w:val="22"/>
              <w:szCs w:val="22"/>
            </w:rPr>
            <w:t>KHOA HỌC CÔNG NGHỆ</w:t>
          </w:r>
        </w:p>
        <w:p w14:paraId="5A5DFD58" w14:textId="77777777" w:rsidR="006B48B4" w:rsidRPr="00F36E24" w:rsidRDefault="006B48B4" w:rsidP="008D31BF">
          <w:pPr>
            <w:jc w:val="center"/>
            <w:rPr>
              <w:b/>
              <w:color w:val="333399"/>
              <w:sz w:val="22"/>
              <w:szCs w:val="22"/>
            </w:rPr>
          </w:pPr>
          <w:r w:rsidRPr="00F36E24">
            <w:rPr>
              <w:b/>
              <w:color w:val="333399"/>
              <w:sz w:val="22"/>
              <w:szCs w:val="22"/>
            </w:rPr>
            <w:t>HOÀN VŨ</w:t>
          </w:r>
        </w:p>
      </w:tc>
      <w:tc>
        <w:tcPr>
          <w:tcW w:w="2058" w:type="pct"/>
          <w:shd w:val="clear" w:color="auto" w:fill="auto"/>
          <w:vAlign w:val="center"/>
        </w:tcPr>
        <w:p w14:paraId="62CD0DEE" w14:textId="77777777" w:rsidR="006B48B4" w:rsidRPr="00F36E24" w:rsidRDefault="006B48B4" w:rsidP="008D31BF">
          <w:pPr>
            <w:jc w:val="center"/>
            <w:rPr>
              <w:b/>
              <w:color w:val="333399"/>
              <w:sz w:val="26"/>
              <w:szCs w:val="26"/>
            </w:rPr>
          </w:pPr>
          <w:r w:rsidRPr="00F36E24">
            <w:rPr>
              <w:b/>
              <w:color w:val="333399"/>
              <w:sz w:val="26"/>
              <w:szCs w:val="26"/>
            </w:rPr>
            <w:t>HƯỚNG DẪN CÔNG VIỆC</w:t>
          </w:r>
        </w:p>
      </w:tc>
      <w:tc>
        <w:tcPr>
          <w:tcW w:w="1387" w:type="pct"/>
          <w:shd w:val="clear" w:color="auto" w:fill="auto"/>
          <w:vAlign w:val="center"/>
        </w:tcPr>
        <w:p w14:paraId="6F9C520D" w14:textId="77777777" w:rsidR="006B48B4" w:rsidRPr="00F36E24" w:rsidRDefault="006B48B4" w:rsidP="00C54078">
          <w:pPr>
            <w:rPr>
              <w:color w:val="333399"/>
              <w:sz w:val="22"/>
              <w:szCs w:val="22"/>
            </w:rPr>
          </w:pPr>
          <w:proofErr w:type="spellStart"/>
          <w:r w:rsidRPr="00F36E24">
            <w:rPr>
              <w:color w:val="333399"/>
              <w:sz w:val="22"/>
              <w:szCs w:val="22"/>
            </w:rPr>
            <w:t>Mã</w:t>
          </w:r>
          <w:proofErr w:type="spellEnd"/>
          <w:r w:rsidRPr="00F36E24">
            <w:rPr>
              <w:color w:val="333399"/>
              <w:sz w:val="22"/>
              <w:szCs w:val="22"/>
            </w:rPr>
            <w:t xml:space="preserve"> </w:t>
          </w:r>
          <w:proofErr w:type="spellStart"/>
          <w:r w:rsidRPr="00F36E24">
            <w:rPr>
              <w:color w:val="333399"/>
              <w:sz w:val="22"/>
              <w:szCs w:val="22"/>
            </w:rPr>
            <w:t>số</w:t>
          </w:r>
          <w:proofErr w:type="spellEnd"/>
          <w:r w:rsidRPr="00F36E24">
            <w:rPr>
              <w:color w:val="333399"/>
              <w:sz w:val="22"/>
              <w:szCs w:val="22"/>
            </w:rPr>
            <w:t>: HD.TN.</w:t>
          </w:r>
          <w:r w:rsidR="00E172F4" w:rsidRPr="00F36E24">
            <w:rPr>
              <w:color w:val="333399"/>
              <w:sz w:val="22"/>
              <w:szCs w:val="22"/>
            </w:rPr>
            <w:t>164</w:t>
          </w:r>
        </w:p>
        <w:p w14:paraId="5B04C0D2" w14:textId="77777777" w:rsidR="006B48B4" w:rsidRPr="00F36E24" w:rsidRDefault="00C71C3C" w:rsidP="00C54078">
          <w:pPr>
            <w:rPr>
              <w:color w:val="333399"/>
              <w:sz w:val="22"/>
              <w:szCs w:val="22"/>
            </w:rPr>
          </w:pPr>
          <w:proofErr w:type="spellStart"/>
          <w:r w:rsidRPr="00F36E24">
            <w:rPr>
              <w:color w:val="333399"/>
              <w:sz w:val="22"/>
              <w:szCs w:val="22"/>
            </w:rPr>
            <w:t>Lần</w:t>
          </w:r>
          <w:proofErr w:type="spellEnd"/>
          <w:r w:rsidRPr="00F36E24">
            <w:rPr>
              <w:color w:val="333399"/>
              <w:sz w:val="22"/>
              <w:szCs w:val="22"/>
            </w:rPr>
            <w:t xml:space="preserve"> ban </w:t>
          </w:r>
          <w:proofErr w:type="spellStart"/>
          <w:r w:rsidRPr="00F36E24">
            <w:rPr>
              <w:color w:val="333399"/>
              <w:sz w:val="22"/>
              <w:szCs w:val="22"/>
            </w:rPr>
            <w:t>hành</w:t>
          </w:r>
          <w:proofErr w:type="spellEnd"/>
          <w:r w:rsidRPr="00F36E24">
            <w:rPr>
              <w:color w:val="333399"/>
              <w:sz w:val="22"/>
              <w:szCs w:val="22"/>
            </w:rPr>
            <w:t>: 0</w:t>
          </w:r>
          <w:r w:rsidR="00545CC0" w:rsidRPr="00F36E24">
            <w:rPr>
              <w:color w:val="333399"/>
              <w:sz w:val="22"/>
              <w:szCs w:val="22"/>
            </w:rPr>
            <w:t>2</w:t>
          </w:r>
        </w:p>
        <w:p w14:paraId="60661B1E" w14:textId="77777777" w:rsidR="00AC64FF" w:rsidRPr="00F36E24" w:rsidRDefault="006B48B4" w:rsidP="00AC64FF">
          <w:pPr>
            <w:rPr>
              <w:color w:val="333399"/>
              <w:sz w:val="22"/>
              <w:szCs w:val="22"/>
            </w:rPr>
          </w:pPr>
          <w:proofErr w:type="spellStart"/>
          <w:r w:rsidRPr="00F36E24">
            <w:rPr>
              <w:color w:val="333399"/>
              <w:sz w:val="22"/>
              <w:szCs w:val="22"/>
            </w:rPr>
            <w:t>Ngày</w:t>
          </w:r>
          <w:proofErr w:type="spellEnd"/>
          <w:r w:rsidRPr="00F36E24">
            <w:rPr>
              <w:color w:val="333399"/>
              <w:sz w:val="22"/>
              <w:szCs w:val="22"/>
            </w:rPr>
            <w:t xml:space="preserve"> ban </w:t>
          </w:r>
          <w:proofErr w:type="spellStart"/>
          <w:r w:rsidRPr="00F36E24">
            <w:rPr>
              <w:color w:val="333399"/>
              <w:sz w:val="22"/>
              <w:szCs w:val="22"/>
            </w:rPr>
            <w:t>hành</w:t>
          </w:r>
          <w:proofErr w:type="spellEnd"/>
          <w:r w:rsidRPr="00F36E24">
            <w:rPr>
              <w:color w:val="333399"/>
              <w:sz w:val="22"/>
              <w:szCs w:val="22"/>
            </w:rPr>
            <w:t xml:space="preserve">: </w:t>
          </w:r>
          <w:r w:rsidR="00545CC0" w:rsidRPr="00F36E24">
            <w:rPr>
              <w:color w:val="333399"/>
              <w:sz w:val="22"/>
              <w:szCs w:val="22"/>
            </w:rPr>
            <w:t>30/11/2017</w:t>
          </w:r>
        </w:p>
        <w:p w14:paraId="482B3E24" w14:textId="77777777" w:rsidR="006B48B4" w:rsidRPr="008D31BF" w:rsidRDefault="006B48B4" w:rsidP="00AC64FF">
          <w:pPr>
            <w:rPr>
              <w:color w:val="333399"/>
              <w:sz w:val="22"/>
              <w:szCs w:val="22"/>
            </w:rPr>
          </w:pPr>
          <w:r w:rsidRPr="00F36E24">
            <w:rPr>
              <w:color w:val="333399"/>
              <w:sz w:val="22"/>
              <w:szCs w:val="22"/>
            </w:rPr>
            <w:t xml:space="preserve">Trang: </w:t>
          </w:r>
          <w:r w:rsidRPr="00F36E24">
            <w:rPr>
              <w:rStyle w:val="PageNumber"/>
              <w:color w:val="333399"/>
              <w:sz w:val="22"/>
              <w:szCs w:val="22"/>
            </w:rPr>
            <w:fldChar w:fldCharType="begin"/>
          </w:r>
          <w:r w:rsidRPr="00F36E24">
            <w:rPr>
              <w:rStyle w:val="PageNumber"/>
              <w:color w:val="333399"/>
              <w:sz w:val="22"/>
              <w:szCs w:val="22"/>
            </w:rPr>
            <w:instrText xml:space="preserve"> PAGE </w:instrText>
          </w:r>
          <w:r w:rsidRPr="00F36E24">
            <w:rPr>
              <w:rStyle w:val="PageNumber"/>
              <w:color w:val="333399"/>
              <w:sz w:val="22"/>
              <w:szCs w:val="22"/>
            </w:rPr>
            <w:fldChar w:fldCharType="separate"/>
          </w:r>
          <w:r w:rsidR="007578BB">
            <w:rPr>
              <w:rStyle w:val="PageNumber"/>
              <w:noProof/>
              <w:color w:val="333399"/>
              <w:sz w:val="22"/>
              <w:szCs w:val="22"/>
            </w:rPr>
            <w:t>8</w:t>
          </w:r>
          <w:r w:rsidRPr="00F36E24">
            <w:rPr>
              <w:rStyle w:val="PageNumber"/>
              <w:color w:val="333399"/>
              <w:sz w:val="22"/>
              <w:szCs w:val="22"/>
            </w:rPr>
            <w:fldChar w:fldCharType="end"/>
          </w:r>
          <w:r w:rsidRPr="00F36E24">
            <w:rPr>
              <w:rStyle w:val="PageNumber"/>
              <w:color w:val="333399"/>
              <w:sz w:val="22"/>
              <w:szCs w:val="22"/>
            </w:rPr>
            <w:t>/</w:t>
          </w:r>
          <w:r w:rsidRPr="00F36E24">
            <w:rPr>
              <w:rStyle w:val="PageNumber"/>
              <w:sz w:val="22"/>
              <w:szCs w:val="22"/>
              <w:lang w:val="en-GB"/>
            </w:rPr>
            <w:fldChar w:fldCharType="begin"/>
          </w:r>
          <w:r w:rsidRPr="00F36E24">
            <w:rPr>
              <w:rStyle w:val="PageNumber"/>
              <w:sz w:val="22"/>
              <w:szCs w:val="22"/>
              <w:lang w:val="en-GB"/>
            </w:rPr>
            <w:instrText xml:space="preserve"> NUMPAGES </w:instrText>
          </w:r>
          <w:r w:rsidRPr="00F36E24">
            <w:rPr>
              <w:rStyle w:val="PageNumber"/>
              <w:sz w:val="22"/>
              <w:szCs w:val="22"/>
              <w:lang w:val="en-GB"/>
            </w:rPr>
            <w:fldChar w:fldCharType="separate"/>
          </w:r>
          <w:r w:rsidR="007578BB">
            <w:rPr>
              <w:rStyle w:val="PageNumber"/>
              <w:noProof/>
              <w:sz w:val="22"/>
              <w:szCs w:val="22"/>
              <w:lang w:val="en-GB"/>
            </w:rPr>
            <w:t>8</w:t>
          </w:r>
          <w:r w:rsidRPr="00F36E24">
            <w:rPr>
              <w:rStyle w:val="PageNumber"/>
              <w:sz w:val="22"/>
              <w:szCs w:val="22"/>
              <w:lang w:val="en-GB"/>
            </w:rPr>
            <w:fldChar w:fldCharType="end"/>
          </w:r>
        </w:p>
      </w:tc>
    </w:tr>
  </w:tbl>
  <w:p w14:paraId="7F4DF693" w14:textId="77777777" w:rsidR="006B48B4" w:rsidRDefault="006B48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D7490"/>
    <w:multiLevelType w:val="hybridMultilevel"/>
    <w:tmpl w:val="FC48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74BEB"/>
    <w:multiLevelType w:val="hybridMultilevel"/>
    <w:tmpl w:val="327C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8C5281"/>
    <w:multiLevelType w:val="hybridMultilevel"/>
    <w:tmpl w:val="111220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A6F4780"/>
    <w:multiLevelType w:val="hybridMultilevel"/>
    <w:tmpl w:val="94A4C31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6" w15:restartNumberingAfterBreak="0">
    <w:nsid w:val="28B71E94"/>
    <w:multiLevelType w:val="hybridMultilevel"/>
    <w:tmpl w:val="D700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D44B0"/>
    <w:multiLevelType w:val="hybridMultilevel"/>
    <w:tmpl w:val="B5D4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70729"/>
    <w:multiLevelType w:val="hybridMultilevel"/>
    <w:tmpl w:val="CDFE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13" w15:restartNumberingAfterBreak="0">
    <w:nsid w:val="54CE2454"/>
    <w:multiLevelType w:val="hybridMultilevel"/>
    <w:tmpl w:val="442A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5C183F5A"/>
    <w:multiLevelType w:val="hybridMultilevel"/>
    <w:tmpl w:val="6380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7" w15:restartNumberingAfterBreak="0">
    <w:nsid w:val="6AD40E19"/>
    <w:multiLevelType w:val="hybridMultilevel"/>
    <w:tmpl w:val="0846CBC0"/>
    <w:lvl w:ilvl="0" w:tplc="E69EC2A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num w:numId="1">
    <w:abstractNumId w:val="14"/>
  </w:num>
  <w:num w:numId="2">
    <w:abstractNumId w:val="11"/>
  </w:num>
  <w:num w:numId="3">
    <w:abstractNumId w:val="18"/>
  </w:num>
  <w:num w:numId="4">
    <w:abstractNumId w:val="12"/>
  </w:num>
  <w:num w:numId="5">
    <w:abstractNumId w:val="9"/>
  </w:num>
  <w:num w:numId="6">
    <w:abstractNumId w:val="16"/>
  </w:num>
  <w:num w:numId="7">
    <w:abstractNumId w:val="10"/>
  </w:num>
  <w:num w:numId="8">
    <w:abstractNumId w:val="5"/>
  </w:num>
  <w:num w:numId="9">
    <w:abstractNumId w:val="2"/>
  </w:num>
  <w:num w:numId="10">
    <w:abstractNumId w:val="3"/>
  </w:num>
  <w:num w:numId="11">
    <w:abstractNumId w:val="6"/>
  </w:num>
  <w:num w:numId="12">
    <w:abstractNumId w:val="13"/>
  </w:num>
  <w:num w:numId="13">
    <w:abstractNumId w:val="7"/>
  </w:num>
  <w:num w:numId="14">
    <w:abstractNumId w:val="8"/>
  </w:num>
  <w:num w:numId="15">
    <w:abstractNumId w:val="4"/>
  </w:num>
  <w:num w:numId="16">
    <w:abstractNumId w:val="17"/>
  </w:num>
  <w:num w:numId="17">
    <w:abstractNumId w:val="0"/>
  </w:num>
  <w:num w:numId="18">
    <w:abstractNumId w:val="15"/>
  </w:num>
  <w:num w:numId="1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4C2A"/>
    <w:rsid w:val="00016AA1"/>
    <w:rsid w:val="00021DF0"/>
    <w:rsid w:val="00047E4A"/>
    <w:rsid w:val="000518DD"/>
    <w:rsid w:val="00055319"/>
    <w:rsid w:val="000578F5"/>
    <w:rsid w:val="0006700C"/>
    <w:rsid w:val="00075D60"/>
    <w:rsid w:val="0007622D"/>
    <w:rsid w:val="00093E32"/>
    <w:rsid w:val="000A3E64"/>
    <w:rsid w:val="000A61A9"/>
    <w:rsid w:val="000B0DA0"/>
    <w:rsid w:val="000D1973"/>
    <w:rsid w:val="000D22B2"/>
    <w:rsid w:val="001041BA"/>
    <w:rsid w:val="00105762"/>
    <w:rsid w:val="0010727D"/>
    <w:rsid w:val="00111BF9"/>
    <w:rsid w:val="00127662"/>
    <w:rsid w:val="0015533E"/>
    <w:rsid w:val="001663FC"/>
    <w:rsid w:val="001A40E1"/>
    <w:rsid w:val="001A64D5"/>
    <w:rsid w:val="001B19EC"/>
    <w:rsid w:val="001B3BA6"/>
    <w:rsid w:val="001B629C"/>
    <w:rsid w:val="001B71D5"/>
    <w:rsid w:val="001C0BFF"/>
    <w:rsid w:val="001C2484"/>
    <w:rsid w:val="001D3C7A"/>
    <w:rsid w:val="001D704C"/>
    <w:rsid w:val="001E1870"/>
    <w:rsid w:val="001E2A1B"/>
    <w:rsid w:val="001F03C4"/>
    <w:rsid w:val="001F4644"/>
    <w:rsid w:val="001F5BD4"/>
    <w:rsid w:val="001F7375"/>
    <w:rsid w:val="00206A48"/>
    <w:rsid w:val="00212784"/>
    <w:rsid w:val="0022381F"/>
    <w:rsid w:val="002407AE"/>
    <w:rsid w:val="00244884"/>
    <w:rsid w:val="002456D4"/>
    <w:rsid w:val="00247CC9"/>
    <w:rsid w:val="002541FF"/>
    <w:rsid w:val="00264EDC"/>
    <w:rsid w:val="0027481A"/>
    <w:rsid w:val="00275471"/>
    <w:rsid w:val="00275ACC"/>
    <w:rsid w:val="00276484"/>
    <w:rsid w:val="0028382D"/>
    <w:rsid w:val="0029736E"/>
    <w:rsid w:val="0029792D"/>
    <w:rsid w:val="002A3E41"/>
    <w:rsid w:val="002A4842"/>
    <w:rsid w:val="002B57BE"/>
    <w:rsid w:val="002D062D"/>
    <w:rsid w:val="002F2D87"/>
    <w:rsid w:val="00300548"/>
    <w:rsid w:val="00321483"/>
    <w:rsid w:val="00321FD5"/>
    <w:rsid w:val="003309E8"/>
    <w:rsid w:val="00335561"/>
    <w:rsid w:val="00351C69"/>
    <w:rsid w:val="00352C4B"/>
    <w:rsid w:val="003554F1"/>
    <w:rsid w:val="0036006F"/>
    <w:rsid w:val="0037385A"/>
    <w:rsid w:val="00375B84"/>
    <w:rsid w:val="003A353B"/>
    <w:rsid w:val="003A398D"/>
    <w:rsid w:val="003A654B"/>
    <w:rsid w:val="003B2273"/>
    <w:rsid w:val="003B4B23"/>
    <w:rsid w:val="003B6886"/>
    <w:rsid w:val="003C3478"/>
    <w:rsid w:val="003C349C"/>
    <w:rsid w:val="003C5D5E"/>
    <w:rsid w:val="003E13D3"/>
    <w:rsid w:val="003F55B9"/>
    <w:rsid w:val="004012DB"/>
    <w:rsid w:val="004050FE"/>
    <w:rsid w:val="00425908"/>
    <w:rsid w:val="00425D4A"/>
    <w:rsid w:val="004315FE"/>
    <w:rsid w:val="0044620A"/>
    <w:rsid w:val="0045168D"/>
    <w:rsid w:val="0045209B"/>
    <w:rsid w:val="0045317E"/>
    <w:rsid w:val="004623BD"/>
    <w:rsid w:val="00465543"/>
    <w:rsid w:val="00484154"/>
    <w:rsid w:val="00487366"/>
    <w:rsid w:val="00490CC1"/>
    <w:rsid w:val="00494F4A"/>
    <w:rsid w:val="004A4DBE"/>
    <w:rsid w:val="004A5EA6"/>
    <w:rsid w:val="004B50F3"/>
    <w:rsid w:val="004D7EA2"/>
    <w:rsid w:val="004E4BEC"/>
    <w:rsid w:val="004F2282"/>
    <w:rsid w:val="004F5365"/>
    <w:rsid w:val="00503626"/>
    <w:rsid w:val="005101A2"/>
    <w:rsid w:val="00512884"/>
    <w:rsid w:val="00513A7B"/>
    <w:rsid w:val="00517E92"/>
    <w:rsid w:val="00520240"/>
    <w:rsid w:val="00530023"/>
    <w:rsid w:val="00543B72"/>
    <w:rsid w:val="00545CC0"/>
    <w:rsid w:val="00572FC9"/>
    <w:rsid w:val="00573C9A"/>
    <w:rsid w:val="005A2A5F"/>
    <w:rsid w:val="005A5687"/>
    <w:rsid w:val="005B600D"/>
    <w:rsid w:val="005D77C6"/>
    <w:rsid w:val="005E18EC"/>
    <w:rsid w:val="005F022A"/>
    <w:rsid w:val="005F7424"/>
    <w:rsid w:val="0060586C"/>
    <w:rsid w:val="00613B60"/>
    <w:rsid w:val="00616E1D"/>
    <w:rsid w:val="00620422"/>
    <w:rsid w:val="0062795A"/>
    <w:rsid w:val="00645BC5"/>
    <w:rsid w:val="00647C27"/>
    <w:rsid w:val="00652610"/>
    <w:rsid w:val="00653142"/>
    <w:rsid w:val="00654BDA"/>
    <w:rsid w:val="00673C4D"/>
    <w:rsid w:val="00677117"/>
    <w:rsid w:val="00683B3D"/>
    <w:rsid w:val="006A14E0"/>
    <w:rsid w:val="006B4681"/>
    <w:rsid w:val="006B48B4"/>
    <w:rsid w:val="006B4BB7"/>
    <w:rsid w:val="006C35AE"/>
    <w:rsid w:val="006C4A3F"/>
    <w:rsid w:val="006C5F71"/>
    <w:rsid w:val="006E1F7F"/>
    <w:rsid w:val="006E537A"/>
    <w:rsid w:val="006E6A00"/>
    <w:rsid w:val="006F02E6"/>
    <w:rsid w:val="006F2270"/>
    <w:rsid w:val="006F4D24"/>
    <w:rsid w:val="00701036"/>
    <w:rsid w:val="0070588F"/>
    <w:rsid w:val="007125F1"/>
    <w:rsid w:val="007203FD"/>
    <w:rsid w:val="00722E2A"/>
    <w:rsid w:val="00737392"/>
    <w:rsid w:val="00746EE3"/>
    <w:rsid w:val="00753C79"/>
    <w:rsid w:val="007578BB"/>
    <w:rsid w:val="00765669"/>
    <w:rsid w:val="00765687"/>
    <w:rsid w:val="00772770"/>
    <w:rsid w:val="00775A55"/>
    <w:rsid w:val="00777B14"/>
    <w:rsid w:val="00796361"/>
    <w:rsid w:val="007A1C73"/>
    <w:rsid w:val="007A4CF6"/>
    <w:rsid w:val="007A5AAE"/>
    <w:rsid w:val="007A7D20"/>
    <w:rsid w:val="007B0045"/>
    <w:rsid w:val="007B396F"/>
    <w:rsid w:val="007C1D23"/>
    <w:rsid w:val="007C2414"/>
    <w:rsid w:val="007C5271"/>
    <w:rsid w:val="007D24D4"/>
    <w:rsid w:val="007D4540"/>
    <w:rsid w:val="007D6A4C"/>
    <w:rsid w:val="007E6E61"/>
    <w:rsid w:val="00807492"/>
    <w:rsid w:val="00811194"/>
    <w:rsid w:val="008127A4"/>
    <w:rsid w:val="00820BD9"/>
    <w:rsid w:val="00831CC7"/>
    <w:rsid w:val="0083697C"/>
    <w:rsid w:val="00845FD3"/>
    <w:rsid w:val="0085135F"/>
    <w:rsid w:val="0085714F"/>
    <w:rsid w:val="008962DC"/>
    <w:rsid w:val="008A73BF"/>
    <w:rsid w:val="008B2AE9"/>
    <w:rsid w:val="008B4A2F"/>
    <w:rsid w:val="008D1229"/>
    <w:rsid w:val="008D13D0"/>
    <w:rsid w:val="008D31BF"/>
    <w:rsid w:val="008E6C21"/>
    <w:rsid w:val="008F7DAF"/>
    <w:rsid w:val="00902A85"/>
    <w:rsid w:val="009046E9"/>
    <w:rsid w:val="00905D6E"/>
    <w:rsid w:val="00912B8E"/>
    <w:rsid w:val="00912BC6"/>
    <w:rsid w:val="009260A6"/>
    <w:rsid w:val="00933754"/>
    <w:rsid w:val="00943681"/>
    <w:rsid w:val="00943940"/>
    <w:rsid w:val="009528CA"/>
    <w:rsid w:val="009629BE"/>
    <w:rsid w:val="00970E45"/>
    <w:rsid w:val="00991AE0"/>
    <w:rsid w:val="009B1289"/>
    <w:rsid w:val="00A03C36"/>
    <w:rsid w:val="00A04CCF"/>
    <w:rsid w:val="00A14984"/>
    <w:rsid w:val="00A1770D"/>
    <w:rsid w:val="00A17B00"/>
    <w:rsid w:val="00A213DF"/>
    <w:rsid w:val="00A35B07"/>
    <w:rsid w:val="00A53F4D"/>
    <w:rsid w:val="00A54765"/>
    <w:rsid w:val="00A80DB2"/>
    <w:rsid w:val="00A8540C"/>
    <w:rsid w:val="00A85C01"/>
    <w:rsid w:val="00A910C3"/>
    <w:rsid w:val="00A95994"/>
    <w:rsid w:val="00A96AE1"/>
    <w:rsid w:val="00AA2A3E"/>
    <w:rsid w:val="00AA781F"/>
    <w:rsid w:val="00AC1642"/>
    <w:rsid w:val="00AC3A06"/>
    <w:rsid w:val="00AC64FF"/>
    <w:rsid w:val="00AC7FF6"/>
    <w:rsid w:val="00AD4072"/>
    <w:rsid w:val="00AE4B7E"/>
    <w:rsid w:val="00AE5F1D"/>
    <w:rsid w:val="00AE6D15"/>
    <w:rsid w:val="00AF4AF0"/>
    <w:rsid w:val="00B02ADF"/>
    <w:rsid w:val="00B06566"/>
    <w:rsid w:val="00B12E2E"/>
    <w:rsid w:val="00B2309C"/>
    <w:rsid w:val="00B36E98"/>
    <w:rsid w:val="00B3712B"/>
    <w:rsid w:val="00B4605C"/>
    <w:rsid w:val="00B50572"/>
    <w:rsid w:val="00B56321"/>
    <w:rsid w:val="00B60FE1"/>
    <w:rsid w:val="00B61DD1"/>
    <w:rsid w:val="00B62991"/>
    <w:rsid w:val="00B659F9"/>
    <w:rsid w:val="00B72173"/>
    <w:rsid w:val="00B90834"/>
    <w:rsid w:val="00BA4A6B"/>
    <w:rsid w:val="00BA5303"/>
    <w:rsid w:val="00BA6580"/>
    <w:rsid w:val="00BD1DCC"/>
    <w:rsid w:val="00BD4A32"/>
    <w:rsid w:val="00BE3DF1"/>
    <w:rsid w:val="00BE4A43"/>
    <w:rsid w:val="00BF2C42"/>
    <w:rsid w:val="00C053EB"/>
    <w:rsid w:val="00C06674"/>
    <w:rsid w:val="00C12E86"/>
    <w:rsid w:val="00C17C5C"/>
    <w:rsid w:val="00C3470E"/>
    <w:rsid w:val="00C44496"/>
    <w:rsid w:val="00C514BC"/>
    <w:rsid w:val="00C54078"/>
    <w:rsid w:val="00C61595"/>
    <w:rsid w:val="00C71C3C"/>
    <w:rsid w:val="00C768A1"/>
    <w:rsid w:val="00C822FD"/>
    <w:rsid w:val="00C84493"/>
    <w:rsid w:val="00C92113"/>
    <w:rsid w:val="00C975E7"/>
    <w:rsid w:val="00C97BF2"/>
    <w:rsid w:val="00CA4605"/>
    <w:rsid w:val="00CA4EA3"/>
    <w:rsid w:val="00CB28EB"/>
    <w:rsid w:val="00CC1F1F"/>
    <w:rsid w:val="00CC4C43"/>
    <w:rsid w:val="00CC6CF5"/>
    <w:rsid w:val="00CE08C3"/>
    <w:rsid w:val="00CE3B7A"/>
    <w:rsid w:val="00CE5AB5"/>
    <w:rsid w:val="00D116B5"/>
    <w:rsid w:val="00D140C8"/>
    <w:rsid w:val="00D165A0"/>
    <w:rsid w:val="00D2071F"/>
    <w:rsid w:val="00D21147"/>
    <w:rsid w:val="00D2732B"/>
    <w:rsid w:val="00D3242C"/>
    <w:rsid w:val="00D37B9A"/>
    <w:rsid w:val="00D47C20"/>
    <w:rsid w:val="00D53ECB"/>
    <w:rsid w:val="00D613B0"/>
    <w:rsid w:val="00D72101"/>
    <w:rsid w:val="00D769B7"/>
    <w:rsid w:val="00D93A82"/>
    <w:rsid w:val="00D952C1"/>
    <w:rsid w:val="00D96AE3"/>
    <w:rsid w:val="00DA1B00"/>
    <w:rsid w:val="00DA7976"/>
    <w:rsid w:val="00DB5F42"/>
    <w:rsid w:val="00DC3C5B"/>
    <w:rsid w:val="00DF160D"/>
    <w:rsid w:val="00E00CA2"/>
    <w:rsid w:val="00E172F4"/>
    <w:rsid w:val="00E22DF5"/>
    <w:rsid w:val="00E23389"/>
    <w:rsid w:val="00E2550D"/>
    <w:rsid w:val="00E277DC"/>
    <w:rsid w:val="00E3077D"/>
    <w:rsid w:val="00E43407"/>
    <w:rsid w:val="00E57CED"/>
    <w:rsid w:val="00E603EF"/>
    <w:rsid w:val="00E63540"/>
    <w:rsid w:val="00E73300"/>
    <w:rsid w:val="00E771C9"/>
    <w:rsid w:val="00E81381"/>
    <w:rsid w:val="00E93416"/>
    <w:rsid w:val="00EA7053"/>
    <w:rsid w:val="00EB36A4"/>
    <w:rsid w:val="00EC00B1"/>
    <w:rsid w:val="00EC0CBF"/>
    <w:rsid w:val="00ED2B30"/>
    <w:rsid w:val="00EE6759"/>
    <w:rsid w:val="00EF7BF1"/>
    <w:rsid w:val="00F03E04"/>
    <w:rsid w:val="00F16302"/>
    <w:rsid w:val="00F31670"/>
    <w:rsid w:val="00F34FAE"/>
    <w:rsid w:val="00F36E24"/>
    <w:rsid w:val="00F50477"/>
    <w:rsid w:val="00F67009"/>
    <w:rsid w:val="00F84415"/>
    <w:rsid w:val="00F930C1"/>
    <w:rsid w:val="00F93F6D"/>
    <w:rsid w:val="00FA4EB2"/>
    <w:rsid w:val="00FB0493"/>
    <w:rsid w:val="00FB05C6"/>
    <w:rsid w:val="00FB411E"/>
    <w:rsid w:val="00FB7443"/>
    <w:rsid w:val="00FC00FB"/>
    <w:rsid w:val="00FC4FA9"/>
    <w:rsid w:val="00FD362D"/>
    <w:rsid w:val="00FD5ACC"/>
    <w:rsid w:val="00FF69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58EE9A"/>
  <w15:chartTrackingRefBased/>
  <w15:docId w15:val="{23C06DF9-0E6E-48C8-91D5-3CE6B33B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paragraph" w:styleId="DocumentMap">
    <w:name w:val="Document Map"/>
    <w:basedOn w:val="Normal"/>
    <w:link w:val="DocumentMapChar"/>
    <w:rsid w:val="00530023"/>
    <w:rPr>
      <w:rFonts w:ascii="Tahoma" w:hAnsi="Tahoma" w:cs="Tahoma"/>
      <w:sz w:val="16"/>
      <w:szCs w:val="16"/>
    </w:rPr>
  </w:style>
  <w:style w:type="character" w:customStyle="1" w:styleId="DocumentMapChar">
    <w:name w:val="Document Map Char"/>
    <w:link w:val="DocumentMap"/>
    <w:rsid w:val="005300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09603">
      <w:bodyDiv w:val="1"/>
      <w:marLeft w:val="0"/>
      <w:marRight w:val="0"/>
      <w:marTop w:val="0"/>
      <w:marBottom w:val="0"/>
      <w:divBdr>
        <w:top w:val="none" w:sz="0" w:space="0" w:color="auto"/>
        <w:left w:val="none" w:sz="0" w:space="0" w:color="auto"/>
        <w:bottom w:val="none" w:sz="0" w:space="0" w:color="auto"/>
        <w:right w:val="none" w:sz="0" w:space="0" w:color="auto"/>
      </w:divBdr>
    </w:div>
    <w:div w:id="191069510">
      <w:bodyDiv w:val="1"/>
      <w:marLeft w:val="0"/>
      <w:marRight w:val="0"/>
      <w:marTop w:val="0"/>
      <w:marBottom w:val="0"/>
      <w:divBdr>
        <w:top w:val="none" w:sz="0" w:space="0" w:color="auto"/>
        <w:left w:val="none" w:sz="0" w:space="0" w:color="auto"/>
        <w:bottom w:val="none" w:sz="0" w:space="0" w:color="auto"/>
        <w:right w:val="none" w:sz="0" w:space="0" w:color="auto"/>
      </w:divBdr>
    </w:div>
    <w:div w:id="261450132">
      <w:bodyDiv w:val="1"/>
      <w:marLeft w:val="0"/>
      <w:marRight w:val="0"/>
      <w:marTop w:val="0"/>
      <w:marBottom w:val="0"/>
      <w:divBdr>
        <w:top w:val="none" w:sz="0" w:space="0" w:color="auto"/>
        <w:left w:val="none" w:sz="0" w:space="0" w:color="auto"/>
        <w:bottom w:val="none" w:sz="0" w:space="0" w:color="auto"/>
        <w:right w:val="none" w:sz="0" w:space="0" w:color="auto"/>
      </w:divBdr>
    </w:div>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91825029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476220284">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wmf"/><Relationship Id="rId27" Type="http://schemas.openxmlformats.org/officeDocument/2006/relationships/image" Target="media/image12.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7D5BC-BE20-4D94-80C1-D8BDC2B3B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2018-06-06T07:39:00Z</cp:lastPrinted>
  <dcterms:created xsi:type="dcterms:W3CDTF">2018-12-26T12:37:00Z</dcterms:created>
  <dcterms:modified xsi:type="dcterms:W3CDTF">2018-12-26T12:37:00Z</dcterms:modified>
</cp:coreProperties>
</file>