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FDA50" w14:textId="77777777" w:rsidR="00585CB3" w:rsidRPr="006949A5" w:rsidRDefault="00585CB3" w:rsidP="00755A8D">
      <w:pPr>
        <w:spacing w:after="0"/>
        <w:jc w:val="center"/>
        <w:rPr>
          <w:rFonts w:ascii="Times New Roman" w:hAnsi="Times New Roman"/>
          <w:sz w:val="26"/>
          <w:szCs w:val="26"/>
        </w:rPr>
      </w:pPr>
      <w:bookmarkStart w:id="0" w:name="_GoBack"/>
      <w:bookmarkEnd w:id="0"/>
    </w:p>
    <w:p w14:paraId="66470B26" w14:textId="77777777" w:rsidR="00755A8D" w:rsidRPr="006949A5" w:rsidRDefault="00755A8D" w:rsidP="00755A8D">
      <w:pPr>
        <w:widowControl w:val="0"/>
        <w:autoSpaceDE w:val="0"/>
        <w:autoSpaceDN w:val="0"/>
        <w:adjustRightInd w:val="0"/>
        <w:spacing w:after="0"/>
        <w:jc w:val="center"/>
        <w:rPr>
          <w:rFonts w:ascii="Times New Roman" w:hAnsi="Times New Roman"/>
          <w:color w:val="00B0F0"/>
          <w:sz w:val="26"/>
          <w:szCs w:val="26"/>
        </w:rPr>
      </w:pPr>
    </w:p>
    <w:p w14:paraId="4E8393B6" w14:textId="77777777" w:rsidR="009B0E35" w:rsidRPr="006949A5" w:rsidRDefault="00A17775" w:rsidP="00254C35">
      <w:pPr>
        <w:widowControl w:val="0"/>
        <w:autoSpaceDE w:val="0"/>
        <w:autoSpaceDN w:val="0"/>
        <w:adjustRightInd w:val="0"/>
        <w:spacing w:after="0"/>
        <w:jc w:val="center"/>
        <w:rPr>
          <w:rFonts w:ascii="Times New Roman" w:hAnsi="Times New Roman"/>
          <w:color w:val="00B0F0"/>
          <w:sz w:val="40"/>
          <w:szCs w:val="40"/>
        </w:rPr>
      </w:pPr>
      <w:r w:rsidRPr="006949A5">
        <w:rPr>
          <w:rFonts w:ascii="Times New Roman" w:hAnsi="Times New Roman"/>
          <w:color w:val="00B0F0"/>
          <w:sz w:val="40"/>
          <w:szCs w:val="40"/>
        </w:rPr>
        <w:t xml:space="preserve">XÁC ĐỊNH </w:t>
      </w:r>
      <w:r w:rsidR="00D97921" w:rsidRPr="006949A5">
        <w:rPr>
          <w:rFonts w:ascii="Times New Roman" w:hAnsi="Times New Roman"/>
          <w:color w:val="00B0F0"/>
          <w:sz w:val="40"/>
          <w:szCs w:val="40"/>
        </w:rPr>
        <w:t xml:space="preserve">HÀM LƯỢNG </w:t>
      </w:r>
      <w:r w:rsidR="009B0E35" w:rsidRPr="006949A5">
        <w:rPr>
          <w:rFonts w:ascii="Times New Roman" w:hAnsi="Times New Roman"/>
          <w:color w:val="00B0F0"/>
          <w:sz w:val="40"/>
          <w:szCs w:val="40"/>
        </w:rPr>
        <w:t>AMMONI</w:t>
      </w:r>
      <w:r w:rsidR="00254C35">
        <w:rPr>
          <w:rFonts w:ascii="Times New Roman" w:hAnsi="Times New Roman"/>
          <w:color w:val="00B0F0"/>
          <w:sz w:val="40"/>
          <w:szCs w:val="40"/>
        </w:rPr>
        <w:t xml:space="preserve"> TRONG NƯỚC </w:t>
      </w:r>
      <w:r w:rsidR="00703D7E">
        <w:rPr>
          <w:rFonts w:ascii="Times New Roman" w:hAnsi="Times New Roman"/>
          <w:color w:val="00B0F0"/>
          <w:sz w:val="40"/>
          <w:szCs w:val="40"/>
        </w:rPr>
        <w:t xml:space="preserve">THẢI </w:t>
      </w:r>
      <w:r w:rsidR="00254C35">
        <w:rPr>
          <w:rFonts w:ascii="Times New Roman" w:hAnsi="Times New Roman"/>
          <w:color w:val="00B0F0"/>
          <w:sz w:val="40"/>
          <w:szCs w:val="40"/>
        </w:rPr>
        <w:t xml:space="preserve">BẰNG </w:t>
      </w:r>
      <w:r w:rsidR="009B0E35" w:rsidRPr="006949A5">
        <w:rPr>
          <w:rFonts w:ascii="Times New Roman" w:hAnsi="Times New Roman"/>
          <w:color w:val="00B0F0"/>
          <w:sz w:val="40"/>
          <w:szCs w:val="40"/>
        </w:rPr>
        <w:t xml:space="preserve">PHƯƠNG PHÁP CHƯNG CẤT </w:t>
      </w:r>
      <w:r w:rsidR="00703D7E">
        <w:rPr>
          <w:rFonts w:ascii="Times New Roman" w:hAnsi="Times New Roman"/>
          <w:color w:val="00B0F0"/>
          <w:sz w:val="40"/>
          <w:szCs w:val="40"/>
        </w:rPr>
        <w:br/>
      </w:r>
      <w:r w:rsidR="009B0E35" w:rsidRPr="006949A5">
        <w:rPr>
          <w:rFonts w:ascii="Times New Roman" w:hAnsi="Times New Roman"/>
          <w:color w:val="00B0F0"/>
          <w:sz w:val="40"/>
          <w:szCs w:val="40"/>
        </w:rPr>
        <w:t>VÀ CHUẨN ĐỘ</w:t>
      </w:r>
    </w:p>
    <w:p w14:paraId="28C67DF7" w14:textId="77777777" w:rsidR="00D97921" w:rsidRPr="006949A5" w:rsidRDefault="00420DB6" w:rsidP="00755A8D">
      <w:pPr>
        <w:widowControl w:val="0"/>
        <w:autoSpaceDE w:val="0"/>
        <w:autoSpaceDN w:val="0"/>
        <w:adjustRightInd w:val="0"/>
        <w:spacing w:after="0"/>
        <w:jc w:val="center"/>
        <w:rPr>
          <w:rFonts w:ascii="Times New Roman" w:hAnsi="Times New Roman"/>
          <w:i/>
          <w:color w:val="00B0F0"/>
          <w:sz w:val="40"/>
          <w:szCs w:val="40"/>
        </w:rPr>
      </w:pPr>
      <w:r w:rsidRPr="006949A5">
        <w:rPr>
          <w:rFonts w:ascii="Times New Roman" w:hAnsi="Times New Roman"/>
          <w:i/>
          <w:color w:val="00B0F0"/>
          <w:sz w:val="40"/>
          <w:szCs w:val="40"/>
        </w:rPr>
        <w:t xml:space="preserve">DETERMINATION OF </w:t>
      </w:r>
      <w:r w:rsidR="009B0E35" w:rsidRPr="006949A5">
        <w:rPr>
          <w:rFonts w:ascii="Times New Roman" w:hAnsi="Times New Roman"/>
          <w:i/>
          <w:color w:val="00B0F0"/>
          <w:sz w:val="40"/>
          <w:szCs w:val="40"/>
        </w:rPr>
        <w:t>AMMONIUM – DISTILLATON AND TITRATION METHOD</w:t>
      </w:r>
    </w:p>
    <w:p w14:paraId="61DB4631" w14:textId="77777777" w:rsidR="00034CF5" w:rsidRPr="006949A5" w:rsidRDefault="00034CF5" w:rsidP="00755A8D">
      <w:pPr>
        <w:widowControl w:val="0"/>
        <w:autoSpaceDE w:val="0"/>
        <w:autoSpaceDN w:val="0"/>
        <w:adjustRightInd w:val="0"/>
        <w:spacing w:after="0"/>
        <w:jc w:val="center"/>
        <w:rPr>
          <w:rFonts w:ascii="Times New Roman" w:hAnsi="Times New Roman"/>
          <w:sz w:val="26"/>
          <w:szCs w:val="26"/>
        </w:rPr>
      </w:pPr>
    </w:p>
    <w:p w14:paraId="3420C15C" w14:textId="77777777" w:rsidR="00871BAD" w:rsidRPr="006949A5" w:rsidRDefault="00871BAD" w:rsidP="00755A8D">
      <w:pPr>
        <w:spacing w:after="0"/>
        <w:jc w:val="center"/>
        <w:rPr>
          <w:rFonts w:ascii="Times New Roman" w:hAnsi="Times New Roman"/>
          <w:color w:val="FF0000"/>
          <w:sz w:val="26"/>
          <w:szCs w:val="26"/>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250"/>
      </w:tblGrid>
      <w:tr w:rsidR="00871BAD" w:rsidRPr="006949A5" w14:paraId="1C6C33A4" w14:textId="77777777" w:rsidTr="00755A8D">
        <w:tc>
          <w:tcPr>
            <w:tcW w:w="2880" w:type="dxa"/>
            <w:shd w:val="clear" w:color="auto" w:fill="auto"/>
          </w:tcPr>
          <w:p w14:paraId="67A6AE0D" w14:textId="77777777" w:rsidR="00871BAD" w:rsidRPr="006949A5" w:rsidRDefault="00034CF5" w:rsidP="00755A8D">
            <w:pPr>
              <w:spacing w:after="0"/>
              <w:jc w:val="center"/>
              <w:rPr>
                <w:rFonts w:ascii="Times New Roman" w:hAnsi="Times New Roman"/>
                <w:sz w:val="26"/>
                <w:szCs w:val="26"/>
              </w:rPr>
            </w:pPr>
            <w:r w:rsidRPr="006949A5">
              <w:rPr>
                <w:rFonts w:ascii="Times New Roman" w:hAnsi="Times New Roman"/>
                <w:sz w:val="26"/>
                <w:szCs w:val="26"/>
              </w:rPr>
              <w:t>B</w:t>
            </w:r>
            <w:r w:rsidR="00871BAD" w:rsidRPr="006949A5">
              <w:rPr>
                <w:rFonts w:ascii="Times New Roman" w:hAnsi="Times New Roman"/>
                <w:sz w:val="26"/>
                <w:szCs w:val="26"/>
              </w:rPr>
              <w:t>iên soạn</w:t>
            </w:r>
          </w:p>
        </w:tc>
        <w:tc>
          <w:tcPr>
            <w:tcW w:w="2880" w:type="dxa"/>
            <w:shd w:val="clear" w:color="auto" w:fill="auto"/>
          </w:tcPr>
          <w:p w14:paraId="00701B71" w14:textId="77777777" w:rsidR="00871BAD" w:rsidRPr="006949A5" w:rsidRDefault="00034CF5" w:rsidP="00755A8D">
            <w:pPr>
              <w:spacing w:after="0"/>
              <w:jc w:val="center"/>
              <w:rPr>
                <w:rFonts w:ascii="Times New Roman" w:hAnsi="Times New Roman"/>
                <w:sz w:val="26"/>
                <w:szCs w:val="26"/>
              </w:rPr>
            </w:pPr>
            <w:r w:rsidRPr="006949A5">
              <w:rPr>
                <w:rFonts w:ascii="Times New Roman" w:hAnsi="Times New Roman"/>
                <w:sz w:val="26"/>
                <w:szCs w:val="26"/>
              </w:rPr>
              <w:t>X</w:t>
            </w:r>
            <w:r w:rsidR="00871BAD" w:rsidRPr="006949A5">
              <w:rPr>
                <w:rFonts w:ascii="Times New Roman" w:hAnsi="Times New Roman"/>
                <w:sz w:val="26"/>
                <w:szCs w:val="26"/>
              </w:rPr>
              <w:t>em xét</w:t>
            </w:r>
          </w:p>
        </w:tc>
        <w:tc>
          <w:tcPr>
            <w:tcW w:w="2250" w:type="dxa"/>
            <w:shd w:val="clear" w:color="auto" w:fill="auto"/>
          </w:tcPr>
          <w:p w14:paraId="67D9750C" w14:textId="77777777" w:rsidR="00871BAD" w:rsidRPr="006949A5" w:rsidRDefault="00034CF5" w:rsidP="00755A8D">
            <w:pPr>
              <w:spacing w:after="0"/>
              <w:jc w:val="center"/>
              <w:rPr>
                <w:rFonts w:ascii="Times New Roman" w:hAnsi="Times New Roman"/>
                <w:sz w:val="26"/>
                <w:szCs w:val="26"/>
              </w:rPr>
            </w:pPr>
            <w:r w:rsidRPr="006949A5">
              <w:rPr>
                <w:rFonts w:ascii="Times New Roman" w:hAnsi="Times New Roman"/>
                <w:sz w:val="26"/>
                <w:szCs w:val="26"/>
              </w:rPr>
              <w:t>P</w:t>
            </w:r>
            <w:r w:rsidR="00871BAD" w:rsidRPr="006949A5">
              <w:rPr>
                <w:rFonts w:ascii="Times New Roman" w:hAnsi="Times New Roman"/>
                <w:sz w:val="26"/>
                <w:szCs w:val="26"/>
              </w:rPr>
              <w:t>hê duyệt</w:t>
            </w:r>
          </w:p>
        </w:tc>
      </w:tr>
      <w:tr w:rsidR="00871BAD" w:rsidRPr="006949A5" w14:paraId="61E6612D" w14:textId="77777777" w:rsidTr="00755A8D">
        <w:tc>
          <w:tcPr>
            <w:tcW w:w="2880" w:type="dxa"/>
            <w:shd w:val="clear" w:color="auto" w:fill="auto"/>
          </w:tcPr>
          <w:p w14:paraId="7E05D731" w14:textId="77777777" w:rsidR="00871BAD" w:rsidRPr="006949A5" w:rsidRDefault="00871BAD" w:rsidP="00755A8D">
            <w:pPr>
              <w:spacing w:after="0"/>
              <w:jc w:val="center"/>
              <w:rPr>
                <w:rFonts w:ascii="Times New Roman" w:hAnsi="Times New Roman"/>
                <w:sz w:val="26"/>
                <w:szCs w:val="26"/>
              </w:rPr>
            </w:pPr>
          </w:p>
          <w:p w14:paraId="411D70FB" w14:textId="77777777" w:rsidR="00871BAD" w:rsidRPr="006949A5" w:rsidRDefault="00871BAD" w:rsidP="00755A8D">
            <w:pPr>
              <w:spacing w:after="0"/>
              <w:jc w:val="center"/>
              <w:rPr>
                <w:rFonts w:ascii="Times New Roman" w:hAnsi="Times New Roman"/>
                <w:sz w:val="26"/>
                <w:szCs w:val="26"/>
              </w:rPr>
            </w:pPr>
          </w:p>
          <w:p w14:paraId="21842287" w14:textId="77777777" w:rsidR="00871BAD" w:rsidRPr="006949A5" w:rsidRDefault="00871BAD" w:rsidP="00755A8D">
            <w:pPr>
              <w:spacing w:after="0"/>
              <w:jc w:val="center"/>
              <w:rPr>
                <w:rFonts w:ascii="Times New Roman" w:hAnsi="Times New Roman"/>
                <w:sz w:val="26"/>
                <w:szCs w:val="26"/>
              </w:rPr>
            </w:pPr>
          </w:p>
          <w:p w14:paraId="652D6A9C" w14:textId="77777777" w:rsidR="00755A8D" w:rsidRPr="006949A5" w:rsidRDefault="00755A8D" w:rsidP="00755A8D">
            <w:pPr>
              <w:spacing w:after="0"/>
              <w:jc w:val="center"/>
              <w:rPr>
                <w:rFonts w:ascii="Times New Roman" w:hAnsi="Times New Roman"/>
                <w:sz w:val="26"/>
                <w:szCs w:val="26"/>
              </w:rPr>
            </w:pPr>
          </w:p>
          <w:p w14:paraId="1A5FCD26" w14:textId="77777777" w:rsidR="00034CF5" w:rsidRPr="006949A5" w:rsidRDefault="00034CF5" w:rsidP="00755A8D">
            <w:pPr>
              <w:spacing w:after="0"/>
              <w:jc w:val="center"/>
              <w:rPr>
                <w:rFonts w:ascii="Times New Roman" w:hAnsi="Times New Roman"/>
                <w:sz w:val="26"/>
                <w:szCs w:val="26"/>
              </w:rPr>
            </w:pPr>
          </w:p>
          <w:p w14:paraId="684DE28D" w14:textId="77777777" w:rsidR="00871BAD" w:rsidRPr="006949A5" w:rsidRDefault="00034CF5" w:rsidP="00755A8D">
            <w:pPr>
              <w:spacing w:after="0"/>
              <w:jc w:val="center"/>
              <w:rPr>
                <w:rFonts w:ascii="Times New Roman" w:hAnsi="Times New Roman"/>
                <w:sz w:val="26"/>
                <w:szCs w:val="26"/>
              </w:rPr>
            </w:pPr>
            <w:r w:rsidRPr="006949A5">
              <w:rPr>
                <w:rFonts w:ascii="Times New Roman" w:hAnsi="Times New Roman"/>
                <w:sz w:val="26"/>
                <w:szCs w:val="26"/>
              </w:rPr>
              <w:t>Trịnh Thị Minh Nguyệt</w:t>
            </w:r>
          </w:p>
        </w:tc>
        <w:tc>
          <w:tcPr>
            <w:tcW w:w="2880" w:type="dxa"/>
            <w:shd w:val="clear" w:color="auto" w:fill="auto"/>
          </w:tcPr>
          <w:p w14:paraId="0EF91A76" w14:textId="77777777" w:rsidR="00871BAD" w:rsidRPr="006949A5" w:rsidRDefault="00871BAD" w:rsidP="00755A8D">
            <w:pPr>
              <w:spacing w:after="0"/>
              <w:jc w:val="center"/>
              <w:rPr>
                <w:rFonts w:ascii="Times New Roman" w:hAnsi="Times New Roman"/>
                <w:sz w:val="26"/>
                <w:szCs w:val="26"/>
              </w:rPr>
            </w:pPr>
          </w:p>
          <w:p w14:paraId="0578CF2D" w14:textId="77777777" w:rsidR="00034CF5" w:rsidRPr="006949A5" w:rsidRDefault="00034CF5" w:rsidP="00755A8D">
            <w:pPr>
              <w:spacing w:after="0"/>
              <w:jc w:val="center"/>
              <w:rPr>
                <w:rFonts w:ascii="Times New Roman" w:hAnsi="Times New Roman"/>
                <w:sz w:val="26"/>
                <w:szCs w:val="26"/>
              </w:rPr>
            </w:pPr>
          </w:p>
          <w:p w14:paraId="06B0AE91" w14:textId="77777777" w:rsidR="00034CF5" w:rsidRPr="006949A5" w:rsidRDefault="00034CF5" w:rsidP="00755A8D">
            <w:pPr>
              <w:spacing w:after="0"/>
              <w:jc w:val="center"/>
              <w:rPr>
                <w:rFonts w:ascii="Times New Roman" w:hAnsi="Times New Roman"/>
                <w:sz w:val="26"/>
                <w:szCs w:val="26"/>
              </w:rPr>
            </w:pPr>
          </w:p>
          <w:p w14:paraId="4325B383" w14:textId="77777777" w:rsidR="00755A8D" w:rsidRPr="006949A5" w:rsidRDefault="00755A8D" w:rsidP="00755A8D">
            <w:pPr>
              <w:spacing w:after="0"/>
              <w:jc w:val="center"/>
              <w:rPr>
                <w:rFonts w:ascii="Times New Roman" w:hAnsi="Times New Roman"/>
                <w:sz w:val="26"/>
                <w:szCs w:val="26"/>
              </w:rPr>
            </w:pPr>
          </w:p>
          <w:p w14:paraId="18648355" w14:textId="77777777" w:rsidR="00034CF5" w:rsidRPr="006949A5" w:rsidRDefault="00034CF5" w:rsidP="00755A8D">
            <w:pPr>
              <w:spacing w:after="0"/>
              <w:jc w:val="center"/>
              <w:rPr>
                <w:rFonts w:ascii="Times New Roman" w:hAnsi="Times New Roman"/>
                <w:sz w:val="26"/>
                <w:szCs w:val="26"/>
              </w:rPr>
            </w:pPr>
          </w:p>
          <w:p w14:paraId="630F0614" w14:textId="77777777" w:rsidR="00034CF5" w:rsidRPr="006949A5" w:rsidRDefault="00755A8D" w:rsidP="00755A8D">
            <w:pPr>
              <w:spacing w:after="0"/>
              <w:jc w:val="center"/>
              <w:rPr>
                <w:rFonts w:ascii="Times New Roman" w:hAnsi="Times New Roman"/>
                <w:sz w:val="26"/>
                <w:szCs w:val="26"/>
              </w:rPr>
            </w:pPr>
            <w:r w:rsidRPr="006949A5">
              <w:rPr>
                <w:rFonts w:ascii="Times New Roman" w:hAnsi="Times New Roman"/>
                <w:sz w:val="26"/>
                <w:szCs w:val="26"/>
              </w:rPr>
              <w:t>Trần Thái Vũ</w:t>
            </w:r>
          </w:p>
        </w:tc>
        <w:tc>
          <w:tcPr>
            <w:tcW w:w="2250" w:type="dxa"/>
            <w:shd w:val="clear" w:color="auto" w:fill="auto"/>
          </w:tcPr>
          <w:p w14:paraId="526921EE" w14:textId="77777777" w:rsidR="00871BAD" w:rsidRPr="006949A5" w:rsidRDefault="00871BAD" w:rsidP="00755A8D">
            <w:pPr>
              <w:spacing w:after="0"/>
              <w:jc w:val="center"/>
              <w:rPr>
                <w:rFonts w:ascii="Times New Roman" w:hAnsi="Times New Roman"/>
                <w:sz w:val="26"/>
                <w:szCs w:val="26"/>
              </w:rPr>
            </w:pPr>
          </w:p>
          <w:p w14:paraId="26477A2F" w14:textId="77777777" w:rsidR="00034CF5" w:rsidRPr="006949A5" w:rsidRDefault="00034CF5" w:rsidP="00755A8D">
            <w:pPr>
              <w:spacing w:after="0"/>
              <w:jc w:val="center"/>
              <w:rPr>
                <w:rFonts w:ascii="Times New Roman" w:hAnsi="Times New Roman"/>
                <w:sz w:val="26"/>
                <w:szCs w:val="26"/>
              </w:rPr>
            </w:pPr>
          </w:p>
          <w:p w14:paraId="1F2724EF" w14:textId="77777777" w:rsidR="00755A8D" w:rsidRPr="006949A5" w:rsidRDefault="00755A8D" w:rsidP="00755A8D">
            <w:pPr>
              <w:spacing w:after="0"/>
              <w:jc w:val="center"/>
              <w:rPr>
                <w:rFonts w:ascii="Times New Roman" w:hAnsi="Times New Roman"/>
                <w:sz w:val="26"/>
                <w:szCs w:val="26"/>
              </w:rPr>
            </w:pPr>
          </w:p>
          <w:p w14:paraId="3BC09FB8" w14:textId="77777777" w:rsidR="00034CF5" w:rsidRPr="006949A5" w:rsidRDefault="00034CF5" w:rsidP="00755A8D">
            <w:pPr>
              <w:spacing w:after="0"/>
              <w:jc w:val="center"/>
              <w:rPr>
                <w:rFonts w:ascii="Times New Roman" w:hAnsi="Times New Roman"/>
                <w:sz w:val="26"/>
                <w:szCs w:val="26"/>
              </w:rPr>
            </w:pPr>
          </w:p>
          <w:p w14:paraId="67BC26D7" w14:textId="77777777" w:rsidR="00034CF5" w:rsidRPr="006949A5" w:rsidRDefault="00034CF5" w:rsidP="00755A8D">
            <w:pPr>
              <w:spacing w:after="0"/>
              <w:jc w:val="center"/>
              <w:rPr>
                <w:rFonts w:ascii="Times New Roman" w:hAnsi="Times New Roman"/>
                <w:sz w:val="26"/>
                <w:szCs w:val="26"/>
              </w:rPr>
            </w:pPr>
          </w:p>
          <w:p w14:paraId="382AED82" w14:textId="77777777" w:rsidR="00034CF5" w:rsidRPr="006949A5" w:rsidRDefault="00755A8D" w:rsidP="00755A8D">
            <w:pPr>
              <w:spacing w:after="0"/>
              <w:jc w:val="center"/>
              <w:rPr>
                <w:rFonts w:ascii="Times New Roman" w:hAnsi="Times New Roman"/>
                <w:sz w:val="26"/>
                <w:szCs w:val="26"/>
              </w:rPr>
            </w:pPr>
            <w:r w:rsidRPr="006949A5">
              <w:rPr>
                <w:rFonts w:ascii="Times New Roman" w:hAnsi="Times New Roman"/>
                <w:sz w:val="26"/>
                <w:szCs w:val="26"/>
              </w:rPr>
              <w:t>Trần Thái Vũ</w:t>
            </w:r>
          </w:p>
        </w:tc>
      </w:tr>
    </w:tbl>
    <w:p w14:paraId="5E2AEA17" w14:textId="77777777" w:rsidR="00871BAD" w:rsidRPr="006949A5" w:rsidRDefault="00871BAD" w:rsidP="00755A8D">
      <w:pPr>
        <w:spacing w:after="0"/>
        <w:jc w:val="center"/>
        <w:rPr>
          <w:rFonts w:ascii="Times New Roman" w:hAnsi="Times New Roman"/>
          <w:color w:val="FF0000"/>
          <w:sz w:val="26"/>
          <w:szCs w:val="26"/>
        </w:rPr>
      </w:pPr>
    </w:p>
    <w:p w14:paraId="2F636007" w14:textId="77777777" w:rsidR="00871BAD" w:rsidRPr="006949A5" w:rsidRDefault="00871BAD" w:rsidP="00755A8D">
      <w:pPr>
        <w:spacing w:after="0"/>
        <w:jc w:val="both"/>
        <w:rPr>
          <w:rFonts w:ascii="Times New Roman" w:eastAsia="Times New Roman" w:hAnsi="Times New Roman"/>
          <w:sz w:val="26"/>
          <w:szCs w:val="26"/>
        </w:rPr>
      </w:pPr>
    </w:p>
    <w:p w14:paraId="1267C70F" w14:textId="77777777" w:rsidR="00871BAD" w:rsidRPr="006949A5" w:rsidRDefault="00871BAD" w:rsidP="00755A8D">
      <w:pPr>
        <w:spacing w:after="0"/>
        <w:jc w:val="center"/>
        <w:rPr>
          <w:rFonts w:ascii="Times New Roman" w:eastAsia="Times New Roman" w:hAnsi="Times New Roman"/>
          <w:b/>
          <w:bCs/>
          <w:sz w:val="26"/>
          <w:szCs w:val="26"/>
        </w:rPr>
      </w:pPr>
      <w:r w:rsidRPr="006949A5">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6949A5" w14:paraId="6152EFE3" w14:textId="77777777" w:rsidTr="006949A5">
        <w:trPr>
          <w:jc w:val="center"/>
        </w:trPr>
        <w:tc>
          <w:tcPr>
            <w:tcW w:w="844" w:type="dxa"/>
            <w:tcBorders>
              <w:top w:val="single" w:sz="4" w:space="0" w:color="auto"/>
              <w:left w:val="single" w:sz="4" w:space="0" w:color="auto"/>
              <w:bottom w:val="single" w:sz="4" w:space="0" w:color="auto"/>
              <w:right w:val="single" w:sz="4" w:space="0" w:color="auto"/>
            </w:tcBorders>
            <w:vAlign w:val="center"/>
          </w:tcPr>
          <w:p w14:paraId="324C4E1C" w14:textId="77777777" w:rsidR="00871BAD" w:rsidRPr="006949A5" w:rsidRDefault="00871BAD" w:rsidP="00755A8D">
            <w:pPr>
              <w:spacing w:after="0"/>
              <w:jc w:val="center"/>
              <w:rPr>
                <w:rFonts w:ascii="Times New Roman" w:eastAsia="Times New Roman" w:hAnsi="Times New Roman"/>
                <w:bCs/>
                <w:sz w:val="26"/>
                <w:szCs w:val="26"/>
              </w:rPr>
            </w:pPr>
            <w:r w:rsidRPr="006949A5">
              <w:rPr>
                <w:rFonts w:ascii="Times New Roman" w:eastAsia="Times New Roman" w:hAnsi="Times New Roman"/>
                <w:bCs/>
                <w:sz w:val="26"/>
                <w:szCs w:val="26"/>
              </w:rPr>
              <w:t>STT</w:t>
            </w:r>
          </w:p>
        </w:tc>
        <w:tc>
          <w:tcPr>
            <w:tcW w:w="2339" w:type="dxa"/>
            <w:tcBorders>
              <w:top w:val="single" w:sz="4" w:space="0" w:color="auto"/>
              <w:left w:val="single" w:sz="4" w:space="0" w:color="auto"/>
              <w:bottom w:val="single" w:sz="4" w:space="0" w:color="auto"/>
              <w:right w:val="single" w:sz="4" w:space="0" w:color="auto"/>
            </w:tcBorders>
            <w:vAlign w:val="center"/>
          </w:tcPr>
          <w:p w14:paraId="345D62D6" w14:textId="77777777" w:rsidR="00871BAD" w:rsidRPr="006949A5" w:rsidRDefault="00871BAD" w:rsidP="00755A8D">
            <w:pPr>
              <w:spacing w:after="0"/>
              <w:jc w:val="center"/>
              <w:rPr>
                <w:rFonts w:ascii="Times New Roman" w:eastAsia="Times New Roman" w:hAnsi="Times New Roman"/>
                <w:bCs/>
                <w:sz w:val="26"/>
                <w:szCs w:val="26"/>
              </w:rPr>
            </w:pPr>
            <w:r w:rsidRPr="006949A5">
              <w:rPr>
                <w:rFonts w:ascii="Times New Roman" w:eastAsia="Times New Roman" w:hAnsi="Times New Roman"/>
                <w:bCs/>
                <w:sz w:val="26"/>
                <w:szCs w:val="26"/>
              </w:rPr>
              <w:t>Vị trí</w:t>
            </w:r>
          </w:p>
        </w:tc>
        <w:tc>
          <w:tcPr>
            <w:tcW w:w="4436" w:type="dxa"/>
            <w:tcBorders>
              <w:top w:val="single" w:sz="4" w:space="0" w:color="auto"/>
              <w:left w:val="single" w:sz="4" w:space="0" w:color="auto"/>
              <w:bottom w:val="single" w:sz="4" w:space="0" w:color="auto"/>
              <w:right w:val="single" w:sz="4" w:space="0" w:color="auto"/>
            </w:tcBorders>
            <w:vAlign w:val="center"/>
          </w:tcPr>
          <w:p w14:paraId="7DA57D56" w14:textId="77777777" w:rsidR="00871BAD" w:rsidRPr="006949A5" w:rsidRDefault="00871BAD" w:rsidP="00755A8D">
            <w:pPr>
              <w:spacing w:after="0"/>
              <w:jc w:val="center"/>
              <w:rPr>
                <w:rFonts w:ascii="Times New Roman" w:eastAsia="Times New Roman" w:hAnsi="Times New Roman"/>
                <w:bCs/>
                <w:sz w:val="26"/>
                <w:szCs w:val="26"/>
              </w:rPr>
            </w:pPr>
            <w:r w:rsidRPr="006949A5">
              <w:rPr>
                <w:rFonts w:ascii="Times New Roman" w:eastAsia="Times New Roman" w:hAnsi="Times New Roman"/>
                <w:bCs/>
                <w:sz w:val="26"/>
                <w:szCs w:val="26"/>
              </w:rPr>
              <w:t>Nội dung sửa đổi</w:t>
            </w:r>
          </w:p>
        </w:tc>
        <w:tc>
          <w:tcPr>
            <w:tcW w:w="1957" w:type="dxa"/>
            <w:tcBorders>
              <w:top w:val="single" w:sz="4" w:space="0" w:color="auto"/>
              <w:left w:val="single" w:sz="4" w:space="0" w:color="auto"/>
              <w:bottom w:val="single" w:sz="4" w:space="0" w:color="auto"/>
              <w:right w:val="single" w:sz="4" w:space="0" w:color="auto"/>
            </w:tcBorders>
            <w:vAlign w:val="center"/>
          </w:tcPr>
          <w:p w14:paraId="50C64507" w14:textId="77777777" w:rsidR="00871BAD" w:rsidRPr="006949A5" w:rsidRDefault="00871BAD" w:rsidP="00755A8D">
            <w:pPr>
              <w:spacing w:after="0"/>
              <w:jc w:val="center"/>
              <w:rPr>
                <w:rFonts w:ascii="Times New Roman" w:eastAsia="Times New Roman" w:hAnsi="Times New Roman"/>
                <w:bCs/>
                <w:sz w:val="26"/>
                <w:szCs w:val="26"/>
              </w:rPr>
            </w:pPr>
            <w:r w:rsidRPr="006949A5">
              <w:rPr>
                <w:rFonts w:ascii="Times New Roman" w:eastAsia="Times New Roman" w:hAnsi="Times New Roman"/>
                <w:bCs/>
                <w:sz w:val="26"/>
                <w:szCs w:val="26"/>
              </w:rPr>
              <w:t>Ngày sửa đổi</w:t>
            </w:r>
          </w:p>
        </w:tc>
      </w:tr>
      <w:tr w:rsidR="00871BAD" w:rsidRPr="006949A5" w14:paraId="2380D017" w14:textId="77777777" w:rsidTr="006949A5">
        <w:trPr>
          <w:jc w:val="center"/>
        </w:trPr>
        <w:tc>
          <w:tcPr>
            <w:tcW w:w="844" w:type="dxa"/>
            <w:tcBorders>
              <w:top w:val="single" w:sz="4" w:space="0" w:color="auto"/>
              <w:left w:val="single" w:sz="4" w:space="0" w:color="auto"/>
              <w:bottom w:val="dotted" w:sz="4" w:space="0" w:color="auto"/>
              <w:right w:val="single" w:sz="4" w:space="0" w:color="auto"/>
            </w:tcBorders>
            <w:vAlign w:val="center"/>
          </w:tcPr>
          <w:p w14:paraId="45C9C935" w14:textId="77777777" w:rsidR="00871BAD" w:rsidRPr="006949A5" w:rsidRDefault="00871BAD" w:rsidP="00755A8D">
            <w:pPr>
              <w:spacing w:before="120" w:after="120"/>
              <w:jc w:val="center"/>
              <w:rPr>
                <w:rFonts w:ascii="Times New Roman" w:eastAsia="Times New Roman" w:hAnsi="Times New Roman"/>
                <w:b/>
                <w:bCs/>
                <w:sz w:val="26"/>
                <w:szCs w:val="26"/>
              </w:rPr>
            </w:pPr>
          </w:p>
        </w:tc>
        <w:tc>
          <w:tcPr>
            <w:tcW w:w="2339" w:type="dxa"/>
            <w:tcBorders>
              <w:top w:val="single" w:sz="4" w:space="0" w:color="auto"/>
              <w:left w:val="single" w:sz="4" w:space="0" w:color="auto"/>
              <w:bottom w:val="dotted" w:sz="4" w:space="0" w:color="auto"/>
              <w:right w:val="single" w:sz="4" w:space="0" w:color="auto"/>
            </w:tcBorders>
            <w:vAlign w:val="center"/>
          </w:tcPr>
          <w:p w14:paraId="6938C5C0" w14:textId="77777777" w:rsidR="00871BAD" w:rsidRPr="006949A5" w:rsidRDefault="00871BAD" w:rsidP="00755A8D">
            <w:pPr>
              <w:spacing w:before="120" w:after="120"/>
              <w:jc w:val="center"/>
              <w:rPr>
                <w:rFonts w:ascii="Times New Roman" w:eastAsia="Times New Roman" w:hAnsi="Times New Roman"/>
                <w:b/>
                <w:bCs/>
                <w:sz w:val="26"/>
                <w:szCs w:val="26"/>
              </w:rPr>
            </w:pPr>
          </w:p>
        </w:tc>
        <w:tc>
          <w:tcPr>
            <w:tcW w:w="4436" w:type="dxa"/>
            <w:tcBorders>
              <w:top w:val="single" w:sz="4" w:space="0" w:color="auto"/>
              <w:left w:val="single" w:sz="4" w:space="0" w:color="auto"/>
              <w:bottom w:val="dotted" w:sz="4" w:space="0" w:color="auto"/>
              <w:right w:val="single" w:sz="4" w:space="0" w:color="auto"/>
            </w:tcBorders>
            <w:vAlign w:val="center"/>
          </w:tcPr>
          <w:p w14:paraId="42074C3D" w14:textId="77777777" w:rsidR="00871BAD" w:rsidRPr="006949A5" w:rsidRDefault="00871BAD" w:rsidP="00755A8D">
            <w:pPr>
              <w:spacing w:before="120" w:after="120"/>
              <w:jc w:val="center"/>
              <w:rPr>
                <w:rFonts w:ascii="Times New Roman" w:eastAsia="Times New Roman" w:hAnsi="Times New Roman"/>
                <w:bCs/>
                <w:sz w:val="26"/>
                <w:szCs w:val="26"/>
              </w:rPr>
            </w:pPr>
          </w:p>
        </w:tc>
        <w:tc>
          <w:tcPr>
            <w:tcW w:w="1957" w:type="dxa"/>
            <w:tcBorders>
              <w:top w:val="single" w:sz="4" w:space="0" w:color="auto"/>
              <w:left w:val="single" w:sz="4" w:space="0" w:color="auto"/>
              <w:bottom w:val="dotted" w:sz="4" w:space="0" w:color="auto"/>
              <w:right w:val="single" w:sz="4" w:space="0" w:color="auto"/>
            </w:tcBorders>
            <w:vAlign w:val="center"/>
          </w:tcPr>
          <w:p w14:paraId="2D0492CF" w14:textId="77777777" w:rsidR="00871BAD" w:rsidRPr="006949A5" w:rsidRDefault="00871BAD" w:rsidP="00755A8D">
            <w:pPr>
              <w:spacing w:before="120" w:after="120"/>
              <w:jc w:val="center"/>
              <w:rPr>
                <w:rFonts w:ascii="Times New Roman" w:eastAsia="Times New Roman" w:hAnsi="Times New Roman"/>
                <w:b/>
                <w:bCs/>
                <w:sz w:val="26"/>
                <w:szCs w:val="26"/>
              </w:rPr>
            </w:pPr>
          </w:p>
        </w:tc>
      </w:tr>
      <w:tr w:rsidR="00871BAD" w:rsidRPr="006949A5" w14:paraId="289E0EF5" w14:textId="77777777" w:rsidTr="006949A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1FBBC15F" w14:textId="77777777" w:rsidR="00871BAD" w:rsidRPr="006949A5" w:rsidRDefault="00871BAD" w:rsidP="00755A8D">
            <w:pPr>
              <w:spacing w:before="120" w:after="120"/>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00F62A24" w14:textId="77777777" w:rsidR="00871BAD" w:rsidRPr="006949A5" w:rsidRDefault="00871BAD" w:rsidP="00755A8D">
            <w:pPr>
              <w:spacing w:before="120" w:after="120"/>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7EBB4545" w14:textId="77777777" w:rsidR="00871BAD" w:rsidRPr="006949A5" w:rsidRDefault="00871BAD" w:rsidP="00755A8D">
            <w:pPr>
              <w:spacing w:before="120" w:after="120"/>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715D6FFC" w14:textId="77777777" w:rsidR="00871BAD" w:rsidRPr="006949A5" w:rsidRDefault="00871BAD" w:rsidP="00755A8D">
            <w:pPr>
              <w:spacing w:before="120" w:after="120"/>
              <w:jc w:val="center"/>
              <w:rPr>
                <w:rFonts w:ascii="Times New Roman" w:eastAsia="Times New Roman" w:hAnsi="Times New Roman"/>
                <w:b/>
                <w:bCs/>
                <w:sz w:val="26"/>
                <w:szCs w:val="26"/>
              </w:rPr>
            </w:pPr>
          </w:p>
        </w:tc>
      </w:tr>
      <w:tr w:rsidR="00871BAD" w:rsidRPr="006949A5" w14:paraId="6401ADDA" w14:textId="77777777" w:rsidTr="006949A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52B0A2F2" w14:textId="77777777" w:rsidR="00871BAD" w:rsidRPr="006949A5" w:rsidRDefault="00871BAD" w:rsidP="00755A8D">
            <w:pPr>
              <w:spacing w:before="120" w:after="120"/>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5D6804DD" w14:textId="77777777" w:rsidR="00871BAD" w:rsidRPr="006949A5" w:rsidRDefault="00871BAD" w:rsidP="00755A8D">
            <w:pPr>
              <w:spacing w:before="120" w:after="120"/>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7A8F8226" w14:textId="77777777" w:rsidR="00871BAD" w:rsidRPr="006949A5" w:rsidRDefault="00871BAD" w:rsidP="00755A8D">
            <w:pPr>
              <w:spacing w:before="120" w:after="120"/>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6E80F346" w14:textId="77777777" w:rsidR="00871BAD" w:rsidRPr="006949A5" w:rsidRDefault="00871BAD" w:rsidP="00755A8D">
            <w:pPr>
              <w:spacing w:before="120" w:after="120"/>
              <w:jc w:val="center"/>
              <w:rPr>
                <w:rFonts w:ascii="Times New Roman" w:eastAsia="Times New Roman" w:hAnsi="Times New Roman"/>
                <w:b/>
                <w:bCs/>
                <w:sz w:val="26"/>
                <w:szCs w:val="26"/>
              </w:rPr>
            </w:pPr>
          </w:p>
        </w:tc>
      </w:tr>
      <w:tr w:rsidR="00871BAD" w:rsidRPr="006949A5" w14:paraId="14B35ACC" w14:textId="77777777" w:rsidTr="006949A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2F7773EA" w14:textId="77777777" w:rsidR="00871BAD" w:rsidRPr="006949A5" w:rsidRDefault="00871BAD" w:rsidP="00755A8D">
            <w:pPr>
              <w:spacing w:before="120" w:after="120"/>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14A6AB2E" w14:textId="77777777" w:rsidR="00871BAD" w:rsidRPr="006949A5" w:rsidRDefault="00871BAD" w:rsidP="00755A8D">
            <w:pPr>
              <w:spacing w:before="120" w:after="120"/>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5901CF03" w14:textId="77777777" w:rsidR="00871BAD" w:rsidRPr="006949A5" w:rsidRDefault="00871BAD" w:rsidP="00755A8D">
            <w:pPr>
              <w:spacing w:before="120" w:after="120"/>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356F94FC" w14:textId="77777777" w:rsidR="00871BAD" w:rsidRPr="006949A5" w:rsidRDefault="00871BAD" w:rsidP="00755A8D">
            <w:pPr>
              <w:spacing w:before="120" w:after="120"/>
              <w:jc w:val="center"/>
              <w:rPr>
                <w:rFonts w:ascii="Times New Roman" w:eastAsia="Times New Roman" w:hAnsi="Times New Roman"/>
                <w:b/>
                <w:bCs/>
                <w:sz w:val="26"/>
                <w:szCs w:val="26"/>
              </w:rPr>
            </w:pPr>
          </w:p>
        </w:tc>
      </w:tr>
      <w:tr w:rsidR="00871BAD" w:rsidRPr="006949A5" w14:paraId="3414D1E4" w14:textId="77777777" w:rsidTr="006949A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3FAEF005" w14:textId="77777777" w:rsidR="00871BAD" w:rsidRPr="006949A5" w:rsidRDefault="00871BAD" w:rsidP="00755A8D">
            <w:pPr>
              <w:spacing w:before="120" w:after="120"/>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353AB43A" w14:textId="77777777" w:rsidR="00871BAD" w:rsidRPr="006949A5" w:rsidRDefault="00871BAD" w:rsidP="00755A8D">
            <w:pPr>
              <w:spacing w:before="120" w:after="120"/>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2820E8B1" w14:textId="77777777" w:rsidR="00871BAD" w:rsidRPr="006949A5" w:rsidRDefault="00871BAD" w:rsidP="00755A8D">
            <w:pPr>
              <w:spacing w:before="120" w:after="120"/>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118B9D0E" w14:textId="77777777" w:rsidR="00871BAD" w:rsidRPr="006949A5" w:rsidRDefault="00871BAD" w:rsidP="00755A8D">
            <w:pPr>
              <w:spacing w:before="120" w:after="120"/>
              <w:jc w:val="center"/>
              <w:rPr>
                <w:rFonts w:ascii="Times New Roman" w:eastAsia="Times New Roman" w:hAnsi="Times New Roman"/>
                <w:b/>
                <w:bCs/>
                <w:sz w:val="26"/>
                <w:szCs w:val="26"/>
              </w:rPr>
            </w:pPr>
          </w:p>
        </w:tc>
      </w:tr>
      <w:tr w:rsidR="00871BAD" w:rsidRPr="006949A5" w14:paraId="3DC89CE7" w14:textId="77777777" w:rsidTr="006949A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1DC4ED53" w14:textId="77777777" w:rsidR="00871BAD" w:rsidRPr="006949A5" w:rsidRDefault="00871BAD" w:rsidP="00755A8D">
            <w:pPr>
              <w:spacing w:before="120" w:after="120"/>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26D1464C" w14:textId="77777777" w:rsidR="00871BAD" w:rsidRPr="006949A5" w:rsidRDefault="00871BAD" w:rsidP="00755A8D">
            <w:pPr>
              <w:spacing w:before="120" w:after="120"/>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45828D7A" w14:textId="77777777" w:rsidR="00871BAD" w:rsidRPr="006949A5" w:rsidRDefault="00871BAD" w:rsidP="00755A8D">
            <w:pPr>
              <w:spacing w:before="120" w:after="120"/>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3C7A602E" w14:textId="77777777" w:rsidR="00871BAD" w:rsidRPr="006949A5" w:rsidRDefault="00871BAD" w:rsidP="00755A8D">
            <w:pPr>
              <w:spacing w:before="120" w:after="120"/>
              <w:jc w:val="center"/>
              <w:rPr>
                <w:rFonts w:ascii="Times New Roman" w:eastAsia="Times New Roman" w:hAnsi="Times New Roman"/>
                <w:b/>
                <w:bCs/>
                <w:sz w:val="26"/>
                <w:szCs w:val="26"/>
              </w:rPr>
            </w:pPr>
          </w:p>
        </w:tc>
      </w:tr>
      <w:tr w:rsidR="00755A8D" w:rsidRPr="006949A5" w14:paraId="3C928999" w14:textId="77777777" w:rsidTr="006949A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54381BBD" w14:textId="77777777" w:rsidR="00755A8D" w:rsidRPr="006949A5" w:rsidRDefault="00755A8D" w:rsidP="00755A8D">
            <w:pPr>
              <w:spacing w:before="120" w:after="120"/>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078D08FD" w14:textId="77777777" w:rsidR="00755A8D" w:rsidRPr="006949A5" w:rsidRDefault="00755A8D" w:rsidP="00755A8D">
            <w:pPr>
              <w:spacing w:before="120" w:after="120"/>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489E97E5" w14:textId="77777777" w:rsidR="00755A8D" w:rsidRPr="006949A5" w:rsidRDefault="00755A8D" w:rsidP="00755A8D">
            <w:pPr>
              <w:spacing w:before="120" w:after="120"/>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0735F8B2" w14:textId="77777777" w:rsidR="00755A8D" w:rsidRPr="006949A5" w:rsidRDefault="00755A8D" w:rsidP="00755A8D">
            <w:pPr>
              <w:spacing w:before="120" w:after="120"/>
              <w:jc w:val="center"/>
              <w:rPr>
                <w:rFonts w:ascii="Times New Roman" w:eastAsia="Times New Roman" w:hAnsi="Times New Roman"/>
                <w:b/>
                <w:bCs/>
                <w:sz w:val="26"/>
                <w:szCs w:val="26"/>
              </w:rPr>
            </w:pPr>
          </w:p>
        </w:tc>
      </w:tr>
    </w:tbl>
    <w:p w14:paraId="5CB5909E" w14:textId="77777777" w:rsidR="00871BAD" w:rsidRPr="006949A5" w:rsidRDefault="00871BAD" w:rsidP="00755A8D">
      <w:pPr>
        <w:spacing w:after="0"/>
        <w:jc w:val="both"/>
        <w:rPr>
          <w:rFonts w:ascii="Times New Roman" w:eastAsia="Times New Roman" w:hAnsi="Times New Roman"/>
          <w:sz w:val="26"/>
          <w:szCs w:val="26"/>
        </w:rPr>
      </w:pPr>
    </w:p>
    <w:p w14:paraId="3C79D5AA" w14:textId="77777777" w:rsidR="005E6F75" w:rsidRPr="006949A5" w:rsidRDefault="00871BAD" w:rsidP="00755A8D">
      <w:pPr>
        <w:pStyle w:val="ListParagraph"/>
        <w:numPr>
          <w:ilvl w:val="0"/>
          <w:numId w:val="1"/>
        </w:numPr>
        <w:spacing w:after="0"/>
        <w:ind w:hanging="720"/>
        <w:jc w:val="both"/>
        <w:rPr>
          <w:rFonts w:ascii="Times New Roman" w:hAnsi="Times New Roman"/>
          <w:b/>
          <w:color w:val="00B0F0"/>
          <w:sz w:val="26"/>
          <w:szCs w:val="26"/>
        </w:rPr>
      </w:pPr>
      <w:r w:rsidRPr="006949A5">
        <w:rPr>
          <w:rFonts w:ascii="Times New Roman" w:hAnsi="Times New Roman"/>
          <w:b/>
          <w:color w:val="00B0F0"/>
          <w:sz w:val="26"/>
          <w:szCs w:val="26"/>
        </w:rPr>
        <w:t>TỔNG QUAN</w:t>
      </w:r>
    </w:p>
    <w:p w14:paraId="2906B38D" w14:textId="77777777" w:rsidR="005E6F75" w:rsidRPr="006949A5" w:rsidRDefault="005E6F75" w:rsidP="00755A8D">
      <w:pPr>
        <w:pStyle w:val="ListParagraph"/>
        <w:numPr>
          <w:ilvl w:val="0"/>
          <w:numId w:val="2"/>
        </w:numPr>
        <w:spacing w:after="0"/>
        <w:ind w:left="720" w:hanging="540"/>
        <w:jc w:val="both"/>
        <w:rPr>
          <w:rFonts w:ascii="Times New Roman" w:hAnsi="Times New Roman"/>
          <w:b/>
          <w:color w:val="00B0F0"/>
          <w:sz w:val="26"/>
          <w:szCs w:val="26"/>
        </w:rPr>
      </w:pPr>
      <w:r w:rsidRPr="006949A5">
        <w:rPr>
          <w:rFonts w:ascii="Times New Roman" w:hAnsi="Times New Roman"/>
          <w:b/>
          <w:color w:val="00B0F0"/>
          <w:sz w:val="26"/>
          <w:szCs w:val="26"/>
        </w:rPr>
        <w:t>Phạm vi áp dụng.</w:t>
      </w:r>
    </w:p>
    <w:p w14:paraId="0122E512" w14:textId="77777777" w:rsidR="00CE2518" w:rsidRPr="006949A5" w:rsidRDefault="009B0E35" w:rsidP="00771B22">
      <w:pPr>
        <w:widowControl w:val="0"/>
        <w:autoSpaceDE w:val="0"/>
        <w:autoSpaceDN w:val="0"/>
        <w:adjustRightInd w:val="0"/>
        <w:spacing w:after="0"/>
        <w:ind w:left="720"/>
        <w:rPr>
          <w:rFonts w:ascii="Times New Roman" w:hAnsi="Times New Roman"/>
          <w:sz w:val="26"/>
          <w:szCs w:val="26"/>
        </w:rPr>
      </w:pPr>
      <w:r w:rsidRPr="006949A5">
        <w:rPr>
          <w:rFonts w:ascii="Times New Roman" w:hAnsi="Times New Roman"/>
          <w:sz w:val="26"/>
          <w:szCs w:val="26"/>
        </w:rPr>
        <w:t>Tiêu chuẩn này quy định phương pháp chưng cất và chuẩn độ để xác định amoni trong nguồn nước chưa xử lí, nước uống và nước thải.</w:t>
      </w:r>
    </w:p>
    <w:p w14:paraId="32BA8389" w14:textId="77777777" w:rsidR="009B0E35" w:rsidRPr="006949A5" w:rsidRDefault="009B0E35" w:rsidP="00771B22">
      <w:pPr>
        <w:widowControl w:val="0"/>
        <w:autoSpaceDE w:val="0"/>
        <w:autoSpaceDN w:val="0"/>
        <w:adjustRightInd w:val="0"/>
        <w:spacing w:after="0"/>
        <w:ind w:left="720"/>
        <w:rPr>
          <w:rFonts w:ascii="Times New Roman" w:hAnsi="Times New Roman"/>
          <w:sz w:val="26"/>
          <w:szCs w:val="26"/>
        </w:rPr>
      </w:pPr>
      <w:r w:rsidRPr="006949A5">
        <w:rPr>
          <w:rFonts w:ascii="Times New Roman" w:hAnsi="Times New Roman"/>
          <w:sz w:val="26"/>
          <w:szCs w:val="26"/>
        </w:rPr>
        <w:t>Phương pháp này cho phép xác định hàm lượng ammni tính theo Nitơ như sau</w:t>
      </w:r>
    </w:p>
    <w:tbl>
      <w:tblPr>
        <w:tblW w:w="0" w:type="auto"/>
        <w:tblInd w:w="720" w:type="dxa"/>
        <w:tblBorders>
          <w:top w:val="single" w:sz="18" w:space="0" w:color="auto"/>
          <w:bottom w:val="single" w:sz="18" w:space="0" w:color="auto"/>
          <w:insideH w:val="single" w:sz="18" w:space="0" w:color="auto"/>
        </w:tblBorders>
        <w:tblLook w:val="04A0" w:firstRow="1" w:lastRow="0" w:firstColumn="1" w:lastColumn="0" w:noHBand="0" w:noVBand="1"/>
      </w:tblPr>
      <w:tblGrid>
        <w:gridCol w:w="5058"/>
        <w:gridCol w:w="3798"/>
      </w:tblGrid>
      <w:tr w:rsidR="009B0E35" w:rsidRPr="005855F5" w14:paraId="6D420C1A" w14:textId="77777777" w:rsidTr="005855F5">
        <w:tc>
          <w:tcPr>
            <w:tcW w:w="5058" w:type="dxa"/>
            <w:shd w:val="clear" w:color="auto" w:fill="auto"/>
            <w:vAlign w:val="center"/>
          </w:tcPr>
          <w:p w14:paraId="3854E7C0" w14:textId="77777777" w:rsidR="009B0E35" w:rsidRPr="005855F5" w:rsidRDefault="009B0E35"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Hàm lượng ammoni tính theo Nitơ Trong mẫu</w:t>
            </w:r>
          </w:p>
          <w:p w14:paraId="2C4B92F2" w14:textId="77777777" w:rsidR="009B0E35" w:rsidRPr="005855F5" w:rsidRDefault="00CC16C1" w:rsidP="005855F5">
            <w:pPr>
              <w:widowControl w:val="0"/>
              <w:autoSpaceDE w:val="0"/>
              <w:autoSpaceDN w:val="0"/>
              <w:adjustRightInd w:val="0"/>
              <w:spacing w:after="0"/>
              <w:jc w:val="center"/>
              <w:rPr>
                <w:rFonts w:ascii="Times New Roman" w:hAnsi="Times New Roman"/>
                <w:sz w:val="26"/>
                <w:szCs w:val="26"/>
              </w:rPr>
            </w:pPr>
            <w:r>
              <w:rPr>
                <w:rFonts w:ascii="Times New Roman" w:hAnsi="Times New Roman"/>
                <w:sz w:val="26"/>
                <w:szCs w:val="26"/>
              </w:rPr>
              <w:t>m</w:t>
            </w:r>
            <w:r w:rsidR="009B0E35" w:rsidRPr="005855F5">
              <w:rPr>
                <w:rFonts w:ascii="Times New Roman" w:hAnsi="Times New Roman"/>
                <w:sz w:val="26"/>
                <w:szCs w:val="26"/>
              </w:rPr>
              <w:t>g/L</w:t>
            </w:r>
          </w:p>
        </w:tc>
        <w:tc>
          <w:tcPr>
            <w:tcW w:w="3798" w:type="dxa"/>
            <w:shd w:val="clear" w:color="auto" w:fill="auto"/>
            <w:vAlign w:val="center"/>
          </w:tcPr>
          <w:p w14:paraId="6A511625" w14:textId="77777777" w:rsidR="009B0E35" w:rsidRPr="005855F5" w:rsidRDefault="009B0E35"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Thể tích mẫu</w:t>
            </w:r>
          </w:p>
          <w:p w14:paraId="43CB672D" w14:textId="77777777" w:rsidR="009B0E35" w:rsidRPr="005855F5" w:rsidRDefault="009B0E35"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mL</w:t>
            </w:r>
          </w:p>
        </w:tc>
      </w:tr>
      <w:tr w:rsidR="009B0E35" w:rsidRPr="005855F5" w14:paraId="709D6C46" w14:textId="77777777" w:rsidTr="005855F5">
        <w:tc>
          <w:tcPr>
            <w:tcW w:w="5058" w:type="dxa"/>
            <w:shd w:val="clear" w:color="auto" w:fill="auto"/>
            <w:vAlign w:val="center"/>
          </w:tcPr>
          <w:p w14:paraId="19D72AB9" w14:textId="77777777" w:rsidR="009B0E35" w:rsidRPr="005855F5" w:rsidRDefault="00254C35" w:rsidP="005855F5">
            <w:pPr>
              <w:widowControl w:val="0"/>
              <w:autoSpaceDE w:val="0"/>
              <w:autoSpaceDN w:val="0"/>
              <w:adjustRightInd w:val="0"/>
              <w:spacing w:after="0"/>
              <w:jc w:val="center"/>
              <w:rPr>
                <w:rFonts w:ascii="Times New Roman" w:hAnsi="Times New Roman"/>
                <w:sz w:val="26"/>
                <w:szCs w:val="26"/>
              </w:rPr>
            </w:pPr>
            <w:r>
              <w:rPr>
                <w:rFonts w:ascii="Times New Roman" w:hAnsi="Times New Roman"/>
                <w:sz w:val="26"/>
                <w:szCs w:val="26"/>
              </w:rPr>
              <w:t>&lt;</w:t>
            </w:r>
            <w:r w:rsidR="009B0E35" w:rsidRPr="005855F5">
              <w:rPr>
                <w:rFonts w:ascii="Times New Roman" w:hAnsi="Times New Roman"/>
                <w:sz w:val="26"/>
                <w:szCs w:val="26"/>
              </w:rPr>
              <w:t>10</w:t>
            </w:r>
          </w:p>
          <w:p w14:paraId="6E8EB69F" w14:textId="77777777" w:rsidR="009B0E35" w:rsidRPr="005855F5" w:rsidRDefault="009B0E35"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10 – 20</w:t>
            </w:r>
          </w:p>
          <w:p w14:paraId="7400F389" w14:textId="77777777" w:rsidR="009B0E35" w:rsidRPr="005855F5" w:rsidRDefault="009B0E35"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20 – 50</w:t>
            </w:r>
          </w:p>
          <w:p w14:paraId="638BBFAF" w14:textId="77777777" w:rsidR="009B0E35" w:rsidRPr="005855F5" w:rsidRDefault="009B0E35"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50 - 100</w:t>
            </w:r>
          </w:p>
        </w:tc>
        <w:tc>
          <w:tcPr>
            <w:tcW w:w="3798" w:type="dxa"/>
            <w:shd w:val="clear" w:color="auto" w:fill="auto"/>
            <w:vAlign w:val="center"/>
          </w:tcPr>
          <w:p w14:paraId="03459297" w14:textId="77777777" w:rsidR="009B0E35" w:rsidRPr="005855F5" w:rsidRDefault="009B0E35"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250</w:t>
            </w:r>
          </w:p>
          <w:p w14:paraId="1F15618E" w14:textId="77777777" w:rsidR="009B0E35" w:rsidRPr="005855F5" w:rsidRDefault="009B0E35"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100</w:t>
            </w:r>
          </w:p>
          <w:p w14:paraId="124C4EFF" w14:textId="77777777" w:rsidR="009B0E35" w:rsidRPr="005855F5" w:rsidRDefault="009B0E35"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50.0</w:t>
            </w:r>
          </w:p>
          <w:p w14:paraId="147F3EEB" w14:textId="77777777" w:rsidR="009B0E35" w:rsidRPr="005855F5" w:rsidRDefault="009B0E35"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25.0</w:t>
            </w:r>
          </w:p>
        </w:tc>
      </w:tr>
    </w:tbl>
    <w:p w14:paraId="624FAE64" w14:textId="77777777" w:rsidR="009B0E35" w:rsidRPr="006949A5" w:rsidRDefault="009B0E35" w:rsidP="00771B22">
      <w:pPr>
        <w:widowControl w:val="0"/>
        <w:autoSpaceDE w:val="0"/>
        <w:autoSpaceDN w:val="0"/>
        <w:adjustRightInd w:val="0"/>
        <w:spacing w:after="0"/>
        <w:ind w:left="720"/>
        <w:rPr>
          <w:rFonts w:ascii="Times New Roman" w:hAnsi="Times New Roman"/>
          <w:sz w:val="26"/>
          <w:szCs w:val="26"/>
        </w:rPr>
      </w:pPr>
    </w:p>
    <w:p w14:paraId="25E22100" w14:textId="77777777" w:rsidR="005E6F75" w:rsidRPr="006949A5" w:rsidRDefault="005E6F75" w:rsidP="00755A8D">
      <w:pPr>
        <w:pStyle w:val="ListParagraph"/>
        <w:numPr>
          <w:ilvl w:val="0"/>
          <w:numId w:val="2"/>
        </w:numPr>
        <w:spacing w:after="0"/>
        <w:ind w:left="720" w:hanging="540"/>
        <w:jc w:val="both"/>
        <w:rPr>
          <w:rFonts w:ascii="Times New Roman" w:hAnsi="Times New Roman"/>
          <w:b/>
          <w:color w:val="00B0F0"/>
          <w:sz w:val="26"/>
          <w:szCs w:val="26"/>
        </w:rPr>
      </w:pPr>
      <w:r w:rsidRPr="006949A5">
        <w:rPr>
          <w:rFonts w:ascii="Times New Roman" w:hAnsi="Times New Roman"/>
          <w:b/>
          <w:color w:val="00B0F0"/>
          <w:sz w:val="26"/>
          <w:szCs w:val="26"/>
        </w:rPr>
        <w:t>Tài liệu tham khảo.</w:t>
      </w:r>
    </w:p>
    <w:p w14:paraId="6F18BB56" w14:textId="77777777" w:rsidR="009B0E35" w:rsidRPr="006949A5" w:rsidRDefault="009B0E35" w:rsidP="005855F5">
      <w:pPr>
        <w:pStyle w:val="ListParagraph"/>
        <w:numPr>
          <w:ilvl w:val="0"/>
          <w:numId w:val="19"/>
        </w:numPr>
        <w:spacing w:after="0"/>
        <w:ind w:left="720"/>
        <w:jc w:val="both"/>
        <w:rPr>
          <w:rFonts w:ascii="Times New Roman" w:hAnsi="Times New Roman"/>
          <w:sz w:val="26"/>
          <w:szCs w:val="26"/>
        </w:rPr>
      </w:pPr>
      <w:r w:rsidRPr="006949A5">
        <w:rPr>
          <w:rFonts w:ascii="Times New Roman" w:hAnsi="Times New Roman"/>
          <w:sz w:val="26"/>
          <w:szCs w:val="26"/>
        </w:rPr>
        <w:t>SMEWW 4500 – NH</w:t>
      </w:r>
      <w:r w:rsidRPr="006949A5">
        <w:rPr>
          <w:rFonts w:ascii="Times New Roman" w:hAnsi="Times New Roman"/>
          <w:sz w:val="26"/>
          <w:szCs w:val="26"/>
          <w:vertAlign w:val="subscript"/>
        </w:rPr>
        <w:t>3</w:t>
      </w:r>
      <w:r w:rsidRPr="006949A5">
        <w:rPr>
          <w:rFonts w:ascii="Times New Roman" w:hAnsi="Times New Roman"/>
          <w:sz w:val="26"/>
          <w:szCs w:val="26"/>
        </w:rPr>
        <w:t xml:space="preserve"> B. Preliminary distillation step</w:t>
      </w:r>
    </w:p>
    <w:p w14:paraId="22D7D73E" w14:textId="77777777" w:rsidR="009B0E35" w:rsidRPr="006949A5" w:rsidRDefault="009B0E35" w:rsidP="005855F5">
      <w:pPr>
        <w:pStyle w:val="ListParagraph"/>
        <w:numPr>
          <w:ilvl w:val="0"/>
          <w:numId w:val="19"/>
        </w:numPr>
        <w:spacing w:after="0"/>
        <w:ind w:left="720"/>
        <w:jc w:val="both"/>
        <w:rPr>
          <w:rFonts w:ascii="Times New Roman" w:hAnsi="Times New Roman"/>
          <w:sz w:val="26"/>
          <w:szCs w:val="26"/>
        </w:rPr>
      </w:pPr>
      <w:r w:rsidRPr="006949A5">
        <w:rPr>
          <w:rFonts w:ascii="Times New Roman" w:hAnsi="Times New Roman"/>
          <w:sz w:val="26"/>
          <w:szCs w:val="26"/>
        </w:rPr>
        <w:t>SMEWW 4500 – NH</w:t>
      </w:r>
      <w:r w:rsidRPr="006949A5">
        <w:rPr>
          <w:rFonts w:ascii="Times New Roman" w:hAnsi="Times New Roman"/>
          <w:sz w:val="26"/>
          <w:szCs w:val="26"/>
          <w:vertAlign w:val="subscript"/>
        </w:rPr>
        <w:t>3</w:t>
      </w:r>
      <w:r w:rsidRPr="006949A5">
        <w:rPr>
          <w:rFonts w:ascii="Times New Roman" w:hAnsi="Times New Roman"/>
          <w:sz w:val="26"/>
          <w:szCs w:val="26"/>
        </w:rPr>
        <w:t xml:space="preserve"> C. Titrimetric method</w:t>
      </w:r>
    </w:p>
    <w:p w14:paraId="4D6928E2" w14:textId="77777777" w:rsidR="00A17775" w:rsidRPr="006949A5" w:rsidRDefault="00A17775" w:rsidP="005855F5">
      <w:pPr>
        <w:pStyle w:val="ListParagraph"/>
        <w:numPr>
          <w:ilvl w:val="0"/>
          <w:numId w:val="19"/>
        </w:numPr>
        <w:spacing w:after="0"/>
        <w:ind w:left="720"/>
        <w:jc w:val="both"/>
        <w:rPr>
          <w:rFonts w:ascii="Times New Roman" w:hAnsi="Times New Roman"/>
          <w:sz w:val="26"/>
          <w:szCs w:val="26"/>
        </w:rPr>
      </w:pPr>
      <w:r w:rsidRPr="006949A5">
        <w:rPr>
          <w:rFonts w:ascii="Times New Roman" w:hAnsi="Times New Roman"/>
          <w:sz w:val="26"/>
          <w:szCs w:val="26"/>
        </w:rPr>
        <w:t xml:space="preserve">TCVN </w:t>
      </w:r>
      <w:r w:rsidR="00420DB6" w:rsidRPr="006949A5">
        <w:rPr>
          <w:rFonts w:ascii="Times New Roman" w:hAnsi="Times New Roman"/>
          <w:sz w:val="26"/>
          <w:szCs w:val="26"/>
        </w:rPr>
        <w:t>5</w:t>
      </w:r>
      <w:r w:rsidR="009B0E35" w:rsidRPr="006949A5">
        <w:rPr>
          <w:rFonts w:ascii="Times New Roman" w:hAnsi="Times New Roman"/>
          <w:sz w:val="26"/>
          <w:szCs w:val="26"/>
        </w:rPr>
        <w:t>988</w:t>
      </w:r>
      <w:r w:rsidR="00011103" w:rsidRPr="006949A5">
        <w:rPr>
          <w:rFonts w:ascii="Times New Roman" w:hAnsi="Times New Roman"/>
          <w:sz w:val="26"/>
          <w:szCs w:val="26"/>
        </w:rPr>
        <w:t xml:space="preserve">: </w:t>
      </w:r>
      <w:r w:rsidR="009B0E35" w:rsidRPr="006949A5">
        <w:rPr>
          <w:rFonts w:ascii="Times New Roman" w:hAnsi="Times New Roman"/>
          <w:sz w:val="26"/>
          <w:szCs w:val="26"/>
        </w:rPr>
        <w:t>1995</w:t>
      </w:r>
      <w:r w:rsidRPr="006949A5">
        <w:rPr>
          <w:rFonts w:ascii="Times New Roman" w:hAnsi="Times New Roman"/>
          <w:sz w:val="26"/>
          <w:szCs w:val="26"/>
        </w:rPr>
        <w:t xml:space="preserve"> – Chất lượng </w:t>
      </w:r>
      <w:r w:rsidR="009B0E35" w:rsidRPr="006949A5">
        <w:rPr>
          <w:rFonts w:ascii="Times New Roman" w:hAnsi="Times New Roman"/>
          <w:sz w:val="26"/>
          <w:szCs w:val="26"/>
        </w:rPr>
        <w:t>nước</w:t>
      </w:r>
      <w:r w:rsidRPr="006949A5">
        <w:rPr>
          <w:rFonts w:ascii="Times New Roman" w:hAnsi="Times New Roman"/>
          <w:sz w:val="26"/>
          <w:szCs w:val="26"/>
        </w:rPr>
        <w:t xml:space="preserve"> – </w:t>
      </w:r>
      <w:r w:rsidR="009B0E35" w:rsidRPr="006949A5">
        <w:rPr>
          <w:rFonts w:ascii="Times New Roman" w:hAnsi="Times New Roman"/>
          <w:sz w:val="26"/>
          <w:szCs w:val="26"/>
        </w:rPr>
        <w:t xml:space="preserve">Xác định ammoni - </w:t>
      </w:r>
      <w:r w:rsidR="00420DB6" w:rsidRPr="006949A5">
        <w:rPr>
          <w:rFonts w:ascii="Times New Roman" w:hAnsi="Times New Roman"/>
          <w:sz w:val="26"/>
          <w:szCs w:val="26"/>
        </w:rPr>
        <w:t xml:space="preserve">phương pháp </w:t>
      </w:r>
      <w:r w:rsidR="009B0E35" w:rsidRPr="006949A5">
        <w:rPr>
          <w:rFonts w:ascii="Times New Roman" w:hAnsi="Times New Roman"/>
          <w:sz w:val="26"/>
          <w:szCs w:val="26"/>
        </w:rPr>
        <w:t>chưng cất và chuẩn độ</w:t>
      </w:r>
    </w:p>
    <w:p w14:paraId="56524B41" w14:textId="77777777" w:rsidR="005E6F75" w:rsidRPr="006949A5" w:rsidRDefault="005E6F75" w:rsidP="00755A8D">
      <w:pPr>
        <w:pStyle w:val="ListParagraph"/>
        <w:numPr>
          <w:ilvl w:val="0"/>
          <w:numId w:val="2"/>
        </w:numPr>
        <w:spacing w:after="0"/>
        <w:ind w:left="720" w:hanging="540"/>
        <w:jc w:val="both"/>
        <w:rPr>
          <w:rFonts w:ascii="Times New Roman" w:hAnsi="Times New Roman"/>
          <w:b/>
          <w:color w:val="00B0F0"/>
          <w:sz w:val="26"/>
          <w:szCs w:val="26"/>
        </w:rPr>
      </w:pPr>
      <w:r w:rsidRPr="006949A5">
        <w:rPr>
          <w:rFonts w:ascii="Times New Roman" w:hAnsi="Times New Roman"/>
          <w:b/>
          <w:color w:val="00B0F0"/>
          <w:sz w:val="26"/>
          <w:szCs w:val="26"/>
        </w:rPr>
        <w:t>Nguyên tắc.</w:t>
      </w:r>
    </w:p>
    <w:p w14:paraId="2E1DDEB2" w14:textId="77777777" w:rsidR="002211A5" w:rsidRPr="006949A5" w:rsidRDefault="002211A5" w:rsidP="005855F5">
      <w:pPr>
        <w:numPr>
          <w:ilvl w:val="0"/>
          <w:numId w:val="26"/>
        </w:numPr>
        <w:spacing w:after="0"/>
        <w:ind w:left="720"/>
        <w:rPr>
          <w:rFonts w:ascii="Times New Roman" w:hAnsi="Times New Roman"/>
          <w:sz w:val="26"/>
          <w:szCs w:val="26"/>
        </w:rPr>
      </w:pPr>
      <w:r w:rsidRPr="006949A5">
        <w:rPr>
          <w:rFonts w:ascii="Times New Roman" w:hAnsi="Times New Roman"/>
          <w:sz w:val="26"/>
          <w:szCs w:val="26"/>
        </w:rPr>
        <w:t>Điều chỉnh pH của phần mẫu thử đến khoảng 6,0 - 7,4. Thêm magiê oxit để tạo môi trường kiềm yếu, chưng cất amoniac được giải phóng và thu vào bình chứa có sẵn dung dịch boric.</w:t>
      </w:r>
    </w:p>
    <w:p w14:paraId="4AF52396" w14:textId="77777777" w:rsidR="00EB7C48" w:rsidRPr="006949A5" w:rsidRDefault="002211A5" w:rsidP="005855F5">
      <w:pPr>
        <w:numPr>
          <w:ilvl w:val="0"/>
          <w:numId w:val="26"/>
        </w:numPr>
        <w:spacing w:after="0"/>
        <w:ind w:left="720"/>
        <w:rPr>
          <w:rFonts w:ascii="Times New Roman" w:hAnsi="Times New Roman"/>
          <w:sz w:val="26"/>
          <w:szCs w:val="26"/>
        </w:rPr>
      </w:pPr>
      <w:r w:rsidRPr="006949A5">
        <w:rPr>
          <w:rFonts w:ascii="Times New Roman" w:hAnsi="Times New Roman"/>
          <w:sz w:val="26"/>
          <w:szCs w:val="26"/>
        </w:rPr>
        <w:t xml:space="preserve">Hàm lượng Amoni trong phần cất được </w:t>
      </w:r>
      <w:r w:rsidR="00BA3861">
        <w:rPr>
          <w:rFonts w:ascii="Times New Roman" w:hAnsi="Times New Roman"/>
          <w:sz w:val="26"/>
          <w:szCs w:val="26"/>
        </w:rPr>
        <w:t>hấp thu trong dung dịch acid boric có chỉ thị và sau đó chuẩn độ với HCl 0.01N hoặc H</w:t>
      </w:r>
      <w:r w:rsidR="00BA3861" w:rsidRPr="00BA3861">
        <w:rPr>
          <w:rFonts w:ascii="Times New Roman" w:hAnsi="Times New Roman"/>
          <w:sz w:val="26"/>
          <w:szCs w:val="26"/>
          <w:vertAlign w:val="subscript"/>
        </w:rPr>
        <w:t>2</w:t>
      </w:r>
      <w:r w:rsidR="00BA3861">
        <w:rPr>
          <w:rFonts w:ascii="Times New Roman" w:hAnsi="Times New Roman"/>
          <w:sz w:val="26"/>
          <w:szCs w:val="26"/>
        </w:rPr>
        <w:t>SO</w:t>
      </w:r>
      <w:r w:rsidR="00BA3861" w:rsidRPr="00BA3861">
        <w:rPr>
          <w:rFonts w:ascii="Times New Roman" w:hAnsi="Times New Roman"/>
          <w:sz w:val="26"/>
          <w:szCs w:val="26"/>
          <w:vertAlign w:val="subscript"/>
        </w:rPr>
        <w:t>4</w:t>
      </w:r>
      <w:r w:rsidR="00BA3861">
        <w:rPr>
          <w:rFonts w:ascii="Times New Roman" w:hAnsi="Times New Roman"/>
          <w:sz w:val="26"/>
          <w:szCs w:val="26"/>
        </w:rPr>
        <w:t xml:space="preserve"> 0.01N.</w:t>
      </w:r>
    </w:p>
    <w:p w14:paraId="396311ED" w14:textId="77777777" w:rsidR="005E6F75" w:rsidRPr="006949A5" w:rsidRDefault="005E6F75" w:rsidP="005855F5">
      <w:pPr>
        <w:pStyle w:val="ListParagraph"/>
        <w:numPr>
          <w:ilvl w:val="0"/>
          <w:numId w:val="5"/>
        </w:numPr>
        <w:spacing w:after="0"/>
        <w:ind w:left="720" w:hanging="540"/>
        <w:jc w:val="both"/>
        <w:rPr>
          <w:rFonts w:ascii="Times New Roman" w:hAnsi="Times New Roman"/>
          <w:b/>
          <w:color w:val="00B0F0"/>
          <w:sz w:val="26"/>
          <w:szCs w:val="26"/>
        </w:rPr>
      </w:pPr>
      <w:r w:rsidRPr="006949A5">
        <w:rPr>
          <w:rFonts w:ascii="Times New Roman" w:hAnsi="Times New Roman"/>
          <w:b/>
          <w:color w:val="00B0F0"/>
          <w:sz w:val="26"/>
          <w:szCs w:val="26"/>
        </w:rPr>
        <w:t xml:space="preserve">Thông tin </w:t>
      </w:r>
      <w:proofErr w:type="gramStart"/>
      <w:r w:rsidRPr="006949A5">
        <w:rPr>
          <w:rFonts w:ascii="Times New Roman" w:hAnsi="Times New Roman"/>
          <w:b/>
          <w:color w:val="00B0F0"/>
          <w:sz w:val="26"/>
          <w:szCs w:val="26"/>
        </w:rPr>
        <w:t>an</w:t>
      </w:r>
      <w:proofErr w:type="gramEnd"/>
      <w:r w:rsidRPr="006949A5">
        <w:rPr>
          <w:rFonts w:ascii="Times New Roman" w:hAnsi="Times New Roman"/>
          <w:b/>
          <w:color w:val="00B0F0"/>
          <w:sz w:val="26"/>
          <w:szCs w:val="26"/>
        </w:rPr>
        <w:t xml:space="preserve"> toàn phòng thí nghiệm.</w:t>
      </w:r>
    </w:p>
    <w:p w14:paraId="28B3822C" w14:textId="77777777" w:rsidR="00A17775" w:rsidRPr="006949A5" w:rsidRDefault="00771B22" w:rsidP="00755A8D">
      <w:pPr>
        <w:pStyle w:val="ListParagraph"/>
        <w:spacing w:after="0"/>
        <w:jc w:val="both"/>
        <w:rPr>
          <w:rFonts w:ascii="Times New Roman" w:hAnsi="Times New Roman"/>
          <w:sz w:val="26"/>
          <w:szCs w:val="26"/>
        </w:rPr>
      </w:pPr>
      <w:r w:rsidRPr="006949A5">
        <w:rPr>
          <w:rFonts w:ascii="Times New Roman" w:hAnsi="Times New Roman"/>
          <w:sz w:val="26"/>
          <w:szCs w:val="26"/>
        </w:rPr>
        <w:t>Nhân viên phân tích phải tuân thủ các quy định về an toàn khi làm việc trong phòng thí nghiêm sau:</w:t>
      </w:r>
    </w:p>
    <w:p w14:paraId="099599FE" w14:textId="77777777" w:rsidR="00771B22" w:rsidRPr="006949A5" w:rsidRDefault="00771B22" w:rsidP="005855F5">
      <w:pPr>
        <w:pStyle w:val="ListParagraph"/>
        <w:numPr>
          <w:ilvl w:val="0"/>
          <w:numId w:val="11"/>
        </w:numPr>
        <w:spacing w:after="0"/>
        <w:ind w:left="1080"/>
        <w:jc w:val="both"/>
        <w:rPr>
          <w:rFonts w:ascii="Times New Roman" w:hAnsi="Times New Roman"/>
          <w:sz w:val="26"/>
          <w:szCs w:val="26"/>
        </w:rPr>
      </w:pPr>
      <w:r w:rsidRPr="006949A5">
        <w:rPr>
          <w:rFonts w:ascii="Times New Roman" w:hAnsi="Times New Roman"/>
          <w:sz w:val="26"/>
          <w:szCs w:val="26"/>
        </w:rPr>
        <w:t>Phải mặc bảo hộ lao động khi làm việc trong phòng thí nghiệ</w:t>
      </w:r>
      <w:r w:rsidR="00BA3861">
        <w:rPr>
          <w:rFonts w:ascii="Times New Roman" w:hAnsi="Times New Roman"/>
          <w:sz w:val="26"/>
          <w:szCs w:val="26"/>
        </w:rPr>
        <w:t>m: áo Blouse, gă</w:t>
      </w:r>
      <w:r w:rsidRPr="006949A5">
        <w:rPr>
          <w:rFonts w:ascii="Times New Roman" w:hAnsi="Times New Roman"/>
          <w:sz w:val="26"/>
          <w:szCs w:val="26"/>
        </w:rPr>
        <w:t>ng tay, mắt kính và khẩu trang.</w:t>
      </w:r>
    </w:p>
    <w:p w14:paraId="4B416E1A" w14:textId="77777777" w:rsidR="00771B22" w:rsidRPr="006949A5" w:rsidRDefault="00771B22" w:rsidP="005855F5">
      <w:pPr>
        <w:pStyle w:val="ListParagraph"/>
        <w:numPr>
          <w:ilvl w:val="0"/>
          <w:numId w:val="11"/>
        </w:numPr>
        <w:spacing w:after="0"/>
        <w:ind w:left="1080"/>
        <w:jc w:val="both"/>
        <w:rPr>
          <w:rFonts w:ascii="Times New Roman" w:hAnsi="Times New Roman"/>
          <w:sz w:val="26"/>
          <w:szCs w:val="26"/>
        </w:rPr>
      </w:pPr>
      <w:r w:rsidRPr="006949A5">
        <w:rPr>
          <w:rFonts w:ascii="Times New Roman" w:hAnsi="Times New Roman"/>
          <w:sz w:val="26"/>
          <w:szCs w:val="26"/>
        </w:rPr>
        <w:t>Các hóa chất phải được để đúng nơi quy định.</w:t>
      </w:r>
    </w:p>
    <w:p w14:paraId="2829CA91" w14:textId="77777777" w:rsidR="00771B22" w:rsidRPr="006949A5" w:rsidRDefault="00771B22" w:rsidP="005855F5">
      <w:pPr>
        <w:pStyle w:val="ListParagraph"/>
        <w:numPr>
          <w:ilvl w:val="0"/>
          <w:numId w:val="11"/>
        </w:numPr>
        <w:spacing w:after="0"/>
        <w:ind w:left="1080"/>
        <w:jc w:val="both"/>
        <w:rPr>
          <w:rFonts w:ascii="Times New Roman" w:hAnsi="Times New Roman"/>
          <w:sz w:val="26"/>
          <w:szCs w:val="26"/>
        </w:rPr>
      </w:pPr>
      <w:r w:rsidRPr="006949A5">
        <w:rPr>
          <w:rFonts w:ascii="Times New Roman" w:hAnsi="Times New Roman"/>
          <w:sz w:val="26"/>
          <w:szCs w:val="26"/>
        </w:rPr>
        <w:t>Các hóa chất phải đượ</w:t>
      </w:r>
      <w:r w:rsidR="00BA3861">
        <w:rPr>
          <w:rFonts w:ascii="Times New Roman" w:hAnsi="Times New Roman"/>
          <w:sz w:val="26"/>
          <w:szCs w:val="26"/>
        </w:rPr>
        <w:t>c thao tác trong t</w:t>
      </w:r>
      <w:r w:rsidRPr="006949A5">
        <w:rPr>
          <w:rFonts w:ascii="Times New Roman" w:hAnsi="Times New Roman"/>
          <w:sz w:val="26"/>
          <w:szCs w:val="26"/>
        </w:rPr>
        <w:t>ủ hút.</w:t>
      </w:r>
    </w:p>
    <w:p w14:paraId="664CDE76" w14:textId="77777777" w:rsidR="00771B22" w:rsidRPr="006949A5" w:rsidRDefault="00771B22" w:rsidP="005855F5">
      <w:pPr>
        <w:pStyle w:val="ListParagraph"/>
        <w:numPr>
          <w:ilvl w:val="0"/>
          <w:numId w:val="11"/>
        </w:numPr>
        <w:spacing w:after="0"/>
        <w:ind w:left="1080"/>
        <w:jc w:val="both"/>
        <w:rPr>
          <w:rFonts w:ascii="Times New Roman" w:hAnsi="Times New Roman"/>
          <w:sz w:val="26"/>
          <w:szCs w:val="26"/>
        </w:rPr>
      </w:pPr>
      <w:r w:rsidRPr="006949A5">
        <w:rPr>
          <w:rFonts w:ascii="Times New Roman" w:hAnsi="Times New Roman"/>
          <w:sz w:val="26"/>
          <w:szCs w:val="26"/>
        </w:rPr>
        <w:t>Các hóa chất thải phải được thu hồi vào bình thu hồi đúng chủng loại để chyển giao cho đơn vị có chức năng xử lý.</w:t>
      </w:r>
    </w:p>
    <w:p w14:paraId="2DFF4124" w14:textId="77777777" w:rsidR="00771B22" w:rsidRDefault="00771B22" w:rsidP="005855F5">
      <w:pPr>
        <w:pStyle w:val="ListParagraph"/>
        <w:numPr>
          <w:ilvl w:val="0"/>
          <w:numId w:val="11"/>
        </w:numPr>
        <w:spacing w:after="0"/>
        <w:ind w:left="1080"/>
        <w:jc w:val="both"/>
        <w:rPr>
          <w:rFonts w:ascii="Times New Roman" w:hAnsi="Times New Roman"/>
          <w:sz w:val="26"/>
          <w:szCs w:val="26"/>
        </w:rPr>
      </w:pPr>
      <w:r w:rsidRPr="006949A5">
        <w:rPr>
          <w:rFonts w:ascii="Times New Roman" w:hAnsi="Times New Roman"/>
          <w:sz w:val="26"/>
          <w:szCs w:val="26"/>
        </w:rPr>
        <w:t>Tuân thủ các quy tắc về phòng chống cháy nổ trong công ty.</w:t>
      </w:r>
    </w:p>
    <w:p w14:paraId="3472C79D" w14:textId="77777777" w:rsidR="006949A5" w:rsidRPr="006949A5" w:rsidRDefault="006949A5" w:rsidP="006949A5">
      <w:pPr>
        <w:pStyle w:val="ListParagraph"/>
        <w:spacing w:after="0"/>
        <w:ind w:left="1080"/>
        <w:jc w:val="both"/>
        <w:rPr>
          <w:rFonts w:ascii="Times New Roman" w:hAnsi="Times New Roman"/>
          <w:sz w:val="26"/>
          <w:szCs w:val="26"/>
        </w:rPr>
      </w:pPr>
    </w:p>
    <w:p w14:paraId="32609B17" w14:textId="77777777" w:rsidR="00871BAD" w:rsidRPr="006949A5" w:rsidRDefault="00871BAD" w:rsidP="00755A8D">
      <w:pPr>
        <w:pStyle w:val="ListParagraph"/>
        <w:numPr>
          <w:ilvl w:val="0"/>
          <w:numId w:val="1"/>
        </w:numPr>
        <w:spacing w:after="0"/>
        <w:ind w:hanging="720"/>
        <w:jc w:val="both"/>
        <w:rPr>
          <w:rFonts w:ascii="Times New Roman" w:hAnsi="Times New Roman"/>
          <w:b/>
          <w:color w:val="00B0F0"/>
          <w:sz w:val="26"/>
          <w:szCs w:val="26"/>
        </w:rPr>
      </w:pPr>
      <w:r w:rsidRPr="006949A5">
        <w:rPr>
          <w:rFonts w:ascii="Times New Roman" w:hAnsi="Times New Roman"/>
          <w:b/>
          <w:color w:val="00B0F0"/>
          <w:sz w:val="26"/>
          <w:szCs w:val="26"/>
        </w:rPr>
        <w:t>PHÂN TÍCH</w:t>
      </w:r>
    </w:p>
    <w:p w14:paraId="3F2A9F04" w14:textId="77777777" w:rsidR="005E6F75" w:rsidRPr="006949A5" w:rsidRDefault="005E6F75" w:rsidP="005855F5">
      <w:pPr>
        <w:pStyle w:val="ListParagraph"/>
        <w:numPr>
          <w:ilvl w:val="0"/>
          <w:numId w:val="6"/>
        </w:numPr>
        <w:spacing w:after="0"/>
        <w:ind w:left="720" w:hanging="540"/>
        <w:jc w:val="both"/>
        <w:rPr>
          <w:rFonts w:ascii="Times New Roman" w:hAnsi="Times New Roman"/>
          <w:b/>
          <w:color w:val="00B0F0"/>
          <w:sz w:val="26"/>
          <w:szCs w:val="26"/>
        </w:rPr>
      </w:pPr>
      <w:r w:rsidRPr="006949A5">
        <w:rPr>
          <w:rFonts w:ascii="Times New Roman" w:hAnsi="Times New Roman"/>
          <w:b/>
          <w:color w:val="00B0F0"/>
          <w:sz w:val="26"/>
          <w:szCs w:val="26"/>
        </w:rPr>
        <w:t>Thiết bị và dụng cụ phân tích.</w:t>
      </w:r>
    </w:p>
    <w:p w14:paraId="6123383D" w14:textId="77777777" w:rsidR="00A17775" w:rsidRPr="006949A5" w:rsidRDefault="00A17775" w:rsidP="005855F5">
      <w:pPr>
        <w:pStyle w:val="ListParagraph"/>
        <w:numPr>
          <w:ilvl w:val="0"/>
          <w:numId w:val="9"/>
        </w:numPr>
        <w:spacing w:after="0"/>
        <w:ind w:left="1080"/>
        <w:jc w:val="both"/>
        <w:rPr>
          <w:rFonts w:ascii="Times New Roman" w:hAnsi="Times New Roman"/>
          <w:sz w:val="26"/>
          <w:szCs w:val="26"/>
        </w:rPr>
      </w:pPr>
      <w:r w:rsidRPr="006949A5">
        <w:rPr>
          <w:rFonts w:ascii="Times New Roman" w:hAnsi="Times New Roman"/>
          <w:sz w:val="26"/>
          <w:szCs w:val="26"/>
        </w:rPr>
        <w:t>Cân phân tích có độ chinhs xác: ± 0.1mg</w:t>
      </w:r>
    </w:p>
    <w:p w14:paraId="1F31698F" w14:textId="77777777" w:rsidR="00A17775" w:rsidRPr="006949A5" w:rsidRDefault="00A17775" w:rsidP="005855F5">
      <w:pPr>
        <w:pStyle w:val="ListParagraph"/>
        <w:numPr>
          <w:ilvl w:val="0"/>
          <w:numId w:val="9"/>
        </w:numPr>
        <w:spacing w:after="0"/>
        <w:ind w:left="1080"/>
        <w:jc w:val="both"/>
        <w:rPr>
          <w:rFonts w:ascii="Times New Roman" w:hAnsi="Times New Roman"/>
          <w:sz w:val="26"/>
          <w:szCs w:val="26"/>
        </w:rPr>
      </w:pPr>
      <w:r w:rsidRPr="006949A5">
        <w:rPr>
          <w:rFonts w:ascii="Times New Roman" w:hAnsi="Times New Roman"/>
          <w:sz w:val="26"/>
          <w:szCs w:val="26"/>
        </w:rPr>
        <w:t>Cân kỹ thuât có độ chính xác: ± 0.01g</w:t>
      </w:r>
    </w:p>
    <w:p w14:paraId="45AB4DEB" w14:textId="77777777" w:rsidR="00420DB6" w:rsidRPr="006949A5" w:rsidRDefault="00420DB6" w:rsidP="005855F5">
      <w:pPr>
        <w:numPr>
          <w:ilvl w:val="0"/>
          <w:numId w:val="9"/>
        </w:numPr>
        <w:spacing w:after="0"/>
        <w:ind w:left="1080"/>
        <w:rPr>
          <w:rFonts w:ascii="Times New Roman" w:hAnsi="Times New Roman"/>
          <w:sz w:val="26"/>
          <w:szCs w:val="26"/>
        </w:rPr>
      </w:pPr>
      <w:r w:rsidRPr="006949A5">
        <w:rPr>
          <w:rFonts w:ascii="Times New Roman" w:hAnsi="Times New Roman"/>
          <w:sz w:val="26"/>
          <w:szCs w:val="26"/>
        </w:rPr>
        <w:t>Bộ cất nitơ Kjendalh;</w:t>
      </w:r>
    </w:p>
    <w:p w14:paraId="57D90856" w14:textId="77777777" w:rsidR="00420DB6" w:rsidRPr="006949A5" w:rsidRDefault="00420DB6" w:rsidP="005855F5">
      <w:pPr>
        <w:numPr>
          <w:ilvl w:val="0"/>
          <w:numId w:val="9"/>
        </w:numPr>
        <w:spacing w:after="0"/>
        <w:ind w:left="1080"/>
        <w:rPr>
          <w:rFonts w:ascii="Times New Roman" w:hAnsi="Times New Roman"/>
          <w:sz w:val="26"/>
          <w:szCs w:val="26"/>
        </w:rPr>
      </w:pPr>
      <w:r w:rsidRPr="006949A5">
        <w:rPr>
          <w:rFonts w:ascii="Times New Roman" w:hAnsi="Times New Roman"/>
          <w:sz w:val="26"/>
          <w:szCs w:val="26"/>
        </w:rPr>
        <w:t>Phễu lọc, đường kính từ 8 cm đến 10 cm;</w:t>
      </w:r>
    </w:p>
    <w:p w14:paraId="3C21AE86" w14:textId="77777777" w:rsidR="00420DB6" w:rsidRPr="00A9741F" w:rsidRDefault="00420DB6" w:rsidP="005855F5">
      <w:pPr>
        <w:numPr>
          <w:ilvl w:val="0"/>
          <w:numId w:val="9"/>
        </w:numPr>
        <w:spacing w:after="0"/>
        <w:ind w:left="1080"/>
        <w:rPr>
          <w:rFonts w:ascii="Times New Roman" w:hAnsi="Times New Roman"/>
          <w:sz w:val="26"/>
          <w:szCs w:val="26"/>
          <w:lang w:val="pt-BR"/>
        </w:rPr>
      </w:pPr>
      <w:r w:rsidRPr="00A9741F">
        <w:rPr>
          <w:rFonts w:ascii="Times New Roman" w:hAnsi="Times New Roman"/>
          <w:sz w:val="26"/>
          <w:szCs w:val="26"/>
          <w:lang w:val="pt-BR"/>
        </w:rPr>
        <w:t>Bình tam giác, dung tích 100 ml, 250 ml;</w:t>
      </w:r>
    </w:p>
    <w:p w14:paraId="73311801" w14:textId="77777777" w:rsidR="00420DB6" w:rsidRPr="006949A5" w:rsidRDefault="00420DB6" w:rsidP="005855F5">
      <w:pPr>
        <w:numPr>
          <w:ilvl w:val="0"/>
          <w:numId w:val="9"/>
        </w:numPr>
        <w:spacing w:after="0"/>
        <w:ind w:left="1080"/>
        <w:rPr>
          <w:rFonts w:ascii="Times New Roman" w:hAnsi="Times New Roman"/>
          <w:sz w:val="26"/>
          <w:szCs w:val="26"/>
        </w:rPr>
      </w:pPr>
      <w:r w:rsidRPr="006949A5">
        <w:rPr>
          <w:rFonts w:ascii="Times New Roman" w:hAnsi="Times New Roman"/>
          <w:sz w:val="26"/>
          <w:szCs w:val="26"/>
        </w:rPr>
        <w:t xml:space="preserve">Pipet bầu, dung tích 20 ml sai số </w:t>
      </w:r>
      <w:r w:rsidRPr="006949A5">
        <w:rPr>
          <w:rFonts w:ascii="Times New Roman" w:hAnsi="Times New Roman"/>
          <w:sz w:val="26"/>
          <w:szCs w:val="26"/>
        </w:rPr>
        <w:sym w:font="Symbol" w:char="F0B1"/>
      </w:r>
      <w:r w:rsidRPr="006949A5">
        <w:rPr>
          <w:rFonts w:ascii="Times New Roman" w:hAnsi="Times New Roman"/>
          <w:sz w:val="26"/>
          <w:szCs w:val="26"/>
        </w:rPr>
        <w:t xml:space="preserve"> 0,1 ml;</w:t>
      </w:r>
    </w:p>
    <w:p w14:paraId="3D72C996" w14:textId="77777777" w:rsidR="00420DB6" w:rsidRPr="006949A5" w:rsidRDefault="00420DB6" w:rsidP="005855F5">
      <w:pPr>
        <w:numPr>
          <w:ilvl w:val="0"/>
          <w:numId w:val="9"/>
        </w:numPr>
        <w:spacing w:after="0"/>
        <w:ind w:left="1080"/>
        <w:rPr>
          <w:rFonts w:ascii="Times New Roman" w:hAnsi="Times New Roman"/>
          <w:sz w:val="26"/>
          <w:szCs w:val="26"/>
        </w:rPr>
      </w:pPr>
      <w:r w:rsidRPr="006949A5">
        <w:rPr>
          <w:rFonts w:ascii="Times New Roman" w:hAnsi="Times New Roman"/>
          <w:sz w:val="26"/>
          <w:szCs w:val="26"/>
        </w:rPr>
        <w:t xml:space="preserve">Buret, dung tích 25 ml </w:t>
      </w:r>
    </w:p>
    <w:p w14:paraId="77AC56A1" w14:textId="77777777" w:rsidR="00420DB6" w:rsidRPr="006949A5" w:rsidRDefault="00420DB6" w:rsidP="005855F5">
      <w:pPr>
        <w:numPr>
          <w:ilvl w:val="0"/>
          <w:numId w:val="9"/>
        </w:numPr>
        <w:spacing w:after="0"/>
        <w:ind w:left="1080"/>
        <w:rPr>
          <w:rFonts w:ascii="Times New Roman" w:hAnsi="Times New Roman"/>
          <w:sz w:val="26"/>
          <w:szCs w:val="26"/>
        </w:rPr>
      </w:pPr>
      <w:r w:rsidRPr="006949A5">
        <w:rPr>
          <w:rFonts w:ascii="Times New Roman" w:hAnsi="Times New Roman"/>
          <w:sz w:val="26"/>
          <w:szCs w:val="26"/>
        </w:rPr>
        <w:t>Máy lắc;</w:t>
      </w:r>
    </w:p>
    <w:p w14:paraId="29846835" w14:textId="77777777" w:rsidR="00420DB6" w:rsidRPr="006949A5" w:rsidRDefault="00420DB6" w:rsidP="005855F5">
      <w:pPr>
        <w:numPr>
          <w:ilvl w:val="0"/>
          <w:numId w:val="9"/>
        </w:numPr>
        <w:spacing w:after="0"/>
        <w:ind w:left="1080"/>
        <w:rPr>
          <w:rFonts w:ascii="Times New Roman" w:hAnsi="Times New Roman"/>
          <w:sz w:val="26"/>
          <w:szCs w:val="26"/>
        </w:rPr>
      </w:pPr>
      <w:r w:rsidRPr="006949A5">
        <w:rPr>
          <w:rFonts w:ascii="Times New Roman" w:hAnsi="Times New Roman"/>
          <w:sz w:val="26"/>
          <w:szCs w:val="26"/>
        </w:rPr>
        <w:t>Bình định mức, dung tích 1000 ml.</w:t>
      </w:r>
    </w:p>
    <w:p w14:paraId="579E8DB2" w14:textId="77777777" w:rsidR="00420DB6" w:rsidRPr="006949A5" w:rsidRDefault="00420DB6" w:rsidP="005855F5">
      <w:pPr>
        <w:numPr>
          <w:ilvl w:val="0"/>
          <w:numId w:val="9"/>
        </w:numPr>
        <w:spacing w:after="0"/>
        <w:ind w:left="1080"/>
        <w:rPr>
          <w:rFonts w:ascii="Times New Roman" w:hAnsi="Times New Roman"/>
          <w:sz w:val="26"/>
          <w:szCs w:val="26"/>
        </w:rPr>
      </w:pPr>
      <w:r w:rsidRPr="006949A5">
        <w:rPr>
          <w:rFonts w:ascii="Times New Roman" w:hAnsi="Times New Roman"/>
          <w:sz w:val="26"/>
          <w:szCs w:val="26"/>
        </w:rPr>
        <w:t>Máy cất mước khử Ion</w:t>
      </w:r>
    </w:p>
    <w:p w14:paraId="78AEDAB3" w14:textId="77777777" w:rsidR="005E6F75" w:rsidRPr="006949A5" w:rsidRDefault="005E6F75" w:rsidP="005855F5">
      <w:pPr>
        <w:pStyle w:val="ListParagraph"/>
        <w:numPr>
          <w:ilvl w:val="0"/>
          <w:numId w:val="6"/>
        </w:numPr>
        <w:spacing w:after="0"/>
        <w:ind w:left="720" w:hanging="540"/>
        <w:jc w:val="both"/>
        <w:rPr>
          <w:rFonts w:ascii="Times New Roman" w:hAnsi="Times New Roman"/>
          <w:b/>
          <w:color w:val="00B0F0"/>
          <w:sz w:val="26"/>
          <w:szCs w:val="26"/>
        </w:rPr>
      </w:pPr>
      <w:r w:rsidRPr="006949A5">
        <w:rPr>
          <w:rFonts w:ascii="Times New Roman" w:hAnsi="Times New Roman"/>
          <w:b/>
          <w:color w:val="00B0F0"/>
          <w:sz w:val="26"/>
          <w:szCs w:val="26"/>
        </w:rPr>
        <w:t xml:space="preserve">Hoá chất và </w:t>
      </w:r>
      <w:r w:rsidR="00871BAD" w:rsidRPr="006949A5">
        <w:rPr>
          <w:rFonts w:ascii="Times New Roman" w:hAnsi="Times New Roman"/>
          <w:b/>
          <w:color w:val="00B0F0"/>
          <w:sz w:val="26"/>
          <w:szCs w:val="26"/>
        </w:rPr>
        <w:t>chất chuẩn.</w:t>
      </w:r>
    </w:p>
    <w:p w14:paraId="6708FA96" w14:textId="77777777" w:rsidR="005E6F75" w:rsidRPr="006949A5" w:rsidRDefault="005E6F75" w:rsidP="005855F5">
      <w:pPr>
        <w:pStyle w:val="ListParagraph"/>
        <w:numPr>
          <w:ilvl w:val="0"/>
          <w:numId w:val="3"/>
        </w:numPr>
        <w:spacing w:after="0"/>
        <w:ind w:left="720"/>
        <w:jc w:val="both"/>
        <w:rPr>
          <w:rFonts w:ascii="Times New Roman" w:hAnsi="Times New Roman"/>
          <w:color w:val="00B0F0"/>
          <w:sz w:val="26"/>
          <w:szCs w:val="26"/>
        </w:rPr>
      </w:pPr>
      <w:r w:rsidRPr="006949A5">
        <w:rPr>
          <w:rFonts w:ascii="Times New Roman" w:hAnsi="Times New Roman"/>
          <w:color w:val="00B0F0"/>
          <w:sz w:val="26"/>
          <w:szCs w:val="26"/>
        </w:rPr>
        <w:t>Hoá chất</w:t>
      </w:r>
      <w:r w:rsidR="003700E3" w:rsidRPr="006949A5">
        <w:rPr>
          <w:rFonts w:ascii="Times New Roman" w:hAnsi="Times New Roman"/>
          <w:color w:val="00B0F0"/>
          <w:sz w:val="26"/>
          <w:szCs w:val="26"/>
        </w:rPr>
        <w:t>.</w:t>
      </w:r>
    </w:p>
    <w:p w14:paraId="5E824C8B" w14:textId="77777777" w:rsidR="00CE2518" w:rsidRPr="006949A5" w:rsidRDefault="00CE2518" w:rsidP="005855F5">
      <w:pPr>
        <w:widowControl w:val="0"/>
        <w:numPr>
          <w:ilvl w:val="0"/>
          <w:numId w:val="12"/>
        </w:numPr>
        <w:autoSpaceDE w:val="0"/>
        <w:autoSpaceDN w:val="0"/>
        <w:adjustRightInd w:val="0"/>
        <w:spacing w:after="0"/>
        <w:ind w:left="1080"/>
        <w:rPr>
          <w:rFonts w:ascii="Times New Roman" w:hAnsi="Times New Roman"/>
          <w:sz w:val="26"/>
          <w:szCs w:val="26"/>
        </w:rPr>
      </w:pPr>
      <w:r w:rsidRPr="006949A5">
        <w:rPr>
          <w:rFonts w:ascii="Times New Roman" w:hAnsi="Times New Roman"/>
          <w:sz w:val="26"/>
          <w:szCs w:val="26"/>
        </w:rPr>
        <w:t xml:space="preserve">Nước cất </w:t>
      </w:r>
      <w:r w:rsidR="00420DB6" w:rsidRPr="006949A5">
        <w:rPr>
          <w:rFonts w:ascii="Times New Roman" w:hAnsi="Times New Roman"/>
          <w:sz w:val="26"/>
          <w:szCs w:val="26"/>
        </w:rPr>
        <w:t>hai lần khử ion (DI)</w:t>
      </w:r>
    </w:p>
    <w:p w14:paraId="47BF5A98" w14:textId="77777777" w:rsidR="00420DB6" w:rsidRPr="006949A5" w:rsidRDefault="003043EC" w:rsidP="005855F5">
      <w:pPr>
        <w:numPr>
          <w:ilvl w:val="0"/>
          <w:numId w:val="12"/>
        </w:numPr>
        <w:spacing w:after="0"/>
        <w:ind w:left="1080"/>
        <w:rPr>
          <w:rFonts w:ascii="Times New Roman" w:hAnsi="Times New Roman"/>
          <w:sz w:val="26"/>
          <w:szCs w:val="26"/>
        </w:rPr>
      </w:pPr>
      <w:r w:rsidRPr="006949A5">
        <w:rPr>
          <w:rFonts w:ascii="Times New Roman" w:hAnsi="Times New Roman"/>
          <w:sz w:val="26"/>
          <w:szCs w:val="26"/>
        </w:rPr>
        <w:t>NaOH: Tinh khiết phân tích</w:t>
      </w:r>
    </w:p>
    <w:p w14:paraId="13035ADA" w14:textId="77777777" w:rsidR="003043EC" w:rsidRPr="006949A5" w:rsidRDefault="00420DB6" w:rsidP="005855F5">
      <w:pPr>
        <w:numPr>
          <w:ilvl w:val="0"/>
          <w:numId w:val="12"/>
        </w:numPr>
        <w:spacing w:after="0"/>
        <w:ind w:left="1080"/>
        <w:rPr>
          <w:rFonts w:ascii="Times New Roman" w:hAnsi="Times New Roman"/>
          <w:sz w:val="26"/>
          <w:szCs w:val="26"/>
        </w:rPr>
      </w:pPr>
      <w:r w:rsidRPr="006949A5">
        <w:rPr>
          <w:rFonts w:ascii="Times New Roman" w:hAnsi="Times New Roman"/>
          <w:sz w:val="26"/>
          <w:szCs w:val="26"/>
        </w:rPr>
        <w:t>Axit boric (H</w:t>
      </w:r>
      <w:r w:rsidRPr="006949A5">
        <w:rPr>
          <w:rFonts w:ascii="Times New Roman" w:hAnsi="Times New Roman"/>
          <w:sz w:val="26"/>
          <w:szCs w:val="26"/>
          <w:vertAlign w:val="subscript"/>
        </w:rPr>
        <w:t>3</w:t>
      </w:r>
      <w:r w:rsidRPr="006949A5">
        <w:rPr>
          <w:rFonts w:ascii="Times New Roman" w:hAnsi="Times New Roman"/>
          <w:sz w:val="26"/>
          <w:szCs w:val="26"/>
        </w:rPr>
        <w:t>BO</w:t>
      </w:r>
      <w:r w:rsidRPr="006949A5">
        <w:rPr>
          <w:rFonts w:ascii="Times New Roman" w:hAnsi="Times New Roman"/>
          <w:sz w:val="26"/>
          <w:szCs w:val="26"/>
          <w:vertAlign w:val="subscript"/>
        </w:rPr>
        <w:t>3</w:t>
      </w:r>
      <w:r w:rsidRPr="006949A5">
        <w:rPr>
          <w:rFonts w:ascii="Times New Roman" w:hAnsi="Times New Roman"/>
          <w:sz w:val="26"/>
          <w:szCs w:val="26"/>
        </w:rPr>
        <w:t>)</w:t>
      </w:r>
      <w:r w:rsidR="003043EC" w:rsidRPr="006949A5">
        <w:rPr>
          <w:rFonts w:ascii="Times New Roman" w:hAnsi="Times New Roman"/>
          <w:sz w:val="26"/>
          <w:szCs w:val="26"/>
        </w:rPr>
        <w:t>: Tinh khiết phân tích</w:t>
      </w:r>
    </w:p>
    <w:p w14:paraId="02C12AAD" w14:textId="77777777" w:rsidR="00420DB6" w:rsidRPr="006949A5" w:rsidRDefault="003043EC" w:rsidP="005855F5">
      <w:pPr>
        <w:numPr>
          <w:ilvl w:val="0"/>
          <w:numId w:val="12"/>
        </w:numPr>
        <w:spacing w:after="0"/>
        <w:ind w:left="1080"/>
        <w:rPr>
          <w:rFonts w:ascii="Times New Roman" w:hAnsi="Times New Roman"/>
          <w:sz w:val="26"/>
          <w:szCs w:val="26"/>
        </w:rPr>
      </w:pPr>
      <w:r w:rsidRPr="006949A5">
        <w:rPr>
          <w:rFonts w:ascii="Times New Roman" w:hAnsi="Times New Roman"/>
          <w:sz w:val="26"/>
          <w:szCs w:val="26"/>
        </w:rPr>
        <w:t>H</w:t>
      </w:r>
      <w:r w:rsidR="00C20A4F">
        <w:rPr>
          <w:rFonts w:ascii="Times New Roman" w:hAnsi="Times New Roman"/>
          <w:sz w:val="26"/>
          <w:szCs w:val="26"/>
        </w:rPr>
        <w:t>Cl</w:t>
      </w:r>
      <w:r w:rsidRPr="006949A5">
        <w:rPr>
          <w:rFonts w:ascii="Times New Roman" w:hAnsi="Times New Roman"/>
          <w:sz w:val="26"/>
          <w:szCs w:val="26"/>
        </w:rPr>
        <w:t xml:space="preserve"> đậm đặc: tinh khiết phân tích</w:t>
      </w:r>
    </w:p>
    <w:p w14:paraId="478EDB48" w14:textId="77777777" w:rsidR="00420DB6" w:rsidRPr="006949A5" w:rsidRDefault="003043EC" w:rsidP="005855F5">
      <w:pPr>
        <w:numPr>
          <w:ilvl w:val="0"/>
          <w:numId w:val="12"/>
        </w:numPr>
        <w:spacing w:after="0"/>
        <w:ind w:left="1080"/>
        <w:rPr>
          <w:rFonts w:ascii="Times New Roman" w:hAnsi="Times New Roman"/>
          <w:sz w:val="26"/>
          <w:szCs w:val="26"/>
        </w:rPr>
      </w:pPr>
      <w:r w:rsidRPr="006949A5">
        <w:rPr>
          <w:rFonts w:ascii="Times New Roman" w:hAnsi="Times New Roman"/>
          <w:sz w:val="26"/>
          <w:szCs w:val="26"/>
        </w:rPr>
        <w:t>Sodium thiosulfate: tinh khiết phân tích</w:t>
      </w:r>
    </w:p>
    <w:p w14:paraId="4E7F27FC" w14:textId="77777777" w:rsidR="00420DB6" w:rsidRPr="006949A5" w:rsidRDefault="003043EC" w:rsidP="005855F5">
      <w:pPr>
        <w:numPr>
          <w:ilvl w:val="0"/>
          <w:numId w:val="12"/>
        </w:numPr>
        <w:spacing w:after="0"/>
        <w:ind w:left="1080"/>
        <w:rPr>
          <w:rFonts w:ascii="Times New Roman" w:hAnsi="Times New Roman"/>
          <w:sz w:val="26"/>
          <w:szCs w:val="26"/>
        </w:rPr>
      </w:pPr>
      <w:r w:rsidRPr="006949A5">
        <w:rPr>
          <w:rFonts w:ascii="Times New Roman" w:hAnsi="Times New Roman"/>
          <w:sz w:val="26"/>
          <w:szCs w:val="26"/>
        </w:rPr>
        <w:t>Methyl red: tinh khiết phân tích</w:t>
      </w:r>
    </w:p>
    <w:p w14:paraId="7F2DBC52" w14:textId="77777777" w:rsidR="003043EC" w:rsidRPr="006949A5" w:rsidRDefault="003043EC" w:rsidP="005855F5">
      <w:pPr>
        <w:numPr>
          <w:ilvl w:val="0"/>
          <w:numId w:val="12"/>
        </w:numPr>
        <w:spacing w:after="0"/>
        <w:ind w:left="1080"/>
        <w:rPr>
          <w:rFonts w:ascii="Times New Roman" w:hAnsi="Times New Roman"/>
          <w:sz w:val="26"/>
          <w:szCs w:val="26"/>
        </w:rPr>
      </w:pPr>
      <w:r w:rsidRPr="006949A5">
        <w:rPr>
          <w:rFonts w:ascii="Times New Roman" w:hAnsi="Times New Roman"/>
          <w:sz w:val="26"/>
          <w:szCs w:val="26"/>
        </w:rPr>
        <w:t>Methyl blue: tinh khiết phân tích</w:t>
      </w:r>
    </w:p>
    <w:p w14:paraId="189E8476" w14:textId="77777777" w:rsidR="003043EC" w:rsidRPr="006949A5" w:rsidRDefault="003043EC" w:rsidP="005855F5">
      <w:pPr>
        <w:numPr>
          <w:ilvl w:val="0"/>
          <w:numId w:val="12"/>
        </w:numPr>
        <w:spacing w:after="0"/>
        <w:ind w:left="1080"/>
        <w:rPr>
          <w:rFonts w:ascii="Times New Roman" w:hAnsi="Times New Roman"/>
          <w:sz w:val="26"/>
          <w:szCs w:val="26"/>
        </w:rPr>
      </w:pPr>
      <w:r w:rsidRPr="006949A5">
        <w:rPr>
          <w:rFonts w:ascii="Times New Roman" w:hAnsi="Times New Roman"/>
          <w:sz w:val="26"/>
          <w:szCs w:val="26"/>
        </w:rPr>
        <w:t>Ethanol: tinh khiết phân tích</w:t>
      </w:r>
    </w:p>
    <w:p w14:paraId="144C6149" w14:textId="77777777" w:rsidR="00E118FB" w:rsidRPr="006949A5" w:rsidRDefault="00E118FB" w:rsidP="005855F5">
      <w:pPr>
        <w:numPr>
          <w:ilvl w:val="0"/>
          <w:numId w:val="12"/>
        </w:numPr>
        <w:spacing w:after="0"/>
        <w:ind w:left="1080"/>
        <w:rPr>
          <w:rFonts w:ascii="Times New Roman" w:hAnsi="Times New Roman"/>
          <w:sz w:val="26"/>
          <w:szCs w:val="26"/>
        </w:rPr>
      </w:pPr>
      <w:r w:rsidRPr="006949A5">
        <w:rPr>
          <w:rFonts w:ascii="Times New Roman" w:hAnsi="Times New Roman"/>
          <w:sz w:val="26"/>
          <w:szCs w:val="26"/>
        </w:rPr>
        <w:t>MgO: tinh khiết phân tích</w:t>
      </w:r>
    </w:p>
    <w:p w14:paraId="513CECC2" w14:textId="77777777" w:rsidR="00203958" w:rsidRPr="006949A5" w:rsidRDefault="00203958" w:rsidP="005855F5">
      <w:pPr>
        <w:numPr>
          <w:ilvl w:val="0"/>
          <w:numId w:val="12"/>
        </w:numPr>
        <w:spacing w:after="0"/>
        <w:ind w:left="1080"/>
        <w:rPr>
          <w:rFonts w:ascii="Times New Roman" w:hAnsi="Times New Roman"/>
          <w:sz w:val="26"/>
          <w:szCs w:val="26"/>
        </w:rPr>
      </w:pPr>
      <w:r w:rsidRPr="006949A5">
        <w:rPr>
          <w:rFonts w:ascii="Times New Roman" w:hAnsi="Times New Roman"/>
          <w:sz w:val="26"/>
          <w:szCs w:val="26"/>
        </w:rPr>
        <w:t>xanh bromothymol: Tinh khiết phân tích</w:t>
      </w:r>
    </w:p>
    <w:p w14:paraId="2953B402" w14:textId="77777777" w:rsidR="00420DB6" w:rsidRPr="006949A5" w:rsidRDefault="003D4EBF" w:rsidP="005855F5">
      <w:pPr>
        <w:numPr>
          <w:ilvl w:val="0"/>
          <w:numId w:val="12"/>
        </w:numPr>
        <w:spacing w:after="0"/>
        <w:ind w:left="1080"/>
        <w:rPr>
          <w:rFonts w:ascii="Times New Roman" w:hAnsi="Times New Roman"/>
          <w:sz w:val="26"/>
          <w:szCs w:val="26"/>
        </w:rPr>
      </w:pPr>
      <w:r>
        <w:rPr>
          <w:rFonts w:ascii="Times New Roman" w:hAnsi="Times New Roman"/>
          <w:sz w:val="26"/>
          <w:szCs w:val="26"/>
        </w:rPr>
        <w:t>Ố</w:t>
      </w:r>
      <w:r w:rsidR="00420DB6" w:rsidRPr="006949A5">
        <w:rPr>
          <w:rFonts w:ascii="Times New Roman" w:hAnsi="Times New Roman"/>
          <w:sz w:val="26"/>
          <w:szCs w:val="26"/>
        </w:rPr>
        <w:t>ng tiêu chuẩ</w:t>
      </w:r>
      <w:r w:rsidR="003043EC" w:rsidRPr="006949A5">
        <w:rPr>
          <w:rFonts w:ascii="Times New Roman" w:hAnsi="Times New Roman"/>
          <w:sz w:val="26"/>
          <w:szCs w:val="26"/>
        </w:rPr>
        <w:t>n axit clohydric (HCl)</w:t>
      </w:r>
    </w:p>
    <w:p w14:paraId="0B2D68ED" w14:textId="77777777" w:rsidR="003770DE" w:rsidRPr="006949A5" w:rsidRDefault="003770DE" w:rsidP="005855F5">
      <w:pPr>
        <w:widowControl w:val="0"/>
        <w:numPr>
          <w:ilvl w:val="0"/>
          <w:numId w:val="3"/>
        </w:numPr>
        <w:autoSpaceDE w:val="0"/>
        <w:autoSpaceDN w:val="0"/>
        <w:adjustRightInd w:val="0"/>
        <w:spacing w:after="0"/>
        <w:ind w:left="720"/>
        <w:rPr>
          <w:rFonts w:ascii="Times New Roman" w:hAnsi="Times New Roman"/>
          <w:color w:val="00B0F0"/>
          <w:sz w:val="26"/>
          <w:szCs w:val="26"/>
        </w:rPr>
      </w:pPr>
      <w:r w:rsidRPr="006949A5">
        <w:rPr>
          <w:rFonts w:ascii="Times New Roman" w:hAnsi="Times New Roman"/>
          <w:color w:val="00B0F0"/>
          <w:sz w:val="26"/>
          <w:szCs w:val="26"/>
        </w:rPr>
        <w:t>Các dung dịch thuốc thử</w:t>
      </w:r>
    </w:p>
    <w:p w14:paraId="681F086A" w14:textId="77777777" w:rsidR="00EB7C48" w:rsidRPr="006949A5" w:rsidRDefault="00EB7C48" w:rsidP="00771B22">
      <w:pPr>
        <w:spacing w:before="120" w:after="120"/>
        <w:ind w:firstLine="720"/>
        <w:rPr>
          <w:rFonts w:ascii="Times New Roman" w:hAnsi="Times New Roman"/>
          <w:sz w:val="26"/>
          <w:szCs w:val="26"/>
        </w:rPr>
      </w:pPr>
      <w:r w:rsidRPr="006949A5">
        <w:rPr>
          <w:rFonts w:ascii="Times New Roman" w:hAnsi="Times New Roman"/>
          <w:sz w:val="26"/>
          <w:szCs w:val="26"/>
        </w:rPr>
        <w:t>Tất cả các thuốc thử phải đạt độ tinh khiết phân tích</w:t>
      </w:r>
      <w:r w:rsidR="00CE20BF" w:rsidRPr="006949A5">
        <w:rPr>
          <w:rFonts w:ascii="Times New Roman" w:hAnsi="Times New Roman"/>
          <w:sz w:val="26"/>
          <w:szCs w:val="26"/>
        </w:rPr>
        <w:t xml:space="preserve"> và được</w:t>
      </w:r>
      <w:r w:rsidRPr="006949A5">
        <w:rPr>
          <w:rFonts w:ascii="Times New Roman" w:hAnsi="Times New Roman"/>
          <w:sz w:val="26"/>
          <w:szCs w:val="26"/>
        </w:rPr>
        <w:t xml:space="preserve"> pha với nước cất DI.</w:t>
      </w:r>
    </w:p>
    <w:p w14:paraId="0992ACD1" w14:textId="77777777" w:rsidR="005706BD" w:rsidRPr="006949A5" w:rsidRDefault="00420DB6" w:rsidP="005855F5">
      <w:pPr>
        <w:widowControl w:val="0"/>
        <w:numPr>
          <w:ilvl w:val="0"/>
          <w:numId w:val="14"/>
        </w:numPr>
        <w:autoSpaceDE w:val="0"/>
        <w:autoSpaceDN w:val="0"/>
        <w:adjustRightInd w:val="0"/>
        <w:spacing w:before="120" w:after="120"/>
        <w:ind w:left="1080"/>
        <w:rPr>
          <w:rFonts w:ascii="Times New Roman" w:hAnsi="Times New Roman"/>
          <w:sz w:val="26"/>
          <w:szCs w:val="26"/>
        </w:rPr>
      </w:pPr>
      <w:r w:rsidRPr="006949A5">
        <w:rPr>
          <w:rFonts w:ascii="Times New Roman" w:hAnsi="Times New Roman"/>
          <w:sz w:val="26"/>
          <w:szCs w:val="26"/>
          <w:u w:val="single"/>
        </w:rPr>
        <w:t xml:space="preserve">Dung dịch </w:t>
      </w:r>
      <w:r w:rsidR="005706BD" w:rsidRPr="006949A5">
        <w:rPr>
          <w:rFonts w:ascii="Times New Roman" w:hAnsi="Times New Roman"/>
          <w:sz w:val="26"/>
          <w:szCs w:val="26"/>
          <w:u w:val="single"/>
        </w:rPr>
        <w:t>dechlorinating</w:t>
      </w:r>
      <w:r w:rsidR="005706BD" w:rsidRPr="006949A5">
        <w:rPr>
          <w:rFonts w:ascii="Times New Roman" w:hAnsi="Times New Roman"/>
          <w:sz w:val="26"/>
          <w:szCs w:val="26"/>
        </w:rPr>
        <w:t>:</w:t>
      </w:r>
    </w:p>
    <w:p w14:paraId="5AFC8D64" w14:textId="77777777" w:rsidR="00420DB6" w:rsidRPr="006949A5" w:rsidRDefault="005706BD" w:rsidP="005855F5">
      <w:pPr>
        <w:widowControl w:val="0"/>
        <w:numPr>
          <w:ilvl w:val="0"/>
          <w:numId w:val="20"/>
        </w:numPr>
        <w:autoSpaceDE w:val="0"/>
        <w:autoSpaceDN w:val="0"/>
        <w:adjustRightInd w:val="0"/>
        <w:spacing w:before="120" w:after="120"/>
        <w:ind w:left="1440"/>
        <w:rPr>
          <w:rFonts w:ascii="Times New Roman" w:hAnsi="Times New Roman"/>
          <w:sz w:val="26"/>
          <w:szCs w:val="26"/>
        </w:rPr>
      </w:pPr>
      <w:r w:rsidRPr="006949A5">
        <w:rPr>
          <w:rFonts w:ascii="Times New Roman" w:hAnsi="Times New Roman"/>
          <w:sz w:val="26"/>
          <w:szCs w:val="26"/>
        </w:rPr>
        <w:t>Hòa tan 3.5g Sodium thiosulfate trong 1 L nước</w:t>
      </w:r>
      <w:r w:rsidR="00420DB6" w:rsidRPr="006949A5">
        <w:rPr>
          <w:rFonts w:ascii="Times New Roman" w:hAnsi="Times New Roman"/>
          <w:sz w:val="26"/>
          <w:szCs w:val="26"/>
        </w:rPr>
        <w:t>.</w:t>
      </w:r>
    </w:p>
    <w:p w14:paraId="25C90966" w14:textId="77777777" w:rsidR="005706BD" w:rsidRPr="006949A5" w:rsidRDefault="005706BD" w:rsidP="005855F5">
      <w:pPr>
        <w:widowControl w:val="0"/>
        <w:numPr>
          <w:ilvl w:val="0"/>
          <w:numId w:val="20"/>
        </w:numPr>
        <w:autoSpaceDE w:val="0"/>
        <w:autoSpaceDN w:val="0"/>
        <w:adjustRightInd w:val="0"/>
        <w:spacing w:before="120" w:after="120"/>
        <w:ind w:left="1440"/>
        <w:rPr>
          <w:rFonts w:ascii="Times New Roman" w:hAnsi="Times New Roman"/>
          <w:sz w:val="26"/>
          <w:szCs w:val="26"/>
        </w:rPr>
      </w:pPr>
      <w:r w:rsidRPr="006949A5">
        <w:rPr>
          <w:rFonts w:ascii="Times New Roman" w:hAnsi="Times New Roman"/>
          <w:sz w:val="26"/>
          <w:szCs w:val="26"/>
        </w:rPr>
        <w:t>Sử dụng 1.0mL có thể</w:t>
      </w:r>
      <w:r w:rsidR="003D4EBF">
        <w:rPr>
          <w:rFonts w:ascii="Times New Roman" w:hAnsi="Times New Roman"/>
          <w:sz w:val="26"/>
          <w:szCs w:val="26"/>
        </w:rPr>
        <w:t xml:space="preserve"> loại</w:t>
      </w:r>
      <w:r w:rsidRPr="006949A5">
        <w:rPr>
          <w:rFonts w:ascii="Times New Roman" w:hAnsi="Times New Roman"/>
          <w:sz w:val="26"/>
          <w:szCs w:val="26"/>
        </w:rPr>
        <w:t xml:space="preserve"> được Chlorine </w:t>
      </w:r>
      <w:r w:rsidR="003D4EBF" w:rsidRPr="006949A5">
        <w:rPr>
          <w:rFonts w:ascii="Times New Roman" w:hAnsi="Times New Roman"/>
          <w:sz w:val="26"/>
          <w:szCs w:val="26"/>
        </w:rPr>
        <w:t xml:space="preserve">1mg/L </w:t>
      </w:r>
      <w:r w:rsidRPr="006949A5">
        <w:rPr>
          <w:rFonts w:ascii="Times New Roman" w:hAnsi="Times New Roman"/>
          <w:sz w:val="26"/>
          <w:szCs w:val="26"/>
        </w:rPr>
        <w:t>trong 500mL mẫu.</w:t>
      </w:r>
    </w:p>
    <w:p w14:paraId="2C7A6041" w14:textId="77777777" w:rsidR="005706BD" w:rsidRPr="006949A5" w:rsidRDefault="005706BD" w:rsidP="005855F5">
      <w:pPr>
        <w:widowControl w:val="0"/>
        <w:numPr>
          <w:ilvl w:val="0"/>
          <w:numId w:val="14"/>
        </w:numPr>
        <w:autoSpaceDE w:val="0"/>
        <w:autoSpaceDN w:val="0"/>
        <w:adjustRightInd w:val="0"/>
        <w:spacing w:before="120" w:after="120"/>
        <w:ind w:left="1080"/>
        <w:rPr>
          <w:rFonts w:ascii="Times New Roman" w:hAnsi="Times New Roman"/>
          <w:sz w:val="26"/>
          <w:szCs w:val="26"/>
        </w:rPr>
      </w:pPr>
      <w:r w:rsidRPr="006949A5">
        <w:rPr>
          <w:rFonts w:ascii="Times New Roman" w:hAnsi="Times New Roman"/>
          <w:sz w:val="26"/>
          <w:szCs w:val="26"/>
        </w:rPr>
        <w:t>Dung dịch NaOH 6N: Hòa tan 240g NaOH trong 1000mL nước cất DI.</w:t>
      </w:r>
    </w:p>
    <w:p w14:paraId="6DCB5B0D" w14:textId="77777777" w:rsidR="005706BD" w:rsidRPr="006949A5" w:rsidRDefault="005706BD" w:rsidP="005855F5">
      <w:pPr>
        <w:widowControl w:val="0"/>
        <w:numPr>
          <w:ilvl w:val="0"/>
          <w:numId w:val="14"/>
        </w:numPr>
        <w:autoSpaceDE w:val="0"/>
        <w:autoSpaceDN w:val="0"/>
        <w:adjustRightInd w:val="0"/>
        <w:spacing w:before="120" w:after="120"/>
        <w:ind w:left="1080"/>
        <w:rPr>
          <w:rFonts w:ascii="Times New Roman" w:hAnsi="Times New Roman"/>
          <w:sz w:val="26"/>
          <w:szCs w:val="26"/>
        </w:rPr>
      </w:pPr>
      <w:r w:rsidRPr="006949A5">
        <w:rPr>
          <w:rFonts w:ascii="Times New Roman" w:hAnsi="Times New Roman"/>
          <w:sz w:val="26"/>
          <w:szCs w:val="26"/>
        </w:rPr>
        <w:t>Dung dịch NaOH 1N: Hòa tan 40g NaOH trong 1000mL nước cất DI.</w:t>
      </w:r>
    </w:p>
    <w:p w14:paraId="2D70FFD4" w14:textId="77777777" w:rsidR="005706BD" w:rsidRPr="006949A5" w:rsidRDefault="005706BD" w:rsidP="005855F5">
      <w:pPr>
        <w:widowControl w:val="0"/>
        <w:numPr>
          <w:ilvl w:val="0"/>
          <w:numId w:val="14"/>
        </w:numPr>
        <w:autoSpaceDE w:val="0"/>
        <w:autoSpaceDN w:val="0"/>
        <w:adjustRightInd w:val="0"/>
        <w:spacing w:before="120" w:after="120"/>
        <w:ind w:left="1080"/>
        <w:rPr>
          <w:rFonts w:ascii="Times New Roman" w:hAnsi="Times New Roman"/>
          <w:sz w:val="26"/>
          <w:szCs w:val="26"/>
        </w:rPr>
      </w:pPr>
      <w:r w:rsidRPr="006949A5">
        <w:rPr>
          <w:rFonts w:ascii="Times New Roman" w:hAnsi="Times New Roman"/>
          <w:sz w:val="26"/>
          <w:szCs w:val="26"/>
        </w:rPr>
        <w:t xml:space="preserve">Hỗn hợp chỉ thị: </w:t>
      </w:r>
    </w:p>
    <w:p w14:paraId="63133677" w14:textId="77777777" w:rsidR="005706BD" w:rsidRPr="006949A5" w:rsidRDefault="005706BD" w:rsidP="005855F5">
      <w:pPr>
        <w:widowControl w:val="0"/>
        <w:numPr>
          <w:ilvl w:val="0"/>
          <w:numId w:val="21"/>
        </w:numPr>
        <w:autoSpaceDE w:val="0"/>
        <w:autoSpaceDN w:val="0"/>
        <w:adjustRightInd w:val="0"/>
        <w:spacing w:before="120" w:after="120"/>
        <w:rPr>
          <w:rFonts w:ascii="Times New Roman" w:hAnsi="Times New Roman"/>
          <w:sz w:val="26"/>
          <w:szCs w:val="26"/>
        </w:rPr>
      </w:pPr>
      <w:r w:rsidRPr="006949A5">
        <w:rPr>
          <w:rFonts w:ascii="Times New Roman" w:hAnsi="Times New Roman"/>
          <w:sz w:val="26"/>
          <w:szCs w:val="26"/>
        </w:rPr>
        <w:t>Hòa tan 200mg Methyl đỏ trong 100mL Ethanol 95%.</w:t>
      </w:r>
    </w:p>
    <w:p w14:paraId="731D53E3" w14:textId="77777777" w:rsidR="005706BD" w:rsidRPr="006949A5" w:rsidRDefault="005706BD" w:rsidP="005855F5">
      <w:pPr>
        <w:widowControl w:val="0"/>
        <w:numPr>
          <w:ilvl w:val="0"/>
          <w:numId w:val="21"/>
        </w:numPr>
        <w:autoSpaceDE w:val="0"/>
        <w:autoSpaceDN w:val="0"/>
        <w:adjustRightInd w:val="0"/>
        <w:spacing w:before="120" w:after="120"/>
        <w:rPr>
          <w:rFonts w:ascii="Times New Roman" w:hAnsi="Times New Roman"/>
          <w:sz w:val="26"/>
          <w:szCs w:val="26"/>
        </w:rPr>
      </w:pPr>
      <w:r w:rsidRPr="006949A5">
        <w:rPr>
          <w:rFonts w:ascii="Times New Roman" w:hAnsi="Times New Roman"/>
          <w:sz w:val="26"/>
          <w:szCs w:val="26"/>
        </w:rPr>
        <w:t>Hòa tan 100mg Methyl xanh trong 50mL Ethanol 95%.</w:t>
      </w:r>
    </w:p>
    <w:p w14:paraId="47281171" w14:textId="77777777" w:rsidR="005706BD" w:rsidRPr="006949A5" w:rsidRDefault="005706BD" w:rsidP="005855F5">
      <w:pPr>
        <w:widowControl w:val="0"/>
        <w:numPr>
          <w:ilvl w:val="0"/>
          <w:numId w:val="21"/>
        </w:numPr>
        <w:autoSpaceDE w:val="0"/>
        <w:autoSpaceDN w:val="0"/>
        <w:adjustRightInd w:val="0"/>
        <w:spacing w:before="120" w:after="120"/>
        <w:rPr>
          <w:rFonts w:ascii="Times New Roman" w:hAnsi="Times New Roman"/>
          <w:sz w:val="26"/>
          <w:szCs w:val="26"/>
        </w:rPr>
      </w:pPr>
      <w:r w:rsidRPr="006949A5">
        <w:rPr>
          <w:rFonts w:ascii="Times New Roman" w:hAnsi="Times New Roman"/>
          <w:sz w:val="26"/>
          <w:szCs w:val="26"/>
        </w:rPr>
        <w:t>Trộn hai hỗn hợp trên lại với nhau.</w:t>
      </w:r>
    </w:p>
    <w:p w14:paraId="6731FE21" w14:textId="77777777" w:rsidR="00771B22" w:rsidRPr="006949A5" w:rsidRDefault="00420DB6" w:rsidP="005855F5">
      <w:pPr>
        <w:numPr>
          <w:ilvl w:val="0"/>
          <w:numId w:val="13"/>
        </w:numPr>
        <w:spacing w:before="120" w:after="120"/>
        <w:ind w:left="1080"/>
        <w:rPr>
          <w:rFonts w:ascii="Times New Roman" w:eastAsia="Times New Roman" w:hAnsi="Times New Roman"/>
          <w:sz w:val="26"/>
          <w:szCs w:val="26"/>
        </w:rPr>
      </w:pPr>
      <w:r w:rsidRPr="006949A5">
        <w:rPr>
          <w:rFonts w:ascii="Times New Roman" w:eastAsia="Times New Roman" w:hAnsi="Times New Roman"/>
          <w:sz w:val="26"/>
          <w:szCs w:val="26"/>
          <w:u w:val="single"/>
        </w:rPr>
        <w:t xml:space="preserve">Dung dịch </w:t>
      </w:r>
      <w:r w:rsidR="005706BD" w:rsidRPr="006949A5">
        <w:rPr>
          <w:rFonts w:ascii="Times New Roman" w:eastAsia="Times New Roman" w:hAnsi="Times New Roman"/>
          <w:sz w:val="26"/>
          <w:szCs w:val="26"/>
          <w:u w:val="single"/>
        </w:rPr>
        <w:t xml:space="preserve">hấp thụ </w:t>
      </w:r>
      <w:r w:rsidRPr="006949A5">
        <w:rPr>
          <w:rFonts w:ascii="Times New Roman" w:eastAsia="Times New Roman" w:hAnsi="Times New Roman"/>
          <w:sz w:val="26"/>
          <w:szCs w:val="26"/>
          <w:u w:val="single"/>
        </w:rPr>
        <w:t>axit boric 2 %</w:t>
      </w:r>
      <w:r w:rsidR="005706BD" w:rsidRPr="006949A5">
        <w:rPr>
          <w:rFonts w:ascii="Times New Roman" w:eastAsia="Times New Roman" w:hAnsi="Times New Roman"/>
          <w:sz w:val="26"/>
          <w:szCs w:val="26"/>
          <w:u w:val="single"/>
        </w:rPr>
        <w:t>/ chỉ thị</w:t>
      </w:r>
      <w:r w:rsidRPr="006949A5">
        <w:rPr>
          <w:rFonts w:ascii="Times New Roman" w:eastAsia="Times New Roman" w:hAnsi="Times New Roman"/>
          <w:sz w:val="26"/>
          <w:szCs w:val="26"/>
          <w:u w:val="single"/>
        </w:rPr>
        <w:t>:</w:t>
      </w:r>
      <w:r w:rsidRPr="006949A5">
        <w:rPr>
          <w:rFonts w:ascii="Times New Roman" w:eastAsia="Times New Roman" w:hAnsi="Times New Roman"/>
          <w:sz w:val="26"/>
          <w:szCs w:val="26"/>
        </w:rPr>
        <w:t xml:space="preserve"> </w:t>
      </w:r>
    </w:p>
    <w:p w14:paraId="03EF2F47" w14:textId="77777777" w:rsidR="00420DB6" w:rsidRPr="006949A5" w:rsidRDefault="00420DB6" w:rsidP="005855F5">
      <w:pPr>
        <w:numPr>
          <w:ilvl w:val="0"/>
          <w:numId w:val="15"/>
        </w:numPr>
        <w:spacing w:before="120" w:after="120"/>
        <w:ind w:left="1440"/>
        <w:rPr>
          <w:rFonts w:ascii="Times New Roman" w:eastAsia="Times New Roman" w:hAnsi="Times New Roman"/>
          <w:sz w:val="26"/>
          <w:szCs w:val="26"/>
        </w:rPr>
      </w:pPr>
      <w:r w:rsidRPr="006949A5">
        <w:rPr>
          <w:rFonts w:ascii="Times New Roman" w:eastAsia="Times New Roman" w:hAnsi="Times New Roman"/>
          <w:sz w:val="26"/>
          <w:szCs w:val="26"/>
        </w:rPr>
        <w:t>Dùng cân kỹ thuật cân 20 g axit boric cho vào bình định mức đã đựng sẵn 700 ml nước cất không có nitơ dạng amoni (NH</w:t>
      </w:r>
      <w:r w:rsidRPr="006949A5">
        <w:rPr>
          <w:rFonts w:ascii="Times New Roman" w:eastAsia="Times New Roman" w:hAnsi="Times New Roman"/>
          <w:sz w:val="26"/>
          <w:szCs w:val="26"/>
          <w:vertAlign w:val="subscript"/>
        </w:rPr>
        <w:t>4</w:t>
      </w:r>
      <w:r w:rsidRPr="006949A5">
        <w:rPr>
          <w:rFonts w:ascii="Times New Roman" w:eastAsia="Times New Roman" w:hAnsi="Times New Roman"/>
          <w:sz w:val="26"/>
          <w:szCs w:val="26"/>
          <w:vertAlign w:val="superscript"/>
        </w:rPr>
        <w:t>+</w:t>
      </w:r>
      <w:r w:rsidRPr="006949A5">
        <w:rPr>
          <w:rFonts w:ascii="Times New Roman" w:eastAsia="Times New Roman" w:hAnsi="Times New Roman"/>
          <w:sz w:val="26"/>
          <w:szCs w:val="26"/>
        </w:rPr>
        <w:t>). Khuấy cho tan hết và để nguội</w:t>
      </w:r>
      <w:r w:rsidR="00E118FB" w:rsidRPr="006949A5">
        <w:rPr>
          <w:rFonts w:ascii="Times New Roman" w:eastAsia="Times New Roman" w:hAnsi="Times New Roman"/>
          <w:sz w:val="26"/>
          <w:szCs w:val="26"/>
        </w:rPr>
        <w:t>.</w:t>
      </w:r>
      <w:r w:rsidRPr="006949A5">
        <w:rPr>
          <w:rFonts w:ascii="Times New Roman" w:eastAsia="Times New Roman" w:hAnsi="Times New Roman"/>
          <w:sz w:val="26"/>
          <w:szCs w:val="26"/>
        </w:rPr>
        <w:t xml:space="preserve"> </w:t>
      </w:r>
      <w:r w:rsidR="00E118FB" w:rsidRPr="006949A5">
        <w:rPr>
          <w:rFonts w:ascii="Times New Roman" w:eastAsia="Times New Roman" w:hAnsi="Times New Roman"/>
          <w:sz w:val="26"/>
          <w:szCs w:val="26"/>
        </w:rPr>
        <w:t>C</w:t>
      </w:r>
      <w:r w:rsidRPr="006949A5">
        <w:rPr>
          <w:rFonts w:ascii="Times New Roman" w:eastAsia="Times New Roman" w:hAnsi="Times New Roman"/>
          <w:sz w:val="26"/>
          <w:szCs w:val="26"/>
        </w:rPr>
        <w:t>huyển vào b</w:t>
      </w:r>
      <w:r w:rsidR="00E118FB" w:rsidRPr="006949A5">
        <w:rPr>
          <w:rFonts w:ascii="Times New Roman" w:eastAsia="Times New Roman" w:hAnsi="Times New Roman"/>
          <w:sz w:val="26"/>
          <w:szCs w:val="26"/>
        </w:rPr>
        <w:t>ình định mức 1 000 ml đựng sẵn 1</w:t>
      </w:r>
      <w:r w:rsidRPr="006949A5">
        <w:rPr>
          <w:rFonts w:ascii="Times New Roman" w:eastAsia="Times New Roman" w:hAnsi="Times New Roman"/>
          <w:sz w:val="26"/>
          <w:szCs w:val="26"/>
        </w:rPr>
        <w:t>0 ml chỉ thị màu hỗn hợp. Lắc trộn đều.</w:t>
      </w:r>
    </w:p>
    <w:p w14:paraId="09F570DE" w14:textId="77777777" w:rsidR="00203958" w:rsidRPr="006949A5" w:rsidRDefault="00203958" w:rsidP="005855F5">
      <w:pPr>
        <w:numPr>
          <w:ilvl w:val="0"/>
          <w:numId w:val="13"/>
        </w:numPr>
        <w:spacing w:before="120" w:after="120"/>
        <w:ind w:left="1080"/>
        <w:rPr>
          <w:rFonts w:ascii="Times New Roman" w:eastAsia="Times New Roman" w:hAnsi="Times New Roman"/>
          <w:sz w:val="26"/>
          <w:szCs w:val="26"/>
        </w:rPr>
      </w:pPr>
      <w:r w:rsidRPr="006949A5">
        <w:rPr>
          <w:rFonts w:ascii="Times New Roman" w:hAnsi="Times New Roman"/>
          <w:sz w:val="26"/>
          <w:szCs w:val="26"/>
        </w:rPr>
        <w:t xml:space="preserve">Dung dịch chỉ thị xanh bromothymol 0,5g/l: Hoà tan 0,5 </w:t>
      </w:r>
      <w:r w:rsidRPr="006949A5">
        <w:rPr>
          <w:rFonts w:ascii="Times New Roman" w:hAnsi="Times New Roman"/>
          <w:sz w:val="26"/>
          <w:szCs w:val="26"/>
        </w:rPr>
        <w:sym w:font="Symbol" w:char="F0B1"/>
      </w:r>
      <w:r w:rsidRPr="006949A5">
        <w:rPr>
          <w:rFonts w:ascii="Times New Roman" w:hAnsi="Times New Roman"/>
          <w:sz w:val="26"/>
          <w:szCs w:val="26"/>
        </w:rPr>
        <w:t xml:space="preserve"> 0,02g xanh bromothyonol vào nước và pha loãng thành 1 lít.</w:t>
      </w:r>
    </w:p>
    <w:p w14:paraId="27F79F5C" w14:textId="77777777" w:rsidR="00E118FB" w:rsidRPr="006949A5" w:rsidRDefault="00420DB6" w:rsidP="005855F5">
      <w:pPr>
        <w:numPr>
          <w:ilvl w:val="0"/>
          <w:numId w:val="13"/>
        </w:numPr>
        <w:spacing w:before="120" w:after="120"/>
        <w:ind w:left="1080"/>
        <w:rPr>
          <w:rFonts w:ascii="Times New Roman" w:eastAsia="Times New Roman" w:hAnsi="Times New Roman"/>
          <w:sz w:val="26"/>
          <w:szCs w:val="26"/>
        </w:rPr>
      </w:pPr>
      <w:r w:rsidRPr="00841DA5">
        <w:rPr>
          <w:rFonts w:ascii="Times New Roman" w:eastAsia="Times New Roman" w:hAnsi="Times New Roman"/>
          <w:sz w:val="26"/>
          <w:szCs w:val="26"/>
        </w:rPr>
        <w:t xml:space="preserve">Dung dịch chuẩn axit </w:t>
      </w:r>
      <w:r w:rsidR="003D4EBF" w:rsidRPr="00841DA5">
        <w:rPr>
          <w:rFonts w:ascii="Times New Roman" w:eastAsia="Times New Roman" w:hAnsi="Times New Roman"/>
          <w:sz w:val="26"/>
          <w:szCs w:val="26"/>
        </w:rPr>
        <w:t>HCl</w:t>
      </w:r>
      <w:r w:rsidRPr="00841DA5">
        <w:rPr>
          <w:rFonts w:ascii="Times New Roman" w:eastAsia="Times New Roman" w:hAnsi="Times New Roman"/>
          <w:sz w:val="26"/>
          <w:szCs w:val="26"/>
        </w:rPr>
        <w:t xml:space="preserve"> 0,0</w:t>
      </w:r>
      <w:r w:rsidR="003D4EBF" w:rsidRPr="00841DA5">
        <w:rPr>
          <w:rFonts w:ascii="Times New Roman" w:eastAsia="Times New Roman" w:hAnsi="Times New Roman"/>
          <w:sz w:val="26"/>
          <w:szCs w:val="26"/>
        </w:rPr>
        <w:t>1</w:t>
      </w:r>
      <w:r w:rsidR="00E118FB" w:rsidRPr="00841DA5">
        <w:rPr>
          <w:rFonts w:ascii="Times New Roman" w:eastAsia="Times New Roman" w:hAnsi="Times New Roman"/>
          <w:sz w:val="26"/>
          <w:szCs w:val="26"/>
        </w:rPr>
        <w:t>N</w:t>
      </w:r>
      <w:r w:rsidR="003D4EBF">
        <w:rPr>
          <w:rFonts w:ascii="Times New Roman" w:eastAsia="Times New Roman" w:hAnsi="Times New Roman"/>
          <w:sz w:val="26"/>
          <w:szCs w:val="26"/>
        </w:rPr>
        <w:t xml:space="preserve"> hoặc HCl tự pha. Khi sử dụng HCl tự pha thì phải chuẩn lại nồng độ bằng Na</w:t>
      </w:r>
      <w:r w:rsidR="003D4EBF" w:rsidRPr="003D4EBF">
        <w:rPr>
          <w:rFonts w:ascii="Times New Roman" w:eastAsia="Times New Roman" w:hAnsi="Times New Roman"/>
          <w:sz w:val="26"/>
          <w:szCs w:val="26"/>
          <w:vertAlign w:val="subscript"/>
        </w:rPr>
        <w:t>2</w:t>
      </w:r>
      <w:r w:rsidR="003D4EBF">
        <w:rPr>
          <w:rFonts w:ascii="Times New Roman" w:eastAsia="Times New Roman" w:hAnsi="Times New Roman"/>
          <w:sz w:val="26"/>
          <w:szCs w:val="26"/>
        </w:rPr>
        <w:t>CO</w:t>
      </w:r>
      <w:r w:rsidR="003D4EBF" w:rsidRPr="003D4EBF">
        <w:rPr>
          <w:rFonts w:ascii="Times New Roman" w:eastAsia="Times New Roman" w:hAnsi="Times New Roman"/>
          <w:sz w:val="26"/>
          <w:szCs w:val="26"/>
          <w:vertAlign w:val="subscript"/>
        </w:rPr>
        <w:t>3</w:t>
      </w:r>
      <w:r w:rsidR="003D4EBF">
        <w:rPr>
          <w:rFonts w:ascii="Times New Roman" w:eastAsia="Times New Roman" w:hAnsi="Times New Roman"/>
          <w:sz w:val="26"/>
          <w:szCs w:val="26"/>
        </w:rPr>
        <w:t xml:space="preserve"> đến pH=4.5 hoặc sodium borate với chỉ thị bromocresol xanh.</w:t>
      </w:r>
    </w:p>
    <w:p w14:paraId="61A9546D" w14:textId="77777777" w:rsidR="003700E3" w:rsidRPr="006949A5" w:rsidRDefault="00AA0D54" w:rsidP="005855F5">
      <w:pPr>
        <w:pStyle w:val="ListParagraph"/>
        <w:numPr>
          <w:ilvl w:val="0"/>
          <w:numId w:val="6"/>
        </w:numPr>
        <w:spacing w:after="0"/>
        <w:ind w:left="720" w:hanging="540"/>
        <w:jc w:val="both"/>
        <w:rPr>
          <w:rFonts w:ascii="Times New Roman" w:hAnsi="Times New Roman"/>
          <w:b/>
          <w:color w:val="00B0F0"/>
          <w:sz w:val="26"/>
          <w:szCs w:val="26"/>
        </w:rPr>
      </w:pPr>
      <w:r w:rsidRPr="006949A5">
        <w:rPr>
          <w:rFonts w:ascii="Times New Roman" w:hAnsi="Times New Roman"/>
          <w:b/>
          <w:color w:val="00B0F0"/>
          <w:sz w:val="26"/>
          <w:szCs w:val="26"/>
        </w:rPr>
        <w:t>Kiểm soát QA/QC</w:t>
      </w:r>
      <w:r w:rsidR="003700E3" w:rsidRPr="006949A5">
        <w:rPr>
          <w:rFonts w:ascii="Times New Roman" w:hAnsi="Times New Roman"/>
          <w:b/>
          <w:color w:val="00B0F0"/>
          <w:sz w:val="26"/>
          <w:szCs w:val="26"/>
        </w:rPr>
        <w:t>.</w:t>
      </w:r>
    </w:p>
    <w:p w14:paraId="3818C8CB" w14:textId="77777777" w:rsidR="00AA0D54" w:rsidRPr="006949A5" w:rsidRDefault="00AA0D54" w:rsidP="00771B22">
      <w:pPr>
        <w:pStyle w:val="ListParagraph"/>
        <w:spacing w:after="0"/>
        <w:jc w:val="both"/>
        <w:rPr>
          <w:rFonts w:ascii="Times New Roman" w:hAnsi="Times New Roman"/>
          <w:sz w:val="26"/>
          <w:szCs w:val="26"/>
        </w:rPr>
      </w:pPr>
      <w:r w:rsidRPr="006949A5">
        <w:rPr>
          <w:rFonts w:ascii="Times New Roman" w:hAnsi="Times New Roman"/>
          <w:sz w:val="26"/>
          <w:szCs w:val="26"/>
        </w:rPr>
        <w:t>Trong mỗi đợt phân tích, nhân viên phân tích thực hiện các mẫu sau để kiểm soát</w:t>
      </w:r>
      <w:r w:rsidR="006C3E84" w:rsidRPr="006949A5">
        <w:rPr>
          <w:rFonts w:ascii="Times New Roman" w:hAnsi="Times New Roman"/>
          <w:sz w:val="26"/>
          <w:szCs w:val="26"/>
        </w:rPr>
        <w:t xml:space="preserve"> chất lượng phân tích.</w:t>
      </w:r>
    </w:p>
    <w:p w14:paraId="29DBDC81" w14:textId="77777777" w:rsidR="007014E0" w:rsidRPr="006949A5" w:rsidRDefault="007014E0" w:rsidP="005855F5">
      <w:pPr>
        <w:pStyle w:val="ListParagraph"/>
        <w:numPr>
          <w:ilvl w:val="0"/>
          <w:numId w:val="7"/>
        </w:numPr>
        <w:spacing w:after="0"/>
        <w:ind w:left="1080"/>
        <w:jc w:val="both"/>
        <w:rPr>
          <w:rFonts w:ascii="Times New Roman" w:hAnsi="Times New Roman"/>
          <w:sz w:val="26"/>
          <w:szCs w:val="26"/>
        </w:rPr>
      </w:pPr>
      <w:r w:rsidRPr="006949A5">
        <w:rPr>
          <w:rFonts w:ascii="Times New Roman" w:hAnsi="Times New Roman"/>
          <w:sz w:val="26"/>
          <w:szCs w:val="26"/>
        </w:rPr>
        <w:t>Làm sạch hệ thống chưng cất:</w:t>
      </w:r>
    </w:p>
    <w:p w14:paraId="72A702A6" w14:textId="77777777" w:rsidR="007014E0" w:rsidRPr="006949A5" w:rsidRDefault="007014E0" w:rsidP="005855F5">
      <w:pPr>
        <w:pStyle w:val="ListParagraph"/>
        <w:numPr>
          <w:ilvl w:val="0"/>
          <w:numId w:val="25"/>
        </w:numPr>
        <w:spacing w:after="0"/>
        <w:ind w:left="1440"/>
        <w:jc w:val="both"/>
        <w:rPr>
          <w:rFonts w:ascii="Times New Roman" w:hAnsi="Times New Roman"/>
          <w:color w:val="FF0000"/>
          <w:sz w:val="26"/>
          <w:szCs w:val="26"/>
        </w:rPr>
      </w:pPr>
      <w:r w:rsidRPr="006949A5">
        <w:rPr>
          <w:rFonts w:ascii="Times New Roman" w:hAnsi="Times New Roman"/>
          <w:sz w:val="26"/>
          <w:szCs w:val="26"/>
        </w:rPr>
        <w:t>Cần làm sạch máy chưng cất bằng phương pháp sau đây mỗi khi máy ngừng làm việc trong ít ngày. Lấy khoảng 350ml nước DI vào bình cất. Thêm vài hạt đá bọt, nối lắp máy và tiến hành cất đến khi thu được ít nhất 100ml nước. Đổ bỏ phần cất được và phần dư trong bình cất</w:t>
      </w:r>
    </w:p>
    <w:p w14:paraId="0C1D8694" w14:textId="77777777" w:rsidR="006C3E84" w:rsidRPr="00D61822" w:rsidRDefault="006C3E84" w:rsidP="005855F5">
      <w:pPr>
        <w:pStyle w:val="ListParagraph"/>
        <w:numPr>
          <w:ilvl w:val="0"/>
          <w:numId w:val="7"/>
        </w:numPr>
        <w:spacing w:after="0"/>
        <w:ind w:left="1080"/>
        <w:jc w:val="both"/>
        <w:rPr>
          <w:rFonts w:ascii="Times New Roman" w:hAnsi="Times New Roman"/>
          <w:color w:val="000000"/>
          <w:sz w:val="26"/>
          <w:szCs w:val="26"/>
        </w:rPr>
      </w:pPr>
      <w:r w:rsidRPr="00D61822">
        <w:rPr>
          <w:rFonts w:ascii="Times New Roman" w:hAnsi="Times New Roman"/>
          <w:color w:val="000000"/>
          <w:sz w:val="26"/>
          <w:szCs w:val="26"/>
        </w:rPr>
        <w:t xml:space="preserve">Mẫu </w:t>
      </w:r>
      <w:r w:rsidR="003770DE" w:rsidRPr="00D61822">
        <w:rPr>
          <w:rFonts w:ascii="Times New Roman" w:hAnsi="Times New Roman"/>
          <w:color w:val="000000"/>
          <w:sz w:val="26"/>
          <w:szCs w:val="26"/>
        </w:rPr>
        <w:t>Lặp</w:t>
      </w:r>
    </w:p>
    <w:p w14:paraId="63C0A15F" w14:textId="77777777" w:rsidR="00420DB6" w:rsidRPr="00D61822" w:rsidRDefault="00420DB6" w:rsidP="005855F5">
      <w:pPr>
        <w:pStyle w:val="ListParagraph"/>
        <w:numPr>
          <w:ilvl w:val="0"/>
          <w:numId w:val="7"/>
        </w:numPr>
        <w:spacing w:after="0"/>
        <w:ind w:left="1080"/>
        <w:jc w:val="both"/>
        <w:rPr>
          <w:rFonts w:ascii="Times New Roman" w:hAnsi="Times New Roman"/>
          <w:color w:val="000000"/>
          <w:sz w:val="26"/>
          <w:szCs w:val="26"/>
        </w:rPr>
      </w:pPr>
      <w:r w:rsidRPr="00D61822">
        <w:rPr>
          <w:rFonts w:ascii="Times New Roman" w:hAnsi="Times New Roman"/>
          <w:color w:val="000000"/>
          <w:sz w:val="26"/>
          <w:szCs w:val="26"/>
        </w:rPr>
        <w:t xml:space="preserve">Thực hiện mẫu </w:t>
      </w:r>
      <w:r w:rsidR="00897498" w:rsidRPr="00D61822">
        <w:rPr>
          <w:rFonts w:ascii="Times New Roman" w:hAnsi="Times New Roman"/>
          <w:color w:val="000000"/>
          <w:sz w:val="26"/>
          <w:szCs w:val="26"/>
        </w:rPr>
        <w:t>Q</w:t>
      </w:r>
      <w:r w:rsidRPr="00D61822">
        <w:rPr>
          <w:rFonts w:ascii="Times New Roman" w:hAnsi="Times New Roman"/>
          <w:color w:val="000000"/>
          <w:sz w:val="26"/>
          <w:szCs w:val="26"/>
        </w:rPr>
        <w:t>C để kiểm tra độ kín của hệ cấ</w:t>
      </w:r>
      <w:r w:rsidR="00A76A15" w:rsidRPr="00D61822">
        <w:rPr>
          <w:rFonts w:ascii="Times New Roman" w:hAnsi="Times New Roman"/>
          <w:color w:val="000000"/>
          <w:sz w:val="26"/>
          <w:szCs w:val="26"/>
        </w:rPr>
        <w:t>t như sau:</w:t>
      </w:r>
    </w:p>
    <w:p w14:paraId="6FFBAFE5" w14:textId="77777777" w:rsidR="00F07D5F" w:rsidRPr="00D61822" w:rsidRDefault="00F07D5F" w:rsidP="00F07D5F">
      <w:pPr>
        <w:pStyle w:val="ListParagraph"/>
        <w:numPr>
          <w:ilvl w:val="0"/>
          <w:numId w:val="27"/>
        </w:numPr>
        <w:spacing w:after="0"/>
        <w:jc w:val="both"/>
        <w:rPr>
          <w:rFonts w:ascii="Times New Roman" w:hAnsi="Times New Roman"/>
          <w:color w:val="000000"/>
          <w:sz w:val="26"/>
          <w:szCs w:val="26"/>
        </w:rPr>
      </w:pPr>
      <w:r w:rsidRPr="00D61822">
        <w:rPr>
          <w:rFonts w:ascii="Times New Roman" w:hAnsi="Times New Roman"/>
          <w:color w:val="000000"/>
          <w:sz w:val="26"/>
          <w:szCs w:val="26"/>
        </w:rPr>
        <w:t>Cất 25mL của của N_NH</w:t>
      </w:r>
      <w:r w:rsidRPr="00D61822">
        <w:rPr>
          <w:rFonts w:ascii="Times New Roman" w:hAnsi="Times New Roman"/>
          <w:color w:val="000000"/>
          <w:sz w:val="26"/>
          <w:szCs w:val="26"/>
          <w:vertAlign w:val="subscript"/>
        </w:rPr>
        <w:t>4</w:t>
      </w:r>
      <w:r w:rsidRPr="00D61822">
        <w:rPr>
          <w:rFonts w:ascii="Times New Roman" w:hAnsi="Times New Roman"/>
          <w:color w:val="000000"/>
          <w:sz w:val="26"/>
          <w:szCs w:val="26"/>
          <w:vertAlign w:val="superscript"/>
        </w:rPr>
        <w:t>+</w:t>
      </w:r>
      <w:r w:rsidRPr="00D61822">
        <w:rPr>
          <w:rFonts w:ascii="Times New Roman" w:hAnsi="Times New Roman"/>
          <w:color w:val="000000"/>
          <w:sz w:val="26"/>
          <w:szCs w:val="26"/>
        </w:rPr>
        <w:t xml:space="preserve"> có hàm lượng 100mg/L để kiểm tra độ kín của hệ chưng cất. </w:t>
      </w:r>
      <w:r w:rsidR="002E7972" w:rsidRPr="00D61822">
        <w:rPr>
          <w:rFonts w:ascii="Times New Roman" w:hAnsi="Times New Roman"/>
          <w:color w:val="000000"/>
          <w:sz w:val="26"/>
          <w:szCs w:val="26"/>
        </w:rPr>
        <w:t>Hiệu suất của quá trình chưng cất không được thấp hơn 99.5%</w:t>
      </w:r>
    </w:p>
    <w:p w14:paraId="2597E419" w14:textId="77777777" w:rsidR="006949A5" w:rsidRPr="00F07D5F" w:rsidRDefault="006949A5" w:rsidP="004F042C">
      <w:pPr>
        <w:pStyle w:val="ListParagraph"/>
        <w:spacing w:after="0"/>
        <w:ind w:left="0"/>
        <w:jc w:val="both"/>
        <w:rPr>
          <w:rFonts w:ascii="Times New Roman" w:hAnsi="Times New Roman"/>
          <w:sz w:val="26"/>
          <w:szCs w:val="26"/>
        </w:rPr>
      </w:pPr>
    </w:p>
    <w:p w14:paraId="4F1648F4" w14:textId="77777777" w:rsidR="006C3E84" w:rsidRPr="006949A5" w:rsidRDefault="006C3E84" w:rsidP="00771B22">
      <w:pPr>
        <w:pStyle w:val="ListParagraph"/>
        <w:spacing w:after="0"/>
        <w:ind w:hanging="540"/>
        <w:jc w:val="both"/>
        <w:rPr>
          <w:rFonts w:ascii="Times New Roman" w:hAnsi="Times New Roman"/>
          <w:b/>
          <w:color w:val="00B0F0"/>
          <w:sz w:val="26"/>
          <w:szCs w:val="26"/>
        </w:rPr>
      </w:pPr>
      <w:r w:rsidRPr="006949A5">
        <w:rPr>
          <w:rFonts w:ascii="Times New Roman" w:hAnsi="Times New Roman"/>
          <w:b/>
          <w:color w:val="00B0F0"/>
          <w:sz w:val="26"/>
          <w:szCs w:val="26"/>
        </w:rPr>
        <w:t xml:space="preserve">VI. </w:t>
      </w:r>
      <w:r w:rsidRPr="006949A5">
        <w:rPr>
          <w:rFonts w:ascii="Times New Roman" w:hAnsi="Times New Roman"/>
          <w:b/>
          <w:color w:val="00B0F0"/>
          <w:sz w:val="26"/>
          <w:szCs w:val="26"/>
        </w:rPr>
        <w:tab/>
        <w:t>xử lý mẫu.</w:t>
      </w:r>
    </w:p>
    <w:p w14:paraId="24F9A97C" w14:textId="77777777" w:rsidR="00203958" w:rsidRPr="006949A5" w:rsidRDefault="00203958" w:rsidP="005855F5">
      <w:pPr>
        <w:pStyle w:val="ListParagraph"/>
        <w:numPr>
          <w:ilvl w:val="0"/>
          <w:numId w:val="8"/>
        </w:numPr>
        <w:spacing w:after="0"/>
        <w:ind w:left="720"/>
        <w:jc w:val="both"/>
        <w:rPr>
          <w:rFonts w:ascii="Times New Roman" w:hAnsi="Times New Roman"/>
          <w:color w:val="00B0F0"/>
          <w:sz w:val="26"/>
          <w:szCs w:val="26"/>
        </w:rPr>
      </w:pPr>
      <w:r w:rsidRPr="006949A5">
        <w:rPr>
          <w:rFonts w:ascii="Times New Roman" w:hAnsi="Times New Roman"/>
          <w:color w:val="00B0F0"/>
          <w:sz w:val="26"/>
          <w:szCs w:val="26"/>
        </w:rPr>
        <w:t>Nhiễu và laoij nhiễu:</w:t>
      </w:r>
    </w:p>
    <w:p w14:paraId="18E7C2A8" w14:textId="77777777" w:rsidR="00203958" w:rsidRPr="006949A5" w:rsidRDefault="00203958" w:rsidP="005855F5">
      <w:pPr>
        <w:numPr>
          <w:ilvl w:val="0"/>
          <w:numId w:val="22"/>
        </w:numPr>
        <w:spacing w:after="120"/>
        <w:rPr>
          <w:rFonts w:ascii="Times New Roman" w:hAnsi="Times New Roman"/>
          <w:sz w:val="26"/>
          <w:szCs w:val="26"/>
        </w:rPr>
      </w:pPr>
      <w:r w:rsidRPr="006949A5">
        <w:rPr>
          <w:rFonts w:ascii="Times New Roman" w:hAnsi="Times New Roman"/>
          <w:sz w:val="26"/>
          <w:szCs w:val="26"/>
        </w:rPr>
        <w:t>Chất cản trở chính là ure vì nó cùng bị chưng cất dưới dạng amoniac trong các điều kiện tương tự và làm cao kết quả.</w:t>
      </w:r>
    </w:p>
    <w:p w14:paraId="0E235AE3" w14:textId="77777777" w:rsidR="00203958" w:rsidRPr="006949A5" w:rsidRDefault="00203958" w:rsidP="005855F5">
      <w:pPr>
        <w:numPr>
          <w:ilvl w:val="0"/>
          <w:numId w:val="22"/>
        </w:numPr>
        <w:spacing w:after="120"/>
        <w:rPr>
          <w:rFonts w:ascii="Times New Roman" w:hAnsi="Times New Roman"/>
          <w:sz w:val="26"/>
          <w:szCs w:val="26"/>
        </w:rPr>
      </w:pPr>
      <w:r w:rsidRPr="006949A5">
        <w:rPr>
          <w:rFonts w:ascii="Times New Roman" w:hAnsi="Times New Roman"/>
          <w:sz w:val="26"/>
          <w:szCs w:val="26"/>
        </w:rPr>
        <w:t>Các amin dễ bay hơi cũng bị chưng cất và phản ứng với axit trong quá trình chuẩn độ, và như vậy làm cao kết quả.</w:t>
      </w:r>
    </w:p>
    <w:p w14:paraId="7D625E40" w14:textId="77777777" w:rsidR="00203958" w:rsidRPr="006949A5" w:rsidRDefault="00203958" w:rsidP="005855F5">
      <w:pPr>
        <w:numPr>
          <w:ilvl w:val="0"/>
          <w:numId w:val="22"/>
        </w:numPr>
        <w:spacing w:after="120"/>
        <w:rPr>
          <w:rFonts w:ascii="Times New Roman" w:hAnsi="Times New Roman"/>
          <w:sz w:val="26"/>
          <w:szCs w:val="26"/>
        </w:rPr>
      </w:pPr>
      <w:r w:rsidRPr="006949A5">
        <w:rPr>
          <w:rFonts w:ascii="Times New Roman" w:hAnsi="Times New Roman"/>
          <w:sz w:val="26"/>
          <w:szCs w:val="26"/>
        </w:rPr>
        <w:t>Các cloramin có trong mẫu nước đã được clo hoá bị xác định bằng phương pháp tương tự và được loại bằng dung dịch sodium thiosulfate</w:t>
      </w:r>
    </w:p>
    <w:p w14:paraId="41C6A866" w14:textId="77777777" w:rsidR="00AA6DB2" w:rsidRPr="006949A5" w:rsidRDefault="00AA6DB2" w:rsidP="005855F5">
      <w:pPr>
        <w:pStyle w:val="ListParagraph"/>
        <w:numPr>
          <w:ilvl w:val="0"/>
          <w:numId w:val="8"/>
        </w:numPr>
        <w:spacing w:after="0"/>
        <w:ind w:left="720"/>
        <w:jc w:val="both"/>
        <w:rPr>
          <w:rFonts w:ascii="Times New Roman" w:hAnsi="Times New Roman"/>
          <w:color w:val="00B0F0"/>
          <w:sz w:val="26"/>
          <w:szCs w:val="26"/>
        </w:rPr>
      </w:pPr>
      <w:r w:rsidRPr="006949A5">
        <w:rPr>
          <w:rFonts w:ascii="Times New Roman" w:hAnsi="Times New Roman"/>
          <w:color w:val="00B0F0"/>
          <w:sz w:val="26"/>
          <w:szCs w:val="26"/>
        </w:rPr>
        <w:t>Chuẩn bị mẫu.</w:t>
      </w:r>
    </w:p>
    <w:p w14:paraId="7D37214D" w14:textId="77777777" w:rsidR="00203958" w:rsidRPr="006949A5" w:rsidRDefault="00203958" w:rsidP="005855F5">
      <w:pPr>
        <w:numPr>
          <w:ilvl w:val="0"/>
          <w:numId w:val="23"/>
        </w:numPr>
        <w:spacing w:after="120"/>
        <w:rPr>
          <w:rFonts w:ascii="Times New Roman" w:hAnsi="Times New Roman"/>
          <w:sz w:val="26"/>
          <w:szCs w:val="26"/>
        </w:rPr>
      </w:pPr>
      <w:r w:rsidRPr="006949A5">
        <w:rPr>
          <w:rFonts w:ascii="Times New Roman" w:hAnsi="Times New Roman"/>
          <w:sz w:val="26"/>
          <w:szCs w:val="26"/>
        </w:rPr>
        <w:t>Lấy mẫu vào bình bằng polyetylen hoặc thuỷ tinh. Mẫu lấy xong cần phân tích càng sớm càng tốt, nếu lưu giữ cần để ở 2 - 5</w:t>
      </w:r>
      <w:r w:rsidRPr="00FF027E">
        <w:rPr>
          <w:rFonts w:ascii="Times New Roman" w:hAnsi="Times New Roman"/>
          <w:sz w:val="26"/>
          <w:szCs w:val="26"/>
          <w:vertAlign w:val="superscript"/>
        </w:rPr>
        <w:t>0</w:t>
      </w:r>
      <w:r w:rsidRPr="006949A5">
        <w:rPr>
          <w:rFonts w:ascii="Times New Roman" w:hAnsi="Times New Roman"/>
          <w:sz w:val="26"/>
          <w:szCs w:val="26"/>
        </w:rPr>
        <w:t>C. Axit hoá mẫu bằng axit sunfuric đến pH &lt; 2 giúp cho lưu giữ mẫu tốt, nhưng phải hết sức tránh để mẫu đã axít hoá hấp thụ amoniac từ không khí.</w:t>
      </w:r>
    </w:p>
    <w:p w14:paraId="4705756B" w14:textId="77777777" w:rsidR="00AA6DB2" w:rsidRPr="006949A5" w:rsidRDefault="00AA6DB2" w:rsidP="005855F5">
      <w:pPr>
        <w:pStyle w:val="ListParagraph"/>
        <w:numPr>
          <w:ilvl w:val="0"/>
          <w:numId w:val="8"/>
        </w:numPr>
        <w:spacing w:after="0"/>
        <w:ind w:left="720"/>
        <w:jc w:val="both"/>
        <w:rPr>
          <w:rFonts w:ascii="Times New Roman" w:hAnsi="Times New Roman"/>
          <w:color w:val="00B0F0"/>
          <w:sz w:val="26"/>
          <w:szCs w:val="26"/>
        </w:rPr>
      </w:pPr>
      <w:r w:rsidRPr="006949A5">
        <w:rPr>
          <w:rFonts w:ascii="Times New Roman" w:hAnsi="Times New Roman"/>
          <w:color w:val="00B0F0"/>
          <w:sz w:val="26"/>
          <w:szCs w:val="26"/>
        </w:rPr>
        <w:t>Phương pháp tiến hành.</w:t>
      </w:r>
    </w:p>
    <w:p w14:paraId="377659D2" w14:textId="77777777" w:rsidR="00420DB6" w:rsidRPr="006949A5" w:rsidRDefault="00420DB6" w:rsidP="005855F5">
      <w:pPr>
        <w:numPr>
          <w:ilvl w:val="0"/>
          <w:numId w:val="10"/>
        </w:numPr>
        <w:spacing w:after="0"/>
        <w:ind w:left="1080"/>
        <w:rPr>
          <w:rFonts w:ascii="Times New Roman" w:hAnsi="Times New Roman"/>
          <w:color w:val="00B0F0"/>
          <w:sz w:val="26"/>
          <w:szCs w:val="26"/>
          <w:u w:val="single"/>
        </w:rPr>
      </w:pPr>
      <w:r w:rsidRPr="006949A5">
        <w:rPr>
          <w:rFonts w:ascii="Times New Roman" w:hAnsi="Times New Roman"/>
          <w:color w:val="00B0F0"/>
          <w:sz w:val="26"/>
          <w:szCs w:val="26"/>
          <w:u w:val="single"/>
        </w:rPr>
        <w:t>Chiết mẫu</w:t>
      </w:r>
    </w:p>
    <w:p w14:paraId="52609FDC" w14:textId="77777777" w:rsidR="00420DB6" w:rsidRPr="006949A5" w:rsidRDefault="00203958" w:rsidP="00897498">
      <w:pPr>
        <w:spacing w:after="0"/>
        <w:ind w:left="1080"/>
        <w:rPr>
          <w:rFonts w:ascii="Times New Roman" w:hAnsi="Times New Roman"/>
          <w:sz w:val="26"/>
          <w:szCs w:val="26"/>
        </w:rPr>
      </w:pPr>
      <w:r w:rsidRPr="006949A5">
        <w:rPr>
          <w:rFonts w:ascii="Times New Roman" w:hAnsi="Times New Roman"/>
          <w:sz w:val="26"/>
          <w:szCs w:val="26"/>
        </w:rPr>
        <w:t>Thể tích mẫu dùng để chưng cất được chọn theo bảng 1 sau:</w:t>
      </w:r>
    </w:p>
    <w:tbl>
      <w:tblPr>
        <w:tblW w:w="0" w:type="auto"/>
        <w:tblInd w:w="720" w:type="dxa"/>
        <w:tblBorders>
          <w:top w:val="single" w:sz="18" w:space="0" w:color="auto"/>
          <w:bottom w:val="single" w:sz="18" w:space="0" w:color="auto"/>
          <w:insideH w:val="single" w:sz="18" w:space="0" w:color="auto"/>
        </w:tblBorders>
        <w:tblLook w:val="04A0" w:firstRow="1" w:lastRow="0" w:firstColumn="1" w:lastColumn="0" w:noHBand="0" w:noVBand="1"/>
      </w:tblPr>
      <w:tblGrid>
        <w:gridCol w:w="5058"/>
        <w:gridCol w:w="3798"/>
      </w:tblGrid>
      <w:tr w:rsidR="00203958" w:rsidRPr="005855F5" w14:paraId="26447081" w14:textId="77777777" w:rsidTr="005855F5">
        <w:tc>
          <w:tcPr>
            <w:tcW w:w="5058" w:type="dxa"/>
            <w:shd w:val="clear" w:color="auto" w:fill="auto"/>
            <w:vAlign w:val="center"/>
          </w:tcPr>
          <w:p w14:paraId="5FE19B34" w14:textId="77777777" w:rsidR="00203958" w:rsidRPr="005855F5" w:rsidRDefault="00203958"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Hàm lượng ammoni tính theo Nitơ Trong mẫu</w:t>
            </w:r>
          </w:p>
          <w:p w14:paraId="6D0C0363" w14:textId="77777777" w:rsidR="00203958" w:rsidRPr="005855F5" w:rsidRDefault="004F042C" w:rsidP="005855F5">
            <w:pPr>
              <w:widowControl w:val="0"/>
              <w:autoSpaceDE w:val="0"/>
              <w:autoSpaceDN w:val="0"/>
              <w:adjustRightInd w:val="0"/>
              <w:spacing w:after="0"/>
              <w:jc w:val="center"/>
              <w:rPr>
                <w:rFonts w:ascii="Times New Roman" w:hAnsi="Times New Roman"/>
                <w:sz w:val="26"/>
                <w:szCs w:val="26"/>
              </w:rPr>
            </w:pPr>
            <w:r>
              <w:rPr>
                <w:rFonts w:ascii="Times New Roman" w:hAnsi="Times New Roman"/>
                <w:sz w:val="26"/>
                <w:szCs w:val="26"/>
              </w:rPr>
              <w:t>m</w:t>
            </w:r>
            <w:r w:rsidR="00203958" w:rsidRPr="005855F5">
              <w:rPr>
                <w:rFonts w:ascii="Times New Roman" w:hAnsi="Times New Roman"/>
                <w:sz w:val="26"/>
                <w:szCs w:val="26"/>
              </w:rPr>
              <w:t>g/L</w:t>
            </w:r>
          </w:p>
        </w:tc>
        <w:tc>
          <w:tcPr>
            <w:tcW w:w="3798" w:type="dxa"/>
            <w:shd w:val="clear" w:color="auto" w:fill="auto"/>
            <w:vAlign w:val="center"/>
          </w:tcPr>
          <w:p w14:paraId="00EAE395" w14:textId="77777777" w:rsidR="00203958" w:rsidRPr="005855F5" w:rsidRDefault="00203958"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Thể tích mẫu</w:t>
            </w:r>
          </w:p>
          <w:p w14:paraId="4E296CEC" w14:textId="77777777" w:rsidR="00203958" w:rsidRPr="005855F5" w:rsidRDefault="00203958"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mL</w:t>
            </w:r>
          </w:p>
        </w:tc>
      </w:tr>
      <w:tr w:rsidR="00203958" w:rsidRPr="005855F5" w14:paraId="340CA31B" w14:textId="77777777" w:rsidTr="005855F5">
        <w:tc>
          <w:tcPr>
            <w:tcW w:w="5058" w:type="dxa"/>
            <w:shd w:val="clear" w:color="auto" w:fill="auto"/>
            <w:vAlign w:val="center"/>
          </w:tcPr>
          <w:p w14:paraId="2A9CD0D8" w14:textId="77777777" w:rsidR="00203958" w:rsidRPr="005855F5" w:rsidRDefault="004F042C" w:rsidP="005855F5">
            <w:pPr>
              <w:widowControl w:val="0"/>
              <w:autoSpaceDE w:val="0"/>
              <w:autoSpaceDN w:val="0"/>
              <w:adjustRightInd w:val="0"/>
              <w:spacing w:after="0"/>
              <w:jc w:val="center"/>
              <w:rPr>
                <w:rFonts w:ascii="Times New Roman" w:hAnsi="Times New Roman"/>
                <w:sz w:val="26"/>
                <w:szCs w:val="26"/>
              </w:rPr>
            </w:pPr>
            <w:r>
              <w:rPr>
                <w:rFonts w:ascii="Times New Roman" w:hAnsi="Times New Roman"/>
                <w:sz w:val="26"/>
                <w:szCs w:val="26"/>
              </w:rPr>
              <w:t>&lt;</w:t>
            </w:r>
            <w:r w:rsidR="00203958" w:rsidRPr="005855F5">
              <w:rPr>
                <w:rFonts w:ascii="Times New Roman" w:hAnsi="Times New Roman"/>
                <w:sz w:val="26"/>
                <w:szCs w:val="26"/>
              </w:rPr>
              <w:t xml:space="preserve"> 10</w:t>
            </w:r>
          </w:p>
          <w:p w14:paraId="5D04A8FC" w14:textId="77777777" w:rsidR="00203958" w:rsidRPr="005855F5" w:rsidRDefault="00203958"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10 – 20</w:t>
            </w:r>
          </w:p>
          <w:p w14:paraId="16D3C66F" w14:textId="77777777" w:rsidR="00203958" w:rsidRPr="005855F5" w:rsidRDefault="00203958"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20 – 50</w:t>
            </w:r>
          </w:p>
          <w:p w14:paraId="55703F9A" w14:textId="77777777" w:rsidR="00203958" w:rsidRPr="005855F5" w:rsidRDefault="00203958"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50 - 100</w:t>
            </w:r>
          </w:p>
        </w:tc>
        <w:tc>
          <w:tcPr>
            <w:tcW w:w="3798" w:type="dxa"/>
            <w:shd w:val="clear" w:color="auto" w:fill="auto"/>
            <w:vAlign w:val="center"/>
          </w:tcPr>
          <w:p w14:paraId="4E44E863" w14:textId="77777777" w:rsidR="00203958" w:rsidRPr="005855F5" w:rsidRDefault="00203958"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250</w:t>
            </w:r>
          </w:p>
          <w:p w14:paraId="4493F7F4" w14:textId="77777777" w:rsidR="00203958" w:rsidRPr="005855F5" w:rsidRDefault="00203958"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100</w:t>
            </w:r>
          </w:p>
          <w:p w14:paraId="7B9C2B3F" w14:textId="77777777" w:rsidR="00203958" w:rsidRPr="005855F5" w:rsidRDefault="00203958"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50.0</w:t>
            </w:r>
          </w:p>
          <w:p w14:paraId="31340766" w14:textId="77777777" w:rsidR="00203958" w:rsidRPr="005855F5" w:rsidRDefault="00203958" w:rsidP="005855F5">
            <w:pPr>
              <w:widowControl w:val="0"/>
              <w:autoSpaceDE w:val="0"/>
              <w:autoSpaceDN w:val="0"/>
              <w:adjustRightInd w:val="0"/>
              <w:spacing w:after="0"/>
              <w:jc w:val="center"/>
              <w:rPr>
                <w:rFonts w:ascii="Times New Roman" w:hAnsi="Times New Roman"/>
                <w:sz w:val="26"/>
                <w:szCs w:val="26"/>
              </w:rPr>
            </w:pPr>
            <w:r w:rsidRPr="005855F5">
              <w:rPr>
                <w:rFonts w:ascii="Times New Roman" w:hAnsi="Times New Roman"/>
                <w:sz w:val="26"/>
                <w:szCs w:val="26"/>
              </w:rPr>
              <w:t>25.0</w:t>
            </w:r>
          </w:p>
        </w:tc>
      </w:tr>
    </w:tbl>
    <w:p w14:paraId="63DA0E7C" w14:textId="77777777" w:rsidR="00203958" w:rsidRPr="006949A5" w:rsidRDefault="00203958" w:rsidP="00897498">
      <w:pPr>
        <w:spacing w:after="0"/>
        <w:ind w:left="1080"/>
        <w:rPr>
          <w:rFonts w:ascii="Times New Roman" w:hAnsi="Times New Roman"/>
          <w:sz w:val="26"/>
          <w:szCs w:val="26"/>
        </w:rPr>
      </w:pPr>
    </w:p>
    <w:p w14:paraId="3F6A966B" w14:textId="77777777" w:rsidR="00420DB6" w:rsidRPr="006949A5" w:rsidRDefault="00420DB6" w:rsidP="005855F5">
      <w:pPr>
        <w:numPr>
          <w:ilvl w:val="0"/>
          <w:numId w:val="10"/>
        </w:numPr>
        <w:spacing w:after="0"/>
        <w:ind w:left="1080"/>
        <w:rPr>
          <w:rFonts w:ascii="Times New Roman" w:hAnsi="Times New Roman"/>
          <w:color w:val="00B0F0"/>
          <w:sz w:val="26"/>
          <w:szCs w:val="26"/>
          <w:u w:val="single"/>
        </w:rPr>
      </w:pPr>
      <w:r w:rsidRPr="006949A5">
        <w:rPr>
          <w:rFonts w:ascii="Times New Roman" w:hAnsi="Times New Roman"/>
          <w:color w:val="00B0F0"/>
          <w:sz w:val="26"/>
          <w:szCs w:val="26"/>
          <w:u w:val="single"/>
        </w:rPr>
        <w:t xml:space="preserve">Chưng cất </w:t>
      </w:r>
      <w:r w:rsidR="00203958" w:rsidRPr="006949A5">
        <w:rPr>
          <w:rFonts w:ascii="Times New Roman" w:hAnsi="Times New Roman"/>
          <w:color w:val="00B0F0"/>
          <w:sz w:val="26"/>
          <w:szCs w:val="26"/>
          <w:u w:val="single"/>
        </w:rPr>
        <w:t>mẫu</w:t>
      </w:r>
    </w:p>
    <w:p w14:paraId="77196BDF" w14:textId="77777777" w:rsidR="00203958" w:rsidRPr="006949A5" w:rsidRDefault="00203958" w:rsidP="005855F5">
      <w:pPr>
        <w:numPr>
          <w:ilvl w:val="0"/>
          <w:numId w:val="24"/>
        </w:numPr>
        <w:spacing w:after="120"/>
        <w:ind w:left="1080"/>
        <w:rPr>
          <w:rFonts w:ascii="Times New Roman" w:hAnsi="Times New Roman"/>
          <w:sz w:val="26"/>
          <w:szCs w:val="26"/>
        </w:rPr>
      </w:pPr>
      <w:r w:rsidRPr="006949A5">
        <w:rPr>
          <w:rFonts w:ascii="Times New Roman" w:hAnsi="Times New Roman"/>
          <w:sz w:val="26"/>
          <w:szCs w:val="26"/>
        </w:rPr>
        <w:t xml:space="preserve">Lấy 50 </w:t>
      </w:r>
      <w:r w:rsidRPr="006949A5">
        <w:rPr>
          <w:rFonts w:ascii="Times New Roman" w:hAnsi="Times New Roman"/>
          <w:sz w:val="26"/>
          <w:szCs w:val="26"/>
        </w:rPr>
        <w:sym w:font="Symbol" w:char="F0B1"/>
      </w:r>
      <w:r w:rsidRPr="006949A5">
        <w:rPr>
          <w:rFonts w:ascii="Times New Roman" w:hAnsi="Times New Roman"/>
          <w:sz w:val="26"/>
          <w:szCs w:val="26"/>
        </w:rPr>
        <w:t xml:space="preserve"> 5ml dung dịch axit boric/ chỉ thị vào bình hứng của máy chưng cất. Cần đề đầu mút của ống chảy ra từ sinh hàn ngập trong dung dịch axit boric. Lấy phần mẫu thử theo bảng 1 vào bình cất.</w:t>
      </w:r>
    </w:p>
    <w:p w14:paraId="254C4485" w14:textId="77777777" w:rsidR="00203958" w:rsidRPr="006949A5" w:rsidRDefault="00203958" w:rsidP="005855F5">
      <w:pPr>
        <w:numPr>
          <w:ilvl w:val="0"/>
          <w:numId w:val="24"/>
        </w:numPr>
        <w:spacing w:after="120"/>
        <w:ind w:left="1080"/>
        <w:rPr>
          <w:rFonts w:ascii="Times New Roman" w:hAnsi="Times New Roman"/>
          <w:sz w:val="26"/>
          <w:szCs w:val="26"/>
        </w:rPr>
      </w:pPr>
      <w:r w:rsidRPr="006949A5">
        <w:rPr>
          <w:rFonts w:ascii="Times New Roman" w:hAnsi="Times New Roman"/>
          <w:sz w:val="26"/>
          <w:szCs w:val="26"/>
        </w:rPr>
        <w:t>Chú thích: Nếu mẫu chứa clo, đuổi clo bằng cách thêm vài tinh thể natri thiosunfat.</w:t>
      </w:r>
    </w:p>
    <w:p w14:paraId="79ED7B8E" w14:textId="77777777" w:rsidR="00203958" w:rsidRPr="006949A5" w:rsidRDefault="00203958" w:rsidP="005855F5">
      <w:pPr>
        <w:numPr>
          <w:ilvl w:val="0"/>
          <w:numId w:val="24"/>
        </w:numPr>
        <w:spacing w:after="120"/>
        <w:ind w:left="1080"/>
        <w:rPr>
          <w:rFonts w:ascii="Times New Roman" w:hAnsi="Times New Roman"/>
          <w:sz w:val="26"/>
          <w:szCs w:val="26"/>
        </w:rPr>
      </w:pPr>
      <w:r w:rsidRPr="006949A5">
        <w:rPr>
          <w:rFonts w:ascii="Times New Roman" w:hAnsi="Times New Roman"/>
          <w:sz w:val="26"/>
          <w:szCs w:val="26"/>
        </w:rPr>
        <w:t>Thêm vài giọt dung dịch chỉ thị xanh bromothymol, và nếu cần thì điều chỉnh pH đến khoảng từ 6,0 (chỉ thị có màu vàng) đến 7,4 (chỉ thị có màu xanh) bằng dung dịch NaOH 1N hoặc axit H</w:t>
      </w:r>
      <w:r w:rsidRPr="0002623C">
        <w:rPr>
          <w:rFonts w:ascii="Times New Roman" w:hAnsi="Times New Roman"/>
          <w:sz w:val="26"/>
          <w:szCs w:val="26"/>
          <w:vertAlign w:val="subscript"/>
        </w:rPr>
        <w:t>2</w:t>
      </w:r>
      <w:r w:rsidRPr="006949A5">
        <w:rPr>
          <w:rFonts w:ascii="Times New Roman" w:hAnsi="Times New Roman"/>
          <w:sz w:val="26"/>
          <w:szCs w:val="26"/>
        </w:rPr>
        <w:t>SO</w:t>
      </w:r>
      <w:r w:rsidRPr="0002623C">
        <w:rPr>
          <w:rFonts w:ascii="Times New Roman" w:hAnsi="Times New Roman"/>
          <w:sz w:val="26"/>
          <w:szCs w:val="26"/>
          <w:vertAlign w:val="subscript"/>
        </w:rPr>
        <w:t xml:space="preserve">4 </w:t>
      </w:r>
      <w:r w:rsidRPr="006949A5">
        <w:rPr>
          <w:rFonts w:ascii="Times New Roman" w:hAnsi="Times New Roman"/>
          <w:sz w:val="26"/>
          <w:szCs w:val="26"/>
        </w:rPr>
        <w:t>1N. Sau đó thêm nước DI vào bình cất đến thể tích tổng cộng khoảng 350 ml.</w:t>
      </w:r>
    </w:p>
    <w:p w14:paraId="26A9DD3D" w14:textId="77777777" w:rsidR="00203958" w:rsidRPr="006949A5" w:rsidRDefault="00203958" w:rsidP="005855F5">
      <w:pPr>
        <w:numPr>
          <w:ilvl w:val="0"/>
          <w:numId w:val="24"/>
        </w:numPr>
        <w:spacing w:after="120"/>
        <w:ind w:left="1080"/>
        <w:rPr>
          <w:rFonts w:ascii="Times New Roman" w:hAnsi="Times New Roman"/>
          <w:sz w:val="26"/>
          <w:szCs w:val="26"/>
        </w:rPr>
      </w:pPr>
      <w:r w:rsidRPr="006949A5">
        <w:rPr>
          <w:rFonts w:ascii="Times New Roman" w:hAnsi="Times New Roman"/>
          <w:sz w:val="26"/>
          <w:szCs w:val="26"/>
        </w:rPr>
        <w:t xml:space="preserve">Thêm vào bình cất 0,25 </w:t>
      </w:r>
      <w:r w:rsidRPr="006949A5">
        <w:rPr>
          <w:rFonts w:ascii="Times New Roman" w:hAnsi="Times New Roman"/>
          <w:sz w:val="26"/>
          <w:szCs w:val="26"/>
        </w:rPr>
        <w:sym w:font="Symbol" w:char="F0B1"/>
      </w:r>
      <w:r w:rsidRPr="006949A5">
        <w:rPr>
          <w:rFonts w:ascii="Times New Roman" w:hAnsi="Times New Roman"/>
          <w:sz w:val="26"/>
          <w:szCs w:val="26"/>
        </w:rPr>
        <w:t xml:space="preserve"> 0,05g magie oxit nhẹ và vài hạt đá bọt. [Thêm chất chống tạo </w:t>
      </w:r>
      <w:proofErr w:type="gramStart"/>
      <w:r w:rsidRPr="006949A5">
        <w:rPr>
          <w:rFonts w:ascii="Times New Roman" w:hAnsi="Times New Roman"/>
          <w:sz w:val="26"/>
          <w:szCs w:val="26"/>
        </w:rPr>
        <w:t>bọt  có</w:t>
      </w:r>
      <w:proofErr w:type="gramEnd"/>
      <w:r w:rsidRPr="006949A5">
        <w:rPr>
          <w:rFonts w:ascii="Times New Roman" w:hAnsi="Times New Roman"/>
          <w:sz w:val="26"/>
          <w:szCs w:val="26"/>
        </w:rPr>
        <w:t xml:space="preserve"> thể cần với một số mẫu nước thải]. Lắp ngay bình cất vào máy.</w:t>
      </w:r>
    </w:p>
    <w:p w14:paraId="5D99414E" w14:textId="77777777" w:rsidR="00203958" w:rsidRPr="006949A5" w:rsidRDefault="00203958" w:rsidP="005855F5">
      <w:pPr>
        <w:numPr>
          <w:ilvl w:val="0"/>
          <w:numId w:val="24"/>
        </w:numPr>
        <w:spacing w:after="120"/>
        <w:ind w:left="1080"/>
        <w:rPr>
          <w:rFonts w:ascii="Times New Roman" w:hAnsi="Times New Roman"/>
          <w:sz w:val="26"/>
          <w:szCs w:val="26"/>
        </w:rPr>
      </w:pPr>
      <w:r w:rsidRPr="006949A5">
        <w:rPr>
          <w:rFonts w:ascii="Times New Roman" w:hAnsi="Times New Roman"/>
          <w:sz w:val="26"/>
          <w:szCs w:val="26"/>
        </w:rPr>
        <w:t>Đun nóng bình cất sao cho tốc độ chảy vào bình hứng khoảng 10ml/ phút. Dừng cất khi đã thu được khoảng 200ml ở bình hứng.</w:t>
      </w:r>
    </w:p>
    <w:p w14:paraId="5B6B2680" w14:textId="77777777" w:rsidR="007014E0" w:rsidRPr="006949A5" w:rsidRDefault="007014E0" w:rsidP="005855F5">
      <w:pPr>
        <w:numPr>
          <w:ilvl w:val="0"/>
          <w:numId w:val="24"/>
        </w:numPr>
        <w:spacing w:after="120"/>
        <w:ind w:left="1080"/>
        <w:rPr>
          <w:rFonts w:ascii="Times New Roman" w:hAnsi="Times New Roman"/>
          <w:sz w:val="26"/>
          <w:szCs w:val="26"/>
        </w:rPr>
      </w:pPr>
      <w:r w:rsidRPr="006949A5">
        <w:rPr>
          <w:rFonts w:ascii="Times New Roman" w:hAnsi="Times New Roman"/>
          <w:sz w:val="26"/>
          <w:szCs w:val="26"/>
        </w:rPr>
        <w:t>Thực hiện cất mẫu Blank trước khi chưng cất mẫu.</w:t>
      </w:r>
    </w:p>
    <w:p w14:paraId="38B0DC2F" w14:textId="77777777" w:rsidR="00420DB6" w:rsidRPr="006949A5" w:rsidRDefault="007014E0" w:rsidP="005855F5">
      <w:pPr>
        <w:numPr>
          <w:ilvl w:val="0"/>
          <w:numId w:val="10"/>
        </w:numPr>
        <w:spacing w:after="0"/>
        <w:ind w:left="1080"/>
        <w:rPr>
          <w:rFonts w:ascii="Times New Roman" w:hAnsi="Times New Roman"/>
          <w:color w:val="00B0F0"/>
          <w:sz w:val="26"/>
          <w:szCs w:val="26"/>
          <w:u w:val="single"/>
        </w:rPr>
      </w:pPr>
      <w:r w:rsidRPr="006949A5">
        <w:rPr>
          <w:rFonts w:ascii="Times New Roman" w:hAnsi="Times New Roman"/>
          <w:color w:val="00B0F0"/>
          <w:sz w:val="26"/>
          <w:szCs w:val="26"/>
          <w:u w:val="single"/>
        </w:rPr>
        <w:t>Chuẩn độ</w:t>
      </w:r>
    </w:p>
    <w:p w14:paraId="73FBCF30" w14:textId="77777777" w:rsidR="00420DB6" w:rsidRPr="006949A5" w:rsidRDefault="007014E0" w:rsidP="005855F5">
      <w:pPr>
        <w:numPr>
          <w:ilvl w:val="0"/>
          <w:numId w:val="16"/>
        </w:numPr>
        <w:spacing w:after="0"/>
        <w:ind w:left="1080"/>
        <w:rPr>
          <w:rFonts w:ascii="Times New Roman" w:hAnsi="Times New Roman"/>
          <w:sz w:val="26"/>
          <w:szCs w:val="26"/>
        </w:rPr>
      </w:pPr>
      <w:r w:rsidRPr="006949A5">
        <w:rPr>
          <w:rFonts w:ascii="Times New Roman" w:hAnsi="Times New Roman"/>
          <w:sz w:val="26"/>
          <w:szCs w:val="26"/>
        </w:rPr>
        <w:t xml:space="preserve">Dung dich sau cất được chuẩn độ với dung dịch </w:t>
      </w:r>
      <w:r w:rsidR="004F042C">
        <w:rPr>
          <w:rFonts w:ascii="Times New Roman" w:hAnsi="Times New Roman"/>
          <w:sz w:val="26"/>
          <w:szCs w:val="26"/>
        </w:rPr>
        <w:t>HCl 0.01N</w:t>
      </w:r>
      <w:r w:rsidRPr="006949A5">
        <w:rPr>
          <w:rFonts w:ascii="Times New Roman" w:hAnsi="Times New Roman"/>
          <w:sz w:val="26"/>
          <w:szCs w:val="26"/>
        </w:rPr>
        <w:t xml:space="preserve"> cho tới khi chuyển sang màu tím nhạt thì ngừng chuẩn độ và ghi thể tích V</w:t>
      </w:r>
      <w:r w:rsidRPr="006949A5">
        <w:rPr>
          <w:rFonts w:ascii="Times New Roman" w:hAnsi="Times New Roman"/>
          <w:sz w:val="26"/>
          <w:szCs w:val="26"/>
          <w:vertAlign w:val="subscript"/>
        </w:rPr>
        <w:t>1</w:t>
      </w:r>
    </w:p>
    <w:p w14:paraId="1E4855A8" w14:textId="77777777" w:rsidR="007014E0" w:rsidRPr="006949A5" w:rsidRDefault="007014E0" w:rsidP="005855F5">
      <w:pPr>
        <w:numPr>
          <w:ilvl w:val="0"/>
          <w:numId w:val="16"/>
        </w:numPr>
        <w:spacing w:after="0"/>
        <w:ind w:left="1080"/>
        <w:rPr>
          <w:rFonts w:ascii="Times New Roman" w:hAnsi="Times New Roman"/>
          <w:sz w:val="26"/>
          <w:szCs w:val="26"/>
        </w:rPr>
      </w:pPr>
      <w:r w:rsidRPr="006949A5">
        <w:rPr>
          <w:rFonts w:ascii="Times New Roman" w:hAnsi="Times New Roman"/>
          <w:sz w:val="26"/>
          <w:szCs w:val="26"/>
        </w:rPr>
        <w:t xml:space="preserve">Thực hiện chuẩn độ mẫu Blank và ghi thể tích </w:t>
      </w:r>
      <w:r w:rsidR="004F042C">
        <w:rPr>
          <w:rFonts w:ascii="Times New Roman" w:hAnsi="Times New Roman"/>
          <w:sz w:val="26"/>
          <w:szCs w:val="26"/>
        </w:rPr>
        <w:t>HCl 0.01N</w:t>
      </w:r>
      <w:r w:rsidRPr="006949A5">
        <w:rPr>
          <w:rFonts w:ascii="Times New Roman" w:hAnsi="Times New Roman"/>
          <w:sz w:val="26"/>
          <w:szCs w:val="26"/>
        </w:rPr>
        <w:t xml:space="preserve"> tiêu tốn V</w:t>
      </w:r>
      <w:r w:rsidRPr="006949A5">
        <w:rPr>
          <w:rFonts w:ascii="Times New Roman" w:hAnsi="Times New Roman"/>
          <w:sz w:val="26"/>
          <w:szCs w:val="26"/>
          <w:vertAlign w:val="subscript"/>
        </w:rPr>
        <w:t>2</w:t>
      </w:r>
    </w:p>
    <w:p w14:paraId="580AD330" w14:textId="77777777" w:rsidR="007014E0" w:rsidRPr="006949A5" w:rsidRDefault="007014E0" w:rsidP="007014E0">
      <w:pPr>
        <w:spacing w:after="0"/>
        <w:ind w:left="1080"/>
        <w:rPr>
          <w:rFonts w:ascii="Times New Roman" w:hAnsi="Times New Roman"/>
          <w:sz w:val="26"/>
          <w:szCs w:val="26"/>
        </w:rPr>
      </w:pPr>
    </w:p>
    <w:p w14:paraId="3254CB61" w14:textId="77777777" w:rsidR="00963F1F" w:rsidRPr="006949A5" w:rsidRDefault="006C3E84" w:rsidP="00771B22">
      <w:pPr>
        <w:pStyle w:val="ListParagraph"/>
        <w:numPr>
          <w:ilvl w:val="0"/>
          <w:numId w:val="1"/>
        </w:numPr>
        <w:spacing w:after="0"/>
        <w:ind w:hanging="720"/>
        <w:jc w:val="both"/>
        <w:rPr>
          <w:rFonts w:ascii="Times New Roman" w:hAnsi="Times New Roman"/>
          <w:b/>
          <w:color w:val="00B0F0"/>
          <w:sz w:val="26"/>
          <w:szCs w:val="26"/>
        </w:rPr>
      </w:pPr>
      <w:r w:rsidRPr="006949A5">
        <w:rPr>
          <w:rFonts w:ascii="Times New Roman" w:hAnsi="Times New Roman"/>
          <w:b/>
          <w:color w:val="00B0F0"/>
          <w:sz w:val="26"/>
          <w:szCs w:val="26"/>
        </w:rPr>
        <w:t>TÍNH TOÁN KẾT QUẢ</w:t>
      </w:r>
      <w:r w:rsidR="00963F1F" w:rsidRPr="006949A5">
        <w:rPr>
          <w:rFonts w:ascii="Times New Roman" w:hAnsi="Times New Roman"/>
          <w:b/>
          <w:color w:val="00B0F0"/>
          <w:sz w:val="26"/>
          <w:szCs w:val="26"/>
        </w:rPr>
        <w:t>.</w:t>
      </w:r>
    </w:p>
    <w:p w14:paraId="7A0B1423" w14:textId="77777777" w:rsidR="00A76A15" w:rsidRPr="006949A5" w:rsidRDefault="00A76A15" w:rsidP="00897498">
      <w:pPr>
        <w:spacing w:after="0"/>
        <w:ind w:left="720"/>
        <w:rPr>
          <w:rFonts w:ascii="Times New Roman" w:hAnsi="Times New Roman"/>
          <w:sz w:val="26"/>
          <w:szCs w:val="26"/>
        </w:rPr>
      </w:pPr>
      <w:r w:rsidRPr="006949A5">
        <w:rPr>
          <w:rFonts w:ascii="Times New Roman" w:hAnsi="Times New Roman"/>
          <w:sz w:val="26"/>
          <w:szCs w:val="26"/>
        </w:rPr>
        <w:t xml:space="preserve">Tính hàm lượng </w:t>
      </w:r>
      <w:r w:rsidR="007014E0" w:rsidRPr="006949A5">
        <w:rPr>
          <w:rFonts w:ascii="Times New Roman" w:hAnsi="Times New Roman"/>
          <w:sz w:val="26"/>
          <w:szCs w:val="26"/>
        </w:rPr>
        <w:t>ammoni trong mẫu</w:t>
      </w:r>
      <w:r w:rsidRPr="006949A5">
        <w:rPr>
          <w:rFonts w:ascii="Times New Roman" w:hAnsi="Times New Roman"/>
          <w:sz w:val="26"/>
          <w:szCs w:val="26"/>
        </w:rPr>
        <w:t xml:space="preserve"> công thức sau:</w:t>
      </w:r>
    </w:p>
    <w:p w14:paraId="161082FF" w14:textId="77777777" w:rsidR="00A76A15" w:rsidRDefault="00A76A15" w:rsidP="00897498">
      <w:pPr>
        <w:spacing w:after="0"/>
        <w:ind w:left="2160" w:firstLine="720"/>
        <w:rPr>
          <w:rFonts w:ascii="Times New Roman" w:hAnsi="Times New Roman"/>
          <w:sz w:val="26"/>
          <w:szCs w:val="26"/>
        </w:rPr>
      </w:pPr>
    </w:p>
    <w:p w14:paraId="127E22EB" w14:textId="77777777" w:rsidR="004F042C" w:rsidRPr="004F042C" w:rsidRDefault="004F042C" w:rsidP="00897498">
      <w:pPr>
        <w:spacing w:after="0"/>
        <w:ind w:left="2160" w:firstLine="720"/>
        <w:rPr>
          <w:rFonts w:ascii="Times New Roman" w:hAnsi="Times New Roman"/>
          <w:sz w:val="26"/>
          <w:szCs w:val="26"/>
          <w:lang w:val="pt-BR"/>
        </w:rPr>
      </w:pPr>
      <w:r w:rsidRPr="004F042C">
        <w:rPr>
          <w:rFonts w:ascii="Times New Roman" w:hAnsi="Times New Roman"/>
          <w:sz w:val="26"/>
          <w:szCs w:val="26"/>
          <w:lang w:val="pt-BR"/>
        </w:rPr>
        <w:t>Hàm lượng N_NH4(mg/L)=</w:t>
      </w:r>
      <w:r w:rsidR="00FD6CF0" w:rsidRPr="004F042C">
        <w:rPr>
          <w:rFonts w:ascii="Times New Roman" w:hAnsi="Times New Roman"/>
          <w:position w:val="-24"/>
          <w:sz w:val="26"/>
          <w:szCs w:val="26"/>
          <w:lang w:val="pt-BR"/>
        </w:rPr>
        <w:object w:dxaOrig="2600" w:dyaOrig="620" w14:anchorId="05625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pt;height:31.2pt" o:ole="">
            <v:imagedata r:id="rId8" o:title=""/>
          </v:shape>
          <o:OLEObject Type="Embed" ProgID="Equation.3" ShapeID="_x0000_i1025" DrawAspect="Content" ObjectID="_1607357845" r:id="rId9"/>
        </w:object>
      </w:r>
    </w:p>
    <w:p w14:paraId="0C0E4048" w14:textId="77777777" w:rsidR="00A76A15" w:rsidRPr="006949A5" w:rsidRDefault="00A76A15" w:rsidP="00897498">
      <w:pPr>
        <w:spacing w:after="0"/>
        <w:ind w:left="720"/>
        <w:rPr>
          <w:rFonts w:ascii="Times New Roman" w:hAnsi="Times New Roman"/>
          <w:sz w:val="26"/>
          <w:szCs w:val="26"/>
        </w:rPr>
      </w:pPr>
      <w:r w:rsidRPr="006949A5">
        <w:rPr>
          <w:rFonts w:ascii="Times New Roman" w:hAnsi="Times New Roman"/>
          <w:sz w:val="26"/>
          <w:szCs w:val="26"/>
        </w:rPr>
        <w:t xml:space="preserve">Trong đó: </w:t>
      </w:r>
    </w:p>
    <w:p w14:paraId="19C4B265" w14:textId="77777777" w:rsidR="00A76A15" w:rsidRPr="006949A5" w:rsidRDefault="00A76A15" w:rsidP="005855F5">
      <w:pPr>
        <w:numPr>
          <w:ilvl w:val="0"/>
          <w:numId w:val="17"/>
        </w:numPr>
        <w:spacing w:after="0"/>
        <w:rPr>
          <w:rFonts w:ascii="Times New Roman" w:hAnsi="Times New Roman"/>
          <w:sz w:val="26"/>
          <w:szCs w:val="26"/>
        </w:rPr>
      </w:pPr>
      <w:r w:rsidRPr="006949A5">
        <w:rPr>
          <w:rFonts w:ascii="Times New Roman" w:hAnsi="Times New Roman"/>
          <w:sz w:val="26"/>
          <w:szCs w:val="26"/>
        </w:rPr>
        <w:t>V</w:t>
      </w:r>
      <w:r w:rsidR="007014E0" w:rsidRPr="006949A5">
        <w:rPr>
          <w:rFonts w:ascii="Times New Roman" w:hAnsi="Times New Roman"/>
          <w:sz w:val="26"/>
          <w:szCs w:val="26"/>
        </w:rPr>
        <w:t>:</w:t>
      </w:r>
      <w:r w:rsidR="007014E0" w:rsidRPr="006949A5">
        <w:rPr>
          <w:rFonts w:ascii="Times New Roman" w:hAnsi="Times New Roman"/>
          <w:sz w:val="26"/>
          <w:szCs w:val="26"/>
        </w:rPr>
        <w:tab/>
        <w:t>T</w:t>
      </w:r>
      <w:r w:rsidRPr="006949A5">
        <w:rPr>
          <w:rFonts w:ascii="Times New Roman" w:hAnsi="Times New Roman"/>
          <w:sz w:val="26"/>
          <w:szCs w:val="26"/>
        </w:rPr>
        <w:t xml:space="preserve">hể tích </w:t>
      </w:r>
      <w:r w:rsidR="007014E0" w:rsidRPr="006949A5">
        <w:rPr>
          <w:rFonts w:ascii="Times New Roman" w:hAnsi="Times New Roman"/>
          <w:sz w:val="26"/>
          <w:szCs w:val="26"/>
        </w:rPr>
        <w:t>mẫu (mL)</w:t>
      </w:r>
      <w:r w:rsidR="00897498" w:rsidRPr="006949A5">
        <w:rPr>
          <w:rFonts w:ascii="Times New Roman" w:hAnsi="Times New Roman"/>
          <w:sz w:val="26"/>
          <w:szCs w:val="26"/>
        </w:rPr>
        <w:t>.</w:t>
      </w:r>
    </w:p>
    <w:p w14:paraId="29FC94ED" w14:textId="77777777" w:rsidR="00A76A15" w:rsidRPr="006949A5" w:rsidRDefault="00A76A15" w:rsidP="005855F5">
      <w:pPr>
        <w:numPr>
          <w:ilvl w:val="0"/>
          <w:numId w:val="17"/>
        </w:numPr>
        <w:spacing w:after="0"/>
        <w:rPr>
          <w:rFonts w:ascii="Times New Roman" w:hAnsi="Times New Roman"/>
          <w:sz w:val="26"/>
          <w:szCs w:val="26"/>
        </w:rPr>
      </w:pPr>
      <w:r w:rsidRPr="006949A5">
        <w:rPr>
          <w:rFonts w:ascii="Times New Roman" w:hAnsi="Times New Roman"/>
          <w:sz w:val="26"/>
          <w:szCs w:val="26"/>
        </w:rPr>
        <w:t>V</w:t>
      </w:r>
      <w:r w:rsidR="007014E0" w:rsidRPr="006949A5">
        <w:rPr>
          <w:rFonts w:ascii="Times New Roman" w:hAnsi="Times New Roman"/>
          <w:sz w:val="26"/>
          <w:szCs w:val="26"/>
          <w:vertAlign w:val="subscript"/>
        </w:rPr>
        <w:t>1</w:t>
      </w:r>
      <w:r w:rsidR="007014E0" w:rsidRPr="006949A5">
        <w:rPr>
          <w:rFonts w:ascii="Times New Roman" w:hAnsi="Times New Roman"/>
          <w:sz w:val="26"/>
          <w:szCs w:val="26"/>
        </w:rPr>
        <w:t>:</w:t>
      </w:r>
      <w:r w:rsidR="007014E0" w:rsidRPr="006949A5">
        <w:rPr>
          <w:rFonts w:ascii="Times New Roman" w:hAnsi="Times New Roman"/>
          <w:sz w:val="26"/>
          <w:szCs w:val="26"/>
        </w:rPr>
        <w:tab/>
      </w:r>
      <w:r w:rsidR="006949A5" w:rsidRPr="006949A5">
        <w:rPr>
          <w:rFonts w:ascii="Times New Roman" w:hAnsi="Times New Roman"/>
          <w:sz w:val="26"/>
          <w:szCs w:val="26"/>
        </w:rPr>
        <w:t>T</w:t>
      </w:r>
      <w:r w:rsidRPr="006949A5">
        <w:rPr>
          <w:rFonts w:ascii="Times New Roman" w:hAnsi="Times New Roman"/>
          <w:sz w:val="26"/>
          <w:szCs w:val="26"/>
        </w:rPr>
        <w:t xml:space="preserve">hể tích dung dịch axit </w:t>
      </w:r>
      <w:r w:rsidR="004F042C">
        <w:rPr>
          <w:rFonts w:ascii="Times New Roman" w:hAnsi="Times New Roman"/>
          <w:sz w:val="26"/>
          <w:szCs w:val="26"/>
        </w:rPr>
        <w:t>HCl 0.01N</w:t>
      </w:r>
      <w:r w:rsidRPr="006949A5">
        <w:rPr>
          <w:rFonts w:ascii="Times New Roman" w:hAnsi="Times New Roman"/>
          <w:sz w:val="26"/>
          <w:szCs w:val="26"/>
        </w:rPr>
        <w:t xml:space="preserve"> chuẩn đã dùng khi chuẩn độ mẫ</w:t>
      </w:r>
      <w:r w:rsidR="007014E0" w:rsidRPr="006949A5">
        <w:rPr>
          <w:rFonts w:ascii="Times New Roman" w:hAnsi="Times New Roman"/>
          <w:sz w:val="26"/>
          <w:szCs w:val="26"/>
        </w:rPr>
        <w:t>u (mL)</w:t>
      </w:r>
      <w:r w:rsidR="00897498" w:rsidRPr="006949A5">
        <w:rPr>
          <w:rFonts w:ascii="Times New Roman" w:hAnsi="Times New Roman"/>
          <w:sz w:val="26"/>
          <w:szCs w:val="26"/>
        </w:rPr>
        <w:t>.</w:t>
      </w:r>
    </w:p>
    <w:p w14:paraId="59E9FF78" w14:textId="77777777" w:rsidR="00A76A15" w:rsidRPr="006949A5" w:rsidRDefault="007014E0" w:rsidP="005855F5">
      <w:pPr>
        <w:numPr>
          <w:ilvl w:val="0"/>
          <w:numId w:val="17"/>
        </w:numPr>
        <w:spacing w:after="0"/>
        <w:rPr>
          <w:rFonts w:ascii="Times New Roman" w:hAnsi="Times New Roman"/>
          <w:sz w:val="26"/>
          <w:szCs w:val="26"/>
        </w:rPr>
      </w:pPr>
      <w:r w:rsidRPr="006949A5">
        <w:rPr>
          <w:rFonts w:ascii="Times New Roman" w:hAnsi="Times New Roman"/>
          <w:sz w:val="26"/>
          <w:szCs w:val="26"/>
        </w:rPr>
        <w:t>V</w:t>
      </w:r>
      <w:r w:rsidRPr="006949A5">
        <w:rPr>
          <w:rFonts w:ascii="Times New Roman" w:hAnsi="Times New Roman"/>
          <w:sz w:val="26"/>
          <w:szCs w:val="26"/>
          <w:vertAlign w:val="subscript"/>
        </w:rPr>
        <w:t>2</w:t>
      </w:r>
      <w:r w:rsidRPr="006949A5">
        <w:rPr>
          <w:rFonts w:ascii="Times New Roman" w:hAnsi="Times New Roman"/>
          <w:sz w:val="26"/>
          <w:szCs w:val="26"/>
        </w:rPr>
        <w:t>:</w:t>
      </w:r>
      <w:r w:rsidRPr="006949A5">
        <w:rPr>
          <w:rFonts w:ascii="Times New Roman" w:hAnsi="Times New Roman"/>
          <w:sz w:val="26"/>
          <w:szCs w:val="26"/>
        </w:rPr>
        <w:tab/>
      </w:r>
      <w:r w:rsidR="006949A5" w:rsidRPr="006949A5">
        <w:rPr>
          <w:rFonts w:ascii="Times New Roman" w:hAnsi="Times New Roman"/>
          <w:sz w:val="26"/>
          <w:szCs w:val="26"/>
        </w:rPr>
        <w:t>Thể tích dung dị</w:t>
      </w:r>
      <w:r w:rsidR="004F042C">
        <w:rPr>
          <w:rFonts w:ascii="Times New Roman" w:hAnsi="Times New Roman"/>
          <w:sz w:val="26"/>
          <w:szCs w:val="26"/>
        </w:rPr>
        <w:t>ch axit HCl 0.01</w:t>
      </w:r>
      <w:r w:rsidR="006949A5" w:rsidRPr="006949A5">
        <w:rPr>
          <w:rFonts w:ascii="Times New Roman" w:hAnsi="Times New Roman"/>
          <w:sz w:val="26"/>
          <w:szCs w:val="26"/>
        </w:rPr>
        <w:t>N chuẩn đã dùng khi chuẩn độ mẫu Blank(mL).</w:t>
      </w:r>
    </w:p>
    <w:p w14:paraId="00FA815A" w14:textId="77777777" w:rsidR="008D0D62" w:rsidRPr="006949A5" w:rsidRDefault="00995FC0" w:rsidP="00771B22">
      <w:pPr>
        <w:pStyle w:val="ListParagraph"/>
        <w:numPr>
          <w:ilvl w:val="0"/>
          <w:numId w:val="1"/>
        </w:numPr>
        <w:spacing w:after="0"/>
        <w:ind w:hanging="720"/>
        <w:jc w:val="both"/>
        <w:rPr>
          <w:rFonts w:ascii="Times New Roman" w:hAnsi="Times New Roman"/>
          <w:b/>
          <w:color w:val="00B0F0"/>
          <w:sz w:val="26"/>
          <w:szCs w:val="26"/>
        </w:rPr>
      </w:pPr>
      <w:r w:rsidRPr="006949A5">
        <w:rPr>
          <w:rFonts w:ascii="Times New Roman" w:hAnsi="Times New Roman"/>
          <w:b/>
          <w:color w:val="00B0F0"/>
          <w:sz w:val="26"/>
          <w:szCs w:val="26"/>
        </w:rPr>
        <w:t>KIỂM SOÁT DỮ LIỆU QA/QC</w:t>
      </w:r>
    </w:p>
    <w:p w14:paraId="25411C9C" w14:textId="77777777" w:rsidR="00AC0D98" w:rsidRPr="006949A5" w:rsidRDefault="00A76A15" w:rsidP="005855F5">
      <w:pPr>
        <w:pStyle w:val="ListParagraph"/>
        <w:numPr>
          <w:ilvl w:val="0"/>
          <w:numId w:val="4"/>
        </w:numPr>
        <w:spacing w:after="0"/>
        <w:ind w:left="720"/>
        <w:jc w:val="both"/>
        <w:rPr>
          <w:rFonts w:ascii="Times New Roman" w:hAnsi="Times New Roman"/>
          <w:sz w:val="26"/>
          <w:szCs w:val="26"/>
        </w:rPr>
      </w:pPr>
      <w:r w:rsidRPr="006949A5">
        <w:rPr>
          <w:rFonts w:ascii="Times New Roman" w:hAnsi="Times New Roman"/>
          <w:sz w:val="26"/>
          <w:szCs w:val="26"/>
        </w:rPr>
        <w:t>Hiệu suất thu hồi mẫu QC kiểm tra độ</w:t>
      </w:r>
      <w:r w:rsidR="007B1A81">
        <w:rPr>
          <w:rFonts w:ascii="Times New Roman" w:hAnsi="Times New Roman"/>
          <w:sz w:val="26"/>
          <w:szCs w:val="26"/>
        </w:rPr>
        <w:t xml:space="preserve"> kín</w:t>
      </w:r>
    </w:p>
    <w:p w14:paraId="4DF34804" w14:textId="77777777" w:rsidR="008D0D62" w:rsidRPr="006949A5" w:rsidRDefault="00CE20BF" w:rsidP="005855F5">
      <w:pPr>
        <w:pStyle w:val="ListParagraph"/>
        <w:numPr>
          <w:ilvl w:val="0"/>
          <w:numId w:val="4"/>
        </w:numPr>
        <w:spacing w:after="0"/>
        <w:ind w:left="720"/>
        <w:jc w:val="both"/>
        <w:rPr>
          <w:rFonts w:ascii="Times New Roman" w:hAnsi="Times New Roman"/>
          <w:sz w:val="26"/>
          <w:szCs w:val="26"/>
        </w:rPr>
      </w:pPr>
      <w:r w:rsidRPr="006949A5">
        <w:rPr>
          <w:rFonts w:ascii="Times New Roman" w:hAnsi="Times New Roman"/>
          <w:sz w:val="26"/>
          <w:szCs w:val="26"/>
        </w:rPr>
        <w:t>Mẫu Blank không phát hiện hoặc phát hiện &lt; LOD</w:t>
      </w:r>
    </w:p>
    <w:p w14:paraId="091EA167" w14:textId="77777777" w:rsidR="00CE20BF" w:rsidRDefault="00CE20BF" w:rsidP="005855F5">
      <w:pPr>
        <w:pStyle w:val="ListParagraph"/>
        <w:numPr>
          <w:ilvl w:val="0"/>
          <w:numId w:val="4"/>
        </w:numPr>
        <w:spacing w:after="0"/>
        <w:ind w:left="720"/>
        <w:jc w:val="both"/>
        <w:rPr>
          <w:rFonts w:ascii="Times New Roman" w:hAnsi="Times New Roman"/>
          <w:sz w:val="26"/>
          <w:szCs w:val="26"/>
        </w:rPr>
      </w:pPr>
      <w:r w:rsidRPr="006949A5">
        <w:rPr>
          <w:rFonts w:ascii="Times New Roman" w:hAnsi="Times New Roman"/>
          <w:sz w:val="26"/>
          <w:szCs w:val="26"/>
        </w:rPr>
        <w:t>Độ lặp của mẫu lặp</w:t>
      </w:r>
      <w:r w:rsidR="00AC0D98" w:rsidRPr="006949A5">
        <w:rPr>
          <w:rFonts w:ascii="Times New Roman" w:hAnsi="Times New Roman"/>
          <w:sz w:val="26"/>
          <w:szCs w:val="26"/>
        </w:rPr>
        <w:t xml:space="preserve"> có độ lêch không </w:t>
      </w:r>
      <w:r w:rsidR="005B2122">
        <w:rPr>
          <w:rFonts w:ascii="Times New Roman" w:hAnsi="Times New Roman"/>
          <w:sz w:val="26"/>
          <w:szCs w:val="26"/>
        </w:rPr>
        <w:t>q</w:t>
      </w:r>
      <w:r w:rsidR="00AC0D98" w:rsidRPr="006949A5">
        <w:rPr>
          <w:rFonts w:ascii="Times New Roman" w:hAnsi="Times New Roman"/>
          <w:sz w:val="26"/>
          <w:szCs w:val="26"/>
        </w:rPr>
        <w:t>úa 10%</w:t>
      </w:r>
    </w:p>
    <w:p w14:paraId="7722A36A" w14:textId="77777777" w:rsidR="00CE20BF" w:rsidRPr="006949A5" w:rsidRDefault="00CE20BF" w:rsidP="00771B22">
      <w:pPr>
        <w:pStyle w:val="ListParagraph"/>
        <w:spacing w:after="0"/>
        <w:jc w:val="both"/>
        <w:rPr>
          <w:rFonts w:ascii="Times New Roman" w:hAnsi="Times New Roman"/>
          <w:sz w:val="26"/>
          <w:szCs w:val="26"/>
        </w:rPr>
      </w:pPr>
    </w:p>
    <w:p w14:paraId="06E3FFCA" w14:textId="77777777" w:rsidR="00585CB3" w:rsidRPr="006949A5" w:rsidRDefault="00995FC0" w:rsidP="00771B22">
      <w:pPr>
        <w:pStyle w:val="ListParagraph"/>
        <w:numPr>
          <w:ilvl w:val="0"/>
          <w:numId w:val="1"/>
        </w:numPr>
        <w:spacing w:after="0"/>
        <w:ind w:hanging="540"/>
        <w:jc w:val="both"/>
        <w:rPr>
          <w:rFonts w:ascii="Times New Roman" w:hAnsi="Times New Roman"/>
          <w:b/>
          <w:color w:val="00B0F0"/>
          <w:sz w:val="26"/>
          <w:szCs w:val="26"/>
        </w:rPr>
      </w:pPr>
      <w:r w:rsidRPr="006949A5">
        <w:rPr>
          <w:rFonts w:ascii="Times New Roman" w:hAnsi="Times New Roman"/>
          <w:b/>
          <w:color w:val="00B0F0"/>
          <w:sz w:val="26"/>
          <w:szCs w:val="26"/>
        </w:rPr>
        <w:t>BÁO CÁO KẾT QUẢ</w:t>
      </w:r>
      <w:r w:rsidR="00585CB3" w:rsidRPr="006949A5">
        <w:rPr>
          <w:rFonts w:ascii="Times New Roman" w:hAnsi="Times New Roman"/>
          <w:b/>
          <w:color w:val="00B0F0"/>
          <w:sz w:val="26"/>
          <w:szCs w:val="26"/>
        </w:rPr>
        <w:t>.</w:t>
      </w:r>
    </w:p>
    <w:p w14:paraId="73D8999C" w14:textId="77777777" w:rsidR="00995FC0" w:rsidRPr="006949A5" w:rsidRDefault="00995FC0" w:rsidP="00771B22">
      <w:pPr>
        <w:pStyle w:val="ListParagraph"/>
        <w:spacing w:after="0"/>
        <w:jc w:val="both"/>
        <w:rPr>
          <w:rFonts w:ascii="Times New Roman" w:hAnsi="Times New Roman"/>
          <w:b/>
          <w:color w:val="00B0F0"/>
          <w:sz w:val="26"/>
          <w:szCs w:val="26"/>
        </w:rPr>
      </w:pPr>
      <w:r w:rsidRPr="006949A5">
        <w:rPr>
          <w:rFonts w:ascii="Times New Roman" w:hAnsi="Times New Roman"/>
          <w:sz w:val="26"/>
          <w:szCs w:val="26"/>
        </w:rPr>
        <w:t>Kết quả phân tích được báo cáo theo biểu mẫ</w:t>
      </w:r>
      <w:r w:rsidR="00C12C8D" w:rsidRPr="006949A5">
        <w:rPr>
          <w:rFonts w:ascii="Times New Roman" w:hAnsi="Times New Roman"/>
          <w:sz w:val="26"/>
          <w:szCs w:val="26"/>
        </w:rPr>
        <w:t>u BM.15.04</w:t>
      </w:r>
      <w:r w:rsidR="00A76A15" w:rsidRPr="006949A5">
        <w:rPr>
          <w:rFonts w:ascii="Times New Roman" w:hAnsi="Times New Roman"/>
          <w:sz w:val="26"/>
          <w:szCs w:val="26"/>
        </w:rPr>
        <w:t>b</w:t>
      </w:r>
      <w:r w:rsidR="00C12C8D" w:rsidRPr="006949A5">
        <w:rPr>
          <w:rFonts w:ascii="Times New Roman" w:hAnsi="Times New Roman"/>
          <w:sz w:val="26"/>
          <w:szCs w:val="26"/>
        </w:rPr>
        <w:t xml:space="preserve"> bao gồm các thông tin sau:</w:t>
      </w:r>
    </w:p>
    <w:p w14:paraId="5789DC79" w14:textId="77777777" w:rsidR="00C12C8D" w:rsidRPr="006949A5" w:rsidRDefault="00C12C8D" w:rsidP="005855F5">
      <w:pPr>
        <w:widowControl w:val="0"/>
        <w:numPr>
          <w:ilvl w:val="0"/>
          <w:numId w:val="18"/>
        </w:numPr>
        <w:autoSpaceDE w:val="0"/>
        <w:autoSpaceDN w:val="0"/>
        <w:adjustRightInd w:val="0"/>
        <w:spacing w:after="0"/>
        <w:rPr>
          <w:rFonts w:ascii="Times New Roman" w:hAnsi="Times New Roman"/>
          <w:sz w:val="26"/>
          <w:szCs w:val="26"/>
        </w:rPr>
      </w:pPr>
      <w:r w:rsidRPr="006949A5">
        <w:rPr>
          <w:rFonts w:ascii="Times New Roman" w:hAnsi="Times New Roman"/>
          <w:sz w:val="26"/>
          <w:szCs w:val="26"/>
        </w:rPr>
        <w:t>Viện dẫn tiêu chuẩn này;</w:t>
      </w:r>
    </w:p>
    <w:p w14:paraId="5EDBEFE3" w14:textId="77777777" w:rsidR="00C12C8D" w:rsidRPr="006949A5" w:rsidRDefault="00C12C8D" w:rsidP="005855F5">
      <w:pPr>
        <w:widowControl w:val="0"/>
        <w:numPr>
          <w:ilvl w:val="0"/>
          <w:numId w:val="18"/>
        </w:numPr>
        <w:autoSpaceDE w:val="0"/>
        <w:autoSpaceDN w:val="0"/>
        <w:adjustRightInd w:val="0"/>
        <w:spacing w:after="0"/>
        <w:rPr>
          <w:rFonts w:ascii="Times New Roman" w:hAnsi="Times New Roman"/>
          <w:sz w:val="26"/>
          <w:szCs w:val="26"/>
        </w:rPr>
      </w:pPr>
      <w:r w:rsidRPr="006949A5">
        <w:rPr>
          <w:rFonts w:ascii="Times New Roman" w:hAnsi="Times New Roman"/>
          <w:sz w:val="26"/>
          <w:szCs w:val="26"/>
        </w:rPr>
        <w:t>Đặc điểm nhận dạng mẫu;</w:t>
      </w:r>
    </w:p>
    <w:p w14:paraId="368EC0D1" w14:textId="77777777" w:rsidR="00C12C8D" w:rsidRPr="006949A5" w:rsidRDefault="00C12C8D" w:rsidP="005855F5">
      <w:pPr>
        <w:widowControl w:val="0"/>
        <w:numPr>
          <w:ilvl w:val="0"/>
          <w:numId w:val="18"/>
        </w:numPr>
        <w:autoSpaceDE w:val="0"/>
        <w:autoSpaceDN w:val="0"/>
        <w:adjustRightInd w:val="0"/>
        <w:spacing w:after="0"/>
        <w:rPr>
          <w:rFonts w:ascii="Times New Roman" w:hAnsi="Times New Roman"/>
          <w:sz w:val="26"/>
          <w:szCs w:val="26"/>
        </w:rPr>
      </w:pPr>
      <w:r w:rsidRPr="006949A5">
        <w:rPr>
          <w:rFonts w:ascii="Times New Roman" w:hAnsi="Times New Roman"/>
          <w:sz w:val="26"/>
          <w:szCs w:val="26"/>
        </w:rPr>
        <w:t>Thời gian phân tích.</w:t>
      </w:r>
    </w:p>
    <w:p w14:paraId="1D87D43D" w14:textId="77777777" w:rsidR="00C12C8D" w:rsidRPr="006949A5" w:rsidRDefault="00C12C8D" w:rsidP="005855F5">
      <w:pPr>
        <w:widowControl w:val="0"/>
        <w:numPr>
          <w:ilvl w:val="0"/>
          <w:numId w:val="18"/>
        </w:numPr>
        <w:autoSpaceDE w:val="0"/>
        <w:autoSpaceDN w:val="0"/>
        <w:adjustRightInd w:val="0"/>
        <w:spacing w:after="0"/>
        <w:rPr>
          <w:rFonts w:ascii="Times New Roman" w:hAnsi="Times New Roman"/>
          <w:sz w:val="26"/>
          <w:szCs w:val="26"/>
        </w:rPr>
      </w:pPr>
      <w:r w:rsidRPr="006949A5">
        <w:rPr>
          <w:rFonts w:ascii="Times New Roman" w:hAnsi="Times New Roman"/>
          <w:sz w:val="26"/>
          <w:szCs w:val="26"/>
        </w:rPr>
        <w:t>Kết quả mẫu Blank.</w:t>
      </w:r>
    </w:p>
    <w:p w14:paraId="7EE5F87B" w14:textId="77777777" w:rsidR="00C12C8D" w:rsidRPr="006949A5" w:rsidRDefault="00C12C8D" w:rsidP="005855F5">
      <w:pPr>
        <w:widowControl w:val="0"/>
        <w:numPr>
          <w:ilvl w:val="0"/>
          <w:numId w:val="18"/>
        </w:numPr>
        <w:autoSpaceDE w:val="0"/>
        <w:autoSpaceDN w:val="0"/>
        <w:adjustRightInd w:val="0"/>
        <w:spacing w:after="0"/>
        <w:rPr>
          <w:rFonts w:ascii="Times New Roman" w:hAnsi="Times New Roman"/>
          <w:sz w:val="26"/>
          <w:szCs w:val="26"/>
        </w:rPr>
      </w:pPr>
      <w:r w:rsidRPr="006949A5">
        <w:rPr>
          <w:rFonts w:ascii="Times New Roman" w:hAnsi="Times New Roman"/>
          <w:sz w:val="26"/>
          <w:szCs w:val="26"/>
        </w:rPr>
        <w:t>Mẫu lặp</w:t>
      </w:r>
    </w:p>
    <w:p w14:paraId="577A7C18" w14:textId="77777777" w:rsidR="00C12C8D" w:rsidRPr="006949A5" w:rsidRDefault="00C12C8D" w:rsidP="00771B22">
      <w:pPr>
        <w:widowControl w:val="0"/>
        <w:autoSpaceDE w:val="0"/>
        <w:autoSpaceDN w:val="0"/>
        <w:adjustRightInd w:val="0"/>
        <w:spacing w:after="0"/>
        <w:ind w:left="720"/>
        <w:rPr>
          <w:rFonts w:ascii="Times New Roman" w:hAnsi="Times New Roman"/>
          <w:sz w:val="26"/>
          <w:szCs w:val="26"/>
        </w:rPr>
      </w:pPr>
      <w:r w:rsidRPr="006949A5">
        <w:rPr>
          <w:rFonts w:ascii="Times New Roman" w:hAnsi="Times New Roman"/>
          <w:sz w:val="26"/>
          <w:szCs w:val="26"/>
        </w:rPr>
        <w:t xml:space="preserve"> </w:t>
      </w:r>
    </w:p>
    <w:p w14:paraId="10F796D6" w14:textId="77777777" w:rsidR="00C12C8D" w:rsidRPr="006949A5" w:rsidRDefault="00C12C8D" w:rsidP="00771B22">
      <w:pPr>
        <w:pStyle w:val="ListParagraph"/>
        <w:spacing w:after="0"/>
        <w:jc w:val="both"/>
        <w:rPr>
          <w:rFonts w:ascii="Times New Roman" w:hAnsi="Times New Roman"/>
          <w:b/>
          <w:color w:val="00B0F0"/>
          <w:sz w:val="26"/>
          <w:szCs w:val="26"/>
        </w:rPr>
      </w:pPr>
    </w:p>
    <w:sectPr w:rsidR="00C12C8D" w:rsidRPr="006949A5" w:rsidSect="005E6F75">
      <w:headerReference w:type="default" r:id="rId10"/>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2D04A" w14:textId="77777777" w:rsidR="003A375A" w:rsidRDefault="003A375A" w:rsidP="00DB45A7">
      <w:pPr>
        <w:spacing w:after="0" w:line="240" w:lineRule="auto"/>
      </w:pPr>
      <w:r>
        <w:separator/>
      </w:r>
    </w:p>
  </w:endnote>
  <w:endnote w:type="continuationSeparator" w:id="0">
    <w:p w14:paraId="28D594B6" w14:textId="77777777" w:rsidR="003A375A" w:rsidRDefault="003A375A"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2C65F" w14:textId="77777777" w:rsidR="003A375A" w:rsidRDefault="003A375A" w:rsidP="00DB45A7">
      <w:pPr>
        <w:spacing w:after="0" w:line="240" w:lineRule="auto"/>
      </w:pPr>
      <w:r>
        <w:separator/>
      </w:r>
    </w:p>
  </w:footnote>
  <w:footnote w:type="continuationSeparator" w:id="0">
    <w:p w14:paraId="232921AB" w14:textId="77777777" w:rsidR="003A375A" w:rsidRDefault="003A375A"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14:paraId="5A81E123" w14:textId="77777777" w:rsidTr="005F20AA">
      <w:trPr>
        <w:jc w:val="center"/>
      </w:trPr>
      <w:tc>
        <w:tcPr>
          <w:tcW w:w="3078" w:type="dxa"/>
          <w:shd w:val="clear" w:color="auto" w:fill="auto"/>
          <w:vAlign w:val="center"/>
        </w:tcPr>
        <w:p w14:paraId="476E4537"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6C623BA0"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0F965181"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9B0E35">
            <w:rPr>
              <w:rFonts w:ascii="Times New Roman" w:hAnsi="Times New Roman"/>
              <w:color w:val="00B0F0"/>
              <w:sz w:val="24"/>
              <w:szCs w:val="24"/>
            </w:rPr>
            <w:t>210</w:t>
          </w:r>
        </w:p>
        <w:p w14:paraId="14C17664"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BF7B9B">
            <w:rPr>
              <w:rFonts w:ascii="Times New Roman" w:hAnsi="Times New Roman"/>
              <w:color w:val="00B0F0"/>
              <w:sz w:val="24"/>
              <w:szCs w:val="24"/>
            </w:rPr>
            <w:t>0</w:t>
          </w:r>
          <w:r w:rsidR="009B0E35">
            <w:rPr>
              <w:rFonts w:ascii="Times New Roman" w:hAnsi="Times New Roman"/>
              <w:color w:val="00B0F0"/>
              <w:sz w:val="24"/>
              <w:szCs w:val="24"/>
            </w:rPr>
            <w:t>1</w:t>
          </w:r>
        </w:p>
        <w:p w14:paraId="5CE79A77"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BF7B9B">
            <w:rPr>
              <w:rFonts w:ascii="Times New Roman" w:hAnsi="Times New Roman"/>
              <w:color w:val="00B0F0"/>
              <w:sz w:val="24"/>
              <w:szCs w:val="24"/>
            </w:rPr>
            <w:t>28/6/2017</w:t>
          </w:r>
        </w:p>
        <w:p w14:paraId="3C1DB3A7"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703D7E">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703D7E">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14:paraId="43A6E2E4"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A26D6D"/>
    <w:multiLevelType w:val="hybridMultilevel"/>
    <w:tmpl w:val="91ACD6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F13685"/>
    <w:multiLevelType w:val="hybridMultilevel"/>
    <w:tmpl w:val="827A20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754EB0"/>
    <w:multiLevelType w:val="hybridMultilevel"/>
    <w:tmpl w:val="FBA6A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C7496"/>
    <w:multiLevelType w:val="hybridMultilevel"/>
    <w:tmpl w:val="788CFA2E"/>
    <w:lvl w:ilvl="0" w:tplc="405EDF84">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0A2847"/>
    <w:multiLevelType w:val="hybridMultilevel"/>
    <w:tmpl w:val="C99E5E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0A31A7"/>
    <w:multiLevelType w:val="hybridMultilevel"/>
    <w:tmpl w:val="1A185C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8E0357"/>
    <w:multiLevelType w:val="hybridMultilevel"/>
    <w:tmpl w:val="707E12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BD6AC1"/>
    <w:multiLevelType w:val="hybridMultilevel"/>
    <w:tmpl w:val="5F2EEB2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1501099"/>
    <w:multiLevelType w:val="hybridMultilevel"/>
    <w:tmpl w:val="E8DA7C5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331B67"/>
    <w:multiLevelType w:val="hybridMultilevel"/>
    <w:tmpl w:val="E4CCE46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C341E21"/>
    <w:multiLevelType w:val="hybridMultilevel"/>
    <w:tmpl w:val="6996195A"/>
    <w:lvl w:ilvl="0" w:tplc="55B20C4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D0C0A9B"/>
    <w:multiLevelType w:val="hybridMultilevel"/>
    <w:tmpl w:val="F75E8A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DB0E44"/>
    <w:multiLevelType w:val="hybridMultilevel"/>
    <w:tmpl w:val="C3589D1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0FC0CED"/>
    <w:multiLevelType w:val="hybridMultilevel"/>
    <w:tmpl w:val="092C2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873DCA"/>
    <w:multiLevelType w:val="hybridMultilevel"/>
    <w:tmpl w:val="3F1EB2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AE0430"/>
    <w:multiLevelType w:val="hybridMultilevel"/>
    <w:tmpl w:val="A8369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9F2967"/>
    <w:multiLevelType w:val="hybridMultilevel"/>
    <w:tmpl w:val="29A8725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F976F5E"/>
    <w:multiLevelType w:val="hybridMultilevel"/>
    <w:tmpl w:val="64628ED2"/>
    <w:lvl w:ilvl="0" w:tplc="B4FA7958">
      <w:start w:val="1"/>
      <w:numFmt w:val="bullet"/>
      <w:lvlText w:val=""/>
      <w:lvlJc w:val="left"/>
      <w:pPr>
        <w:ind w:left="1800" w:hanging="360"/>
      </w:pPr>
      <w:rPr>
        <w:rFonts w:ascii="Wingdings" w:hAnsi="Wingdings"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046FC9"/>
    <w:multiLevelType w:val="hybridMultilevel"/>
    <w:tmpl w:val="D1FADE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6"/>
  </w:num>
  <w:num w:numId="3">
    <w:abstractNumId w:val="25"/>
  </w:num>
  <w:num w:numId="4">
    <w:abstractNumId w:val="9"/>
  </w:num>
  <w:num w:numId="5">
    <w:abstractNumId w:val="7"/>
  </w:num>
  <w:num w:numId="6">
    <w:abstractNumId w:val="20"/>
  </w:num>
  <w:num w:numId="7">
    <w:abstractNumId w:val="8"/>
  </w:num>
  <w:num w:numId="8">
    <w:abstractNumId w:val="0"/>
  </w:num>
  <w:num w:numId="9">
    <w:abstractNumId w:val="1"/>
  </w:num>
  <w:num w:numId="10">
    <w:abstractNumId w:val="16"/>
  </w:num>
  <w:num w:numId="11">
    <w:abstractNumId w:val="17"/>
  </w:num>
  <w:num w:numId="12">
    <w:abstractNumId w:val="15"/>
  </w:num>
  <w:num w:numId="13">
    <w:abstractNumId w:val="11"/>
  </w:num>
  <w:num w:numId="14">
    <w:abstractNumId w:val="19"/>
  </w:num>
  <w:num w:numId="15">
    <w:abstractNumId w:val="18"/>
  </w:num>
  <w:num w:numId="16">
    <w:abstractNumId w:val="23"/>
  </w:num>
  <w:num w:numId="17">
    <w:abstractNumId w:val="5"/>
  </w:num>
  <w:num w:numId="18">
    <w:abstractNumId w:val="10"/>
  </w:num>
  <w:num w:numId="19">
    <w:abstractNumId w:val="26"/>
  </w:num>
  <w:num w:numId="20">
    <w:abstractNumId w:val="12"/>
  </w:num>
  <w:num w:numId="21">
    <w:abstractNumId w:val="13"/>
  </w:num>
  <w:num w:numId="22">
    <w:abstractNumId w:val="22"/>
  </w:num>
  <w:num w:numId="23">
    <w:abstractNumId w:val="21"/>
  </w:num>
  <w:num w:numId="24">
    <w:abstractNumId w:val="3"/>
  </w:num>
  <w:num w:numId="25">
    <w:abstractNumId w:val="24"/>
  </w:num>
  <w:num w:numId="26">
    <w:abstractNumId w:val="2"/>
  </w:num>
  <w:num w:numId="27">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11103"/>
    <w:rsid w:val="0002623C"/>
    <w:rsid w:val="00034CF5"/>
    <w:rsid w:val="000A54A5"/>
    <w:rsid w:val="00127C9D"/>
    <w:rsid w:val="001750AC"/>
    <w:rsid w:val="00203958"/>
    <w:rsid w:val="002211A5"/>
    <w:rsid w:val="00250B0A"/>
    <w:rsid w:val="00254C35"/>
    <w:rsid w:val="002B6759"/>
    <w:rsid w:val="002E7972"/>
    <w:rsid w:val="003043EC"/>
    <w:rsid w:val="003700E3"/>
    <w:rsid w:val="003770DE"/>
    <w:rsid w:val="0037757C"/>
    <w:rsid w:val="003A375A"/>
    <w:rsid w:val="003D4EBF"/>
    <w:rsid w:val="00420DB6"/>
    <w:rsid w:val="004900B8"/>
    <w:rsid w:val="004B321A"/>
    <w:rsid w:val="004F042C"/>
    <w:rsid w:val="00566DE5"/>
    <w:rsid w:val="005706BD"/>
    <w:rsid w:val="005855F5"/>
    <w:rsid w:val="00585CB3"/>
    <w:rsid w:val="005B2122"/>
    <w:rsid w:val="005E6F75"/>
    <w:rsid w:val="005F20AA"/>
    <w:rsid w:val="006267D9"/>
    <w:rsid w:val="006567BA"/>
    <w:rsid w:val="006949A5"/>
    <w:rsid w:val="006C3E84"/>
    <w:rsid w:val="006E1658"/>
    <w:rsid w:val="007014E0"/>
    <w:rsid w:val="00703D7E"/>
    <w:rsid w:val="00721119"/>
    <w:rsid w:val="00755A8D"/>
    <w:rsid w:val="00771B22"/>
    <w:rsid w:val="007B1A81"/>
    <w:rsid w:val="00841DA5"/>
    <w:rsid w:val="0085481C"/>
    <w:rsid w:val="00871BAD"/>
    <w:rsid w:val="00897498"/>
    <w:rsid w:val="008D0D62"/>
    <w:rsid w:val="00963F1F"/>
    <w:rsid w:val="00995FC0"/>
    <w:rsid w:val="009B0E35"/>
    <w:rsid w:val="009E3F18"/>
    <w:rsid w:val="00A14078"/>
    <w:rsid w:val="00A17775"/>
    <w:rsid w:val="00A502EB"/>
    <w:rsid w:val="00A76A15"/>
    <w:rsid w:val="00A9741F"/>
    <w:rsid w:val="00AA0D54"/>
    <w:rsid w:val="00AA6DB2"/>
    <w:rsid w:val="00AC0D98"/>
    <w:rsid w:val="00AD5C8F"/>
    <w:rsid w:val="00AF446C"/>
    <w:rsid w:val="00BA3861"/>
    <w:rsid w:val="00BD7F27"/>
    <w:rsid w:val="00BF7B9B"/>
    <w:rsid w:val="00C02B16"/>
    <w:rsid w:val="00C12C8D"/>
    <w:rsid w:val="00C20A4F"/>
    <w:rsid w:val="00CC16C1"/>
    <w:rsid w:val="00CE20BF"/>
    <w:rsid w:val="00CE2518"/>
    <w:rsid w:val="00D61822"/>
    <w:rsid w:val="00D96B5D"/>
    <w:rsid w:val="00D97921"/>
    <w:rsid w:val="00DB45A7"/>
    <w:rsid w:val="00E118FB"/>
    <w:rsid w:val="00E21D3E"/>
    <w:rsid w:val="00EB7C48"/>
    <w:rsid w:val="00EF0AED"/>
    <w:rsid w:val="00F07D5F"/>
    <w:rsid w:val="00F52649"/>
    <w:rsid w:val="00FA7577"/>
    <w:rsid w:val="00FD6CF0"/>
    <w:rsid w:val="00FE641B"/>
    <w:rsid w:val="00FF027E"/>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692E"/>
  <w15:chartTrackingRefBased/>
  <w15:docId w15:val="{F03DFB27-E7F6-4A90-A58B-C37B919C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75319">
      <w:bodyDiv w:val="1"/>
      <w:marLeft w:val="0"/>
      <w:marRight w:val="0"/>
      <w:marTop w:val="0"/>
      <w:marBottom w:val="0"/>
      <w:divBdr>
        <w:top w:val="none" w:sz="0" w:space="0" w:color="auto"/>
        <w:left w:val="none" w:sz="0" w:space="0" w:color="auto"/>
        <w:bottom w:val="none" w:sz="0" w:space="0" w:color="auto"/>
        <w:right w:val="none" w:sz="0" w:space="0" w:color="auto"/>
      </w:divBdr>
    </w:div>
    <w:div w:id="216205119">
      <w:bodyDiv w:val="1"/>
      <w:marLeft w:val="0"/>
      <w:marRight w:val="0"/>
      <w:marTop w:val="0"/>
      <w:marBottom w:val="0"/>
      <w:divBdr>
        <w:top w:val="none" w:sz="0" w:space="0" w:color="auto"/>
        <w:left w:val="none" w:sz="0" w:space="0" w:color="auto"/>
        <w:bottom w:val="none" w:sz="0" w:space="0" w:color="auto"/>
        <w:right w:val="none" w:sz="0" w:space="0" w:color="auto"/>
      </w:divBdr>
    </w:div>
    <w:div w:id="250355577">
      <w:bodyDiv w:val="1"/>
      <w:marLeft w:val="0"/>
      <w:marRight w:val="0"/>
      <w:marTop w:val="0"/>
      <w:marBottom w:val="0"/>
      <w:divBdr>
        <w:top w:val="none" w:sz="0" w:space="0" w:color="auto"/>
        <w:left w:val="none" w:sz="0" w:space="0" w:color="auto"/>
        <w:bottom w:val="none" w:sz="0" w:space="0" w:color="auto"/>
        <w:right w:val="none" w:sz="0" w:space="0" w:color="auto"/>
      </w:divBdr>
    </w:div>
    <w:div w:id="443232628">
      <w:bodyDiv w:val="1"/>
      <w:marLeft w:val="0"/>
      <w:marRight w:val="0"/>
      <w:marTop w:val="0"/>
      <w:marBottom w:val="0"/>
      <w:divBdr>
        <w:top w:val="none" w:sz="0" w:space="0" w:color="auto"/>
        <w:left w:val="none" w:sz="0" w:space="0" w:color="auto"/>
        <w:bottom w:val="none" w:sz="0" w:space="0" w:color="auto"/>
        <w:right w:val="none" w:sz="0" w:space="0" w:color="auto"/>
      </w:divBdr>
    </w:div>
    <w:div w:id="501163686">
      <w:bodyDiv w:val="1"/>
      <w:marLeft w:val="0"/>
      <w:marRight w:val="0"/>
      <w:marTop w:val="0"/>
      <w:marBottom w:val="0"/>
      <w:divBdr>
        <w:top w:val="none" w:sz="0" w:space="0" w:color="auto"/>
        <w:left w:val="none" w:sz="0" w:space="0" w:color="auto"/>
        <w:bottom w:val="none" w:sz="0" w:space="0" w:color="auto"/>
        <w:right w:val="none" w:sz="0" w:space="0" w:color="auto"/>
      </w:divBdr>
    </w:div>
    <w:div w:id="677849260">
      <w:bodyDiv w:val="1"/>
      <w:marLeft w:val="0"/>
      <w:marRight w:val="0"/>
      <w:marTop w:val="0"/>
      <w:marBottom w:val="0"/>
      <w:divBdr>
        <w:top w:val="none" w:sz="0" w:space="0" w:color="auto"/>
        <w:left w:val="none" w:sz="0" w:space="0" w:color="auto"/>
        <w:bottom w:val="none" w:sz="0" w:space="0" w:color="auto"/>
        <w:right w:val="none" w:sz="0" w:space="0" w:color="auto"/>
      </w:divBdr>
    </w:div>
    <w:div w:id="695541379">
      <w:bodyDiv w:val="1"/>
      <w:marLeft w:val="0"/>
      <w:marRight w:val="0"/>
      <w:marTop w:val="0"/>
      <w:marBottom w:val="0"/>
      <w:divBdr>
        <w:top w:val="none" w:sz="0" w:space="0" w:color="auto"/>
        <w:left w:val="none" w:sz="0" w:space="0" w:color="auto"/>
        <w:bottom w:val="none" w:sz="0" w:space="0" w:color="auto"/>
        <w:right w:val="none" w:sz="0" w:space="0" w:color="auto"/>
      </w:divBdr>
    </w:div>
    <w:div w:id="724067621">
      <w:bodyDiv w:val="1"/>
      <w:marLeft w:val="0"/>
      <w:marRight w:val="0"/>
      <w:marTop w:val="0"/>
      <w:marBottom w:val="0"/>
      <w:divBdr>
        <w:top w:val="none" w:sz="0" w:space="0" w:color="auto"/>
        <w:left w:val="none" w:sz="0" w:space="0" w:color="auto"/>
        <w:bottom w:val="none" w:sz="0" w:space="0" w:color="auto"/>
        <w:right w:val="none" w:sz="0" w:space="0" w:color="auto"/>
      </w:divBdr>
    </w:div>
    <w:div w:id="805047295">
      <w:bodyDiv w:val="1"/>
      <w:marLeft w:val="0"/>
      <w:marRight w:val="0"/>
      <w:marTop w:val="0"/>
      <w:marBottom w:val="0"/>
      <w:divBdr>
        <w:top w:val="none" w:sz="0" w:space="0" w:color="auto"/>
        <w:left w:val="none" w:sz="0" w:space="0" w:color="auto"/>
        <w:bottom w:val="none" w:sz="0" w:space="0" w:color="auto"/>
        <w:right w:val="none" w:sz="0" w:space="0" w:color="auto"/>
      </w:divBdr>
    </w:div>
    <w:div w:id="912347907">
      <w:bodyDiv w:val="1"/>
      <w:marLeft w:val="0"/>
      <w:marRight w:val="0"/>
      <w:marTop w:val="0"/>
      <w:marBottom w:val="0"/>
      <w:divBdr>
        <w:top w:val="none" w:sz="0" w:space="0" w:color="auto"/>
        <w:left w:val="none" w:sz="0" w:space="0" w:color="auto"/>
        <w:bottom w:val="none" w:sz="0" w:space="0" w:color="auto"/>
        <w:right w:val="none" w:sz="0" w:space="0" w:color="auto"/>
      </w:divBdr>
    </w:div>
    <w:div w:id="966156681">
      <w:bodyDiv w:val="1"/>
      <w:marLeft w:val="0"/>
      <w:marRight w:val="0"/>
      <w:marTop w:val="0"/>
      <w:marBottom w:val="0"/>
      <w:divBdr>
        <w:top w:val="none" w:sz="0" w:space="0" w:color="auto"/>
        <w:left w:val="none" w:sz="0" w:space="0" w:color="auto"/>
        <w:bottom w:val="none" w:sz="0" w:space="0" w:color="auto"/>
        <w:right w:val="none" w:sz="0" w:space="0" w:color="auto"/>
      </w:divBdr>
    </w:div>
    <w:div w:id="1078207961">
      <w:bodyDiv w:val="1"/>
      <w:marLeft w:val="0"/>
      <w:marRight w:val="0"/>
      <w:marTop w:val="0"/>
      <w:marBottom w:val="0"/>
      <w:divBdr>
        <w:top w:val="none" w:sz="0" w:space="0" w:color="auto"/>
        <w:left w:val="none" w:sz="0" w:space="0" w:color="auto"/>
        <w:bottom w:val="none" w:sz="0" w:space="0" w:color="auto"/>
        <w:right w:val="none" w:sz="0" w:space="0" w:color="auto"/>
      </w:divBdr>
    </w:div>
    <w:div w:id="1369841709">
      <w:bodyDiv w:val="1"/>
      <w:marLeft w:val="0"/>
      <w:marRight w:val="0"/>
      <w:marTop w:val="0"/>
      <w:marBottom w:val="0"/>
      <w:divBdr>
        <w:top w:val="none" w:sz="0" w:space="0" w:color="auto"/>
        <w:left w:val="none" w:sz="0" w:space="0" w:color="auto"/>
        <w:bottom w:val="none" w:sz="0" w:space="0" w:color="auto"/>
        <w:right w:val="none" w:sz="0" w:space="0" w:color="auto"/>
      </w:divBdr>
    </w:div>
    <w:div w:id="1436172739">
      <w:bodyDiv w:val="1"/>
      <w:marLeft w:val="0"/>
      <w:marRight w:val="0"/>
      <w:marTop w:val="0"/>
      <w:marBottom w:val="0"/>
      <w:divBdr>
        <w:top w:val="none" w:sz="0" w:space="0" w:color="auto"/>
        <w:left w:val="none" w:sz="0" w:space="0" w:color="auto"/>
        <w:bottom w:val="none" w:sz="0" w:space="0" w:color="auto"/>
        <w:right w:val="none" w:sz="0" w:space="0" w:color="auto"/>
      </w:divBdr>
    </w:div>
    <w:div w:id="1448306573">
      <w:bodyDiv w:val="1"/>
      <w:marLeft w:val="0"/>
      <w:marRight w:val="0"/>
      <w:marTop w:val="0"/>
      <w:marBottom w:val="0"/>
      <w:divBdr>
        <w:top w:val="none" w:sz="0" w:space="0" w:color="auto"/>
        <w:left w:val="none" w:sz="0" w:space="0" w:color="auto"/>
        <w:bottom w:val="none" w:sz="0" w:space="0" w:color="auto"/>
        <w:right w:val="none" w:sz="0" w:space="0" w:color="auto"/>
      </w:divBdr>
    </w:div>
    <w:div w:id="1549609526">
      <w:bodyDiv w:val="1"/>
      <w:marLeft w:val="0"/>
      <w:marRight w:val="0"/>
      <w:marTop w:val="0"/>
      <w:marBottom w:val="0"/>
      <w:divBdr>
        <w:top w:val="none" w:sz="0" w:space="0" w:color="auto"/>
        <w:left w:val="none" w:sz="0" w:space="0" w:color="auto"/>
        <w:bottom w:val="none" w:sz="0" w:space="0" w:color="auto"/>
        <w:right w:val="none" w:sz="0" w:space="0" w:color="auto"/>
      </w:divBdr>
    </w:div>
    <w:div w:id="1570143883">
      <w:bodyDiv w:val="1"/>
      <w:marLeft w:val="0"/>
      <w:marRight w:val="0"/>
      <w:marTop w:val="0"/>
      <w:marBottom w:val="0"/>
      <w:divBdr>
        <w:top w:val="none" w:sz="0" w:space="0" w:color="auto"/>
        <w:left w:val="none" w:sz="0" w:space="0" w:color="auto"/>
        <w:bottom w:val="none" w:sz="0" w:space="0" w:color="auto"/>
        <w:right w:val="none" w:sz="0" w:space="0" w:color="auto"/>
      </w:divBdr>
    </w:div>
    <w:div w:id="1570575075">
      <w:bodyDiv w:val="1"/>
      <w:marLeft w:val="0"/>
      <w:marRight w:val="0"/>
      <w:marTop w:val="0"/>
      <w:marBottom w:val="0"/>
      <w:divBdr>
        <w:top w:val="none" w:sz="0" w:space="0" w:color="auto"/>
        <w:left w:val="none" w:sz="0" w:space="0" w:color="auto"/>
        <w:bottom w:val="none" w:sz="0" w:space="0" w:color="auto"/>
        <w:right w:val="none" w:sz="0" w:space="0" w:color="auto"/>
      </w:divBdr>
    </w:div>
    <w:div w:id="1809087679">
      <w:bodyDiv w:val="1"/>
      <w:marLeft w:val="0"/>
      <w:marRight w:val="0"/>
      <w:marTop w:val="0"/>
      <w:marBottom w:val="0"/>
      <w:divBdr>
        <w:top w:val="none" w:sz="0" w:space="0" w:color="auto"/>
        <w:left w:val="none" w:sz="0" w:space="0" w:color="auto"/>
        <w:bottom w:val="none" w:sz="0" w:space="0" w:color="auto"/>
        <w:right w:val="none" w:sz="0" w:space="0" w:color="auto"/>
      </w:divBdr>
    </w:div>
    <w:div w:id="1901480238">
      <w:bodyDiv w:val="1"/>
      <w:marLeft w:val="0"/>
      <w:marRight w:val="0"/>
      <w:marTop w:val="0"/>
      <w:marBottom w:val="0"/>
      <w:divBdr>
        <w:top w:val="none" w:sz="0" w:space="0" w:color="auto"/>
        <w:left w:val="none" w:sz="0" w:space="0" w:color="auto"/>
        <w:bottom w:val="none" w:sz="0" w:space="0" w:color="auto"/>
        <w:right w:val="none" w:sz="0" w:space="0" w:color="auto"/>
      </w:divBdr>
    </w:div>
    <w:div w:id="1970624341">
      <w:bodyDiv w:val="1"/>
      <w:marLeft w:val="0"/>
      <w:marRight w:val="0"/>
      <w:marTop w:val="0"/>
      <w:marBottom w:val="0"/>
      <w:divBdr>
        <w:top w:val="none" w:sz="0" w:space="0" w:color="auto"/>
        <w:left w:val="none" w:sz="0" w:space="0" w:color="auto"/>
        <w:bottom w:val="none" w:sz="0" w:space="0" w:color="auto"/>
        <w:right w:val="none" w:sz="0" w:space="0" w:color="auto"/>
      </w:divBdr>
    </w:div>
    <w:div w:id="19939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EE4B2-2600-4E2A-88EE-2658D925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2018-12-26T12:30:00Z</dcterms:created>
  <dcterms:modified xsi:type="dcterms:W3CDTF">2018-12-26T12:30:00Z</dcterms:modified>
</cp:coreProperties>
</file>