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Default="00585CB3" w:rsidP="005E6F75">
      <w:pPr>
        <w:jc w:val="center"/>
        <w:rPr>
          <w:rFonts w:ascii="Times New Roman" w:hAnsi="Times New Roman"/>
        </w:rPr>
      </w:pPr>
      <w:bookmarkStart w:id="0" w:name="_GoBack"/>
      <w:bookmarkEnd w:id="0"/>
    </w:p>
    <w:p w:rsidR="003E1B32" w:rsidRPr="001B216F" w:rsidRDefault="003E1B32" w:rsidP="003E1B32">
      <w:pPr>
        <w:widowControl w:val="0"/>
        <w:snapToGrid w:val="0"/>
        <w:spacing w:beforeLines="30" w:before="72" w:afterLines="30" w:after="72" w:line="360" w:lineRule="auto"/>
        <w:jc w:val="center"/>
        <w:outlineLvl w:val="0"/>
        <w:rPr>
          <w:rFonts w:ascii="Times New Roman" w:hAnsi="Times New Roman"/>
          <w:b/>
          <w:bCs/>
          <w:color w:val="00B0F0"/>
          <w:sz w:val="34"/>
          <w:szCs w:val="34"/>
          <w:lang w:val="en-GB"/>
        </w:rPr>
      </w:pPr>
      <w:r w:rsidRPr="001B216F">
        <w:rPr>
          <w:rFonts w:ascii="Times New Roman" w:hAnsi="Times New Roman"/>
          <w:b/>
          <w:bCs/>
          <w:color w:val="00B0F0"/>
          <w:sz w:val="34"/>
          <w:szCs w:val="34"/>
          <w:lang w:val="en-GB"/>
        </w:rPr>
        <w:t xml:space="preserve">XÁC ĐỊNH HÀM LƯỢNG </w:t>
      </w:r>
      <w:r>
        <w:rPr>
          <w:rFonts w:ascii="Times New Roman" w:hAnsi="Times New Roman"/>
          <w:b/>
          <w:bCs/>
          <w:color w:val="00B0F0"/>
          <w:sz w:val="34"/>
          <w:szCs w:val="34"/>
          <w:lang w:val="en-GB"/>
        </w:rPr>
        <w:t>B (QUY RA BORATE HAY ACID BORIC) TRONG THỰC PHẨM</w:t>
      </w:r>
      <w:r w:rsidRPr="001B216F">
        <w:rPr>
          <w:rFonts w:ascii="Times New Roman" w:hAnsi="Times New Roman"/>
          <w:b/>
          <w:bCs/>
          <w:color w:val="00B0F0"/>
          <w:sz w:val="36"/>
          <w:szCs w:val="36"/>
          <w:lang w:val="en-GB"/>
        </w:rPr>
        <w:t xml:space="preserve"> BẰNG </w:t>
      </w:r>
      <w:r>
        <w:rPr>
          <w:rFonts w:ascii="Times New Roman" w:hAnsi="Times New Roman"/>
          <w:b/>
          <w:bCs/>
          <w:color w:val="00B0F0"/>
          <w:sz w:val="36"/>
          <w:szCs w:val="36"/>
          <w:lang w:val="en-GB"/>
        </w:rPr>
        <w:t>PHƯƠNG PHÁP 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F74274" w:rsidP="00BB1F20">
            <w:pPr>
              <w:jc w:val="center"/>
              <w:rPr>
                <w:rFonts w:ascii="Times New Roman" w:hAnsi="Times New Roman"/>
              </w:rPr>
            </w:pPr>
            <w:r>
              <w:rPr>
                <w:rFonts w:ascii="Times New Roman" w:hAnsi="Times New Roman"/>
              </w:rPr>
              <w:t>Trần Thái Vũ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F74274" w:rsidP="005F20AA">
            <w:pPr>
              <w:jc w:val="center"/>
              <w:rPr>
                <w:rFonts w:ascii="Times New Roman" w:hAnsi="Times New Roman"/>
              </w:rPr>
            </w:pPr>
            <w:r>
              <w:rPr>
                <w:rFonts w:ascii="Times New Roman" w:hAnsi="Times New Roman"/>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BB1F20" w:rsidRDefault="00BB1F20" w:rsidP="00BB1F20">
      <w:pPr>
        <w:pStyle w:val="BodyText"/>
        <w:spacing w:beforeLines="30" w:before="72" w:afterLines="30" w:after="72" w:line="360" w:lineRule="auto"/>
        <w:rPr>
          <w:rFonts w:ascii="Times New Roman" w:hAnsi="Times New Roman"/>
          <w:szCs w:val="24"/>
          <w:lang w:val="da-DK"/>
        </w:rPr>
      </w:pPr>
      <w:r w:rsidRPr="003A5E52">
        <w:rPr>
          <w:rFonts w:ascii="Times New Roman" w:hAnsi="Times New Roman"/>
          <w:szCs w:val="24"/>
          <w:lang w:val="da-DK"/>
        </w:rPr>
        <w:t xml:space="preserve">Tiêu chuẩn này qui định phương pháp xác định kim loại </w:t>
      </w:r>
      <w:r w:rsidR="003E1B32">
        <w:rPr>
          <w:rFonts w:ascii="Times New Roman" w:hAnsi="Times New Roman"/>
          <w:szCs w:val="24"/>
          <w:lang w:val="da-DK"/>
        </w:rPr>
        <w:t xml:space="preserve">Bo ( quy ra Borate hay </w:t>
      </w:r>
      <w:r w:rsidR="00AF7B53">
        <w:rPr>
          <w:rFonts w:ascii="Times New Roman" w:hAnsi="Times New Roman"/>
          <w:szCs w:val="24"/>
          <w:lang w:val="da-DK"/>
        </w:rPr>
        <w:t>A</w:t>
      </w:r>
      <w:r w:rsidR="003E1B32">
        <w:rPr>
          <w:rFonts w:ascii="Times New Roman" w:hAnsi="Times New Roman"/>
          <w:szCs w:val="24"/>
          <w:lang w:val="da-DK"/>
        </w:rPr>
        <w:t>cid Boric)</w:t>
      </w:r>
      <w:r w:rsidRPr="003A5E52">
        <w:rPr>
          <w:rFonts w:ascii="Times New Roman" w:hAnsi="Times New Roman"/>
          <w:szCs w:val="24"/>
          <w:lang w:val="da-DK"/>
        </w:rPr>
        <w:t xml:space="preserve"> trong </w:t>
      </w:r>
      <w:r w:rsidR="003E1B32">
        <w:rPr>
          <w:rFonts w:ascii="Times New Roman" w:hAnsi="Times New Roman"/>
          <w:szCs w:val="24"/>
          <w:lang w:val="da-DK"/>
        </w:rPr>
        <w:t>thực phẩm</w:t>
      </w:r>
      <w:r w:rsidR="008F2224">
        <w:rPr>
          <w:rFonts w:ascii="Times New Roman" w:hAnsi="Times New Roman"/>
          <w:szCs w:val="24"/>
          <w:lang w:val="da-DK"/>
        </w:rPr>
        <w:t xml:space="preserve"> bằng kỹ thuật phá mẫu ướt ICP-MS</w:t>
      </w:r>
      <w:r w:rsidR="009C172B">
        <w:rPr>
          <w:rFonts w:ascii="Times New Roman" w:hAnsi="Times New Roman"/>
          <w:szCs w:val="24"/>
          <w:lang w:val="da-DK"/>
        </w:rPr>
        <w:t>.</w:t>
      </w:r>
    </w:p>
    <w:tbl>
      <w:tblPr>
        <w:tblW w:w="5578" w:type="dxa"/>
        <w:tblInd w:w="2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557"/>
        <w:gridCol w:w="1561"/>
        <w:gridCol w:w="1634"/>
      </w:tblGrid>
      <w:tr w:rsidR="00BB1F20" w:rsidRPr="00196CF6" w:rsidTr="00AF7B53">
        <w:trPr>
          <w:trHeight w:val="614"/>
        </w:trPr>
        <w:tc>
          <w:tcPr>
            <w:tcW w:w="0" w:type="auto"/>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Pr>
                <w:rFonts w:ascii="Times New Roman" w:hAnsi="Times New Roman"/>
                <w:b/>
                <w:szCs w:val="24"/>
                <w:lang w:val="da-DK"/>
              </w:rPr>
              <w:t>STT</w:t>
            </w:r>
          </w:p>
        </w:tc>
        <w:tc>
          <w:tcPr>
            <w:tcW w:w="0" w:type="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Nguyên tố</w:t>
            </w:r>
          </w:p>
        </w:tc>
        <w:tc>
          <w:tcPr>
            <w:tcW w:w="1561"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LOD,mg/kg</w:t>
            </w:r>
          </w:p>
        </w:tc>
        <w:tc>
          <w:tcPr>
            <w:tcW w:w="1634"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LOQ, mg/kg</w:t>
            </w:r>
          </w:p>
        </w:tc>
      </w:tr>
      <w:tr w:rsidR="00BB1F20" w:rsidRPr="00196CF6" w:rsidTr="00AF7B53">
        <w:trPr>
          <w:trHeight w:val="614"/>
        </w:trPr>
        <w:tc>
          <w:tcPr>
            <w:tcW w:w="0" w:type="auto"/>
            <w:shd w:val="clear" w:color="auto" w:fill="auto"/>
            <w:vAlign w:val="center"/>
          </w:tcPr>
          <w:p w:rsidR="00BB1F20" w:rsidRPr="00196CF6" w:rsidRDefault="00BB1F20" w:rsidP="00DB1438">
            <w:pPr>
              <w:pStyle w:val="BodyText"/>
              <w:spacing w:before="0" w:after="0"/>
              <w:jc w:val="center"/>
              <w:rPr>
                <w:rFonts w:ascii="Times New Roman" w:hAnsi="Times New Roman"/>
                <w:szCs w:val="24"/>
                <w:lang w:val="da-DK"/>
              </w:rPr>
            </w:pPr>
            <w:r>
              <w:rPr>
                <w:rFonts w:ascii="Times New Roman" w:hAnsi="Times New Roman"/>
                <w:szCs w:val="24"/>
                <w:lang w:val="da-DK"/>
              </w:rPr>
              <w:t>1</w:t>
            </w:r>
          </w:p>
        </w:tc>
        <w:tc>
          <w:tcPr>
            <w:tcW w:w="0" w:type="auto"/>
            <w:vAlign w:val="center"/>
          </w:tcPr>
          <w:p w:rsidR="00BB1F20" w:rsidRPr="00196CF6" w:rsidRDefault="003E1B32" w:rsidP="009C172B">
            <w:pPr>
              <w:pStyle w:val="BodyText"/>
              <w:spacing w:before="0" w:after="0"/>
              <w:jc w:val="center"/>
              <w:rPr>
                <w:rFonts w:ascii="Times New Roman" w:hAnsi="Times New Roman"/>
                <w:szCs w:val="24"/>
                <w:lang w:val="da-DK"/>
              </w:rPr>
            </w:pPr>
            <w:r>
              <w:rPr>
                <w:rFonts w:ascii="Times New Roman" w:hAnsi="Times New Roman"/>
                <w:szCs w:val="24"/>
                <w:lang w:val="da-DK"/>
              </w:rPr>
              <w:t>B</w:t>
            </w:r>
          </w:p>
        </w:tc>
        <w:tc>
          <w:tcPr>
            <w:tcW w:w="1561" w:type="dxa"/>
            <w:shd w:val="clear" w:color="auto" w:fill="auto"/>
            <w:vAlign w:val="center"/>
          </w:tcPr>
          <w:p w:rsidR="00BB1F20" w:rsidRPr="00196CF6" w:rsidRDefault="003E1B32" w:rsidP="00DB1438">
            <w:pPr>
              <w:pStyle w:val="BodyText"/>
              <w:spacing w:before="0" w:after="0"/>
              <w:jc w:val="center"/>
              <w:rPr>
                <w:rFonts w:ascii="Times New Roman" w:hAnsi="Times New Roman"/>
                <w:szCs w:val="24"/>
                <w:lang w:val="da-DK"/>
              </w:rPr>
            </w:pPr>
            <w:r>
              <w:rPr>
                <w:rFonts w:ascii="Times New Roman" w:hAnsi="Times New Roman"/>
                <w:szCs w:val="24"/>
                <w:lang w:val="da-DK"/>
              </w:rPr>
              <w:t>5</w:t>
            </w:r>
          </w:p>
        </w:tc>
        <w:tc>
          <w:tcPr>
            <w:tcW w:w="1634" w:type="dxa"/>
            <w:shd w:val="clear" w:color="auto" w:fill="auto"/>
            <w:vAlign w:val="center"/>
          </w:tcPr>
          <w:p w:rsidR="00BB1F20" w:rsidRPr="00196CF6" w:rsidRDefault="003E1B32" w:rsidP="00DB1438">
            <w:pPr>
              <w:pStyle w:val="BodyText"/>
              <w:spacing w:before="0" w:after="0"/>
              <w:jc w:val="center"/>
              <w:rPr>
                <w:rFonts w:ascii="Times New Roman" w:hAnsi="Times New Roman"/>
                <w:szCs w:val="24"/>
                <w:lang w:val="da-DK"/>
              </w:rPr>
            </w:pPr>
            <w:r>
              <w:rPr>
                <w:rFonts w:ascii="Times New Roman" w:hAnsi="Times New Roman"/>
                <w:szCs w:val="24"/>
                <w:lang w:val="da-DK"/>
              </w:rPr>
              <w:t>15</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9C172B" w:rsidRPr="009C172B" w:rsidRDefault="009C172B" w:rsidP="009C172B">
      <w:pPr>
        <w:spacing w:line="360" w:lineRule="auto"/>
        <w:ind w:firstLine="720"/>
        <w:jc w:val="both"/>
        <w:rPr>
          <w:rFonts w:ascii="Times New Roman" w:hAnsi="Times New Roman"/>
          <w:i/>
          <w:sz w:val="24"/>
        </w:rPr>
      </w:pPr>
      <w:r w:rsidRPr="009C172B">
        <w:rPr>
          <w:rFonts w:ascii="Times New Roman" w:hAnsi="Times New Roman"/>
          <w:sz w:val="24"/>
        </w:rPr>
        <w:t xml:space="preserve">Tiêu chuẩn này được xây dựng theo: </w:t>
      </w:r>
      <w:r w:rsidRPr="009C172B">
        <w:rPr>
          <w:rFonts w:ascii="Times New Roman" w:hAnsi="Times New Roman"/>
          <w:i/>
          <w:sz w:val="24"/>
        </w:rPr>
        <w:t>AOAC of</w:t>
      </w:r>
      <w:r w:rsidR="008F2224">
        <w:rPr>
          <w:rFonts w:ascii="Times New Roman" w:hAnsi="Times New Roman"/>
          <w:i/>
          <w:sz w:val="24"/>
        </w:rPr>
        <w:t>ficial method AOAC 986.15</w:t>
      </w:r>
      <w:r w:rsidRPr="009C172B">
        <w:rPr>
          <w:rFonts w:ascii="Times New Roman" w:hAnsi="Times New Roman"/>
          <w:i/>
          <w:sz w:val="24"/>
        </w:rPr>
        <w:t>-993.14</w:t>
      </w:r>
      <w:r w:rsidR="00AF7B53">
        <w:rPr>
          <w:rFonts w:ascii="Times New Roman" w:hAnsi="Times New Roman"/>
          <w:i/>
          <w:sz w:val="24"/>
        </w:rPr>
        <w:t>, 3390/2000/QĐ-BYT</w:t>
      </w:r>
    </w:p>
    <w:p w:rsidR="009C172B" w:rsidRPr="009C172B" w:rsidRDefault="009C172B" w:rsidP="009C172B">
      <w:pPr>
        <w:spacing w:line="360" w:lineRule="auto"/>
        <w:ind w:firstLine="720"/>
        <w:jc w:val="both"/>
        <w:rPr>
          <w:rFonts w:ascii="Times New Roman" w:hAnsi="Times New Roman"/>
          <w:sz w:val="24"/>
        </w:rPr>
      </w:pPr>
      <w:r w:rsidRPr="009C172B">
        <w:rPr>
          <w:rFonts w:ascii="Times New Roman" w:hAnsi="Times New Roman"/>
          <w:sz w:val="24"/>
        </w:rPr>
        <w:t xml:space="preserve">Tham khảo chéo: </w:t>
      </w:r>
      <w:r w:rsidRPr="009C172B">
        <w:rPr>
          <w:rFonts w:ascii="Times New Roman" w:hAnsi="Times New Roman"/>
          <w:i/>
          <w:sz w:val="24"/>
        </w:rPr>
        <w:t>SMEWW 3125 (Mã số: HD.TN.019)</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8F2224" w:rsidRPr="008F2224" w:rsidRDefault="008F2224" w:rsidP="008F2224">
      <w:pPr>
        <w:pStyle w:val="ListParagraph"/>
        <w:spacing w:before="120" w:after="120" w:line="360" w:lineRule="auto"/>
        <w:ind w:left="1080"/>
        <w:jc w:val="both"/>
        <w:rPr>
          <w:rFonts w:ascii="Times New Roman" w:hAnsi="Times New Roman"/>
          <w:sz w:val="24"/>
        </w:rPr>
      </w:pPr>
      <w:r w:rsidRPr="008F2224">
        <w:rPr>
          <w:rFonts w:ascii="Times New Roman" w:hAnsi="Times New Roman"/>
          <w:sz w:val="24"/>
        </w:rPr>
        <w:t>Mẫu sau khi được phân hủy trong HNO</w:t>
      </w:r>
      <w:r w:rsidRPr="008F2224">
        <w:rPr>
          <w:rFonts w:ascii="Times New Roman" w:hAnsi="Times New Roman"/>
          <w:sz w:val="24"/>
          <w:vertAlign w:val="subscript"/>
        </w:rPr>
        <w:t>3</w:t>
      </w:r>
      <w:r w:rsidRPr="008F2224">
        <w:rPr>
          <w:rFonts w:ascii="Times New Roman" w:hAnsi="Times New Roman"/>
          <w:sz w:val="24"/>
        </w:rPr>
        <w:t xml:space="preserve"> đậm đặc (hệ kín) sẽ được định lượng trên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BB1F20" w:rsidRDefault="00BB1F20" w:rsidP="00BB1F20">
      <w:pPr>
        <w:spacing w:line="360" w:lineRule="auto"/>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9C172B" w:rsidRDefault="00BB1F20"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w:t>
      </w:r>
      <w:r w:rsidR="009C172B">
        <w:rPr>
          <w:rFonts w:ascii="Times New Roman" w:hAnsi="Times New Roman"/>
          <w:sz w:val="24"/>
          <w:szCs w:val="24"/>
        </w:rPr>
        <w:t>c 25</w:t>
      </w:r>
      <w:r>
        <w:rPr>
          <w:rFonts w:ascii="Times New Roman" w:hAnsi="Times New Roman"/>
          <w:sz w:val="24"/>
          <w:szCs w:val="24"/>
        </w:rPr>
        <w:t xml:space="preserve"> mL</w:t>
      </w:r>
    </w:p>
    <w:p w:rsidR="008F2224" w:rsidRPr="008F2224" w:rsidRDefault="008F2224"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Teflon vessel 75 mL.</w:t>
      </w:r>
    </w:p>
    <w:p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ố</w:t>
      </w:r>
      <w:r w:rsidR="008F2224">
        <w:rPr>
          <w:rFonts w:ascii="Times New Roman" w:hAnsi="Times New Roman"/>
          <w:sz w:val="24"/>
          <w:szCs w:val="24"/>
        </w:rPr>
        <w:t>ng ly tâm 15 mL</w:t>
      </w:r>
    </w:p>
    <w:p w:rsid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rsidR="008F2224" w:rsidRPr="00BB1F20" w:rsidRDefault="008F2224"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Hotblock 36 cell, 200</w:t>
      </w:r>
      <w:r>
        <w:rPr>
          <w:rFonts w:ascii="Times New Roman" w:hAnsi="Times New Roman"/>
          <w:sz w:val="24"/>
          <w:szCs w:val="24"/>
          <w:vertAlign w:val="superscript"/>
        </w:rPr>
        <w:t>0</w:t>
      </w:r>
      <w:r>
        <w:rPr>
          <w:rFonts w:ascii="Times New Roman" w:hAnsi="Times New Roman"/>
          <w:sz w:val="24"/>
          <w:szCs w:val="24"/>
        </w:rPr>
        <w:t>C</w:t>
      </w:r>
    </w:p>
    <w:p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Giấy lọc Whatman no.41</w:t>
      </w:r>
    </w:p>
    <w:p w:rsidR="009C172B" w:rsidRPr="008F2224" w:rsidRDefault="000D2FE9"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lastRenderedPageBreak/>
        <w:t xml:space="preserve">Cân phần tích chính xác đến 0.01 g. </w:t>
      </w:r>
    </w:p>
    <w:p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96455" w:rsidRDefault="00FB1F93" w:rsidP="00896455">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w:t>
      </w:r>
      <w:r w:rsidR="00896455" w:rsidRPr="00896455">
        <w:rPr>
          <w:rFonts w:ascii="Times New Roman" w:hAnsi="Times New Roman"/>
          <w:sz w:val="24"/>
          <w:szCs w:val="26"/>
          <w:lang w:val="da-DK"/>
        </w:rPr>
        <w:t xml:space="preserve">ung dịch chuẩn </w:t>
      </w:r>
      <w:r w:rsidR="00E73399">
        <w:rPr>
          <w:rFonts w:ascii="Times New Roman" w:hAnsi="Times New Roman"/>
          <w:sz w:val="24"/>
          <w:szCs w:val="26"/>
          <w:lang w:val="da-DK"/>
        </w:rPr>
        <w:t>kim loạ</w:t>
      </w:r>
      <w:r w:rsidR="008F2224">
        <w:rPr>
          <w:rFonts w:ascii="Times New Roman" w:hAnsi="Times New Roman"/>
          <w:sz w:val="24"/>
          <w:szCs w:val="26"/>
          <w:lang w:val="da-DK"/>
        </w:rPr>
        <w:t xml:space="preserve">i </w:t>
      </w:r>
      <w:r w:rsidR="003E1B32">
        <w:rPr>
          <w:rFonts w:ascii="Times New Roman" w:hAnsi="Times New Roman"/>
          <w:sz w:val="24"/>
          <w:szCs w:val="26"/>
          <w:lang w:val="da-DK"/>
        </w:rPr>
        <w:t>Bo</w:t>
      </w:r>
      <w:r w:rsidR="00E73399">
        <w:rPr>
          <w:rFonts w:ascii="Times New Roman" w:hAnsi="Times New Roman"/>
          <w:sz w:val="24"/>
          <w:szCs w:val="26"/>
          <w:lang w:val="da-DK"/>
        </w:rPr>
        <w:t xml:space="preserve"> chất</w:t>
      </w:r>
      <w:r w:rsidR="00896455" w:rsidRPr="00896455">
        <w:rPr>
          <w:rFonts w:ascii="Times New Roman" w:hAnsi="Times New Roman"/>
          <w:sz w:val="24"/>
          <w:szCs w:val="26"/>
          <w:lang w:val="da-DK"/>
        </w:rPr>
        <w:t>: 100</w:t>
      </w:r>
      <w:r w:rsidR="008F2224">
        <w:rPr>
          <w:rFonts w:ascii="Times New Roman" w:hAnsi="Times New Roman"/>
          <w:sz w:val="24"/>
          <w:szCs w:val="26"/>
          <w:lang w:val="da-DK"/>
        </w:rPr>
        <w:t>0</w:t>
      </w:r>
      <w:r w:rsidR="00896455" w:rsidRPr="00896455">
        <w:rPr>
          <w:rFonts w:ascii="Times New Roman" w:hAnsi="Times New Roman"/>
          <w:sz w:val="24"/>
          <w:szCs w:val="26"/>
          <w:lang w:val="da-DK"/>
        </w:rPr>
        <w:t xml:space="preserve"> mg/L</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Từ</w:t>
      </w:r>
      <w:r w:rsidR="003E1B32">
        <w:rPr>
          <w:rFonts w:ascii="Times New Roman" w:hAnsi="Times New Roman"/>
          <w:sz w:val="24"/>
          <w:lang w:val="da-DK"/>
        </w:rPr>
        <w:t xml:space="preserve"> </w:t>
      </w:r>
      <w:r w:rsidRPr="00E73399">
        <w:rPr>
          <w:rFonts w:ascii="Times New Roman" w:hAnsi="Times New Roman"/>
          <w:sz w:val="24"/>
          <w:lang w:val="da-DK"/>
        </w:rPr>
        <w:t>dung dịch chuẩn gốc, tiến hành pha loãng trong dung dịch axit HNO</w:t>
      </w:r>
      <w:r w:rsidRPr="00E73399">
        <w:rPr>
          <w:rFonts w:ascii="Times New Roman" w:hAnsi="Times New Roman"/>
          <w:sz w:val="24"/>
          <w:vertAlign w:val="subscript"/>
          <w:lang w:val="da-DK"/>
        </w:rPr>
        <w:t>3</w:t>
      </w:r>
      <w:r w:rsidRPr="00E73399">
        <w:rPr>
          <w:rFonts w:ascii="Times New Roman" w:hAnsi="Times New Roman"/>
          <w:sz w:val="24"/>
          <w:lang w:val="da-DK"/>
        </w:rPr>
        <w:t xml:space="preserve"> </w:t>
      </w:r>
      <w:r w:rsidR="005948B1">
        <w:rPr>
          <w:rFonts w:ascii="Times New Roman" w:hAnsi="Times New Roman"/>
          <w:sz w:val="24"/>
          <w:lang w:val="da-DK"/>
        </w:rPr>
        <w:t xml:space="preserve">5 </w:t>
      </w:r>
      <w:r w:rsidRPr="00E73399">
        <w:rPr>
          <w:rFonts w:ascii="Times New Roman" w:hAnsi="Times New Roman"/>
          <w:sz w:val="24"/>
          <w:lang w:val="da-DK"/>
        </w:rPr>
        <w:t xml:space="preserve">% để được các dung dịch chuẩn có nồng độ từ </w:t>
      </w:r>
      <w:r w:rsidR="003E1B32">
        <w:rPr>
          <w:rFonts w:ascii="Times New Roman" w:hAnsi="Times New Roman"/>
          <w:sz w:val="24"/>
          <w:lang w:val="da-DK"/>
        </w:rPr>
        <w:t>0.1</w:t>
      </w:r>
      <w:r w:rsidRPr="00E73399">
        <w:rPr>
          <w:rFonts w:ascii="Times New Roman" w:hAnsi="Times New Roman"/>
          <w:sz w:val="24"/>
          <w:lang w:val="da-DK"/>
        </w:rPr>
        <w:t>-</w:t>
      </w:r>
      <w:r w:rsidR="003E1B32">
        <w:rPr>
          <w:rFonts w:ascii="Times New Roman" w:hAnsi="Times New Roman"/>
          <w:sz w:val="24"/>
          <w:lang w:val="da-DK"/>
        </w:rPr>
        <w:t>10</w:t>
      </w:r>
      <w:r>
        <w:rPr>
          <w:rFonts w:ascii="Times New Roman" w:hAnsi="Times New Roman"/>
          <w:sz w:val="24"/>
          <w:lang w:val="da-DK"/>
        </w:rPr>
        <w:t xml:space="preserve"> </w:t>
      </w:r>
      <w:r w:rsidR="003E1B32">
        <w:rPr>
          <w:rFonts w:ascii="Times New Roman" w:hAnsi="Times New Roman"/>
          <w:lang w:val="da-DK"/>
        </w:rPr>
        <w:t>m</w:t>
      </w:r>
      <w:r w:rsidR="005948B1">
        <w:rPr>
          <w:rFonts w:ascii="Times New Roman" w:hAnsi="Times New Roman"/>
          <w:lang w:val="da-DK"/>
        </w:rPr>
        <w:t>g</w:t>
      </w:r>
      <w:r w:rsidR="005948B1" w:rsidRPr="00E73399">
        <w:rPr>
          <w:rFonts w:ascii="Times New Roman" w:hAnsi="Times New Roman"/>
          <w:lang w:val="da-DK"/>
        </w:rPr>
        <w:t>/L</w:t>
      </w:r>
      <w:r w:rsidRPr="00E73399">
        <w:rPr>
          <w:rFonts w:ascii="Times New Roman" w:hAnsi="Times New Roman"/>
          <w:sz w:val="24"/>
          <w:lang w:val="da-DK"/>
        </w:rPr>
        <w:t>.</w:t>
      </w:r>
    </w:p>
    <w:p w:rsid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Dung dịch chuẩn trung gian 1</w:t>
      </w:r>
      <w:r w:rsidR="00FB1F93">
        <w:rPr>
          <w:rFonts w:ascii="Times New Roman" w:hAnsi="Times New Roman"/>
          <w:sz w:val="24"/>
          <w:lang w:val="da-DK"/>
        </w:rPr>
        <w:t>0</w:t>
      </w:r>
      <w:r w:rsidR="003E1B32">
        <w:rPr>
          <w:rFonts w:ascii="Times New Roman" w:hAnsi="Times New Roman"/>
          <w:sz w:val="24"/>
          <w:lang w:val="da-DK"/>
        </w:rPr>
        <w:t xml:space="preserve">0 mg/L: Rút </w:t>
      </w:r>
      <w:r w:rsidRPr="00E73399">
        <w:rPr>
          <w:rFonts w:ascii="Times New Roman" w:hAnsi="Times New Roman"/>
          <w:sz w:val="24"/>
          <w:lang w:val="da-DK"/>
        </w:rPr>
        <w:t>5 mL dung dịch chuẩn gốc 1</w:t>
      </w:r>
      <w:r w:rsidR="00FB1F93">
        <w:rPr>
          <w:rFonts w:ascii="Times New Roman" w:hAnsi="Times New Roman"/>
          <w:sz w:val="24"/>
          <w:lang w:val="da-DK"/>
        </w:rPr>
        <w:t>00</w:t>
      </w:r>
      <w:r w:rsidRPr="00E73399">
        <w:rPr>
          <w:rFonts w:ascii="Times New Roman" w:hAnsi="Times New Roman"/>
          <w:sz w:val="24"/>
          <w:lang w:val="da-DK"/>
        </w:rPr>
        <w:t>0 mg/L vào bình 50 mL, định mức đến vạch HNO</w:t>
      </w:r>
      <w:r w:rsidRPr="00E73399">
        <w:rPr>
          <w:rFonts w:ascii="Times New Roman" w:hAnsi="Times New Roman"/>
          <w:sz w:val="24"/>
          <w:vertAlign w:val="subscript"/>
          <w:lang w:val="da-DK"/>
        </w:rPr>
        <w:t>3</w:t>
      </w:r>
      <w:r w:rsidR="005948B1">
        <w:rPr>
          <w:rFonts w:ascii="Times New Roman" w:hAnsi="Times New Roman"/>
          <w:sz w:val="24"/>
          <w:lang w:val="da-DK"/>
        </w:rPr>
        <w:t xml:space="preserve"> 5 </w:t>
      </w:r>
      <w:r w:rsidRPr="00E73399">
        <w:rPr>
          <w:rFonts w:ascii="Times New Roman" w:hAnsi="Times New Roman"/>
          <w:sz w:val="24"/>
          <w:lang w:val="da-DK"/>
        </w:rPr>
        <w:t>%</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rsidTr="00E73399">
        <w:trPr>
          <w:jc w:val="center"/>
        </w:trPr>
        <w:tc>
          <w:tcPr>
            <w:tcW w:w="985"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lastRenderedPageBreak/>
              <w:t>Stt</w:t>
            </w:r>
          </w:p>
        </w:tc>
        <w:tc>
          <w:tcPr>
            <w:tcW w:w="3921" w:type="dxa"/>
            <w:shd w:val="clear" w:color="auto" w:fill="auto"/>
            <w:vAlign w:val="center"/>
          </w:tcPr>
          <w:p w:rsidR="00E73399" w:rsidRPr="00E73399" w:rsidRDefault="00E73399" w:rsidP="005948B1">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Thể tích dung dịch chuẩn trung gian </w:t>
            </w:r>
            <w:r w:rsidR="005948B1">
              <w:rPr>
                <w:rFonts w:ascii="Times New Roman" w:hAnsi="Times New Roman"/>
                <w:lang w:val="da-DK"/>
              </w:rPr>
              <w:t>10</w:t>
            </w:r>
            <w:r w:rsidR="003E1B32">
              <w:rPr>
                <w:rFonts w:ascii="Times New Roman" w:hAnsi="Times New Roman"/>
                <w:lang w:val="da-DK"/>
              </w:rPr>
              <w:t>0</w:t>
            </w:r>
            <w:r w:rsidR="005948B1">
              <w:rPr>
                <w:rFonts w:ascii="Times New Roman" w:hAnsi="Times New Roman"/>
                <w:lang w:val="da-DK"/>
              </w:rPr>
              <w:t xml:space="preserve"> m</w:t>
            </w:r>
            <w:r w:rsidRPr="00E73399">
              <w:rPr>
                <w:rFonts w:ascii="Times New Roman" w:hAnsi="Times New Roman"/>
                <w:lang w:val="da-DK"/>
              </w:rPr>
              <w:t>g/L, mL</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Thể tích định mức, mL</w:t>
            </w:r>
          </w:p>
        </w:tc>
        <w:tc>
          <w:tcPr>
            <w:tcW w:w="2213" w:type="dxa"/>
            <w:shd w:val="clear" w:color="auto" w:fill="auto"/>
            <w:vAlign w:val="center"/>
          </w:tcPr>
          <w:p w:rsidR="00E73399" w:rsidRPr="00E73399" w:rsidRDefault="00E73399" w:rsidP="00FB1F93">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Nồng độ chuẩn, </w:t>
            </w:r>
            <w:r w:rsidR="00FB1F93">
              <w:rPr>
                <w:rFonts w:ascii="Times New Roman" w:hAnsi="Times New Roman"/>
                <w:lang w:val="da-DK"/>
              </w:rPr>
              <w:t>µ</w:t>
            </w:r>
            <w:r w:rsidR="005948B1">
              <w:rPr>
                <w:rFonts w:ascii="Times New Roman" w:hAnsi="Times New Roman"/>
                <w:lang w:val="da-DK"/>
              </w:rPr>
              <w:t>g</w:t>
            </w:r>
            <w:r w:rsidRPr="00E73399">
              <w:rPr>
                <w:rFonts w:ascii="Times New Roman" w:hAnsi="Times New Roman"/>
                <w:lang w:val="da-DK"/>
              </w:rPr>
              <w:t>/L</w:t>
            </w:r>
          </w:p>
        </w:tc>
      </w:tr>
      <w:tr w:rsidR="003E1B32" w:rsidRPr="00E73399" w:rsidTr="00E73399">
        <w:trPr>
          <w:jc w:val="center"/>
        </w:trPr>
        <w:tc>
          <w:tcPr>
            <w:tcW w:w="985" w:type="dxa"/>
            <w:shd w:val="clear" w:color="auto" w:fill="auto"/>
            <w:vAlign w:val="center"/>
          </w:tcPr>
          <w:p w:rsidR="003E1B32" w:rsidRDefault="003E1B32" w:rsidP="00A94FAD">
            <w:pPr>
              <w:tabs>
                <w:tab w:val="left" w:pos="720"/>
                <w:tab w:val="left" w:pos="1440"/>
                <w:tab w:val="left" w:pos="2404"/>
              </w:tabs>
              <w:spacing w:line="360" w:lineRule="auto"/>
              <w:jc w:val="center"/>
              <w:rPr>
                <w:rFonts w:ascii="Times New Roman" w:hAnsi="Times New Roman"/>
                <w:lang w:val="da-DK"/>
              </w:rPr>
            </w:pPr>
          </w:p>
        </w:tc>
        <w:tc>
          <w:tcPr>
            <w:tcW w:w="3921" w:type="dxa"/>
            <w:shd w:val="clear" w:color="auto" w:fill="auto"/>
            <w:vAlign w:val="center"/>
          </w:tcPr>
          <w:p w:rsidR="003E1B32" w:rsidRDefault="003E1B32"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0.0625</w:t>
            </w:r>
          </w:p>
        </w:tc>
        <w:tc>
          <w:tcPr>
            <w:tcW w:w="2358" w:type="dxa"/>
            <w:shd w:val="clear" w:color="auto" w:fill="auto"/>
            <w:vAlign w:val="center"/>
          </w:tcPr>
          <w:p w:rsidR="003E1B32"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c>
          <w:tcPr>
            <w:tcW w:w="2213" w:type="dxa"/>
            <w:shd w:val="clear" w:color="auto" w:fill="auto"/>
            <w:vAlign w:val="center"/>
          </w:tcPr>
          <w:p w:rsidR="003E1B32"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0.1</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3921" w:type="dxa"/>
            <w:shd w:val="clear" w:color="auto" w:fill="auto"/>
            <w:vAlign w:val="center"/>
          </w:tcPr>
          <w:p w:rsidR="00E73399" w:rsidRPr="00E73399" w:rsidRDefault="003E1B32"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0.125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3921" w:type="dxa"/>
            <w:shd w:val="clear" w:color="auto" w:fill="auto"/>
            <w:vAlign w:val="center"/>
          </w:tcPr>
          <w:p w:rsidR="00E73399"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rsidR="00E73399"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rsidR="00E73399"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rsidR="00E73399"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6</w:t>
            </w:r>
          </w:p>
        </w:tc>
        <w:tc>
          <w:tcPr>
            <w:tcW w:w="3921" w:type="dxa"/>
            <w:shd w:val="clear" w:color="auto" w:fill="auto"/>
            <w:vAlign w:val="center"/>
          </w:tcPr>
          <w:p w:rsidR="00E73399"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3E1B3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bl>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ED7EA9" w:rsidRPr="006C3E84"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w:t>
      </w:r>
      <w:r w:rsidR="003E1B32">
        <w:rPr>
          <w:rFonts w:ascii="Times New Roman" w:hAnsi="Times New Roman"/>
          <w:sz w:val="24"/>
          <w:szCs w:val="24"/>
        </w:rPr>
        <w:t>u QC</w:t>
      </w:r>
      <w:r w:rsidR="005948B1">
        <w:rPr>
          <w:rFonts w:ascii="Times New Roman" w:hAnsi="Times New Roman"/>
          <w:sz w:val="24"/>
          <w:szCs w:val="24"/>
        </w:rPr>
        <w:t>: spike trên nềm mẫu blank ít nhật một trong các nồng độ</w:t>
      </w:r>
      <w:r w:rsidR="003E1B32">
        <w:rPr>
          <w:rFonts w:ascii="Times New Roman" w:hAnsi="Times New Roman"/>
          <w:sz w:val="24"/>
          <w:szCs w:val="24"/>
        </w:rPr>
        <w:t xml:space="preserve"> sau: 10, 50, 100 ppm hoặc thực hiện mẫu QC do trưởng nhóm quyết định</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rsidR="005948B1" w:rsidRPr="005948B1" w:rsidRDefault="005948B1" w:rsidP="005948B1">
      <w:pPr>
        <w:spacing w:line="360" w:lineRule="auto"/>
        <w:ind w:firstLine="720"/>
        <w:jc w:val="both"/>
        <w:rPr>
          <w:rFonts w:ascii="Times New Roman" w:hAnsi="Times New Roman"/>
          <w:bCs/>
          <w:sz w:val="24"/>
        </w:rPr>
      </w:pPr>
      <w:r w:rsidRPr="005948B1">
        <w:rPr>
          <w:rFonts w:ascii="Times New Roman" w:hAnsi="Times New Roman"/>
          <w:bCs/>
          <w:sz w:val="24"/>
        </w:rPr>
        <w:t xml:space="preserve">Cân không quá </w:t>
      </w:r>
      <w:r>
        <w:rPr>
          <w:rFonts w:ascii="Times New Roman" w:hAnsi="Times New Roman"/>
          <w:b/>
          <w:bCs/>
          <w:sz w:val="24"/>
        </w:rPr>
        <w:t>1</w:t>
      </w:r>
      <w:r w:rsidRPr="005948B1">
        <w:rPr>
          <w:rFonts w:ascii="Times New Roman" w:hAnsi="Times New Roman"/>
          <w:b/>
          <w:bCs/>
          <w:sz w:val="24"/>
        </w:rPr>
        <w:t xml:space="preserve"> g</w:t>
      </w:r>
      <w:r w:rsidRPr="005948B1">
        <w:rPr>
          <w:rFonts w:ascii="Times New Roman" w:hAnsi="Times New Roman"/>
          <w:bCs/>
          <w:sz w:val="24"/>
        </w:rPr>
        <w:t xml:space="preserve"> mẫ</w:t>
      </w:r>
      <w:r>
        <w:rPr>
          <w:rFonts w:ascii="Times New Roman" w:hAnsi="Times New Roman"/>
          <w:bCs/>
          <w:sz w:val="24"/>
        </w:rPr>
        <w:t>u</w:t>
      </w:r>
      <w:r w:rsidRPr="005948B1">
        <w:rPr>
          <w:rFonts w:ascii="Times New Roman" w:hAnsi="Times New Roman"/>
          <w:bCs/>
          <w:sz w:val="24"/>
        </w:rPr>
        <w:t xml:space="preserve"> vào hệ bom teflon, thêm vào </w:t>
      </w:r>
      <w:r w:rsidRPr="005948B1">
        <w:rPr>
          <w:rFonts w:ascii="Times New Roman" w:hAnsi="Times New Roman"/>
          <w:b/>
          <w:bCs/>
          <w:sz w:val="24"/>
        </w:rPr>
        <w:t>5 mL HNO</w:t>
      </w:r>
      <w:r w:rsidRPr="005948B1">
        <w:rPr>
          <w:rFonts w:ascii="Times New Roman" w:hAnsi="Times New Roman"/>
          <w:b/>
          <w:bCs/>
          <w:sz w:val="24"/>
          <w:vertAlign w:val="subscript"/>
        </w:rPr>
        <w:t>3</w:t>
      </w:r>
      <w:r>
        <w:rPr>
          <w:rFonts w:ascii="Times New Roman" w:hAnsi="Times New Roman"/>
          <w:b/>
          <w:bCs/>
          <w:sz w:val="24"/>
          <w:vertAlign w:val="subscript"/>
        </w:rPr>
        <w:t xml:space="preserve"> </w:t>
      </w:r>
      <w:r>
        <w:rPr>
          <w:rFonts w:ascii="Times New Roman" w:hAnsi="Times New Roman"/>
          <w:b/>
          <w:bCs/>
          <w:sz w:val="24"/>
        </w:rPr>
        <w:t>đậm đặc</w:t>
      </w:r>
      <w:r w:rsidRPr="005948B1">
        <w:rPr>
          <w:rFonts w:ascii="Times New Roman" w:hAnsi="Times New Roman"/>
          <w:bCs/>
          <w:sz w:val="24"/>
        </w:rPr>
        <w:t xml:space="preserve">. Đặt </w:t>
      </w:r>
      <w:r w:rsidR="00562A0C">
        <w:rPr>
          <w:rFonts w:ascii="Times New Roman" w:hAnsi="Times New Roman"/>
          <w:bCs/>
          <w:sz w:val="24"/>
        </w:rPr>
        <w:t>bom Teflon vào hotblock</w:t>
      </w:r>
      <w:r w:rsidRPr="005948B1">
        <w:rPr>
          <w:rFonts w:ascii="Times New Roman" w:hAnsi="Times New Roman"/>
          <w:bCs/>
          <w:sz w:val="24"/>
        </w:rPr>
        <w:t xml:space="preserve">, </w:t>
      </w:r>
      <w:r w:rsidR="00562A0C">
        <w:rPr>
          <w:rFonts w:ascii="Times New Roman" w:hAnsi="Times New Roman"/>
          <w:bCs/>
          <w:sz w:val="24"/>
        </w:rPr>
        <w:t>gia nhiệt</w:t>
      </w:r>
      <w:r w:rsidRPr="005948B1">
        <w:rPr>
          <w:rFonts w:ascii="Times New Roman" w:hAnsi="Times New Roman"/>
          <w:bCs/>
          <w:sz w:val="24"/>
        </w:rPr>
        <w:t xml:space="preserve"> ở 150</w:t>
      </w:r>
      <w:r w:rsidRPr="005948B1">
        <w:rPr>
          <w:rFonts w:ascii="Times New Roman" w:hAnsi="Times New Roman"/>
          <w:bCs/>
          <w:sz w:val="24"/>
          <w:vertAlign w:val="superscript"/>
        </w:rPr>
        <w:t>o</w:t>
      </w:r>
      <w:r w:rsidRPr="005948B1">
        <w:rPr>
          <w:rFonts w:ascii="Times New Roman" w:hAnsi="Times New Roman"/>
          <w:bCs/>
          <w:sz w:val="24"/>
        </w:rPr>
        <w:t>C (không đượ</w:t>
      </w:r>
      <w:r w:rsidR="00562A0C">
        <w:rPr>
          <w:rFonts w:ascii="Times New Roman" w:hAnsi="Times New Roman"/>
          <w:bCs/>
          <w:sz w:val="24"/>
        </w:rPr>
        <w:t>c</w:t>
      </w:r>
      <w:r w:rsidRPr="005948B1">
        <w:rPr>
          <w:rFonts w:ascii="Times New Roman" w:hAnsi="Times New Roman"/>
          <w:bCs/>
          <w:sz w:val="24"/>
        </w:rPr>
        <w:t xml:space="preserve"> vượt quá 250</w:t>
      </w:r>
      <w:r w:rsidRPr="005948B1">
        <w:rPr>
          <w:rFonts w:ascii="Times New Roman" w:hAnsi="Times New Roman"/>
          <w:bCs/>
          <w:sz w:val="24"/>
          <w:vertAlign w:val="superscript"/>
        </w:rPr>
        <w:t>o</w:t>
      </w:r>
      <w:r w:rsidRPr="005948B1">
        <w:rPr>
          <w:rFonts w:ascii="Times New Roman" w:hAnsi="Times New Roman"/>
          <w:bCs/>
          <w:sz w:val="24"/>
        </w:rPr>
        <w:t xml:space="preserve">C) trong 2 giờ, lấy ra, để nguội. Dùng pipet chuyển mẫu ra bình </w:t>
      </w:r>
      <w:r w:rsidRPr="005948B1">
        <w:rPr>
          <w:rFonts w:ascii="Times New Roman" w:hAnsi="Times New Roman"/>
          <w:b/>
          <w:bCs/>
          <w:sz w:val="24"/>
        </w:rPr>
        <w:t xml:space="preserve">định mức </w:t>
      </w:r>
      <w:r>
        <w:rPr>
          <w:rFonts w:ascii="Times New Roman" w:hAnsi="Times New Roman"/>
          <w:b/>
          <w:bCs/>
          <w:sz w:val="24"/>
        </w:rPr>
        <w:t>50</w:t>
      </w:r>
      <w:r w:rsidRPr="005948B1">
        <w:rPr>
          <w:rFonts w:ascii="Times New Roman" w:hAnsi="Times New Roman"/>
          <w:b/>
          <w:bCs/>
          <w:sz w:val="24"/>
        </w:rPr>
        <w:t xml:space="preserve"> mL</w:t>
      </w:r>
      <w:r w:rsidRPr="005948B1">
        <w:rPr>
          <w:rFonts w:ascii="Times New Roman" w:hAnsi="Times New Roman"/>
          <w:bCs/>
          <w:sz w:val="24"/>
        </w:rPr>
        <w:t xml:space="preserve">. Tráng bình Teflon nhiều lần bằng nước cất khử ion và cho vào bình định mức, định mức đến vách bằng nước cất. Lọc mẫu vào ống nhựa </w:t>
      </w:r>
      <w:r>
        <w:rPr>
          <w:rFonts w:ascii="Times New Roman" w:hAnsi="Times New Roman"/>
          <w:bCs/>
          <w:sz w:val="24"/>
        </w:rPr>
        <w:t>15</w:t>
      </w:r>
      <w:r w:rsidRPr="005948B1">
        <w:rPr>
          <w:rFonts w:ascii="Times New Roman" w:hAnsi="Times New Roman"/>
          <w:bCs/>
          <w:sz w:val="24"/>
        </w:rPr>
        <w:t xml:space="preserve"> mL (bỏ 3-5mL đầu) và phân tích trên ICP-MS.</w:t>
      </w:r>
    </w:p>
    <w:p w:rsidR="00E71AB3" w:rsidRPr="00E71AB3" w:rsidRDefault="00E71AB3" w:rsidP="00E71AB3">
      <w:pPr>
        <w:tabs>
          <w:tab w:val="left" w:pos="360"/>
        </w:tabs>
        <w:spacing w:line="360" w:lineRule="auto"/>
        <w:ind w:firstLine="360"/>
        <w:jc w:val="both"/>
        <w:rPr>
          <w:rFonts w:ascii="Times New Roman" w:hAnsi="Times New Roman"/>
          <w:bCs/>
          <w:sz w:val="24"/>
        </w:rPr>
      </w:pPr>
      <w:r w:rsidRPr="00E71AB3">
        <w:rPr>
          <w:rFonts w:ascii="Times New Roman" w:hAnsi="Times New Roman"/>
          <w:bCs/>
          <w:sz w:val="24"/>
        </w:rPr>
        <w:t>Thực hiện mẫu Blank song song.</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717713" w:rsidRPr="00AF7B53" w:rsidRDefault="00963F1F" w:rsidP="0071771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lastRenderedPageBreak/>
        <w:t>Thông số thiết bị</w:t>
      </w:r>
      <w:r w:rsidR="00AF7B53">
        <w:rPr>
          <w:rFonts w:ascii="Times New Roman" w:hAnsi="Times New Roman"/>
          <w:color w:val="00B0F0"/>
          <w:sz w:val="24"/>
          <w:szCs w:val="24"/>
        </w:rPr>
        <w:t>:</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AF7B53" w:rsidRPr="006C3E84" w:rsidRDefault="00AF7B53" w:rsidP="008E6DB3">
      <w:pPr>
        <w:pStyle w:val="ListParagraph"/>
        <w:ind w:left="0"/>
        <w:jc w:val="both"/>
        <w:rPr>
          <w:rFonts w:ascii="Times New Roman" w:hAnsi="Times New Roman"/>
          <w:color w:val="00B0F0"/>
          <w:sz w:val="24"/>
          <w:szCs w:val="24"/>
        </w:rPr>
      </w:pPr>
    </w:p>
    <w:tbl>
      <w:tblPr>
        <w:tblW w:w="9254" w:type="dxa"/>
        <w:jc w:val="center"/>
        <w:tblLook w:val="04A0" w:firstRow="1" w:lastRow="0" w:firstColumn="1" w:lastColumn="0" w:noHBand="0" w:noVBand="1"/>
      </w:tblPr>
      <w:tblGrid>
        <w:gridCol w:w="1151"/>
        <w:gridCol w:w="1199"/>
        <w:gridCol w:w="1238"/>
        <w:gridCol w:w="1789"/>
        <w:gridCol w:w="2132"/>
        <w:gridCol w:w="1745"/>
      </w:tblGrid>
      <w:tr w:rsidR="007D2D45" w:rsidRPr="00AF7B53" w:rsidTr="00AF7B53">
        <w:trPr>
          <w:trHeight w:val="278"/>
          <w:jc w:val="center"/>
        </w:trPr>
        <w:tc>
          <w:tcPr>
            <w:tcW w:w="11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AF7B53" w:rsidRDefault="003F5244" w:rsidP="00DB1438">
            <w:pPr>
              <w:jc w:val="center"/>
              <w:rPr>
                <w:rFonts w:ascii="Times New Roman" w:hAnsi="Times New Roman"/>
                <w:b/>
                <w:bCs/>
                <w:sz w:val="20"/>
                <w:szCs w:val="20"/>
              </w:rPr>
            </w:pPr>
            <w:r w:rsidRPr="00AF7B53">
              <w:rPr>
                <w:rFonts w:ascii="Times New Roman" w:hAnsi="Times New Roman"/>
                <w:b/>
                <w:bCs/>
                <w:sz w:val="20"/>
                <w:szCs w:val="20"/>
              </w:rPr>
              <w:t>analytes</w:t>
            </w:r>
          </w:p>
        </w:tc>
        <w:tc>
          <w:tcPr>
            <w:tcW w:w="11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AF7B53" w:rsidRDefault="003F5244" w:rsidP="00DB1438">
            <w:pPr>
              <w:jc w:val="center"/>
              <w:rPr>
                <w:rFonts w:ascii="Times New Roman" w:hAnsi="Times New Roman"/>
                <w:b/>
                <w:bCs/>
                <w:sz w:val="20"/>
                <w:szCs w:val="20"/>
              </w:rPr>
            </w:pPr>
            <w:r w:rsidRPr="00AF7B53">
              <w:rPr>
                <w:rFonts w:ascii="Times New Roman" w:hAnsi="Times New Roman"/>
                <w:b/>
                <w:bCs/>
                <w:sz w:val="20"/>
                <w:szCs w:val="20"/>
              </w:rPr>
              <w:t xml:space="preserve"> </w:t>
            </w:r>
            <w:r w:rsidRPr="00AF7B53">
              <w:rPr>
                <w:rFonts w:ascii="Times New Roman" w:hAnsi="Times New Roman"/>
                <w:b/>
                <w:bCs/>
                <w:sz w:val="20"/>
                <w:szCs w:val="20"/>
              </w:rPr>
              <w:br/>
              <w:t xml:space="preserve">isotopes </w:t>
            </w:r>
          </w:p>
        </w:tc>
        <w:tc>
          <w:tcPr>
            <w:tcW w:w="12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AF7B53" w:rsidRDefault="003F5244" w:rsidP="00DB1438">
            <w:pPr>
              <w:jc w:val="center"/>
              <w:rPr>
                <w:rFonts w:ascii="Times New Roman" w:hAnsi="Times New Roman"/>
                <w:b/>
                <w:bCs/>
                <w:sz w:val="20"/>
                <w:szCs w:val="20"/>
              </w:rPr>
            </w:pPr>
            <w:r w:rsidRPr="00AF7B53">
              <w:rPr>
                <w:rFonts w:ascii="Times New Roman" w:hAnsi="Times New Roman"/>
                <w:b/>
                <w:bCs/>
                <w:sz w:val="20"/>
                <w:szCs w:val="20"/>
              </w:rPr>
              <w:t xml:space="preserve">Internal </w:t>
            </w:r>
            <w:r w:rsidRPr="00AF7B53">
              <w:rPr>
                <w:rFonts w:ascii="Times New Roman" w:hAnsi="Times New Roman"/>
                <w:b/>
                <w:bCs/>
                <w:sz w:val="20"/>
                <w:szCs w:val="20"/>
              </w:rPr>
              <w:br/>
              <w:t>standard</w:t>
            </w:r>
          </w:p>
        </w:tc>
        <w:tc>
          <w:tcPr>
            <w:tcW w:w="392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AF7B53" w:rsidRDefault="003F5244" w:rsidP="00DB1438">
            <w:pPr>
              <w:jc w:val="center"/>
              <w:rPr>
                <w:rFonts w:ascii="Times New Roman" w:hAnsi="Times New Roman"/>
                <w:b/>
                <w:bCs/>
                <w:sz w:val="20"/>
                <w:szCs w:val="20"/>
              </w:rPr>
            </w:pPr>
            <w:r w:rsidRPr="00AF7B53">
              <w:rPr>
                <w:rFonts w:ascii="Times New Roman" w:hAnsi="Times New Roman"/>
                <w:b/>
                <w:bCs/>
                <w:sz w:val="20"/>
                <w:szCs w:val="20"/>
              </w:rPr>
              <w:t>Interferences</w:t>
            </w:r>
          </w:p>
        </w:tc>
        <w:tc>
          <w:tcPr>
            <w:tcW w:w="174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AF7B53" w:rsidRDefault="003F5244" w:rsidP="00DB1438">
            <w:pPr>
              <w:jc w:val="center"/>
              <w:rPr>
                <w:rFonts w:ascii="Times New Roman" w:hAnsi="Times New Roman"/>
                <w:b/>
                <w:bCs/>
                <w:sz w:val="20"/>
                <w:szCs w:val="20"/>
              </w:rPr>
            </w:pPr>
            <w:r w:rsidRPr="00AF7B53">
              <w:rPr>
                <w:rFonts w:ascii="Times New Roman" w:hAnsi="Times New Roman"/>
                <w:b/>
                <w:bCs/>
                <w:sz w:val="20"/>
                <w:szCs w:val="20"/>
              </w:rPr>
              <w:t>Corrections</w:t>
            </w:r>
          </w:p>
        </w:tc>
      </w:tr>
      <w:tr w:rsidR="003F5244" w:rsidRPr="00AF7B53" w:rsidTr="00AF7B53">
        <w:trPr>
          <w:trHeight w:val="467"/>
          <w:jc w:val="center"/>
        </w:trPr>
        <w:tc>
          <w:tcPr>
            <w:tcW w:w="1151" w:type="dxa"/>
            <w:vMerge/>
            <w:tcBorders>
              <w:top w:val="single" w:sz="4" w:space="0" w:color="auto"/>
              <w:left w:val="single" w:sz="4" w:space="0" w:color="auto"/>
              <w:bottom w:val="single" w:sz="4" w:space="0" w:color="auto"/>
              <w:right w:val="single" w:sz="4" w:space="0" w:color="auto"/>
            </w:tcBorders>
            <w:vAlign w:val="center"/>
            <w:hideMark/>
          </w:tcPr>
          <w:p w:rsidR="003F5244" w:rsidRPr="00AF7B53" w:rsidRDefault="003F5244" w:rsidP="00DB1438">
            <w:pPr>
              <w:rPr>
                <w:rFonts w:ascii="Times New Roman" w:hAnsi="Times New Roman"/>
                <w:b/>
                <w:bCs/>
                <w:color w:val="000000"/>
                <w:sz w:val="20"/>
                <w:szCs w:val="20"/>
              </w:rPr>
            </w:pPr>
          </w:p>
        </w:tc>
        <w:tc>
          <w:tcPr>
            <w:tcW w:w="1199" w:type="dxa"/>
            <w:vMerge/>
            <w:tcBorders>
              <w:top w:val="single" w:sz="4" w:space="0" w:color="auto"/>
              <w:left w:val="single" w:sz="4" w:space="0" w:color="auto"/>
              <w:bottom w:val="single" w:sz="4" w:space="0" w:color="auto"/>
              <w:right w:val="single" w:sz="4" w:space="0" w:color="auto"/>
            </w:tcBorders>
            <w:vAlign w:val="center"/>
            <w:hideMark/>
          </w:tcPr>
          <w:p w:rsidR="003F5244" w:rsidRPr="00AF7B53" w:rsidRDefault="003F5244" w:rsidP="00DB1438">
            <w:pPr>
              <w:rPr>
                <w:rFonts w:ascii="Times New Roman" w:hAnsi="Times New Roman"/>
                <w:b/>
                <w:bCs/>
                <w:color w:val="000000"/>
                <w:sz w:val="20"/>
                <w:szCs w:val="20"/>
              </w:rPr>
            </w:pPr>
          </w:p>
        </w:tc>
        <w:tc>
          <w:tcPr>
            <w:tcW w:w="1238" w:type="dxa"/>
            <w:vMerge/>
            <w:tcBorders>
              <w:top w:val="single" w:sz="4" w:space="0" w:color="auto"/>
              <w:left w:val="single" w:sz="4" w:space="0" w:color="auto"/>
              <w:bottom w:val="single" w:sz="4" w:space="0" w:color="auto"/>
              <w:right w:val="single" w:sz="4" w:space="0" w:color="auto"/>
            </w:tcBorders>
            <w:vAlign w:val="center"/>
            <w:hideMark/>
          </w:tcPr>
          <w:p w:rsidR="003F5244" w:rsidRPr="00AF7B53" w:rsidRDefault="003F5244" w:rsidP="00DB1438">
            <w:pPr>
              <w:rPr>
                <w:rFonts w:ascii="Times New Roman" w:hAnsi="Times New Roman"/>
                <w:b/>
                <w:bCs/>
                <w:color w:val="000000"/>
                <w:sz w:val="20"/>
                <w:szCs w:val="20"/>
              </w:rPr>
            </w:pPr>
          </w:p>
        </w:tc>
        <w:tc>
          <w:tcPr>
            <w:tcW w:w="1789" w:type="dxa"/>
            <w:tcBorders>
              <w:top w:val="nil"/>
              <w:left w:val="nil"/>
              <w:bottom w:val="single" w:sz="4" w:space="0" w:color="auto"/>
              <w:right w:val="single" w:sz="4" w:space="0" w:color="auto"/>
            </w:tcBorders>
            <w:shd w:val="clear" w:color="auto" w:fill="auto"/>
            <w:vAlign w:val="center"/>
            <w:hideMark/>
          </w:tcPr>
          <w:p w:rsidR="003F5244" w:rsidRPr="00AF7B53" w:rsidRDefault="003F5244" w:rsidP="00DB1438">
            <w:pPr>
              <w:jc w:val="center"/>
              <w:rPr>
                <w:rFonts w:ascii="Times New Roman" w:hAnsi="Times New Roman"/>
                <w:b/>
                <w:bCs/>
                <w:color w:val="000000"/>
                <w:sz w:val="20"/>
                <w:szCs w:val="20"/>
              </w:rPr>
            </w:pPr>
            <w:r w:rsidRPr="00AF7B53">
              <w:rPr>
                <w:rFonts w:ascii="Times New Roman" w:hAnsi="Times New Roman"/>
                <w:b/>
                <w:bCs/>
                <w:color w:val="000000"/>
                <w:sz w:val="20"/>
                <w:szCs w:val="20"/>
              </w:rPr>
              <w:t>background</w:t>
            </w:r>
            <w:r w:rsidRPr="00AF7B53">
              <w:rPr>
                <w:rFonts w:ascii="Times New Roman" w:hAnsi="Times New Roman"/>
                <w:b/>
                <w:bCs/>
                <w:color w:val="000000"/>
                <w:sz w:val="20"/>
                <w:szCs w:val="20"/>
              </w:rPr>
              <w:br/>
              <w:t>molecular ions</w:t>
            </w:r>
          </w:p>
        </w:tc>
        <w:tc>
          <w:tcPr>
            <w:tcW w:w="2132" w:type="dxa"/>
            <w:tcBorders>
              <w:top w:val="nil"/>
              <w:left w:val="nil"/>
              <w:bottom w:val="single" w:sz="4" w:space="0" w:color="auto"/>
              <w:right w:val="single" w:sz="4" w:space="0" w:color="auto"/>
            </w:tcBorders>
            <w:shd w:val="clear" w:color="auto" w:fill="auto"/>
            <w:vAlign w:val="center"/>
            <w:hideMark/>
          </w:tcPr>
          <w:p w:rsidR="003F5244" w:rsidRPr="00AF7B53" w:rsidRDefault="003F5244" w:rsidP="00DB1438">
            <w:pPr>
              <w:jc w:val="center"/>
              <w:rPr>
                <w:rFonts w:ascii="Times New Roman" w:hAnsi="Times New Roman"/>
                <w:b/>
                <w:bCs/>
                <w:color w:val="000000"/>
                <w:sz w:val="20"/>
                <w:szCs w:val="20"/>
              </w:rPr>
            </w:pPr>
            <w:r w:rsidRPr="00AF7B53">
              <w:rPr>
                <w:rFonts w:ascii="Times New Roman" w:hAnsi="Times New Roman"/>
                <w:b/>
                <w:bCs/>
                <w:color w:val="000000"/>
                <w:sz w:val="20"/>
                <w:szCs w:val="20"/>
              </w:rPr>
              <w:t>matrix</w:t>
            </w:r>
            <w:r w:rsidRPr="00AF7B53">
              <w:rPr>
                <w:rFonts w:ascii="Times New Roman" w:hAnsi="Times New Roman"/>
                <w:b/>
                <w:bCs/>
                <w:color w:val="000000"/>
                <w:sz w:val="20"/>
                <w:szCs w:val="20"/>
              </w:rPr>
              <w:br/>
              <w:t>molecular ions</w:t>
            </w:r>
          </w:p>
        </w:tc>
        <w:tc>
          <w:tcPr>
            <w:tcW w:w="1745" w:type="dxa"/>
            <w:vMerge/>
            <w:tcBorders>
              <w:top w:val="single" w:sz="4" w:space="0" w:color="auto"/>
              <w:left w:val="single" w:sz="4" w:space="0" w:color="auto"/>
              <w:bottom w:val="single" w:sz="4" w:space="0" w:color="000000"/>
              <w:right w:val="single" w:sz="4" w:space="0" w:color="auto"/>
            </w:tcBorders>
            <w:vAlign w:val="center"/>
            <w:hideMark/>
          </w:tcPr>
          <w:p w:rsidR="003F5244" w:rsidRPr="00AF7B53" w:rsidRDefault="003F5244" w:rsidP="00DB1438">
            <w:pPr>
              <w:rPr>
                <w:rFonts w:ascii="Times New Roman" w:hAnsi="Times New Roman"/>
                <w:b/>
                <w:bCs/>
                <w:color w:val="000000"/>
                <w:sz w:val="20"/>
                <w:szCs w:val="20"/>
              </w:rPr>
            </w:pPr>
          </w:p>
        </w:tc>
      </w:tr>
      <w:tr w:rsidR="00E71AB3" w:rsidRPr="00AF7B53" w:rsidTr="00AF7B53">
        <w:trPr>
          <w:trHeight w:val="278"/>
          <w:jc w:val="center"/>
        </w:trPr>
        <w:tc>
          <w:tcPr>
            <w:tcW w:w="1151" w:type="dxa"/>
            <w:tcBorders>
              <w:top w:val="nil"/>
              <w:left w:val="single" w:sz="4" w:space="0" w:color="auto"/>
              <w:bottom w:val="single" w:sz="4" w:space="0" w:color="auto"/>
              <w:right w:val="single" w:sz="4" w:space="0" w:color="auto"/>
            </w:tcBorders>
            <w:shd w:val="clear" w:color="auto" w:fill="auto"/>
            <w:noWrap/>
            <w:hideMark/>
          </w:tcPr>
          <w:p w:rsidR="00E71AB3" w:rsidRPr="00AF7B53" w:rsidRDefault="003E1B32" w:rsidP="00E71AB3">
            <w:pPr>
              <w:pStyle w:val="BodyText"/>
              <w:spacing w:before="0" w:after="0"/>
              <w:jc w:val="center"/>
              <w:rPr>
                <w:rFonts w:ascii="Times New Roman" w:hAnsi="Times New Roman"/>
                <w:b/>
                <w:sz w:val="20"/>
                <w:lang w:val="da-DK"/>
              </w:rPr>
            </w:pPr>
            <w:r w:rsidRPr="00AF7B53">
              <w:rPr>
                <w:rFonts w:ascii="Times New Roman" w:hAnsi="Times New Roman"/>
                <w:b/>
                <w:sz w:val="20"/>
                <w:lang w:val="da-DK"/>
              </w:rPr>
              <w:t>B</w:t>
            </w:r>
          </w:p>
        </w:tc>
        <w:tc>
          <w:tcPr>
            <w:tcW w:w="1199" w:type="dxa"/>
            <w:tcBorders>
              <w:top w:val="nil"/>
              <w:left w:val="nil"/>
              <w:bottom w:val="single" w:sz="4" w:space="0" w:color="auto"/>
              <w:right w:val="single" w:sz="4" w:space="0" w:color="auto"/>
            </w:tcBorders>
            <w:shd w:val="clear" w:color="auto" w:fill="auto"/>
            <w:noWrap/>
            <w:vAlign w:val="bottom"/>
            <w:hideMark/>
          </w:tcPr>
          <w:p w:rsidR="00E71AB3" w:rsidRPr="00AF7B53" w:rsidRDefault="003E1B32" w:rsidP="00E71AB3">
            <w:pPr>
              <w:jc w:val="center"/>
              <w:rPr>
                <w:rFonts w:ascii="Times New Roman" w:hAnsi="Times New Roman"/>
                <w:b/>
                <w:bCs/>
                <w:color w:val="000000"/>
                <w:sz w:val="20"/>
                <w:szCs w:val="20"/>
              </w:rPr>
            </w:pPr>
            <w:r w:rsidRPr="00AF7B53">
              <w:rPr>
                <w:rFonts w:ascii="Times New Roman" w:hAnsi="Times New Roman"/>
                <w:b/>
                <w:bCs/>
                <w:color w:val="000000"/>
                <w:sz w:val="20"/>
                <w:szCs w:val="20"/>
              </w:rPr>
              <w:t>11</w:t>
            </w:r>
          </w:p>
        </w:tc>
        <w:tc>
          <w:tcPr>
            <w:tcW w:w="1238" w:type="dxa"/>
            <w:tcBorders>
              <w:top w:val="nil"/>
              <w:left w:val="nil"/>
              <w:bottom w:val="single" w:sz="4" w:space="0" w:color="auto"/>
              <w:right w:val="single" w:sz="4" w:space="0" w:color="auto"/>
            </w:tcBorders>
            <w:shd w:val="clear" w:color="auto" w:fill="auto"/>
            <w:noWrap/>
            <w:vAlign w:val="bottom"/>
          </w:tcPr>
          <w:p w:rsidR="00E71AB3" w:rsidRPr="00AF7B53" w:rsidRDefault="00E71AB3" w:rsidP="00E71AB3">
            <w:pPr>
              <w:jc w:val="center"/>
              <w:rPr>
                <w:rFonts w:ascii="Times New Roman" w:hAnsi="Times New Roman"/>
                <w:b/>
                <w:bCs/>
                <w:color w:val="000000"/>
                <w:sz w:val="20"/>
                <w:szCs w:val="20"/>
              </w:rPr>
            </w:pPr>
          </w:p>
        </w:tc>
        <w:tc>
          <w:tcPr>
            <w:tcW w:w="1789" w:type="dxa"/>
            <w:tcBorders>
              <w:top w:val="nil"/>
              <w:left w:val="nil"/>
              <w:bottom w:val="single" w:sz="4" w:space="0" w:color="auto"/>
              <w:right w:val="single" w:sz="4" w:space="0" w:color="auto"/>
            </w:tcBorders>
            <w:shd w:val="clear" w:color="auto" w:fill="auto"/>
            <w:noWrap/>
            <w:vAlign w:val="bottom"/>
            <w:hideMark/>
          </w:tcPr>
          <w:p w:rsidR="00E71AB3" w:rsidRPr="00AF7B53" w:rsidRDefault="00E71AB3" w:rsidP="00E71AB3">
            <w:pPr>
              <w:rPr>
                <w:rFonts w:ascii="Times New Roman" w:hAnsi="Times New Roman"/>
                <w:color w:val="000000"/>
                <w:sz w:val="20"/>
                <w:szCs w:val="20"/>
              </w:rPr>
            </w:pPr>
            <w:r w:rsidRPr="00AF7B53">
              <w:rPr>
                <w:rFonts w:ascii="Times New Roman" w:hAnsi="Times New Roman"/>
                <w:color w:val="000000"/>
                <w:sz w:val="20"/>
                <w:szCs w:val="20"/>
              </w:rPr>
              <w:t> </w:t>
            </w:r>
            <w:r w:rsidR="00AF7B53" w:rsidRPr="00AF7B53">
              <w:rPr>
                <w:rFonts w:ascii="Times New Roman" w:hAnsi="Times New Roman"/>
                <w:color w:val="000000"/>
                <w:sz w:val="20"/>
                <w:szCs w:val="20"/>
              </w:rPr>
              <w:t>BH</w:t>
            </w:r>
          </w:p>
        </w:tc>
        <w:tc>
          <w:tcPr>
            <w:tcW w:w="2132" w:type="dxa"/>
            <w:tcBorders>
              <w:top w:val="nil"/>
              <w:left w:val="nil"/>
              <w:bottom w:val="single" w:sz="4" w:space="0" w:color="auto"/>
              <w:right w:val="single" w:sz="4" w:space="0" w:color="auto"/>
            </w:tcBorders>
            <w:shd w:val="clear" w:color="auto" w:fill="auto"/>
            <w:noWrap/>
            <w:vAlign w:val="bottom"/>
            <w:hideMark/>
          </w:tcPr>
          <w:p w:rsidR="00E71AB3" w:rsidRPr="00AF7B53" w:rsidRDefault="00E71AB3" w:rsidP="00E71AB3">
            <w:pPr>
              <w:rPr>
                <w:rFonts w:ascii="Times New Roman" w:hAnsi="Times New Roman"/>
                <w:color w:val="000000"/>
                <w:sz w:val="20"/>
                <w:szCs w:val="20"/>
              </w:rPr>
            </w:pPr>
            <w:r w:rsidRPr="00AF7B53">
              <w:rPr>
                <w:rFonts w:ascii="Times New Roman" w:hAnsi="Times New Roman"/>
                <w:color w:val="000000"/>
                <w:sz w:val="20"/>
                <w:szCs w:val="20"/>
              </w:rPr>
              <w:t> </w:t>
            </w:r>
          </w:p>
        </w:tc>
        <w:tc>
          <w:tcPr>
            <w:tcW w:w="1745" w:type="dxa"/>
            <w:tcBorders>
              <w:top w:val="nil"/>
              <w:left w:val="nil"/>
              <w:bottom w:val="single" w:sz="4" w:space="0" w:color="auto"/>
              <w:right w:val="single" w:sz="4" w:space="0" w:color="auto"/>
            </w:tcBorders>
            <w:shd w:val="clear" w:color="auto" w:fill="auto"/>
            <w:noWrap/>
            <w:vAlign w:val="bottom"/>
            <w:hideMark/>
          </w:tcPr>
          <w:p w:rsidR="00E71AB3" w:rsidRPr="00AF7B53" w:rsidRDefault="00E71AB3" w:rsidP="00E71AB3">
            <w:pPr>
              <w:rPr>
                <w:rFonts w:ascii="Times New Roman" w:hAnsi="Times New Roman"/>
                <w:color w:val="000000"/>
                <w:sz w:val="20"/>
                <w:szCs w:val="20"/>
              </w:rPr>
            </w:pPr>
            <w:r w:rsidRPr="00AF7B53">
              <w:rPr>
                <w:rFonts w:ascii="Times New Roman" w:hAnsi="Times New Roman"/>
                <w:color w:val="000000"/>
                <w:sz w:val="20"/>
                <w:szCs w:val="20"/>
              </w:rPr>
              <w:t> </w:t>
            </w:r>
          </w:p>
        </w:tc>
      </w:tr>
    </w:tbl>
    <w:p w:rsidR="003F5244" w:rsidRDefault="003F5244" w:rsidP="003F5244">
      <w:pPr>
        <w:pStyle w:val="ListParagraph"/>
        <w:ind w:left="0"/>
        <w:jc w:val="both"/>
        <w:rPr>
          <w:rFonts w:ascii="Times New Roman" w:hAnsi="Times New Roman"/>
          <w:color w:val="00B0F0"/>
          <w:sz w:val="24"/>
          <w:szCs w:val="24"/>
        </w:rPr>
      </w:pPr>
    </w:p>
    <w:p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C96445" w:rsidRPr="00AF7B53" w:rsidRDefault="00274663" w:rsidP="00274663">
      <w:pPr>
        <w:pStyle w:val="Heading3"/>
        <w:spacing w:beforeLines="40" w:before="96" w:afterLines="40" w:after="96" w:line="360" w:lineRule="auto"/>
        <w:rPr>
          <w:rFonts w:ascii="Times New Roman" w:hAnsi="Times New Roman"/>
          <w:b/>
          <w:color w:val="auto"/>
          <w:sz w:val="36"/>
        </w:rPr>
      </w:pPr>
      <w:r>
        <w:rPr>
          <w:rFonts w:ascii="Times New Roman" w:hAnsi="Times New Roman"/>
          <w:color w:val="auto"/>
        </w:rPr>
        <w:t xml:space="preserve">                                    </w:t>
      </w:r>
      <w:r w:rsidRPr="00AF140F">
        <w:rPr>
          <w:rFonts w:ascii="Times New Roman" w:hAnsi="Times New Roman"/>
          <w:color w:val="auto"/>
          <w:sz w:val="36"/>
        </w:rPr>
        <w:t xml:space="preserve"> </w:t>
      </w:r>
      <m:oMath>
        <m:r>
          <m:rPr>
            <m:sty m:val="b"/>
          </m:rPr>
          <w:rPr>
            <w:rFonts w:ascii="Cambria Math" w:hAnsi="Cambria Math"/>
            <w:color w:val="auto"/>
            <w:sz w:val="32"/>
          </w:rPr>
          <m:t xml:space="preserve">C </m:t>
        </m:r>
        <m:d>
          <m:dPr>
            <m:ctrlPr>
              <w:rPr>
                <w:rFonts w:ascii="Cambria Math" w:hAnsi="Cambria Math"/>
                <w:b/>
                <w:color w:val="auto"/>
                <w:sz w:val="32"/>
              </w:rPr>
            </m:ctrlPr>
          </m:dPr>
          <m:e>
            <m:f>
              <m:fPr>
                <m:type m:val="lin"/>
                <m:ctrlPr>
                  <w:rPr>
                    <w:rFonts w:ascii="Cambria Math" w:hAnsi="Cambria Math"/>
                    <w:b/>
                    <w:color w:val="auto"/>
                    <w:sz w:val="32"/>
                  </w:rPr>
                </m:ctrlPr>
              </m:fPr>
              <m:num>
                <m:r>
                  <m:rPr>
                    <m:sty m:val="b"/>
                  </m:rPr>
                  <w:rPr>
                    <w:rFonts w:ascii="Cambria Math" w:hAnsi="Cambria Math"/>
                    <w:color w:val="auto"/>
                    <w:sz w:val="32"/>
                  </w:rPr>
                  <m:t>mg</m:t>
                </m:r>
              </m:num>
              <m:den>
                <m:r>
                  <m:rPr>
                    <m:sty m:val="b"/>
                  </m:rPr>
                  <w:rPr>
                    <w:rFonts w:ascii="Cambria Math" w:hAnsi="Cambria Math"/>
                    <w:color w:val="auto"/>
                    <w:sz w:val="32"/>
                  </w:rPr>
                  <m:t>kg</m:t>
                </m:r>
              </m:den>
            </m:f>
            <m:sSub>
              <m:sSubPr>
                <m:ctrlPr>
                  <w:rPr>
                    <w:rFonts w:ascii="Cambria Math" w:hAnsi="Cambria Math"/>
                    <w:b/>
                    <w:color w:val="auto"/>
                    <w:sz w:val="32"/>
                  </w:rPr>
                </m:ctrlPr>
              </m:sSubPr>
              <m:e>
                <m:r>
                  <m:rPr>
                    <m:sty m:val="b"/>
                  </m:rPr>
                  <w:rPr>
                    <w:rFonts w:ascii="Cambria Math" w:hAnsi="Cambria Math"/>
                    <w:color w:val="auto"/>
                    <w:sz w:val="32"/>
                  </w:rPr>
                  <m:t>Na</m:t>
                </m:r>
              </m:e>
              <m:sub>
                <m:r>
                  <m:rPr>
                    <m:sty m:val="b"/>
                  </m:rPr>
                  <w:rPr>
                    <w:rFonts w:ascii="Cambria Math" w:hAnsi="Cambria Math"/>
                    <w:color w:val="auto"/>
                    <w:sz w:val="32"/>
                  </w:rPr>
                  <m:t>2</m:t>
                </m:r>
              </m:sub>
            </m:sSub>
            <m:sSub>
              <m:sSubPr>
                <m:ctrlPr>
                  <w:rPr>
                    <w:rFonts w:ascii="Cambria Math" w:hAnsi="Cambria Math"/>
                    <w:b/>
                    <w:color w:val="auto"/>
                    <w:sz w:val="32"/>
                  </w:rPr>
                </m:ctrlPr>
              </m:sSubPr>
              <m:e>
                <m:r>
                  <m:rPr>
                    <m:sty m:val="b"/>
                  </m:rPr>
                  <w:rPr>
                    <w:rFonts w:ascii="Cambria Math" w:hAnsi="Cambria Math"/>
                    <w:color w:val="auto"/>
                    <w:sz w:val="32"/>
                  </w:rPr>
                  <m:t>B</m:t>
                </m:r>
              </m:e>
              <m:sub>
                <m:r>
                  <m:rPr>
                    <m:sty m:val="b"/>
                  </m:rPr>
                  <w:rPr>
                    <w:rFonts w:ascii="Cambria Math" w:hAnsi="Cambria Math"/>
                    <w:color w:val="auto"/>
                    <w:sz w:val="32"/>
                  </w:rPr>
                  <m:t>4</m:t>
                </m:r>
              </m:sub>
            </m:sSub>
            <m:sSub>
              <m:sSubPr>
                <m:ctrlPr>
                  <w:rPr>
                    <w:rFonts w:ascii="Cambria Math" w:hAnsi="Cambria Math"/>
                    <w:b/>
                    <w:color w:val="auto"/>
                    <w:sz w:val="32"/>
                  </w:rPr>
                </m:ctrlPr>
              </m:sSubPr>
              <m:e>
                <m:r>
                  <m:rPr>
                    <m:sty m:val="b"/>
                  </m:rPr>
                  <w:rPr>
                    <w:rFonts w:ascii="Cambria Math" w:hAnsi="Cambria Math"/>
                    <w:color w:val="auto"/>
                    <w:sz w:val="32"/>
                  </w:rPr>
                  <m:t>O</m:t>
                </m:r>
              </m:e>
              <m:sub>
                <m:r>
                  <m:rPr>
                    <m:sty m:val="b"/>
                  </m:rPr>
                  <w:rPr>
                    <w:rFonts w:ascii="Cambria Math" w:hAnsi="Cambria Math"/>
                    <w:color w:val="auto"/>
                    <w:sz w:val="32"/>
                  </w:rPr>
                  <m:t>7</m:t>
                </m:r>
              </m:sub>
            </m:sSub>
          </m:e>
        </m:d>
        <m:r>
          <m:rPr>
            <m:sty m:val="b"/>
          </m:rPr>
          <w:rPr>
            <w:rFonts w:ascii="Cambria Math" w:hAnsi="Cambria Math"/>
            <w:color w:val="auto"/>
            <w:sz w:val="32"/>
          </w:rPr>
          <m:t>=</m:t>
        </m:r>
        <m:f>
          <m:fPr>
            <m:ctrlPr>
              <w:rPr>
                <w:rFonts w:ascii="Cambria Math" w:hAnsi="Cambria Math"/>
                <w:b/>
                <w:color w:val="auto"/>
                <w:sz w:val="32"/>
              </w:rPr>
            </m:ctrlPr>
          </m:fPr>
          <m:num>
            <m:sSub>
              <m:sSubPr>
                <m:ctrlPr>
                  <w:rPr>
                    <w:rFonts w:ascii="Cambria Math" w:hAnsi="Cambria Math"/>
                    <w:b/>
                    <w:color w:val="auto"/>
                    <w:sz w:val="32"/>
                  </w:rPr>
                </m:ctrlPr>
              </m:sSubPr>
              <m:e>
                <m:r>
                  <m:rPr>
                    <m:sty m:val="b"/>
                  </m:rPr>
                  <w:rPr>
                    <w:rFonts w:ascii="Cambria Math" w:hAnsi="Cambria Math"/>
                    <w:color w:val="auto"/>
                    <w:sz w:val="32"/>
                  </w:rPr>
                  <m:t>C</m:t>
                </m:r>
              </m:e>
              <m:sub>
                <m:r>
                  <m:rPr>
                    <m:sty m:val="b"/>
                  </m:rPr>
                  <w:rPr>
                    <w:rFonts w:ascii="Cambria Math" w:hAnsi="Cambria Math"/>
                    <w:color w:val="auto"/>
                    <w:sz w:val="32"/>
                  </w:rPr>
                  <m:t>0</m:t>
                </m:r>
              </m:sub>
            </m:sSub>
            <m:r>
              <m:rPr>
                <m:sty m:val="b"/>
              </m:rPr>
              <w:rPr>
                <w:rFonts w:ascii="Cambria Math" w:hAnsi="Cambria Math"/>
                <w:color w:val="auto"/>
                <w:sz w:val="32"/>
              </w:rPr>
              <m:t>×</m:t>
            </m:r>
            <m:sSub>
              <m:sSubPr>
                <m:ctrlPr>
                  <w:rPr>
                    <w:rFonts w:ascii="Cambria Math" w:hAnsi="Cambria Math"/>
                    <w:b/>
                    <w:color w:val="auto"/>
                    <w:sz w:val="32"/>
                  </w:rPr>
                </m:ctrlPr>
              </m:sSubPr>
              <m:e>
                <m:r>
                  <m:rPr>
                    <m:sty m:val="b"/>
                  </m:rPr>
                  <w:rPr>
                    <w:rFonts w:ascii="Cambria Math" w:hAnsi="Cambria Math"/>
                    <w:color w:val="auto"/>
                    <w:sz w:val="32"/>
                  </w:rPr>
                  <m:t>V</m:t>
                </m:r>
              </m:e>
              <m:sub>
                <m:r>
                  <m:rPr>
                    <m:sty m:val="b"/>
                  </m:rPr>
                  <w:rPr>
                    <w:rFonts w:ascii="Cambria Math" w:hAnsi="Cambria Math"/>
                    <w:color w:val="auto"/>
                    <w:sz w:val="32"/>
                  </w:rPr>
                  <m:t>dm</m:t>
                </m:r>
              </m:sub>
            </m:sSub>
            <m:r>
              <m:rPr>
                <m:sty m:val="b"/>
              </m:rPr>
              <w:rPr>
                <w:rFonts w:ascii="Cambria Math" w:hAnsi="Cambria Math"/>
                <w:color w:val="auto"/>
                <w:sz w:val="32"/>
              </w:rPr>
              <m:t>×f×202</m:t>
            </m:r>
          </m:num>
          <m:den>
            <m:r>
              <m:rPr>
                <m:sty m:val="b"/>
              </m:rPr>
              <w:rPr>
                <w:rFonts w:ascii="Cambria Math" w:hAnsi="Cambria Math"/>
                <w:color w:val="auto"/>
                <w:sz w:val="32"/>
              </w:rPr>
              <m:t>m×44</m:t>
            </m:r>
          </m:den>
        </m:f>
      </m:oMath>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 xml:space="preserve">C: Hàm lượng của </w:t>
      </w:r>
      <w:r w:rsidR="00C96445">
        <w:rPr>
          <w:rFonts w:ascii="Times New Roman" w:hAnsi="Times New Roman"/>
          <w:i/>
          <w:color w:val="auto"/>
          <w:sz w:val="22"/>
        </w:rPr>
        <w:t xml:space="preserve">Borate </w:t>
      </w:r>
      <w:r w:rsidR="00AF7B53">
        <w:rPr>
          <w:rFonts w:ascii="Times New Roman" w:hAnsi="Times New Roman"/>
          <w:i/>
          <w:color w:val="auto"/>
          <w:sz w:val="22"/>
        </w:rPr>
        <w:t>trong mẫu, mg/kg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 xml:space="preserve">nồng độ </w:t>
      </w:r>
      <w:r w:rsidR="00C96445">
        <w:rPr>
          <w:rFonts w:ascii="Times New Roman" w:hAnsi="Times New Roman"/>
          <w:i/>
          <w:color w:val="auto"/>
          <w:sz w:val="22"/>
        </w:rPr>
        <w:t>Bo</w:t>
      </w:r>
      <w:r w:rsidR="00AF140F">
        <w:rPr>
          <w:rFonts w:ascii="Times New Roman" w:hAnsi="Times New Roman"/>
          <w:i/>
          <w:color w:val="auto"/>
          <w:sz w:val="22"/>
        </w:rPr>
        <w:t xml:space="preserve"> dựa trên đường chuẩn, m</w:t>
      </w:r>
      <w:r w:rsidRPr="00C005A4">
        <w:rPr>
          <w:rFonts w:ascii="Times New Roman" w:hAnsi="Times New Roman"/>
          <w:i/>
          <w:color w:val="auto"/>
          <w:sz w:val="22"/>
        </w:rPr>
        <w:t>g/L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C96445" w:rsidRPr="00C96445" w:rsidRDefault="00274663" w:rsidP="00C96445">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lastRenderedPageBreak/>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3E1B32" w:rsidRPr="003E1B32" w:rsidRDefault="003E1B32" w:rsidP="003E1B32">
      <w:pPr>
        <w:pStyle w:val="ListParagraph"/>
        <w:numPr>
          <w:ilvl w:val="0"/>
          <w:numId w:val="41"/>
        </w:numPr>
        <w:rPr>
          <w:rFonts w:ascii="Times New Roman" w:hAnsi="Times New Roman"/>
          <w:sz w:val="24"/>
          <w:lang w:val="da-DK"/>
        </w:rPr>
      </w:pPr>
      <w:r w:rsidRPr="003E1B32">
        <w:rPr>
          <w:rFonts w:ascii="Times New Roman" w:hAnsi="Times New Roman"/>
          <w:sz w:val="24"/>
          <w:lang w:val="da-DK"/>
        </w:rPr>
        <w:t xml:space="preserve">Mẫu QC spike: hiệu suất thu hồi </w:t>
      </w:r>
      <w:r>
        <w:rPr>
          <w:rFonts w:ascii="Times New Roman" w:hAnsi="Times New Roman"/>
          <w:sz w:val="24"/>
          <w:lang w:val="da-DK"/>
        </w:rPr>
        <w:t xml:space="preserve">nằm trong khoảng </w:t>
      </w:r>
      <w:r w:rsidR="00717713">
        <w:rPr>
          <w:rFonts w:ascii="Times New Roman" w:hAnsi="Times New Roman"/>
          <w:sz w:val="24"/>
          <w:lang w:val="da-DK"/>
        </w:rPr>
        <w:t xml:space="preserve"> 80-110 %.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3E1B32">
        <w:rPr>
          <w:rFonts w:ascii="Times New Roman" w:hAnsi="Times New Roman"/>
          <w:sz w:val="24"/>
          <w:lang w:val="da-DK"/>
        </w:rPr>
        <w:t xml:space="preserve"> RM phòng thí nghiệm</w:t>
      </w:r>
      <w:r w:rsidRPr="00C16CE0">
        <w:rPr>
          <w:rFonts w:ascii="Times New Roman" w:hAnsi="Times New Roman"/>
          <w:sz w:val="24"/>
          <w:lang w:val="da-DK"/>
        </w:rPr>
        <w:t>: nồng độ nằm trong giới hạn biểu đồ kiểm soát (control chart)</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828" w:rsidRDefault="00393828" w:rsidP="00DB45A7">
      <w:pPr>
        <w:spacing w:after="0" w:line="240" w:lineRule="auto"/>
      </w:pPr>
      <w:r>
        <w:separator/>
      </w:r>
    </w:p>
  </w:endnote>
  <w:endnote w:type="continuationSeparator" w:id="0">
    <w:p w:rsidR="00393828" w:rsidRDefault="00393828"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I-Times">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828" w:rsidRDefault="00393828" w:rsidP="00DB45A7">
      <w:pPr>
        <w:spacing w:after="0" w:line="240" w:lineRule="auto"/>
      </w:pPr>
      <w:r>
        <w:separator/>
      </w:r>
    </w:p>
  </w:footnote>
  <w:footnote w:type="continuationSeparator" w:id="0">
    <w:p w:rsidR="00393828" w:rsidRDefault="00393828"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F74274">
            <w:rPr>
              <w:rFonts w:ascii="Times New Roman" w:hAnsi="Times New Roman"/>
              <w:color w:val="00B0F0"/>
              <w:sz w:val="24"/>
              <w:szCs w:val="24"/>
            </w:rPr>
            <w:t>224</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F74274">
            <w:rPr>
              <w:rFonts w:ascii="Times New Roman" w:hAnsi="Times New Roman"/>
              <w:color w:val="00B0F0"/>
              <w:sz w:val="24"/>
              <w:szCs w:val="24"/>
            </w:rPr>
            <w:t xml:space="preserve"> 01</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F74274">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F74274">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rsidR="00DB45A7" w:rsidRDefault="00F74274" w:rsidP="00F74274">
    <w:pPr>
      <w:pStyle w:val="Header"/>
      <w:tabs>
        <w:tab w:val="clear" w:pos="4680"/>
        <w:tab w:val="clear" w:pos="9360"/>
        <w:tab w:val="left" w:pos="536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4"/>
  </w:num>
  <w:num w:numId="3">
    <w:abstractNumId w:val="25"/>
  </w:num>
  <w:num w:numId="4">
    <w:abstractNumId w:val="38"/>
  </w:num>
  <w:num w:numId="5">
    <w:abstractNumId w:val="39"/>
  </w:num>
  <w:num w:numId="6">
    <w:abstractNumId w:val="28"/>
  </w:num>
  <w:num w:numId="7">
    <w:abstractNumId w:val="23"/>
  </w:num>
  <w:num w:numId="8">
    <w:abstractNumId w:val="34"/>
  </w:num>
  <w:num w:numId="9">
    <w:abstractNumId w:val="10"/>
  </w:num>
  <w:num w:numId="10">
    <w:abstractNumId w:val="8"/>
  </w:num>
  <w:num w:numId="11">
    <w:abstractNumId w:val="18"/>
  </w:num>
  <w:num w:numId="12">
    <w:abstractNumId w:val="21"/>
  </w:num>
  <w:num w:numId="13">
    <w:abstractNumId w:val="36"/>
  </w:num>
  <w:num w:numId="14">
    <w:abstractNumId w:val="41"/>
  </w:num>
  <w:num w:numId="15">
    <w:abstractNumId w:val="1"/>
  </w:num>
  <w:num w:numId="16">
    <w:abstractNumId w:val="13"/>
  </w:num>
  <w:num w:numId="17">
    <w:abstractNumId w:val="30"/>
  </w:num>
  <w:num w:numId="18">
    <w:abstractNumId w:val="6"/>
  </w:num>
  <w:num w:numId="19">
    <w:abstractNumId w:val="29"/>
  </w:num>
  <w:num w:numId="20">
    <w:abstractNumId w:val="26"/>
  </w:num>
  <w:num w:numId="21">
    <w:abstractNumId w:val="17"/>
  </w:num>
  <w:num w:numId="22">
    <w:abstractNumId w:val="12"/>
  </w:num>
  <w:num w:numId="23">
    <w:abstractNumId w:val="0"/>
  </w:num>
  <w:num w:numId="24">
    <w:abstractNumId w:val="42"/>
  </w:num>
  <w:num w:numId="25">
    <w:abstractNumId w:val="40"/>
  </w:num>
  <w:num w:numId="26">
    <w:abstractNumId w:val="35"/>
  </w:num>
  <w:num w:numId="27">
    <w:abstractNumId w:val="14"/>
  </w:num>
  <w:num w:numId="28">
    <w:abstractNumId w:val="16"/>
  </w:num>
  <w:num w:numId="29">
    <w:abstractNumId w:val="32"/>
  </w:num>
  <w:num w:numId="30">
    <w:abstractNumId w:val="27"/>
  </w:num>
  <w:num w:numId="31">
    <w:abstractNumId w:val="5"/>
  </w:num>
  <w:num w:numId="32">
    <w:abstractNumId w:val="24"/>
  </w:num>
  <w:num w:numId="33">
    <w:abstractNumId w:val="19"/>
  </w:num>
  <w:num w:numId="34">
    <w:abstractNumId w:val="37"/>
  </w:num>
  <w:num w:numId="35">
    <w:abstractNumId w:val="11"/>
  </w:num>
  <w:num w:numId="36">
    <w:abstractNumId w:val="15"/>
  </w:num>
  <w:num w:numId="37">
    <w:abstractNumId w:val="33"/>
  </w:num>
  <w:num w:numId="38">
    <w:abstractNumId w:val="31"/>
  </w:num>
  <w:num w:numId="39">
    <w:abstractNumId w:val="2"/>
  </w:num>
  <w:num w:numId="40">
    <w:abstractNumId w:val="22"/>
  </w:num>
  <w:num w:numId="41">
    <w:abstractNumId w:val="9"/>
  </w:num>
  <w:num w:numId="42">
    <w:abstractNumId w:val="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43635"/>
    <w:rsid w:val="000664BC"/>
    <w:rsid w:val="000D2FE9"/>
    <w:rsid w:val="00274663"/>
    <w:rsid w:val="002E4140"/>
    <w:rsid w:val="003700E3"/>
    <w:rsid w:val="0037757C"/>
    <w:rsid w:val="00393828"/>
    <w:rsid w:val="003C68FE"/>
    <w:rsid w:val="003E1B32"/>
    <w:rsid w:val="003F5244"/>
    <w:rsid w:val="00435FA2"/>
    <w:rsid w:val="00462322"/>
    <w:rsid w:val="0051413E"/>
    <w:rsid w:val="00562A0C"/>
    <w:rsid w:val="00585CB3"/>
    <w:rsid w:val="005948B1"/>
    <w:rsid w:val="005E6F75"/>
    <w:rsid w:val="005F20AA"/>
    <w:rsid w:val="0060110C"/>
    <w:rsid w:val="00604CE1"/>
    <w:rsid w:val="006C3E84"/>
    <w:rsid w:val="006F310D"/>
    <w:rsid w:val="00717713"/>
    <w:rsid w:val="00791791"/>
    <w:rsid w:val="007D2D45"/>
    <w:rsid w:val="00800F60"/>
    <w:rsid w:val="0085481C"/>
    <w:rsid w:val="00871BAD"/>
    <w:rsid w:val="00896455"/>
    <w:rsid w:val="008D0D62"/>
    <w:rsid w:val="008E6DB3"/>
    <w:rsid w:val="008F2224"/>
    <w:rsid w:val="00940AED"/>
    <w:rsid w:val="00963F1F"/>
    <w:rsid w:val="00995FC0"/>
    <w:rsid w:val="009C172B"/>
    <w:rsid w:val="00A14078"/>
    <w:rsid w:val="00AA0D54"/>
    <w:rsid w:val="00AA1D63"/>
    <w:rsid w:val="00AA6DB2"/>
    <w:rsid w:val="00AF140F"/>
    <w:rsid w:val="00AF7B53"/>
    <w:rsid w:val="00B27A58"/>
    <w:rsid w:val="00BB1F20"/>
    <w:rsid w:val="00C16CE0"/>
    <w:rsid w:val="00C96445"/>
    <w:rsid w:val="00DB45A7"/>
    <w:rsid w:val="00E15B60"/>
    <w:rsid w:val="00E71AB3"/>
    <w:rsid w:val="00E71E80"/>
    <w:rsid w:val="00E73399"/>
    <w:rsid w:val="00EC1DD6"/>
    <w:rsid w:val="00ED7EA9"/>
    <w:rsid w:val="00EE4AC5"/>
    <w:rsid w:val="00EF0AED"/>
    <w:rsid w:val="00F44B0B"/>
    <w:rsid w:val="00F471FA"/>
    <w:rsid w:val="00F74274"/>
    <w:rsid w:val="00FB1F93"/>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alloonText">
    <w:name w:val="Balloon Text"/>
    <w:basedOn w:val="Normal"/>
    <w:link w:val="BalloonTextChar"/>
    <w:uiPriority w:val="99"/>
    <w:semiHidden/>
    <w:unhideWhenUsed/>
    <w:rsid w:val="00F74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2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23</cp:revision>
  <cp:lastPrinted>2018-04-03T07:39:00Z</cp:lastPrinted>
  <dcterms:created xsi:type="dcterms:W3CDTF">2017-12-29T04:19:00Z</dcterms:created>
  <dcterms:modified xsi:type="dcterms:W3CDTF">2018-04-03T07:41:00Z</dcterms:modified>
</cp:coreProperties>
</file>