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B7DB5" w14:textId="77777777" w:rsidR="00C80A91" w:rsidRPr="00C80A91" w:rsidRDefault="00C80A91" w:rsidP="00C80A91">
      <w:pPr>
        <w:spacing w:line="360" w:lineRule="auto"/>
        <w:jc w:val="center"/>
        <w:rPr>
          <w:rFonts w:ascii="Times New Roman" w:hAnsi="Times New Roman"/>
          <w:b/>
          <w:color w:val="17365D"/>
          <w:sz w:val="32"/>
          <w:szCs w:val="32"/>
        </w:rPr>
      </w:pPr>
      <w:bookmarkStart w:id="0" w:name="_GoBack"/>
      <w:bookmarkEnd w:id="0"/>
      <w:r w:rsidRPr="00C80A91">
        <w:rPr>
          <w:rFonts w:ascii="Times New Roman" w:hAnsi="Times New Roman"/>
          <w:b/>
          <w:color w:val="17365D"/>
          <w:sz w:val="32"/>
          <w:szCs w:val="32"/>
        </w:rPr>
        <w:t>XÁC ĐỊNH HÀM LƯỢNG BÉO TRONG SỮA VÀ CÁC SẢN PHẨM TỪ SỮA BẰNG PHƯƠNG PHÁP KHỐI LƯỢNG</w:t>
      </w:r>
    </w:p>
    <w:p w14:paraId="2B92648B" w14:textId="77777777" w:rsidR="00C80A91" w:rsidRPr="00C80A91" w:rsidRDefault="00C80A91" w:rsidP="00C80A91">
      <w:pPr>
        <w:spacing w:line="360" w:lineRule="auto"/>
        <w:jc w:val="center"/>
        <w:rPr>
          <w:rFonts w:ascii="Times New Roman" w:hAnsi="Times New Roman"/>
          <w:b/>
          <w:color w:val="17365D"/>
          <w:sz w:val="36"/>
          <w:szCs w:val="36"/>
        </w:rPr>
      </w:pPr>
      <w:r w:rsidRPr="00C80A91">
        <w:rPr>
          <w:rFonts w:ascii="Times New Roman" w:hAnsi="Times New Roman"/>
          <w:b/>
          <w:color w:val="17365D"/>
          <w:sz w:val="32"/>
          <w:szCs w:val="32"/>
        </w:rPr>
        <w:t>(DETERMINATION OF TOTAL FAT IN MILK AND MILK PRODUCTS BY GRAVIMETRIC METHOD</w:t>
      </w:r>
      <w:r w:rsidRPr="00C80A91">
        <w:rPr>
          <w:rFonts w:ascii="Times New Roman" w:hAnsi="Times New Roman"/>
          <w:b/>
          <w:color w:val="17365D"/>
          <w:sz w:val="36"/>
          <w:szCs w:val="36"/>
        </w:rPr>
        <w:t>)</w:t>
      </w:r>
    </w:p>
    <w:p w14:paraId="2A27EF88" w14:textId="77777777" w:rsidR="00871BAD" w:rsidRPr="00C80A91" w:rsidRDefault="00871BAD" w:rsidP="005E6F75">
      <w:pPr>
        <w:jc w:val="center"/>
        <w:rPr>
          <w:rFonts w:ascii="Times New Roman" w:hAnsi="Times New Roman"/>
          <w:color w:val="FF0000"/>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086"/>
        <w:gridCol w:w="3078"/>
      </w:tblGrid>
      <w:tr w:rsidR="00F16278" w:rsidRPr="00594BCA" w14:paraId="29FBA74B" w14:textId="77777777" w:rsidTr="005F20AA">
        <w:tc>
          <w:tcPr>
            <w:tcW w:w="3192" w:type="dxa"/>
            <w:shd w:val="clear" w:color="auto" w:fill="auto"/>
          </w:tcPr>
          <w:p w14:paraId="591CEF60" w14:textId="77777777" w:rsidR="00871BAD" w:rsidRPr="00594BCA" w:rsidRDefault="00871BAD" w:rsidP="005F20AA">
            <w:pPr>
              <w:jc w:val="center"/>
              <w:rPr>
                <w:rFonts w:ascii="Times New Roman" w:hAnsi="Times New Roman"/>
                <w:color w:val="000000"/>
              </w:rPr>
            </w:pPr>
            <w:proofErr w:type="spellStart"/>
            <w:r w:rsidRPr="00594BCA">
              <w:rPr>
                <w:rFonts w:ascii="Times New Roman" w:hAnsi="Times New Roman"/>
                <w:color w:val="000000"/>
              </w:rPr>
              <w:t>Nhân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viên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biên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soạn</w:t>
            </w:r>
            <w:proofErr w:type="spellEnd"/>
          </w:p>
        </w:tc>
        <w:tc>
          <w:tcPr>
            <w:tcW w:w="3192" w:type="dxa"/>
            <w:shd w:val="clear" w:color="auto" w:fill="auto"/>
          </w:tcPr>
          <w:p w14:paraId="46180DD7" w14:textId="77777777" w:rsidR="00871BAD" w:rsidRPr="00594BCA" w:rsidRDefault="00871BAD" w:rsidP="005F20AA">
            <w:pPr>
              <w:jc w:val="center"/>
              <w:rPr>
                <w:rFonts w:ascii="Times New Roman" w:hAnsi="Times New Roman"/>
                <w:color w:val="000000"/>
              </w:rPr>
            </w:pPr>
            <w:proofErr w:type="spellStart"/>
            <w:r w:rsidRPr="00594BCA">
              <w:rPr>
                <w:rFonts w:ascii="Times New Roman" w:hAnsi="Times New Roman"/>
                <w:color w:val="000000"/>
              </w:rPr>
              <w:t>Nhân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viên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xem</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xét</w:t>
            </w:r>
            <w:proofErr w:type="spellEnd"/>
          </w:p>
        </w:tc>
        <w:tc>
          <w:tcPr>
            <w:tcW w:w="3192" w:type="dxa"/>
            <w:shd w:val="clear" w:color="auto" w:fill="auto"/>
          </w:tcPr>
          <w:p w14:paraId="23D7D463" w14:textId="77777777" w:rsidR="00871BAD" w:rsidRPr="00594BCA" w:rsidRDefault="00871BAD" w:rsidP="005F20AA">
            <w:pPr>
              <w:jc w:val="center"/>
              <w:rPr>
                <w:rFonts w:ascii="Times New Roman" w:hAnsi="Times New Roman"/>
                <w:color w:val="000000"/>
              </w:rPr>
            </w:pPr>
            <w:proofErr w:type="spellStart"/>
            <w:r w:rsidRPr="00594BCA">
              <w:rPr>
                <w:rFonts w:ascii="Times New Roman" w:hAnsi="Times New Roman"/>
                <w:color w:val="000000"/>
              </w:rPr>
              <w:t>Nhân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viên</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phê</w:t>
            </w:r>
            <w:proofErr w:type="spellEnd"/>
            <w:r w:rsidRPr="00594BCA">
              <w:rPr>
                <w:rFonts w:ascii="Times New Roman" w:hAnsi="Times New Roman"/>
                <w:color w:val="000000"/>
              </w:rPr>
              <w:t xml:space="preserve"> </w:t>
            </w:r>
            <w:proofErr w:type="spellStart"/>
            <w:r w:rsidRPr="00594BCA">
              <w:rPr>
                <w:rFonts w:ascii="Times New Roman" w:hAnsi="Times New Roman"/>
                <w:color w:val="000000"/>
              </w:rPr>
              <w:t>duyệt</w:t>
            </w:r>
            <w:proofErr w:type="spellEnd"/>
          </w:p>
        </w:tc>
      </w:tr>
      <w:tr w:rsidR="00F16278" w:rsidRPr="00594BCA" w14:paraId="10877571" w14:textId="77777777" w:rsidTr="005F20AA">
        <w:tc>
          <w:tcPr>
            <w:tcW w:w="3192" w:type="dxa"/>
            <w:shd w:val="clear" w:color="auto" w:fill="auto"/>
          </w:tcPr>
          <w:p w14:paraId="364DAD1B" w14:textId="77777777" w:rsidR="00871BAD" w:rsidRPr="00594BCA" w:rsidRDefault="00871BAD" w:rsidP="00525738">
            <w:pPr>
              <w:spacing w:after="0"/>
              <w:jc w:val="center"/>
              <w:rPr>
                <w:rFonts w:ascii="Times New Roman" w:hAnsi="Times New Roman"/>
                <w:color w:val="000000"/>
              </w:rPr>
            </w:pPr>
          </w:p>
          <w:p w14:paraId="5CF6BBE0" w14:textId="77777777" w:rsidR="00871BAD" w:rsidRPr="00594BCA" w:rsidRDefault="00871BAD" w:rsidP="00525738">
            <w:pPr>
              <w:spacing w:after="0"/>
              <w:jc w:val="center"/>
              <w:rPr>
                <w:rFonts w:ascii="Times New Roman" w:hAnsi="Times New Roman"/>
                <w:color w:val="000000"/>
              </w:rPr>
            </w:pPr>
          </w:p>
          <w:p w14:paraId="00925CC4" w14:textId="77777777" w:rsidR="00525738" w:rsidRPr="00594BCA" w:rsidRDefault="00525738" w:rsidP="00525738">
            <w:pPr>
              <w:spacing w:after="0"/>
              <w:jc w:val="center"/>
              <w:rPr>
                <w:rFonts w:ascii="Times New Roman" w:hAnsi="Times New Roman"/>
                <w:color w:val="000000"/>
              </w:rPr>
            </w:pPr>
          </w:p>
          <w:p w14:paraId="09FD7D42" w14:textId="77777777" w:rsidR="00525738" w:rsidRPr="00594BCA" w:rsidRDefault="00525738" w:rsidP="00525738">
            <w:pPr>
              <w:spacing w:after="0"/>
              <w:jc w:val="center"/>
              <w:rPr>
                <w:rFonts w:ascii="Times New Roman" w:hAnsi="Times New Roman"/>
                <w:color w:val="000000"/>
              </w:rPr>
            </w:pPr>
          </w:p>
          <w:p w14:paraId="5CBB0D57" w14:textId="77777777" w:rsidR="00525738" w:rsidRPr="00594BCA" w:rsidRDefault="00525738" w:rsidP="00525738">
            <w:pPr>
              <w:spacing w:after="0"/>
              <w:jc w:val="center"/>
              <w:rPr>
                <w:rFonts w:ascii="Times New Roman" w:hAnsi="Times New Roman"/>
                <w:color w:val="000000"/>
              </w:rPr>
            </w:pPr>
          </w:p>
          <w:p w14:paraId="0EFBA913" w14:textId="77777777" w:rsidR="00871BAD" w:rsidRPr="00594BCA" w:rsidRDefault="00525738" w:rsidP="00525738">
            <w:pPr>
              <w:spacing w:after="0"/>
              <w:jc w:val="center"/>
              <w:rPr>
                <w:rFonts w:ascii="Times New Roman" w:hAnsi="Times New Roman"/>
                <w:color w:val="000000"/>
              </w:rPr>
            </w:pPr>
            <w:r w:rsidRPr="00594BCA">
              <w:rPr>
                <w:rFonts w:ascii="Times New Roman" w:hAnsi="Times New Roman"/>
                <w:color w:val="000000"/>
              </w:rPr>
              <w:t xml:space="preserve">Phạm Thị Kim </w:t>
            </w:r>
            <w:proofErr w:type="spellStart"/>
            <w:r w:rsidRPr="00594BCA">
              <w:rPr>
                <w:rFonts w:ascii="Times New Roman" w:hAnsi="Times New Roman"/>
                <w:color w:val="000000"/>
              </w:rPr>
              <w:t>Cúc</w:t>
            </w:r>
            <w:proofErr w:type="spellEnd"/>
          </w:p>
        </w:tc>
        <w:tc>
          <w:tcPr>
            <w:tcW w:w="3192" w:type="dxa"/>
            <w:shd w:val="clear" w:color="auto" w:fill="auto"/>
          </w:tcPr>
          <w:p w14:paraId="6791ED41" w14:textId="77777777" w:rsidR="00871BAD" w:rsidRPr="00594BCA" w:rsidRDefault="00871BAD" w:rsidP="005F20AA">
            <w:pPr>
              <w:jc w:val="center"/>
              <w:rPr>
                <w:rFonts w:ascii="Times New Roman" w:hAnsi="Times New Roman"/>
                <w:color w:val="000000"/>
              </w:rPr>
            </w:pPr>
          </w:p>
          <w:p w14:paraId="6447CF05" w14:textId="77777777" w:rsidR="00C80A91" w:rsidRPr="00594BCA" w:rsidRDefault="00C80A91" w:rsidP="005F20AA">
            <w:pPr>
              <w:jc w:val="center"/>
              <w:rPr>
                <w:rFonts w:ascii="Times New Roman" w:hAnsi="Times New Roman"/>
                <w:color w:val="000000"/>
              </w:rPr>
            </w:pPr>
          </w:p>
          <w:p w14:paraId="31DDEF0C" w14:textId="77777777" w:rsidR="00525738" w:rsidRPr="00594BCA" w:rsidRDefault="00525738" w:rsidP="005F20AA">
            <w:pPr>
              <w:jc w:val="center"/>
              <w:rPr>
                <w:rFonts w:ascii="Times New Roman" w:hAnsi="Times New Roman"/>
                <w:color w:val="000000"/>
              </w:rPr>
            </w:pPr>
          </w:p>
          <w:p w14:paraId="2A287F58" w14:textId="77777777" w:rsidR="00C80A91" w:rsidRPr="00594BCA" w:rsidRDefault="00525738" w:rsidP="005F20AA">
            <w:pPr>
              <w:jc w:val="center"/>
              <w:rPr>
                <w:rFonts w:ascii="Times New Roman" w:hAnsi="Times New Roman"/>
                <w:color w:val="000000"/>
              </w:rPr>
            </w:pPr>
            <w:r w:rsidRPr="00594BCA">
              <w:rPr>
                <w:rFonts w:ascii="Times New Roman" w:hAnsi="Times New Roman"/>
                <w:color w:val="000000"/>
              </w:rPr>
              <w:t xml:space="preserve">Trịnh Thị Minh </w:t>
            </w:r>
            <w:proofErr w:type="spellStart"/>
            <w:r w:rsidRPr="00594BCA">
              <w:rPr>
                <w:rFonts w:ascii="Times New Roman" w:hAnsi="Times New Roman"/>
                <w:color w:val="000000"/>
              </w:rPr>
              <w:t>Nguyệt</w:t>
            </w:r>
            <w:proofErr w:type="spellEnd"/>
          </w:p>
        </w:tc>
        <w:tc>
          <w:tcPr>
            <w:tcW w:w="3192" w:type="dxa"/>
            <w:shd w:val="clear" w:color="auto" w:fill="auto"/>
          </w:tcPr>
          <w:p w14:paraId="6EAA2098" w14:textId="77777777" w:rsidR="00871BAD" w:rsidRPr="00594BCA" w:rsidRDefault="00871BAD" w:rsidP="005F20AA">
            <w:pPr>
              <w:jc w:val="center"/>
              <w:rPr>
                <w:rFonts w:ascii="Times New Roman" w:hAnsi="Times New Roman"/>
                <w:color w:val="000000"/>
              </w:rPr>
            </w:pPr>
          </w:p>
          <w:p w14:paraId="0FB147F4" w14:textId="77777777" w:rsidR="00C80A91" w:rsidRPr="00594BCA" w:rsidRDefault="00C80A91" w:rsidP="005F20AA">
            <w:pPr>
              <w:jc w:val="center"/>
              <w:rPr>
                <w:rFonts w:ascii="Times New Roman" w:hAnsi="Times New Roman"/>
                <w:color w:val="000000"/>
              </w:rPr>
            </w:pPr>
          </w:p>
          <w:p w14:paraId="1F22224D" w14:textId="77777777" w:rsidR="00525738" w:rsidRPr="00594BCA" w:rsidRDefault="00525738" w:rsidP="005F20AA">
            <w:pPr>
              <w:jc w:val="center"/>
              <w:rPr>
                <w:rFonts w:ascii="Times New Roman" w:hAnsi="Times New Roman"/>
                <w:color w:val="000000"/>
              </w:rPr>
            </w:pPr>
          </w:p>
          <w:p w14:paraId="7B8AA276" w14:textId="77777777" w:rsidR="00C80A91" w:rsidRPr="00594BCA" w:rsidRDefault="00C80A91" w:rsidP="005F20AA">
            <w:pPr>
              <w:jc w:val="center"/>
              <w:rPr>
                <w:rFonts w:ascii="Times New Roman" w:hAnsi="Times New Roman"/>
                <w:color w:val="000000"/>
              </w:rPr>
            </w:pPr>
            <w:r w:rsidRPr="00594BCA">
              <w:rPr>
                <w:rFonts w:ascii="Times New Roman" w:hAnsi="Times New Roman"/>
                <w:color w:val="000000"/>
              </w:rPr>
              <w:t xml:space="preserve">Trần </w:t>
            </w:r>
            <w:proofErr w:type="spellStart"/>
            <w:r w:rsidRPr="00594BCA">
              <w:rPr>
                <w:rFonts w:ascii="Times New Roman" w:hAnsi="Times New Roman"/>
                <w:color w:val="000000"/>
              </w:rPr>
              <w:t>Thái</w:t>
            </w:r>
            <w:proofErr w:type="spellEnd"/>
            <w:r w:rsidRPr="00594BCA">
              <w:rPr>
                <w:rFonts w:ascii="Times New Roman" w:hAnsi="Times New Roman"/>
                <w:color w:val="000000"/>
              </w:rPr>
              <w:t xml:space="preserve"> Vũ</w:t>
            </w:r>
          </w:p>
        </w:tc>
      </w:tr>
    </w:tbl>
    <w:p w14:paraId="37B12B2C" w14:textId="77777777" w:rsidR="00871BAD" w:rsidRPr="00DB45A7" w:rsidRDefault="00871BAD" w:rsidP="005E6F75">
      <w:pPr>
        <w:jc w:val="center"/>
        <w:rPr>
          <w:rFonts w:ascii="Times New Roman" w:hAnsi="Times New Roman"/>
          <w:color w:val="FF0000"/>
        </w:rPr>
      </w:pPr>
    </w:p>
    <w:p w14:paraId="22D1F687" w14:textId="77777777" w:rsidR="00871BAD" w:rsidRPr="00871BAD" w:rsidRDefault="00871BAD" w:rsidP="00871BAD">
      <w:pPr>
        <w:spacing w:after="0" w:line="240" w:lineRule="auto"/>
        <w:jc w:val="both"/>
        <w:rPr>
          <w:rFonts w:ascii="Times New Roman" w:eastAsia="Times New Roman" w:hAnsi="Times New Roman"/>
          <w:sz w:val="24"/>
          <w:szCs w:val="24"/>
        </w:rPr>
      </w:pPr>
    </w:p>
    <w:p w14:paraId="6BEB4DB7" w14:textId="77777777" w:rsidR="00871BAD" w:rsidRPr="00871BAD" w:rsidRDefault="00871BAD" w:rsidP="00871BAD">
      <w:pPr>
        <w:spacing w:after="0" w:line="240" w:lineRule="auto"/>
        <w:jc w:val="both"/>
        <w:rPr>
          <w:rFonts w:ascii="Times New Roman" w:eastAsia="Times New Roman" w:hAnsi="Times New Roman"/>
          <w:sz w:val="24"/>
          <w:szCs w:val="24"/>
        </w:rPr>
      </w:pPr>
    </w:p>
    <w:p w14:paraId="3D1159EB"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2234"/>
        <w:gridCol w:w="4249"/>
        <w:gridCol w:w="1926"/>
      </w:tblGrid>
      <w:tr w:rsidR="00871BAD" w:rsidRPr="00871BAD" w14:paraId="5FA04271" w14:textId="77777777" w:rsidTr="00F16278">
        <w:trPr>
          <w:jc w:val="center"/>
        </w:trPr>
        <w:tc>
          <w:tcPr>
            <w:tcW w:w="834" w:type="dxa"/>
            <w:tcBorders>
              <w:top w:val="single" w:sz="4" w:space="0" w:color="auto"/>
              <w:left w:val="single" w:sz="4" w:space="0" w:color="auto"/>
              <w:bottom w:val="single" w:sz="4" w:space="0" w:color="auto"/>
              <w:right w:val="single" w:sz="4" w:space="0" w:color="auto"/>
            </w:tcBorders>
            <w:vAlign w:val="center"/>
          </w:tcPr>
          <w:p w14:paraId="5DB370B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34" w:type="dxa"/>
            <w:tcBorders>
              <w:top w:val="single" w:sz="4" w:space="0" w:color="auto"/>
              <w:left w:val="single" w:sz="4" w:space="0" w:color="auto"/>
              <w:bottom w:val="single" w:sz="4" w:space="0" w:color="auto"/>
              <w:right w:val="single" w:sz="4" w:space="0" w:color="auto"/>
            </w:tcBorders>
            <w:vAlign w:val="center"/>
          </w:tcPr>
          <w:p w14:paraId="47F7652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249" w:type="dxa"/>
            <w:tcBorders>
              <w:top w:val="single" w:sz="4" w:space="0" w:color="auto"/>
              <w:left w:val="single" w:sz="4" w:space="0" w:color="auto"/>
              <w:bottom w:val="single" w:sz="4" w:space="0" w:color="auto"/>
              <w:right w:val="single" w:sz="4" w:space="0" w:color="auto"/>
            </w:tcBorders>
            <w:vAlign w:val="center"/>
          </w:tcPr>
          <w:p w14:paraId="78F193F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926" w:type="dxa"/>
            <w:tcBorders>
              <w:top w:val="single" w:sz="4" w:space="0" w:color="auto"/>
              <w:left w:val="single" w:sz="4" w:space="0" w:color="auto"/>
              <w:bottom w:val="single" w:sz="4" w:space="0" w:color="auto"/>
              <w:right w:val="single" w:sz="4" w:space="0" w:color="auto"/>
            </w:tcBorders>
            <w:vAlign w:val="center"/>
          </w:tcPr>
          <w:p w14:paraId="66C6470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931BC5" w:rsidRPr="00871BAD" w14:paraId="226D1F9A" w14:textId="77777777" w:rsidTr="00F16278">
        <w:trPr>
          <w:jc w:val="center"/>
        </w:trPr>
        <w:tc>
          <w:tcPr>
            <w:tcW w:w="834" w:type="dxa"/>
            <w:tcBorders>
              <w:top w:val="single" w:sz="4" w:space="0" w:color="auto"/>
              <w:left w:val="single" w:sz="4" w:space="0" w:color="auto"/>
              <w:bottom w:val="dotted" w:sz="4" w:space="0" w:color="auto"/>
              <w:right w:val="single" w:sz="4" w:space="0" w:color="auto"/>
            </w:tcBorders>
            <w:vAlign w:val="center"/>
          </w:tcPr>
          <w:p w14:paraId="2221D3E7" w14:textId="77777777" w:rsidR="00931BC5" w:rsidRPr="00C86866" w:rsidRDefault="006B724E" w:rsidP="00931B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w:t>
            </w:r>
            <w:r w:rsidR="00931BC5" w:rsidRPr="00C86866">
              <w:rPr>
                <w:rFonts w:ascii="Times New Roman" w:eastAsia="Times New Roman" w:hAnsi="Times New Roman"/>
                <w:b/>
                <w:bCs/>
                <w:sz w:val="26"/>
                <w:szCs w:val="26"/>
              </w:rPr>
              <w:t>1</w:t>
            </w:r>
          </w:p>
        </w:tc>
        <w:tc>
          <w:tcPr>
            <w:tcW w:w="2234" w:type="dxa"/>
            <w:tcBorders>
              <w:top w:val="single" w:sz="4" w:space="0" w:color="auto"/>
              <w:left w:val="single" w:sz="4" w:space="0" w:color="auto"/>
              <w:bottom w:val="dotted" w:sz="4" w:space="0" w:color="auto"/>
              <w:right w:val="single" w:sz="4" w:space="0" w:color="auto"/>
            </w:tcBorders>
            <w:vAlign w:val="center"/>
          </w:tcPr>
          <w:p w14:paraId="06CAF926" w14:textId="77777777" w:rsidR="00931BC5" w:rsidRPr="00C86866" w:rsidRDefault="006B724E" w:rsidP="00931B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D.</w:t>
            </w:r>
          </w:p>
        </w:tc>
        <w:tc>
          <w:tcPr>
            <w:tcW w:w="4249" w:type="dxa"/>
            <w:tcBorders>
              <w:top w:val="single" w:sz="4" w:space="0" w:color="auto"/>
              <w:left w:val="single" w:sz="4" w:space="0" w:color="auto"/>
              <w:bottom w:val="dotted" w:sz="4" w:space="0" w:color="auto"/>
              <w:right w:val="single" w:sz="4" w:space="0" w:color="auto"/>
            </w:tcBorders>
            <w:vAlign w:val="center"/>
          </w:tcPr>
          <w:p w14:paraId="33C4CB12" w14:textId="77777777" w:rsidR="00931BC5" w:rsidRPr="006B724E" w:rsidRDefault="006B724E" w:rsidP="00931BC5">
            <w:pPr>
              <w:spacing w:before="120" w:after="120" w:line="240" w:lineRule="auto"/>
              <w:jc w:val="center"/>
              <w:rPr>
                <w:rFonts w:ascii="Times New Roman" w:eastAsia="Times New Roman" w:hAnsi="Times New Roman"/>
                <w:bCs/>
                <w:sz w:val="26"/>
                <w:szCs w:val="26"/>
              </w:rPr>
            </w:pPr>
            <w:proofErr w:type="spellStart"/>
            <w:r w:rsidRPr="006B724E">
              <w:rPr>
                <w:rFonts w:ascii="Times New Roman" w:eastAsia="Times New Roman" w:hAnsi="Times New Roman"/>
                <w:bCs/>
                <w:sz w:val="26"/>
                <w:szCs w:val="26"/>
              </w:rPr>
              <w:t>Bổ</w:t>
            </w:r>
            <w:proofErr w:type="spellEnd"/>
            <w:r w:rsidRPr="006B724E">
              <w:rPr>
                <w:rFonts w:ascii="Times New Roman" w:eastAsia="Times New Roman" w:hAnsi="Times New Roman"/>
                <w:bCs/>
                <w:sz w:val="26"/>
                <w:szCs w:val="26"/>
              </w:rPr>
              <w:t xml:space="preserve"> sung </w:t>
            </w:r>
            <w:proofErr w:type="spellStart"/>
            <w:r w:rsidRPr="006B724E">
              <w:rPr>
                <w:rFonts w:ascii="Times New Roman" w:eastAsia="Times New Roman" w:hAnsi="Times New Roman"/>
                <w:bCs/>
                <w:sz w:val="26"/>
                <w:szCs w:val="26"/>
              </w:rPr>
              <w:t>nội</w:t>
            </w:r>
            <w:proofErr w:type="spellEnd"/>
            <w:r w:rsidRPr="006B724E">
              <w:rPr>
                <w:rFonts w:ascii="Times New Roman" w:eastAsia="Times New Roman" w:hAnsi="Times New Roman"/>
                <w:bCs/>
                <w:sz w:val="26"/>
                <w:szCs w:val="26"/>
              </w:rPr>
              <w:t xml:space="preserve"> dung “Bảo </w:t>
            </w:r>
            <w:proofErr w:type="spellStart"/>
            <w:r w:rsidRPr="006B724E">
              <w:rPr>
                <w:rFonts w:ascii="Times New Roman" w:eastAsia="Times New Roman" w:hAnsi="Times New Roman"/>
                <w:bCs/>
                <w:sz w:val="26"/>
                <w:szCs w:val="26"/>
              </w:rPr>
              <w:t>đảm</w:t>
            </w:r>
            <w:proofErr w:type="spellEnd"/>
            <w:r w:rsidRPr="006B724E">
              <w:rPr>
                <w:rFonts w:ascii="Times New Roman" w:eastAsia="Times New Roman" w:hAnsi="Times New Roman"/>
                <w:bCs/>
                <w:sz w:val="26"/>
                <w:szCs w:val="26"/>
              </w:rPr>
              <w:t xml:space="preserve"> </w:t>
            </w:r>
            <w:proofErr w:type="spellStart"/>
            <w:r w:rsidRPr="006B724E">
              <w:rPr>
                <w:rFonts w:ascii="Times New Roman" w:eastAsia="Times New Roman" w:hAnsi="Times New Roman"/>
                <w:bCs/>
                <w:sz w:val="26"/>
                <w:szCs w:val="26"/>
              </w:rPr>
              <w:t>kết</w:t>
            </w:r>
            <w:proofErr w:type="spellEnd"/>
            <w:r w:rsidRPr="006B724E">
              <w:rPr>
                <w:rFonts w:ascii="Times New Roman" w:eastAsia="Times New Roman" w:hAnsi="Times New Roman"/>
                <w:bCs/>
                <w:sz w:val="26"/>
                <w:szCs w:val="26"/>
              </w:rPr>
              <w:t xml:space="preserve"> </w:t>
            </w:r>
            <w:proofErr w:type="spellStart"/>
            <w:r w:rsidRPr="006B724E">
              <w:rPr>
                <w:rFonts w:ascii="Times New Roman" w:eastAsia="Times New Roman" w:hAnsi="Times New Roman"/>
                <w:bCs/>
                <w:sz w:val="26"/>
                <w:szCs w:val="26"/>
              </w:rPr>
              <w:t>quả</w:t>
            </w:r>
            <w:proofErr w:type="spellEnd"/>
            <w:r w:rsidRPr="006B724E">
              <w:rPr>
                <w:rFonts w:ascii="Times New Roman" w:eastAsia="Times New Roman" w:hAnsi="Times New Roman"/>
                <w:bCs/>
                <w:sz w:val="26"/>
                <w:szCs w:val="26"/>
              </w:rPr>
              <w:t xml:space="preserve"> </w:t>
            </w:r>
            <w:proofErr w:type="spellStart"/>
            <w:r w:rsidRPr="006B724E">
              <w:rPr>
                <w:rFonts w:ascii="Times New Roman" w:eastAsia="Times New Roman" w:hAnsi="Times New Roman"/>
                <w:bCs/>
                <w:sz w:val="26"/>
                <w:szCs w:val="26"/>
              </w:rPr>
              <w:t>thử</w:t>
            </w:r>
            <w:proofErr w:type="spellEnd"/>
            <w:r w:rsidRPr="006B724E">
              <w:rPr>
                <w:rFonts w:ascii="Times New Roman" w:eastAsia="Times New Roman" w:hAnsi="Times New Roman"/>
                <w:bCs/>
                <w:sz w:val="26"/>
                <w:szCs w:val="26"/>
              </w:rPr>
              <w:t xml:space="preserve"> </w:t>
            </w:r>
            <w:proofErr w:type="spellStart"/>
            <w:r w:rsidRPr="006B724E">
              <w:rPr>
                <w:rFonts w:ascii="Times New Roman" w:eastAsia="Times New Roman" w:hAnsi="Times New Roman"/>
                <w:bCs/>
                <w:sz w:val="26"/>
                <w:szCs w:val="26"/>
              </w:rPr>
              <w:t>nghiệm</w:t>
            </w:r>
            <w:proofErr w:type="spellEnd"/>
            <w:r w:rsidRPr="006B724E">
              <w:rPr>
                <w:rFonts w:ascii="Times New Roman" w:eastAsia="Times New Roman" w:hAnsi="Times New Roman"/>
                <w:bCs/>
                <w:sz w:val="26"/>
                <w:szCs w:val="26"/>
              </w:rPr>
              <w:t>”</w:t>
            </w:r>
          </w:p>
        </w:tc>
        <w:tc>
          <w:tcPr>
            <w:tcW w:w="1926" w:type="dxa"/>
            <w:tcBorders>
              <w:top w:val="single" w:sz="4" w:space="0" w:color="auto"/>
              <w:left w:val="single" w:sz="4" w:space="0" w:color="auto"/>
              <w:bottom w:val="dotted" w:sz="4" w:space="0" w:color="auto"/>
              <w:right w:val="single" w:sz="4" w:space="0" w:color="auto"/>
            </w:tcBorders>
            <w:vAlign w:val="center"/>
          </w:tcPr>
          <w:p w14:paraId="1FAF4815" w14:textId="77777777" w:rsidR="00931BC5" w:rsidRPr="00C86866" w:rsidRDefault="006B724E" w:rsidP="00931B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15/09/2017</w:t>
            </w:r>
          </w:p>
        </w:tc>
      </w:tr>
      <w:tr w:rsidR="00931BC5" w:rsidRPr="00871BAD" w14:paraId="7F0444EC"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4F6225D8"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0352B394"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16BFDBA8"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595A79EC" w14:textId="77777777" w:rsidR="00931BC5" w:rsidRPr="00C86866" w:rsidRDefault="00931BC5" w:rsidP="00931BC5">
            <w:pPr>
              <w:spacing w:before="120" w:after="120" w:line="240" w:lineRule="auto"/>
              <w:jc w:val="center"/>
              <w:rPr>
                <w:rFonts w:ascii="Times New Roman" w:eastAsia="Times New Roman" w:hAnsi="Times New Roman"/>
                <w:b/>
                <w:bCs/>
                <w:sz w:val="26"/>
                <w:szCs w:val="26"/>
              </w:rPr>
            </w:pPr>
          </w:p>
        </w:tc>
      </w:tr>
      <w:tr w:rsidR="00931BC5" w:rsidRPr="00871BAD" w14:paraId="10FE6DE5"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61D50B0B"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451581D5"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6522A43D"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7D03AC85"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931BC5" w:rsidRPr="00871BAD" w14:paraId="5480E0CB"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0BCA9C2C"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76D5FD60"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0A665153"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124AA3F6"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DC00F1" w:rsidRPr="00871BAD" w14:paraId="61B97399"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6F3CB013" w14:textId="77777777" w:rsidR="00DC00F1" w:rsidRPr="00871BAD" w:rsidRDefault="00DC00F1"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063BAB10" w14:textId="77777777" w:rsidR="00DC00F1" w:rsidRPr="00871BAD" w:rsidRDefault="00DC00F1"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3A1E367E" w14:textId="77777777" w:rsidR="00DC00F1" w:rsidRPr="00871BAD" w:rsidRDefault="00DC00F1"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341D43A9" w14:textId="77777777" w:rsidR="00DC00F1" w:rsidRPr="00871BAD" w:rsidRDefault="00DC00F1" w:rsidP="00931BC5">
            <w:pPr>
              <w:spacing w:before="120" w:after="120" w:line="240" w:lineRule="auto"/>
              <w:jc w:val="center"/>
              <w:rPr>
                <w:rFonts w:ascii="VNI-Times" w:eastAsia="Times New Roman" w:hAnsi="VNI-Times"/>
                <w:b/>
                <w:bCs/>
                <w:sz w:val="26"/>
                <w:szCs w:val="26"/>
              </w:rPr>
            </w:pPr>
          </w:p>
        </w:tc>
      </w:tr>
      <w:tr w:rsidR="00931BC5" w:rsidRPr="00871BAD" w14:paraId="67516B52"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2294A02E"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3AD1D842"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1F6223C3"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1302A3C5" w14:textId="77777777" w:rsidR="00931BC5" w:rsidRPr="00871BAD" w:rsidRDefault="00931BC5" w:rsidP="00931BC5">
            <w:pPr>
              <w:spacing w:before="120" w:after="120" w:line="240" w:lineRule="auto"/>
              <w:jc w:val="center"/>
              <w:rPr>
                <w:rFonts w:ascii="VNI-Times" w:eastAsia="Times New Roman" w:hAnsi="VNI-Times"/>
                <w:b/>
                <w:bCs/>
                <w:sz w:val="26"/>
                <w:szCs w:val="26"/>
              </w:rPr>
            </w:pPr>
          </w:p>
        </w:tc>
      </w:tr>
      <w:tr w:rsidR="00F16278" w:rsidRPr="00871BAD" w14:paraId="73584C14"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398F0FD1"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405E9566"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0796470B"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2B30346F"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r>
      <w:tr w:rsidR="00F16278" w:rsidRPr="00871BAD" w14:paraId="4EE2695E" w14:textId="77777777" w:rsidTr="00F16278">
        <w:trPr>
          <w:jc w:val="center"/>
        </w:trPr>
        <w:tc>
          <w:tcPr>
            <w:tcW w:w="834" w:type="dxa"/>
            <w:tcBorders>
              <w:top w:val="dotted" w:sz="4" w:space="0" w:color="auto"/>
              <w:left w:val="single" w:sz="4" w:space="0" w:color="auto"/>
              <w:bottom w:val="dotted" w:sz="4" w:space="0" w:color="auto"/>
              <w:right w:val="single" w:sz="4" w:space="0" w:color="auto"/>
            </w:tcBorders>
            <w:vAlign w:val="center"/>
          </w:tcPr>
          <w:p w14:paraId="1D6B9F97"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2234" w:type="dxa"/>
            <w:tcBorders>
              <w:top w:val="dotted" w:sz="4" w:space="0" w:color="auto"/>
              <w:left w:val="single" w:sz="4" w:space="0" w:color="auto"/>
              <w:bottom w:val="dotted" w:sz="4" w:space="0" w:color="auto"/>
              <w:right w:val="single" w:sz="4" w:space="0" w:color="auto"/>
            </w:tcBorders>
            <w:vAlign w:val="center"/>
          </w:tcPr>
          <w:p w14:paraId="44D6354D"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4249" w:type="dxa"/>
            <w:tcBorders>
              <w:top w:val="dotted" w:sz="4" w:space="0" w:color="auto"/>
              <w:left w:val="single" w:sz="4" w:space="0" w:color="auto"/>
              <w:bottom w:val="dotted" w:sz="4" w:space="0" w:color="auto"/>
              <w:right w:val="single" w:sz="4" w:space="0" w:color="auto"/>
            </w:tcBorders>
            <w:vAlign w:val="center"/>
          </w:tcPr>
          <w:p w14:paraId="68C7B5D1"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c>
          <w:tcPr>
            <w:tcW w:w="1926" w:type="dxa"/>
            <w:tcBorders>
              <w:top w:val="dotted" w:sz="4" w:space="0" w:color="auto"/>
              <w:left w:val="single" w:sz="4" w:space="0" w:color="auto"/>
              <w:bottom w:val="dotted" w:sz="4" w:space="0" w:color="auto"/>
              <w:right w:val="single" w:sz="4" w:space="0" w:color="auto"/>
            </w:tcBorders>
            <w:vAlign w:val="center"/>
          </w:tcPr>
          <w:p w14:paraId="509713E0" w14:textId="77777777" w:rsidR="00F16278" w:rsidRPr="00871BAD" w:rsidRDefault="00F16278" w:rsidP="00931BC5">
            <w:pPr>
              <w:spacing w:before="120" w:after="120" w:line="240" w:lineRule="auto"/>
              <w:jc w:val="center"/>
              <w:rPr>
                <w:rFonts w:ascii="VNI-Times" w:eastAsia="Times New Roman" w:hAnsi="VNI-Times"/>
                <w:b/>
                <w:bCs/>
                <w:sz w:val="26"/>
                <w:szCs w:val="26"/>
              </w:rPr>
            </w:pPr>
          </w:p>
        </w:tc>
      </w:tr>
    </w:tbl>
    <w:p w14:paraId="5EF111B0" w14:textId="77777777" w:rsidR="005E6F75" w:rsidRPr="006C3E84" w:rsidRDefault="00525738" w:rsidP="006B724E">
      <w:pPr>
        <w:pStyle w:val="ListParagraph"/>
        <w:numPr>
          <w:ilvl w:val="0"/>
          <w:numId w:val="1"/>
        </w:numPr>
        <w:spacing w:after="0" w:line="360" w:lineRule="auto"/>
        <w:ind w:hanging="720"/>
        <w:jc w:val="both"/>
        <w:rPr>
          <w:rFonts w:ascii="Times New Roman" w:hAnsi="Times New Roman"/>
          <w:b/>
          <w:color w:val="00B0F0"/>
          <w:sz w:val="24"/>
          <w:szCs w:val="24"/>
        </w:rPr>
      </w:pPr>
      <w:r>
        <w:rPr>
          <w:rFonts w:ascii="Times New Roman" w:hAnsi="Times New Roman"/>
          <w:b/>
          <w:color w:val="00B0F0"/>
          <w:sz w:val="24"/>
          <w:szCs w:val="24"/>
        </w:rPr>
        <w:t>GIỚI THIỆU</w:t>
      </w:r>
    </w:p>
    <w:p w14:paraId="61408545" w14:textId="77777777" w:rsidR="005E6F75" w:rsidRDefault="005E6F75" w:rsidP="006B724E">
      <w:pPr>
        <w:pStyle w:val="ListParagraph"/>
        <w:numPr>
          <w:ilvl w:val="0"/>
          <w:numId w:val="2"/>
        </w:numPr>
        <w:spacing w:after="0" w:line="360" w:lineRule="auto"/>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Phạm vi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p>
    <w:p w14:paraId="03459D55" w14:textId="77777777" w:rsidR="001F1108" w:rsidRPr="001F1108" w:rsidRDefault="001F1108" w:rsidP="006B724E">
      <w:pPr>
        <w:numPr>
          <w:ilvl w:val="0"/>
          <w:numId w:val="28"/>
        </w:numPr>
        <w:spacing w:after="0" w:line="360" w:lineRule="auto"/>
        <w:jc w:val="both"/>
        <w:rPr>
          <w:rFonts w:ascii="Times New Roman" w:hAnsi="Times New Roman"/>
          <w:sz w:val="24"/>
          <w:szCs w:val="24"/>
        </w:rPr>
      </w:pPr>
      <w:proofErr w:type="spellStart"/>
      <w:r w:rsidRPr="001F1108">
        <w:rPr>
          <w:rFonts w:ascii="Times New Roman" w:hAnsi="Times New Roman"/>
          <w:sz w:val="24"/>
          <w:szCs w:val="24"/>
        </w:rPr>
        <w:t>Tiêu</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chuẩn</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này</w:t>
      </w:r>
      <w:proofErr w:type="spellEnd"/>
      <w:r w:rsidRPr="001F1108">
        <w:rPr>
          <w:rFonts w:ascii="Times New Roman" w:hAnsi="Times New Roman"/>
          <w:sz w:val="24"/>
          <w:szCs w:val="24"/>
        </w:rPr>
        <w:t xml:space="preserve"> qui </w:t>
      </w:r>
      <w:proofErr w:type="spellStart"/>
      <w:r w:rsidRPr="001F1108">
        <w:rPr>
          <w:rFonts w:ascii="Times New Roman" w:hAnsi="Times New Roman"/>
          <w:sz w:val="24"/>
          <w:szCs w:val="24"/>
        </w:rPr>
        <w:t>định</w:t>
      </w:r>
      <w:proofErr w:type="spellEnd"/>
      <w:r w:rsidRPr="001F1108">
        <w:rPr>
          <w:rFonts w:ascii="Times New Roman" w:hAnsi="Times New Roman"/>
          <w:sz w:val="24"/>
          <w:szCs w:val="24"/>
        </w:rPr>
        <w:t xml:space="preserve"> phương </w:t>
      </w:r>
      <w:proofErr w:type="spellStart"/>
      <w:r w:rsidRPr="001F1108">
        <w:rPr>
          <w:rFonts w:ascii="Times New Roman" w:hAnsi="Times New Roman"/>
          <w:sz w:val="24"/>
          <w:szCs w:val="24"/>
        </w:rPr>
        <w:t>pháp</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xác</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định</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hàm</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lượng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béo</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trong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nguyện</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chất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tách</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một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phần</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chất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béo</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gầy</w:t>
      </w:r>
      <w:proofErr w:type="spellEnd"/>
      <w:r w:rsidRPr="001F1108">
        <w:rPr>
          <w:rFonts w:ascii="Times New Roman" w:hAnsi="Times New Roman"/>
          <w:sz w:val="24"/>
          <w:szCs w:val="24"/>
        </w:rPr>
        <w:t xml:space="preserve">, whey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buttermilk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và</w:t>
      </w:r>
      <w:proofErr w:type="spellEnd"/>
      <w:r w:rsidRPr="001F1108">
        <w:rPr>
          <w:rFonts w:ascii="Times New Roman" w:hAnsi="Times New Roman"/>
          <w:sz w:val="24"/>
          <w:szCs w:val="24"/>
        </w:rPr>
        <w:t xml:space="preserve"> butter serum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w:t>
      </w:r>
    </w:p>
    <w:p w14:paraId="20B1839F" w14:textId="77777777" w:rsidR="001F1108" w:rsidRPr="001F1108" w:rsidRDefault="001F1108" w:rsidP="006B724E">
      <w:pPr>
        <w:pStyle w:val="ListParagraph"/>
        <w:numPr>
          <w:ilvl w:val="0"/>
          <w:numId w:val="28"/>
        </w:numPr>
        <w:spacing w:after="0" w:line="360" w:lineRule="auto"/>
        <w:jc w:val="both"/>
        <w:rPr>
          <w:rFonts w:ascii="Times New Roman" w:hAnsi="Times New Roman"/>
          <w:b/>
          <w:color w:val="00B0F0"/>
          <w:sz w:val="24"/>
          <w:szCs w:val="24"/>
        </w:rPr>
      </w:pPr>
      <w:r w:rsidRPr="001F1108">
        <w:rPr>
          <w:rFonts w:ascii="Times New Roman" w:hAnsi="Times New Roman"/>
          <w:sz w:val="24"/>
          <w:szCs w:val="24"/>
        </w:rPr>
        <w:t xml:space="preserve">Phương </w:t>
      </w:r>
      <w:proofErr w:type="spellStart"/>
      <w:r w:rsidRPr="001F1108">
        <w:rPr>
          <w:rFonts w:ascii="Times New Roman" w:hAnsi="Times New Roman"/>
          <w:sz w:val="24"/>
          <w:szCs w:val="24"/>
        </w:rPr>
        <w:t>pháp</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này</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không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áp</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dụng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cho</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chứa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các</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mảng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cứng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không</w:t>
      </w:r>
      <w:proofErr w:type="spellEnd"/>
      <w:r w:rsidRPr="001F1108">
        <w:rPr>
          <w:rFonts w:ascii="Times New Roman" w:hAnsi="Times New Roman"/>
          <w:sz w:val="24"/>
          <w:szCs w:val="24"/>
        </w:rPr>
        <w:t xml:space="preserve"> tan </w:t>
      </w:r>
      <w:proofErr w:type="spellStart"/>
      <w:r w:rsidRPr="001F1108">
        <w:rPr>
          <w:rFonts w:ascii="Times New Roman" w:hAnsi="Times New Roman"/>
          <w:sz w:val="24"/>
          <w:szCs w:val="24"/>
        </w:rPr>
        <w:t>trong</w:t>
      </w:r>
      <w:proofErr w:type="spellEnd"/>
      <w:r w:rsidRPr="001F1108">
        <w:rPr>
          <w:rFonts w:ascii="Times New Roman" w:hAnsi="Times New Roman"/>
          <w:sz w:val="24"/>
          <w:szCs w:val="24"/>
        </w:rPr>
        <w:t xml:space="preserve"> dung </w:t>
      </w:r>
      <w:proofErr w:type="spellStart"/>
      <w:r w:rsidRPr="001F1108">
        <w:rPr>
          <w:rFonts w:ascii="Times New Roman" w:hAnsi="Times New Roman"/>
          <w:sz w:val="24"/>
          <w:szCs w:val="24"/>
        </w:rPr>
        <w:t>dịch</w:t>
      </w:r>
      <w:proofErr w:type="spellEnd"/>
      <w:r w:rsidRPr="001F1108">
        <w:rPr>
          <w:rFonts w:ascii="Times New Roman" w:hAnsi="Times New Roman"/>
          <w:sz w:val="24"/>
          <w:szCs w:val="24"/>
        </w:rPr>
        <w:t xml:space="preserve"> ammoniac </w:t>
      </w:r>
      <w:proofErr w:type="spellStart"/>
      <w:r w:rsidRPr="001F1108">
        <w:rPr>
          <w:rFonts w:ascii="Times New Roman" w:hAnsi="Times New Roman"/>
          <w:sz w:val="24"/>
          <w:szCs w:val="24"/>
        </w:rPr>
        <w:t>hoặc</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sữa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bột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có</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chứa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một</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lượng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đáng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kể</w:t>
      </w:r>
      <w:proofErr w:type="spellEnd"/>
      <w:r w:rsidRPr="001F1108">
        <w:rPr>
          <w:rFonts w:ascii="Times New Roman" w:hAnsi="Times New Roman"/>
          <w:sz w:val="24"/>
          <w:szCs w:val="24"/>
        </w:rPr>
        <w:t xml:space="preserve"> acid </w:t>
      </w:r>
      <w:proofErr w:type="spellStart"/>
      <w:r w:rsidRPr="001F1108">
        <w:rPr>
          <w:rFonts w:ascii="Times New Roman" w:hAnsi="Times New Roman"/>
          <w:sz w:val="24"/>
          <w:szCs w:val="24"/>
        </w:rPr>
        <w:t>béo</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tự</w:t>
      </w:r>
      <w:proofErr w:type="spellEnd"/>
      <w:r w:rsidRPr="001F1108">
        <w:rPr>
          <w:rFonts w:ascii="Times New Roman" w:hAnsi="Times New Roman"/>
          <w:sz w:val="24"/>
          <w:szCs w:val="24"/>
        </w:rPr>
        <w:t xml:space="preserve"> do</w:t>
      </w:r>
    </w:p>
    <w:p w14:paraId="55133804" w14:textId="77777777" w:rsidR="005E6F75" w:rsidRDefault="005E6F75" w:rsidP="006B724E">
      <w:pPr>
        <w:pStyle w:val="ListParagraph"/>
        <w:numPr>
          <w:ilvl w:val="0"/>
          <w:numId w:val="2"/>
        </w:numPr>
        <w:spacing w:after="0" w:line="360" w:lineRule="auto"/>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p>
    <w:p w14:paraId="5D58C658" w14:textId="77777777" w:rsidR="001F1108" w:rsidRPr="001F1108" w:rsidRDefault="001F1108" w:rsidP="006B724E">
      <w:pPr>
        <w:numPr>
          <w:ilvl w:val="0"/>
          <w:numId w:val="28"/>
        </w:numPr>
        <w:spacing w:after="0" w:line="360" w:lineRule="auto"/>
        <w:jc w:val="both"/>
        <w:rPr>
          <w:rFonts w:ascii="Times New Roman" w:hAnsi="Times New Roman"/>
          <w:sz w:val="24"/>
          <w:szCs w:val="24"/>
        </w:rPr>
      </w:pPr>
      <w:proofErr w:type="spellStart"/>
      <w:r w:rsidRPr="001F1108">
        <w:rPr>
          <w:rFonts w:ascii="Times New Roman" w:hAnsi="Times New Roman"/>
          <w:sz w:val="24"/>
          <w:szCs w:val="24"/>
        </w:rPr>
        <w:t>Tiêu</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chuẩn</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này</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được</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xây</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dựng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dựa</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theo</w:t>
      </w:r>
      <w:proofErr w:type="spellEnd"/>
      <w:r w:rsidRPr="001F1108">
        <w:rPr>
          <w:rFonts w:ascii="Times New Roman" w:hAnsi="Times New Roman"/>
          <w:sz w:val="24"/>
          <w:szCs w:val="24"/>
        </w:rPr>
        <w:t>: TCVN 7084:2010.</w:t>
      </w:r>
    </w:p>
    <w:p w14:paraId="31BE1674" w14:textId="77777777" w:rsidR="005E6F75" w:rsidRDefault="005E6F75" w:rsidP="006B724E">
      <w:pPr>
        <w:pStyle w:val="ListParagraph"/>
        <w:numPr>
          <w:ilvl w:val="0"/>
          <w:numId w:val="2"/>
        </w:numPr>
        <w:spacing w:after="0" w:line="360" w:lineRule="auto"/>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p>
    <w:p w14:paraId="64703CFA" w14:textId="77777777" w:rsidR="001F1108" w:rsidRPr="001F1108" w:rsidRDefault="001F1108" w:rsidP="006B724E">
      <w:pPr>
        <w:numPr>
          <w:ilvl w:val="0"/>
          <w:numId w:val="28"/>
        </w:numPr>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Phương pháp này cho phép xác định hàm lượng chất béo bằng cách dùng dung dịch etanol amoniac thủy phân mẫu, sau đó chiết bằng dung môi dietyl eter. Hàm lượng cặn còn lại sau khi dung môi được thổi khô chính là hàm lượng béo tổng.</w:t>
      </w:r>
    </w:p>
    <w:p w14:paraId="40E01EAF" w14:textId="77777777" w:rsidR="005E6F75" w:rsidRDefault="00525738" w:rsidP="00E040A4">
      <w:pPr>
        <w:pStyle w:val="ListParagraph"/>
        <w:numPr>
          <w:ilvl w:val="0"/>
          <w:numId w:val="18"/>
        </w:numPr>
        <w:spacing w:after="0" w:line="360" w:lineRule="auto"/>
        <w:ind w:left="720" w:hanging="540"/>
        <w:jc w:val="both"/>
        <w:rPr>
          <w:rFonts w:ascii="Times New Roman" w:hAnsi="Times New Roman"/>
          <w:b/>
          <w:color w:val="00B0F0"/>
          <w:sz w:val="24"/>
          <w:szCs w:val="24"/>
        </w:rPr>
      </w:pPr>
      <w:proofErr w:type="gramStart"/>
      <w:r>
        <w:rPr>
          <w:rFonts w:ascii="Times New Roman" w:hAnsi="Times New Roman"/>
          <w:b/>
          <w:color w:val="00B0F0"/>
          <w:sz w:val="24"/>
          <w:szCs w:val="24"/>
        </w:rPr>
        <w:t>An</w:t>
      </w:r>
      <w:proofErr w:type="gramEnd"/>
      <w:r w:rsidR="005E6F75" w:rsidRPr="006C3E84">
        <w:rPr>
          <w:rFonts w:ascii="Times New Roman" w:hAnsi="Times New Roman"/>
          <w:b/>
          <w:color w:val="00B0F0"/>
          <w:sz w:val="24"/>
          <w:szCs w:val="24"/>
        </w:rPr>
        <w:t xml:space="preserve"> </w:t>
      </w:r>
      <w:proofErr w:type="spellStart"/>
      <w:r w:rsidR="005E6F75" w:rsidRPr="006C3E84">
        <w:rPr>
          <w:rFonts w:ascii="Times New Roman" w:hAnsi="Times New Roman"/>
          <w:b/>
          <w:color w:val="00B0F0"/>
          <w:sz w:val="24"/>
          <w:szCs w:val="24"/>
        </w:rPr>
        <w:t>toàn</w:t>
      </w:r>
      <w:proofErr w:type="spellEnd"/>
      <w:r w:rsidR="005E6F75" w:rsidRPr="006C3E84">
        <w:rPr>
          <w:rFonts w:ascii="Times New Roman" w:hAnsi="Times New Roman"/>
          <w:b/>
          <w:color w:val="00B0F0"/>
          <w:sz w:val="24"/>
          <w:szCs w:val="24"/>
        </w:rPr>
        <w:t xml:space="preserve"> </w:t>
      </w:r>
      <w:proofErr w:type="spellStart"/>
      <w:r w:rsidR="005E6F75" w:rsidRPr="006C3E84">
        <w:rPr>
          <w:rFonts w:ascii="Times New Roman" w:hAnsi="Times New Roman"/>
          <w:b/>
          <w:color w:val="00B0F0"/>
          <w:sz w:val="24"/>
          <w:szCs w:val="24"/>
        </w:rPr>
        <w:t>phòng</w:t>
      </w:r>
      <w:proofErr w:type="spellEnd"/>
      <w:r w:rsidR="005E6F75" w:rsidRPr="006C3E84">
        <w:rPr>
          <w:rFonts w:ascii="Times New Roman" w:hAnsi="Times New Roman"/>
          <w:b/>
          <w:color w:val="00B0F0"/>
          <w:sz w:val="24"/>
          <w:szCs w:val="24"/>
        </w:rPr>
        <w:t xml:space="preserve"> </w:t>
      </w:r>
      <w:proofErr w:type="spellStart"/>
      <w:r w:rsidR="005E6F75" w:rsidRPr="006C3E84">
        <w:rPr>
          <w:rFonts w:ascii="Times New Roman" w:hAnsi="Times New Roman"/>
          <w:b/>
          <w:color w:val="00B0F0"/>
          <w:sz w:val="24"/>
          <w:szCs w:val="24"/>
        </w:rPr>
        <w:t>thí</w:t>
      </w:r>
      <w:proofErr w:type="spellEnd"/>
      <w:r w:rsidR="005E6F75" w:rsidRPr="006C3E84">
        <w:rPr>
          <w:rFonts w:ascii="Times New Roman" w:hAnsi="Times New Roman"/>
          <w:b/>
          <w:color w:val="00B0F0"/>
          <w:sz w:val="24"/>
          <w:szCs w:val="24"/>
        </w:rPr>
        <w:t xml:space="preserve"> </w:t>
      </w:r>
      <w:proofErr w:type="spellStart"/>
      <w:r w:rsidR="005E6F75" w:rsidRPr="006C3E84">
        <w:rPr>
          <w:rFonts w:ascii="Times New Roman" w:hAnsi="Times New Roman"/>
          <w:b/>
          <w:color w:val="00B0F0"/>
          <w:sz w:val="24"/>
          <w:szCs w:val="24"/>
        </w:rPr>
        <w:t>nghiệm</w:t>
      </w:r>
      <w:proofErr w:type="spellEnd"/>
    </w:p>
    <w:p w14:paraId="7105ED92" w14:textId="77777777" w:rsidR="001F1108" w:rsidRPr="00525738" w:rsidRDefault="001F1108" w:rsidP="00E040A4">
      <w:pPr>
        <w:numPr>
          <w:ilvl w:val="0"/>
          <w:numId w:val="28"/>
        </w:numPr>
        <w:spacing w:after="0" w:line="360" w:lineRule="auto"/>
        <w:jc w:val="both"/>
        <w:rPr>
          <w:rFonts w:ascii="Times New Roman" w:hAnsi="Times New Roman"/>
          <w:color w:val="000000"/>
          <w:sz w:val="24"/>
          <w:szCs w:val="24"/>
        </w:rPr>
      </w:pPr>
      <w:proofErr w:type="spellStart"/>
      <w:r w:rsidRPr="00525738">
        <w:rPr>
          <w:rFonts w:ascii="Times New Roman" w:hAnsi="Times New Roman"/>
          <w:color w:val="000000"/>
          <w:sz w:val="24"/>
          <w:szCs w:val="24"/>
        </w:rPr>
        <w:t>Các</w:t>
      </w:r>
      <w:proofErr w:type="spellEnd"/>
      <w:r w:rsidRPr="00525738">
        <w:rPr>
          <w:rFonts w:ascii="Times New Roman" w:hAnsi="Times New Roman"/>
          <w:color w:val="000000"/>
          <w:sz w:val="24"/>
          <w:szCs w:val="24"/>
        </w:rPr>
        <w:t xml:space="preserve"> phương </w:t>
      </w:r>
      <w:proofErr w:type="spellStart"/>
      <w:r w:rsidRPr="00525738">
        <w:rPr>
          <w:rFonts w:ascii="Times New Roman" w:hAnsi="Times New Roman"/>
          <w:color w:val="000000"/>
          <w:sz w:val="24"/>
          <w:szCs w:val="24"/>
        </w:rPr>
        <w:t>pháp</w:t>
      </w:r>
      <w:proofErr w:type="spellEnd"/>
      <w:r w:rsidRPr="00525738">
        <w:rPr>
          <w:rFonts w:ascii="Times New Roman" w:hAnsi="Times New Roman"/>
          <w:color w:val="000000"/>
          <w:sz w:val="24"/>
          <w:szCs w:val="24"/>
        </w:rPr>
        <w:t xml:space="preserve"> an </w:t>
      </w:r>
      <w:proofErr w:type="spellStart"/>
      <w:r w:rsidRPr="00525738">
        <w:rPr>
          <w:rFonts w:ascii="Times New Roman" w:hAnsi="Times New Roman"/>
          <w:color w:val="000000"/>
          <w:sz w:val="24"/>
          <w:szCs w:val="24"/>
        </w:rPr>
        <w:t>toàn</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phòng</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thí</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nghiệm</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cần</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phải</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được</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thực</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hiện</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nghiêm</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ngặt</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như</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sử</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dụng</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áo</w:t>
      </w:r>
      <w:proofErr w:type="spellEnd"/>
      <w:r w:rsidRPr="00525738">
        <w:rPr>
          <w:rFonts w:ascii="Times New Roman" w:hAnsi="Times New Roman"/>
          <w:color w:val="000000"/>
          <w:sz w:val="24"/>
          <w:szCs w:val="24"/>
        </w:rPr>
        <w:t xml:space="preserve"> blouse, </w:t>
      </w:r>
      <w:proofErr w:type="spellStart"/>
      <w:r w:rsidRPr="00525738">
        <w:rPr>
          <w:rFonts w:ascii="Times New Roman" w:hAnsi="Times New Roman"/>
          <w:color w:val="000000"/>
          <w:sz w:val="24"/>
          <w:szCs w:val="24"/>
        </w:rPr>
        <w:t>tủ</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hút</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găng</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tay</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khẩu</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trang</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kính</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bảo</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hộ</w:t>
      </w:r>
      <w:proofErr w:type="spellEnd"/>
      <w:r w:rsidRPr="00525738">
        <w:rPr>
          <w:rFonts w:ascii="Times New Roman" w:hAnsi="Times New Roman"/>
          <w:color w:val="000000"/>
          <w:sz w:val="24"/>
          <w:szCs w:val="24"/>
        </w:rPr>
        <w:t xml:space="preserve"> lao </w:t>
      </w:r>
      <w:proofErr w:type="spellStart"/>
      <w:r w:rsidRPr="00525738">
        <w:rPr>
          <w:rFonts w:ascii="Times New Roman" w:hAnsi="Times New Roman"/>
          <w:color w:val="000000"/>
          <w:sz w:val="24"/>
          <w:szCs w:val="24"/>
        </w:rPr>
        <w:t>động</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khi</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cần</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thiết</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thao</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color w:val="000000"/>
          <w:sz w:val="24"/>
          <w:szCs w:val="24"/>
        </w:rPr>
        <w:t>tác</w:t>
      </w:r>
      <w:proofErr w:type="spellEnd"/>
      <w:r w:rsidRPr="00525738">
        <w:rPr>
          <w:rFonts w:ascii="Times New Roman" w:hAnsi="Times New Roman"/>
          <w:color w:val="000000"/>
          <w:sz w:val="24"/>
          <w:szCs w:val="24"/>
        </w:rPr>
        <w:t xml:space="preserve"> </w:t>
      </w:r>
      <w:proofErr w:type="spellStart"/>
      <w:r w:rsidRPr="00525738">
        <w:rPr>
          <w:rFonts w:ascii="Times New Roman" w:hAnsi="Times New Roman"/>
          <w:sz w:val="24"/>
          <w:szCs w:val="24"/>
        </w:rPr>
        <w:t>pha</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axít</w:t>
      </w:r>
      <w:proofErr w:type="spellEnd"/>
      <w:r w:rsidRPr="00525738">
        <w:rPr>
          <w:rFonts w:ascii="Times New Roman" w:hAnsi="Times New Roman"/>
          <w:sz w:val="24"/>
          <w:szCs w:val="24"/>
        </w:rPr>
        <w:t xml:space="preserve"> HCl 8M </w:t>
      </w:r>
      <w:proofErr w:type="spellStart"/>
      <w:r w:rsidRPr="00525738">
        <w:rPr>
          <w:rFonts w:ascii="Times New Roman" w:hAnsi="Times New Roman"/>
          <w:sz w:val="24"/>
          <w:szCs w:val="24"/>
        </w:rPr>
        <w:t>và</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sử</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dụng</w:t>
      </w:r>
      <w:proofErr w:type="spellEnd"/>
      <w:r w:rsidRPr="00525738">
        <w:rPr>
          <w:rFonts w:ascii="Times New Roman" w:hAnsi="Times New Roman"/>
          <w:sz w:val="24"/>
          <w:szCs w:val="24"/>
        </w:rPr>
        <w:t xml:space="preserve"> diethyl </w:t>
      </w:r>
      <w:proofErr w:type="spellStart"/>
      <w:r w:rsidRPr="00525738">
        <w:rPr>
          <w:rFonts w:ascii="Times New Roman" w:hAnsi="Times New Roman"/>
          <w:sz w:val="24"/>
          <w:szCs w:val="24"/>
        </w:rPr>
        <w:t>ete</w:t>
      </w:r>
      <w:proofErr w:type="spellEnd"/>
      <w:r w:rsidRPr="00525738">
        <w:rPr>
          <w:rFonts w:ascii="Times New Roman" w:hAnsi="Times New Roman"/>
          <w:sz w:val="24"/>
          <w:szCs w:val="24"/>
        </w:rPr>
        <w:t>…)</w:t>
      </w:r>
    </w:p>
    <w:p w14:paraId="0B77FD9E" w14:textId="77777777" w:rsidR="001F1108" w:rsidRDefault="001F1108" w:rsidP="00E040A4">
      <w:pPr>
        <w:numPr>
          <w:ilvl w:val="0"/>
          <w:numId w:val="28"/>
        </w:numPr>
        <w:spacing w:after="0" w:line="360" w:lineRule="auto"/>
        <w:jc w:val="both"/>
        <w:rPr>
          <w:rFonts w:ascii="Times New Roman" w:hAnsi="Times New Roman"/>
          <w:sz w:val="24"/>
          <w:szCs w:val="24"/>
        </w:rPr>
      </w:pPr>
      <w:r w:rsidRPr="00525738">
        <w:rPr>
          <w:rFonts w:ascii="Times New Roman" w:hAnsi="Times New Roman"/>
          <w:sz w:val="24"/>
          <w:szCs w:val="24"/>
        </w:rPr>
        <w:t xml:space="preserve">Phương </w:t>
      </w:r>
      <w:proofErr w:type="spellStart"/>
      <w:r w:rsidRPr="00525738">
        <w:rPr>
          <w:rFonts w:ascii="Times New Roman" w:hAnsi="Times New Roman"/>
          <w:sz w:val="24"/>
          <w:szCs w:val="24"/>
        </w:rPr>
        <w:t>pháp</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có</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sử</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dụng</w:t>
      </w:r>
      <w:proofErr w:type="spellEnd"/>
      <w:r w:rsidRPr="00525738">
        <w:rPr>
          <w:rFonts w:ascii="Times New Roman" w:hAnsi="Times New Roman"/>
          <w:sz w:val="24"/>
          <w:szCs w:val="24"/>
        </w:rPr>
        <w:t xml:space="preserve"> diethyl </w:t>
      </w:r>
      <w:proofErr w:type="spellStart"/>
      <w:r w:rsidRPr="00525738">
        <w:rPr>
          <w:rFonts w:ascii="Times New Roman" w:hAnsi="Times New Roman"/>
          <w:sz w:val="24"/>
          <w:szCs w:val="24"/>
        </w:rPr>
        <w:t>ete</w:t>
      </w:r>
      <w:proofErr w:type="spellEnd"/>
      <w:r w:rsidRPr="00525738">
        <w:rPr>
          <w:rFonts w:ascii="Times New Roman" w:hAnsi="Times New Roman"/>
          <w:sz w:val="24"/>
          <w:szCs w:val="24"/>
        </w:rPr>
        <w:t xml:space="preserve"> – </w:t>
      </w:r>
      <w:proofErr w:type="spellStart"/>
      <w:r w:rsidRPr="00525738">
        <w:rPr>
          <w:rFonts w:ascii="Times New Roman" w:hAnsi="Times New Roman"/>
          <w:sz w:val="24"/>
          <w:szCs w:val="24"/>
        </w:rPr>
        <w:t>lá</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hoá</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chất</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dễ</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gây</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cháy</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nổ</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cần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tránh</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tiếp</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xúc</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với</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các</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nguồn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gây</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cháy</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nổ</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như</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ngọn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lửa</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tia</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lửa</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điện</w:t>
      </w:r>
      <w:proofErr w:type="spellEnd"/>
      <w:r w:rsidRPr="00525738">
        <w:rPr>
          <w:rFonts w:ascii="Times New Roman" w:hAnsi="Times New Roman"/>
          <w:sz w:val="24"/>
          <w:szCs w:val="24"/>
        </w:rPr>
        <w:t>…</w:t>
      </w:r>
    </w:p>
    <w:p w14:paraId="15494861" w14:textId="77777777" w:rsidR="0075123E" w:rsidRPr="00525738" w:rsidRDefault="0075123E" w:rsidP="00E040A4">
      <w:pPr>
        <w:numPr>
          <w:ilvl w:val="0"/>
          <w:numId w:val="28"/>
        </w:numPr>
        <w:spacing w:after="0" w:line="360" w:lineRule="auto"/>
        <w:jc w:val="both"/>
        <w:rPr>
          <w:rFonts w:ascii="Times New Roman" w:hAnsi="Times New Roman"/>
          <w:sz w:val="24"/>
          <w:szCs w:val="24"/>
        </w:rPr>
      </w:pPr>
      <w:proofErr w:type="spellStart"/>
      <w:r>
        <w:rPr>
          <w:rFonts w:ascii="Times New Roman" w:hAnsi="Times New Roman"/>
          <w:sz w:val="24"/>
          <w:szCs w:val="24"/>
        </w:rPr>
        <w:t>Các</w:t>
      </w:r>
      <w:proofErr w:type="spellEnd"/>
      <w:r>
        <w:rPr>
          <w:rFonts w:ascii="Times New Roman" w:hAnsi="Times New Roman"/>
          <w:sz w:val="24"/>
          <w:szCs w:val="24"/>
        </w:rPr>
        <w:t xml:space="preserve"> </w:t>
      </w:r>
      <w:proofErr w:type="spellStart"/>
      <w:r>
        <w:rPr>
          <w:rFonts w:ascii="Times New Roman" w:hAnsi="Times New Roman"/>
          <w:sz w:val="24"/>
          <w:szCs w:val="24"/>
        </w:rPr>
        <w:t>thao</w:t>
      </w:r>
      <w:proofErr w:type="spellEnd"/>
      <w:r>
        <w:rPr>
          <w:rFonts w:ascii="Times New Roman" w:hAnsi="Times New Roman"/>
          <w:sz w:val="24"/>
          <w:szCs w:val="24"/>
        </w:rPr>
        <w:t xml:space="preserve"> </w:t>
      </w:r>
      <w:proofErr w:type="spellStart"/>
      <w:r>
        <w:rPr>
          <w:rFonts w:ascii="Times New Roman" w:hAnsi="Times New Roman"/>
          <w:sz w:val="24"/>
          <w:szCs w:val="24"/>
        </w:rPr>
        <w:t>tác</w:t>
      </w:r>
      <w:proofErr w:type="spellEnd"/>
      <w:r>
        <w:rPr>
          <w:rFonts w:ascii="Times New Roman" w:hAnsi="Times New Roman"/>
          <w:sz w:val="24"/>
          <w:szCs w:val="24"/>
        </w:rPr>
        <w:t xml:space="preserve"> </w:t>
      </w:r>
      <w:proofErr w:type="spellStart"/>
      <w:r>
        <w:rPr>
          <w:rFonts w:ascii="Times New Roman" w:hAnsi="Times New Roman"/>
          <w:sz w:val="24"/>
          <w:szCs w:val="24"/>
        </w:rPr>
        <w:t>với</w:t>
      </w:r>
      <w:proofErr w:type="spellEnd"/>
      <w:r>
        <w:rPr>
          <w:rFonts w:ascii="Times New Roman" w:hAnsi="Times New Roman"/>
          <w:sz w:val="24"/>
          <w:szCs w:val="24"/>
        </w:rPr>
        <w:t xml:space="preserve"> </w:t>
      </w:r>
      <w:proofErr w:type="spellStart"/>
      <w:r>
        <w:rPr>
          <w:rFonts w:ascii="Times New Roman" w:hAnsi="Times New Roman"/>
          <w:sz w:val="24"/>
          <w:szCs w:val="24"/>
        </w:rPr>
        <w:t>hoá</w:t>
      </w:r>
      <w:proofErr w:type="spellEnd"/>
      <w:r>
        <w:rPr>
          <w:rFonts w:ascii="Times New Roman" w:hAnsi="Times New Roman"/>
          <w:sz w:val="24"/>
          <w:szCs w:val="24"/>
        </w:rPr>
        <w:t xml:space="preserve"> </w:t>
      </w:r>
      <w:proofErr w:type="spellStart"/>
      <w:r>
        <w:rPr>
          <w:rFonts w:ascii="Times New Roman" w:hAnsi="Times New Roman"/>
          <w:sz w:val="24"/>
          <w:szCs w:val="24"/>
        </w:rPr>
        <w:t>chất</w:t>
      </w:r>
      <w:proofErr w:type="spellEnd"/>
      <w:r>
        <w:rPr>
          <w:rFonts w:ascii="Times New Roman" w:hAnsi="Times New Roman"/>
          <w:sz w:val="24"/>
          <w:szCs w:val="24"/>
        </w:rPr>
        <w:t xml:space="preserve"> </w:t>
      </w:r>
      <w:proofErr w:type="spellStart"/>
      <w:r>
        <w:rPr>
          <w:rFonts w:ascii="Times New Roman" w:hAnsi="Times New Roman"/>
          <w:sz w:val="24"/>
          <w:szCs w:val="24"/>
        </w:rPr>
        <w:t>độc</w:t>
      </w:r>
      <w:proofErr w:type="spellEnd"/>
      <w:r>
        <w:rPr>
          <w:rFonts w:ascii="Times New Roman" w:hAnsi="Times New Roman"/>
          <w:sz w:val="24"/>
          <w:szCs w:val="24"/>
        </w:rPr>
        <w:t xml:space="preserve"> </w:t>
      </w:r>
      <w:proofErr w:type="spellStart"/>
      <w:r>
        <w:rPr>
          <w:rFonts w:ascii="Times New Roman" w:hAnsi="Times New Roman"/>
          <w:sz w:val="24"/>
          <w:szCs w:val="24"/>
        </w:rPr>
        <w:t>hại</w:t>
      </w:r>
      <w:proofErr w:type="spellEnd"/>
      <w:r>
        <w:rPr>
          <w:rFonts w:ascii="Times New Roman" w:hAnsi="Times New Roman"/>
          <w:sz w:val="24"/>
          <w:szCs w:val="24"/>
        </w:rPr>
        <w:t xml:space="preserve"> </w:t>
      </w:r>
      <w:proofErr w:type="spellStart"/>
      <w:r>
        <w:rPr>
          <w:rFonts w:ascii="Times New Roman" w:hAnsi="Times New Roman"/>
          <w:sz w:val="24"/>
          <w:szCs w:val="24"/>
        </w:rPr>
        <w:t>phải</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thực</w:t>
      </w:r>
      <w:proofErr w:type="spellEnd"/>
      <w:r>
        <w:rPr>
          <w:rFonts w:ascii="Times New Roman" w:hAnsi="Times New Roman"/>
          <w:sz w:val="24"/>
          <w:szCs w:val="24"/>
        </w:rPr>
        <w:t xml:space="preserve"> </w:t>
      </w:r>
      <w:proofErr w:type="spellStart"/>
      <w:r>
        <w:rPr>
          <w:rFonts w:ascii="Times New Roman" w:hAnsi="Times New Roman"/>
          <w:sz w:val="24"/>
          <w:szCs w:val="24"/>
        </w:rPr>
        <w:t>hiện</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w:t>
      </w:r>
    </w:p>
    <w:p w14:paraId="376A6AA2" w14:textId="77777777" w:rsidR="001F1108" w:rsidRDefault="001F1108" w:rsidP="00E040A4">
      <w:pPr>
        <w:numPr>
          <w:ilvl w:val="0"/>
          <w:numId w:val="28"/>
        </w:numPr>
        <w:spacing w:after="0" w:line="360" w:lineRule="auto"/>
        <w:jc w:val="both"/>
        <w:rPr>
          <w:rFonts w:ascii="Times New Roman" w:hAnsi="Times New Roman"/>
          <w:sz w:val="24"/>
          <w:szCs w:val="24"/>
        </w:rPr>
      </w:pPr>
      <w:proofErr w:type="spellStart"/>
      <w:r w:rsidRPr="00525738">
        <w:rPr>
          <w:rFonts w:ascii="Times New Roman" w:hAnsi="Times New Roman"/>
          <w:sz w:val="24"/>
          <w:szCs w:val="24"/>
        </w:rPr>
        <w:t>Các</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hoá</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chất</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thải</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phải</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được</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thu</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gom</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vào</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các</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bình</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chứa</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riêng</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biệt</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cụ</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thể</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và</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có</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dán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nhãn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nhận</w:t>
      </w:r>
      <w:proofErr w:type="spellEnd"/>
      <w:r w:rsidRPr="00525738">
        <w:rPr>
          <w:rFonts w:ascii="Times New Roman" w:hAnsi="Times New Roman"/>
          <w:sz w:val="24"/>
          <w:szCs w:val="24"/>
        </w:rPr>
        <w:t xml:space="preserve"> </w:t>
      </w:r>
      <w:proofErr w:type="spellStart"/>
      <w:r w:rsidRPr="00525738">
        <w:rPr>
          <w:rFonts w:ascii="Times New Roman" w:hAnsi="Times New Roman"/>
          <w:sz w:val="24"/>
          <w:szCs w:val="24"/>
        </w:rPr>
        <w:t>biết</w:t>
      </w:r>
      <w:proofErr w:type="spellEnd"/>
      <w:r w:rsidRPr="00525738">
        <w:rPr>
          <w:rFonts w:ascii="Times New Roman" w:hAnsi="Times New Roman"/>
          <w:sz w:val="24"/>
          <w:szCs w:val="24"/>
        </w:rPr>
        <w:t>.</w:t>
      </w:r>
    </w:p>
    <w:p w14:paraId="0889A7F0" w14:textId="77777777" w:rsidR="001F1108" w:rsidRPr="006E1DD1" w:rsidRDefault="0075123E" w:rsidP="006E1DD1">
      <w:pPr>
        <w:numPr>
          <w:ilvl w:val="0"/>
          <w:numId w:val="28"/>
        </w:numPr>
        <w:spacing w:after="0" w:line="360" w:lineRule="auto"/>
        <w:jc w:val="both"/>
        <w:rPr>
          <w:rFonts w:ascii="Times New Roman" w:hAnsi="Times New Roman"/>
          <w:sz w:val="24"/>
          <w:szCs w:val="24"/>
        </w:rPr>
      </w:pPr>
      <w:proofErr w:type="spellStart"/>
      <w:r>
        <w:rPr>
          <w:rFonts w:ascii="Times New Roman" w:hAnsi="Times New Roman"/>
          <w:sz w:val="24"/>
          <w:szCs w:val="24"/>
        </w:rPr>
        <w:t>Tuyệt</w:t>
      </w:r>
      <w:proofErr w:type="spellEnd"/>
      <w:r>
        <w:rPr>
          <w:rFonts w:ascii="Times New Roman" w:hAnsi="Times New Roman"/>
          <w:sz w:val="24"/>
          <w:szCs w:val="24"/>
        </w:rPr>
        <w:t xml:space="preserve"> </w:t>
      </w:r>
      <w:proofErr w:type="spellStart"/>
      <w:r>
        <w:rPr>
          <w:rFonts w:ascii="Times New Roman" w:hAnsi="Times New Roman"/>
          <w:sz w:val="24"/>
          <w:szCs w:val="24"/>
        </w:rPr>
        <w:t>đối</w:t>
      </w:r>
      <w:proofErr w:type="spellEnd"/>
      <w:r>
        <w:rPr>
          <w:rFonts w:ascii="Times New Roman" w:hAnsi="Times New Roman"/>
          <w:sz w:val="24"/>
          <w:szCs w:val="24"/>
        </w:rPr>
        <w:t xml:space="preserve"> </w:t>
      </w:r>
      <w:proofErr w:type="spellStart"/>
      <w:r>
        <w:rPr>
          <w:rFonts w:ascii="Times New Roman" w:hAnsi="Times New Roman"/>
          <w:sz w:val="24"/>
          <w:szCs w:val="24"/>
        </w:rPr>
        <w:t>không</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thuốc</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ăn</w:t>
      </w:r>
      <w:proofErr w:type="spellEnd"/>
      <w:r>
        <w:rPr>
          <w:rFonts w:ascii="Times New Roman" w:hAnsi="Times New Roman"/>
          <w:sz w:val="24"/>
          <w:szCs w:val="24"/>
        </w:rPr>
        <w:t xml:space="preserve"> </w:t>
      </w:r>
      <w:proofErr w:type="spellStart"/>
      <w:r>
        <w:rPr>
          <w:rFonts w:ascii="Times New Roman" w:hAnsi="Times New Roman"/>
          <w:sz w:val="24"/>
          <w:szCs w:val="24"/>
        </w:rPr>
        <w:t>uống</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khu</w:t>
      </w:r>
      <w:proofErr w:type="spellEnd"/>
      <w:r>
        <w:rPr>
          <w:rFonts w:ascii="Times New Roman" w:hAnsi="Times New Roman"/>
          <w:sz w:val="24"/>
          <w:szCs w:val="24"/>
        </w:rPr>
        <w:t xml:space="preserve"> </w:t>
      </w:r>
      <w:proofErr w:type="spellStart"/>
      <w:r>
        <w:rPr>
          <w:rFonts w:ascii="Times New Roman" w:hAnsi="Times New Roman"/>
          <w:sz w:val="24"/>
          <w:szCs w:val="24"/>
        </w:rPr>
        <w:t>vực</w:t>
      </w:r>
      <w:proofErr w:type="spellEnd"/>
      <w:r>
        <w:rPr>
          <w:rFonts w:ascii="Times New Roman" w:hAnsi="Times New Roman"/>
          <w:sz w:val="24"/>
          <w:szCs w:val="24"/>
        </w:rPr>
        <w:t xml:space="preserve"> </w:t>
      </w:r>
      <w:proofErr w:type="spellStart"/>
      <w:r>
        <w:rPr>
          <w:rFonts w:ascii="Times New Roman" w:hAnsi="Times New Roman"/>
          <w:sz w:val="24"/>
          <w:szCs w:val="24"/>
        </w:rPr>
        <w:t>thử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p>
    <w:p w14:paraId="23FC68EC" w14:textId="77777777" w:rsidR="00871BAD" w:rsidRPr="006C3E84" w:rsidRDefault="00871BAD" w:rsidP="006E1DD1">
      <w:pPr>
        <w:pStyle w:val="ListParagraph"/>
        <w:numPr>
          <w:ilvl w:val="0"/>
          <w:numId w:val="1"/>
        </w:numPr>
        <w:spacing w:after="0" w:line="360" w:lineRule="auto"/>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551EB32" w14:textId="77777777" w:rsidR="005E6F75" w:rsidRPr="006C3E84" w:rsidRDefault="005E6F75" w:rsidP="006E1DD1">
      <w:pPr>
        <w:pStyle w:val="ListParagraph"/>
        <w:numPr>
          <w:ilvl w:val="0"/>
          <w:numId w:val="19"/>
        </w:numPr>
        <w:spacing w:after="0" w:line="360" w:lineRule="auto"/>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p>
    <w:p w14:paraId="52B89F40" w14:textId="77777777" w:rsidR="001F1108" w:rsidRPr="001F1108" w:rsidRDefault="001F1108" w:rsidP="006E1DD1">
      <w:pPr>
        <w:numPr>
          <w:ilvl w:val="0"/>
          <w:numId w:val="29"/>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Cân phân tích</w:t>
      </w:r>
      <w:r w:rsidR="006E1DD1">
        <w:rPr>
          <w:rFonts w:ascii="Times New Roman" w:hAnsi="Times New Roman"/>
          <w:sz w:val="24"/>
          <w:szCs w:val="24"/>
          <w:lang w:val="da-DK"/>
        </w:rPr>
        <w:t xml:space="preserve"> 0 – 200g với</w:t>
      </w:r>
      <w:r w:rsidRPr="001F1108">
        <w:rPr>
          <w:rFonts w:ascii="Times New Roman" w:hAnsi="Times New Roman"/>
          <w:sz w:val="24"/>
          <w:szCs w:val="24"/>
          <w:lang w:val="da-DK"/>
        </w:rPr>
        <w:t xml:space="preserve"> độ chính xác 0,1 mg</w:t>
      </w:r>
    </w:p>
    <w:p w14:paraId="0FC23C09" w14:textId="77777777" w:rsidR="00F50D1A" w:rsidRDefault="001F1108" w:rsidP="006E1DD1">
      <w:pPr>
        <w:numPr>
          <w:ilvl w:val="0"/>
          <w:numId w:val="29"/>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Tủ sấy</w:t>
      </w:r>
      <w:r w:rsidR="00F50D1A">
        <w:rPr>
          <w:rFonts w:ascii="Times New Roman" w:hAnsi="Times New Roman"/>
          <w:sz w:val="24"/>
          <w:szCs w:val="24"/>
          <w:lang w:val="da-DK"/>
        </w:rPr>
        <w:t xml:space="preserve"> 0 – 200</w:t>
      </w:r>
      <w:r w:rsidR="00F50D1A" w:rsidRPr="00F50D1A">
        <w:rPr>
          <w:rFonts w:ascii="Times New Roman" w:hAnsi="Times New Roman"/>
          <w:sz w:val="24"/>
          <w:szCs w:val="24"/>
          <w:vertAlign w:val="superscript"/>
          <w:lang w:val="da-DK"/>
        </w:rPr>
        <w:t>o</w:t>
      </w:r>
      <w:r w:rsidR="00F50D1A">
        <w:rPr>
          <w:rFonts w:ascii="Times New Roman" w:hAnsi="Times New Roman"/>
          <w:sz w:val="24"/>
          <w:szCs w:val="24"/>
          <w:lang w:val="da-DK"/>
        </w:rPr>
        <w:t>C ± 3</w:t>
      </w:r>
      <w:r w:rsidR="00F50D1A" w:rsidRPr="00F50D1A">
        <w:rPr>
          <w:rFonts w:ascii="Times New Roman" w:hAnsi="Times New Roman"/>
          <w:sz w:val="24"/>
          <w:szCs w:val="24"/>
          <w:vertAlign w:val="superscript"/>
          <w:lang w:val="da-DK"/>
        </w:rPr>
        <w:t>o</w:t>
      </w:r>
      <w:r w:rsidR="00F50D1A">
        <w:rPr>
          <w:rFonts w:ascii="Times New Roman" w:hAnsi="Times New Roman"/>
          <w:sz w:val="24"/>
          <w:szCs w:val="24"/>
          <w:lang w:val="da-DK"/>
        </w:rPr>
        <w:t>C</w:t>
      </w:r>
    </w:p>
    <w:p w14:paraId="2985DA52" w14:textId="77777777" w:rsidR="001F1108" w:rsidRPr="001F1108" w:rsidRDefault="00F50D1A" w:rsidP="006E1DD1">
      <w:pPr>
        <w:numPr>
          <w:ilvl w:val="0"/>
          <w:numId w:val="29"/>
        </w:numPr>
        <w:tabs>
          <w:tab w:val="left" w:pos="540"/>
        </w:tabs>
        <w:spacing w:after="0" w:line="360" w:lineRule="auto"/>
        <w:jc w:val="both"/>
        <w:rPr>
          <w:rFonts w:ascii="Times New Roman" w:hAnsi="Times New Roman"/>
          <w:sz w:val="24"/>
          <w:szCs w:val="24"/>
          <w:lang w:val="da-DK"/>
        </w:rPr>
      </w:pPr>
      <w:r>
        <w:rPr>
          <w:rFonts w:ascii="Times New Roman" w:hAnsi="Times New Roman"/>
          <w:sz w:val="24"/>
          <w:szCs w:val="24"/>
          <w:lang w:val="da-DK"/>
        </w:rPr>
        <w:t>B</w:t>
      </w:r>
      <w:r w:rsidR="001F1108" w:rsidRPr="001F1108">
        <w:rPr>
          <w:rFonts w:ascii="Times New Roman" w:hAnsi="Times New Roman"/>
          <w:sz w:val="24"/>
          <w:szCs w:val="24"/>
          <w:lang w:val="da-DK"/>
        </w:rPr>
        <w:t>ình hút ẩm</w:t>
      </w:r>
    </w:p>
    <w:p w14:paraId="0F154659" w14:textId="77777777" w:rsidR="001F1108" w:rsidRPr="001F1108" w:rsidRDefault="001F1108" w:rsidP="006E1DD1">
      <w:pPr>
        <w:numPr>
          <w:ilvl w:val="0"/>
          <w:numId w:val="29"/>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Máy wortex, máy ly tâm, máy cô quay</w:t>
      </w:r>
    </w:p>
    <w:p w14:paraId="3E386D8B" w14:textId="77777777" w:rsidR="00F50D1A" w:rsidRDefault="001F1108" w:rsidP="00F50D1A">
      <w:pPr>
        <w:numPr>
          <w:ilvl w:val="0"/>
          <w:numId w:val="29"/>
        </w:numPr>
        <w:tabs>
          <w:tab w:val="left" w:pos="540"/>
        </w:tabs>
        <w:spacing w:after="0" w:line="360" w:lineRule="auto"/>
        <w:jc w:val="both"/>
        <w:rPr>
          <w:rFonts w:ascii="Times New Roman" w:hAnsi="Times New Roman"/>
          <w:sz w:val="24"/>
          <w:szCs w:val="24"/>
        </w:rPr>
      </w:pPr>
      <w:proofErr w:type="spellStart"/>
      <w:r w:rsidRPr="001F1108">
        <w:rPr>
          <w:rFonts w:ascii="Times New Roman" w:hAnsi="Times New Roman"/>
          <w:sz w:val="24"/>
          <w:szCs w:val="24"/>
        </w:rPr>
        <w:lastRenderedPageBreak/>
        <w:t>Bình</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cầu</w:t>
      </w:r>
      <w:proofErr w:type="spellEnd"/>
      <w:r w:rsidRPr="001F1108">
        <w:rPr>
          <w:rFonts w:ascii="Times New Roman" w:hAnsi="Times New Roman"/>
          <w:sz w:val="24"/>
          <w:szCs w:val="24"/>
        </w:rPr>
        <w:t xml:space="preserve"> 250ml, </w:t>
      </w:r>
      <w:proofErr w:type="spellStart"/>
      <w:r w:rsidRPr="001F1108">
        <w:rPr>
          <w:rFonts w:ascii="Times New Roman" w:hAnsi="Times New Roman"/>
          <w:sz w:val="24"/>
          <w:szCs w:val="24"/>
        </w:rPr>
        <w:t>phễu</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thủy</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tinh</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ống</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ly</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tâm</w:t>
      </w:r>
      <w:proofErr w:type="spellEnd"/>
      <w:r w:rsidRPr="001F1108">
        <w:rPr>
          <w:rFonts w:ascii="Times New Roman" w:hAnsi="Times New Roman"/>
          <w:sz w:val="24"/>
          <w:szCs w:val="24"/>
        </w:rPr>
        <w:t xml:space="preserve"> 50ml </w:t>
      </w:r>
      <w:proofErr w:type="spellStart"/>
      <w:r w:rsidRPr="001F1108">
        <w:rPr>
          <w:rFonts w:ascii="Times New Roman" w:hAnsi="Times New Roman"/>
          <w:sz w:val="24"/>
          <w:szCs w:val="24"/>
        </w:rPr>
        <w:t>có</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nắp</w:t>
      </w:r>
      <w:proofErr w:type="spellEnd"/>
      <w:r w:rsidRPr="001F1108">
        <w:rPr>
          <w:rFonts w:ascii="Times New Roman" w:hAnsi="Times New Roman"/>
          <w:sz w:val="24"/>
          <w:szCs w:val="24"/>
        </w:rPr>
        <w:t xml:space="preserve"> </w:t>
      </w:r>
      <w:proofErr w:type="spellStart"/>
      <w:r w:rsidRPr="001F1108">
        <w:rPr>
          <w:rFonts w:ascii="Times New Roman" w:hAnsi="Times New Roman"/>
          <w:sz w:val="24"/>
          <w:szCs w:val="24"/>
        </w:rPr>
        <w:t>đậy</w:t>
      </w:r>
      <w:proofErr w:type="spellEnd"/>
    </w:p>
    <w:p w14:paraId="15CF4397" w14:textId="77777777" w:rsidR="001F1108" w:rsidRPr="00F50D1A" w:rsidRDefault="001F1108" w:rsidP="00F50D1A">
      <w:pPr>
        <w:numPr>
          <w:ilvl w:val="0"/>
          <w:numId w:val="29"/>
        </w:numPr>
        <w:tabs>
          <w:tab w:val="left" w:pos="540"/>
        </w:tabs>
        <w:spacing w:after="0" w:line="360" w:lineRule="auto"/>
        <w:jc w:val="both"/>
        <w:rPr>
          <w:rFonts w:ascii="Times New Roman" w:hAnsi="Times New Roman"/>
          <w:sz w:val="24"/>
          <w:szCs w:val="24"/>
        </w:rPr>
      </w:pPr>
      <w:proofErr w:type="spellStart"/>
      <w:r w:rsidRPr="00F50D1A">
        <w:rPr>
          <w:rFonts w:ascii="Times New Roman" w:hAnsi="Times New Roman"/>
          <w:szCs w:val="24"/>
        </w:rPr>
        <w:t>Bếp</w:t>
      </w:r>
      <w:proofErr w:type="spellEnd"/>
      <w:r w:rsidRPr="00F50D1A">
        <w:rPr>
          <w:rFonts w:ascii="Times New Roman" w:hAnsi="Times New Roman"/>
          <w:szCs w:val="24"/>
        </w:rPr>
        <w:t xml:space="preserve"> </w:t>
      </w:r>
      <w:proofErr w:type="spellStart"/>
      <w:r w:rsidRPr="00F50D1A">
        <w:rPr>
          <w:rFonts w:ascii="Times New Roman" w:hAnsi="Times New Roman"/>
          <w:szCs w:val="24"/>
        </w:rPr>
        <w:t>đun</w:t>
      </w:r>
      <w:proofErr w:type="spellEnd"/>
      <w:r w:rsidRPr="00F50D1A">
        <w:rPr>
          <w:rFonts w:ascii="Times New Roman" w:hAnsi="Times New Roman"/>
          <w:szCs w:val="24"/>
        </w:rPr>
        <w:t xml:space="preserve"> </w:t>
      </w:r>
      <w:proofErr w:type="spellStart"/>
      <w:r w:rsidRPr="00F50D1A">
        <w:rPr>
          <w:rFonts w:ascii="Times New Roman" w:hAnsi="Times New Roman"/>
          <w:szCs w:val="24"/>
        </w:rPr>
        <w:t>cách</w:t>
      </w:r>
      <w:proofErr w:type="spellEnd"/>
      <w:r w:rsidRPr="00F50D1A">
        <w:rPr>
          <w:rFonts w:ascii="Times New Roman" w:hAnsi="Times New Roman"/>
          <w:szCs w:val="24"/>
        </w:rPr>
        <w:t xml:space="preserve"> </w:t>
      </w:r>
      <w:proofErr w:type="spellStart"/>
      <w:r w:rsidRPr="00F50D1A">
        <w:rPr>
          <w:rFonts w:ascii="Times New Roman" w:hAnsi="Times New Roman"/>
          <w:szCs w:val="24"/>
        </w:rPr>
        <w:t>thủy</w:t>
      </w:r>
      <w:proofErr w:type="spellEnd"/>
      <w:r w:rsidRPr="00F50D1A">
        <w:rPr>
          <w:rFonts w:ascii="Times New Roman" w:hAnsi="Times New Roman"/>
          <w:szCs w:val="24"/>
        </w:rPr>
        <w:t>.</w:t>
      </w:r>
    </w:p>
    <w:p w14:paraId="4B60C661" w14:textId="77777777" w:rsidR="005E6F75" w:rsidRPr="006C3E84" w:rsidRDefault="005E6F75" w:rsidP="006E1DD1">
      <w:pPr>
        <w:pStyle w:val="ListParagraph"/>
        <w:numPr>
          <w:ilvl w:val="0"/>
          <w:numId w:val="19"/>
        </w:numPr>
        <w:spacing w:after="0" w:line="360" w:lineRule="auto"/>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p>
    <w:p w14:paraId="5AA75EDD" w14:textId="77777777" w:rsidR="001F1108" w:rsidRPr="001F1108" w:rsidRDefault="001F1108" w:rsidP="006E1DD1">
      <w:pPr>
        <w:numPr>
          <w:ilvl w:val="0"/>
          <w:numId w:val="30"/>
        </w:numPr>
        <w:tabs>
          <w:tab w:val="left" w:pos="540"/>
        </w:tabs>
        <w:spacing w:after="0" w:line="360" w:lineRule="auto"/>
        <w:jc w:val="both"/>
        <w:rPr>
          <w:rFonts w:ascii="Times New Roman" w:hAnsi="Times New Roman"/>
          <w:sz w:val="24"/>
          <w:szCs w:val="24"/>
          <w:lang w:val="da-DK"/>
        </w:rPr>
      </w:pPr>
      <w:bookmarkStart w:id="1" w:name="OLE_LINK3"/>
      <w:bookmarkStart w:id="2" w:name="OLE_LINK4"/>
      <w:r w:rsidRPr="001F1108">
        <w:rPr>
          <w:rFonts w:ascii="Times New Roman" w:hAnsi="Times New Roman"/>
          <w:sz w:val="24"/>
          <w:szCs w:val="24"/>
          <w:lang w:val="da-DK"/>
        </w:rPr>
        <w:t>NH3 25%</w:t>
      </w:r>
      <w:bookmarkEnd w:id="1"/>
      <w:bookmarkEnd w:id="2"/>
    </w:p>
    <w:p w14:paraId="61EF2624" w14:textId="77777777" w:rsidR="001F1108" w:rsidRPr="001F1108" w:rsidRDefault="001F1108" w:rsidP="006E1DD1">
      <w:pPr>
        <w:numPr>
          <w:ilvl w:val="0"/>
          <w:numId w:val="30"/>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Ethanol 95%</w:t>
      </w:r>
    </w:p>
    <w:p w14:paraId="2E971576" w14:textId="77777777" w:rsidR="001F1108" w:rsidRPr="001F1108" w:rsidRDefault="001F1108" w:rsidP="006E1DD1">
      <w:pPr>
        <w:numPr>
          <w:ilvl w:val="0"/>
          <w:numId w:val="30"/>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Dietl eter và eter dầu</w:t>
      </w:r>
    </w:p>
    <w:p w14:paraId="751F164C" w14:textId="77777777" w:rsidR="001F1108" w:rsidRPr="001F1108" w:rsidRDefault="001F1108" w:rsidP="006E1DD1">
      <w:pPr>
        <w:numPr>
          <w:ilvl w:val="0"/>
          <w:numId w:val="30"/>
        </w:numPr>
        <w:tabs>
          <w:tab w:val="left" w:pos="540"/>
        </w:tabs>
        <w:spacing w:after="0" w:line="360" w:lineRule="auto"/>
        <w:jc w:val="both"/>
        <w:rPr>
          <w:rFonts w:ascii="Times New Roman" w:hAnsi="Times New Roman"/>
          <w:sz w:val="24"/>
          <w:szCs w:val="24"/>
          <w:lang w:val="da-DK"/>
        </w:rPr>
      </w:pPr>
      <w:r w:rsidRPr="001F1108">
        <w:rPr>
          <w:rFonts w:ascii="Times New Roman" w:hAnsi="Times New Roman"/>
          <w:sz w:val="24"/>
          <w:szCs w:val="24"/>
          <w:lang w:val="da-DK"/>
        </w:rPr>
        <w:t xml:space="preserve">Natri sulphate khan </w:t>
      </w:r>
    </w:p>
    <w:p w14:paraId="44A757EC" w14:textId="77777777" w:rsidR="003700E3" w:rsidRPr="006C3E84" w:rsidRDefault="00AA0D54" w:rsidP="006E1DD1">
      <w:pPr>
        <w:pStyle w:val="ListParagraph"/>
        <w:numPr>
          <w:ilvl w:val="0"/>
          <w:numId w:val="19"/>
        </w:numPr>
        <w:spacing w:after="0" w:line="360" w:lineRule="auto"/>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p>
    <w:p w14:paraId="62E4CB61" w14:textId="77777777" w:rsidR="00AA0D54" w:rsidRPr="006C3E84" w:rsidRDefault="00AA0D54" w:rsidP="00045B08">
      <w:pPr>
        <w:pStyle w:val="ListParagraph"/>
        <w:spacing w:after="0" w:line="360" w:lineRule="auto"/>
        <w:ind w:left="180"/>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14:paraId="7E5B2F7C" w14:textId="77777777" w:rsidR="006C3E84" w:rsidRPr="006C3E84" w:rsidRDefault="006C3E84" w:rsidP="00045B08">
      <w:pPr>
        <w:pStyle w:val="ListParagraph"/>
        <w:numPr>
          <w:ilvl w:val="0"/>
          <w:numId w:val="22"/>
        </w:numPr>
        <w:spacing w:after="0" w:line="360" w:lineRule="auto"/>
        <w:ind w:left="54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p>
    <w:p w14:paraId="0B39B3CB" w14:textId="77777777" w:rsidR="006C3E84" w:rsidRPr="006C3E84" w:rsidRDefault="006C3E84" w:rsidP="00045B08">
      <w:pPr>
        <w:pStyle w:val="ListParagraph"/>
        <w:numPr>
          <w:ilvl w:val="0"/>
          <w:numId w:val="22"/>
        </w:numPr>
        <w:spacing w:after="0" w:line="360" w:lineRule="auto"/>
        <w:ind w:left="54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14:paraId="3FB31D15" w14:textId="77777777" w:rsidR="006C3E84" w:rsidRPr="006C3E84" w:rsidRDefault="006C3E84" w:rsidP="006E1DD1">
      <w:pPr>
        <w:pStyle w:val="ListParagraph"/>
        <w:spacing w:after="0" w:line="360" w:lineRule="auto"/>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r w:rsidR="00045B08">
        <w:rPr>
          <w:rFonts w:ascii="Times New Roman" w:hAnsi="Times New Roman"/>
          <w:b/>
          <w:color w:val="00B0F0"/>
          <w:sz w:val="24"/>
          <w:szCs w:val="24"/>
        </w:rPr>
        <w:t>Xử</w:t>
      </w:r>
      <w:proofErr w:type="spellEnd"/>
      <w:r w:rsidR="00045B08">
        <w:rPr>
          <w:rFonts w:ascii="Times New Roman" w:hAnsi="Times New Roman"/>
          <w:b/>
          <w:color w:val="00B0F0"/>
          <w:sz w:val="24"/>
          <w:szCs w:val="24"/>
        </w:rPr>
        <w:t xml:space="preserve"> </w:t>
      </w:r>
      <w:proofErr w:type="spellStart"/>
      <w:r w:rsidR="00045B08">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p>
    <w:p w14:paraId="556F7A28" w14:textId="77777777" w:rsidR="00CF085D" w:rsidRPr="00045B08" w:rsidRDefault="00CF085D" w:rsidP="00045B08">
      <w:pPr>
        <w:spacing w:after="0" w:line="360" w:lineRule="auto"/>
        <w:ind w:firstLine="360"/>
        <w:rPr>
          <w:rFonts w:ascii="Times New Roman" w:hAnsi="Times New Roman"/>
          <w:b/>
          <w:sz w:val="24"/>
          <w:szCs w:val="24"/>
          <w:lang w:val="da-DK"/>
        </w:rPr>
      </w:pPr>
      <w:r w:rsidRPr="00045B08">
        <w:rPr>
          <w:rFonts w:ascii="Times New Roman" w:hAnsi="Times New Roman"/>
          <w:b/>
          <w:sz w:val="24"/>
          <w:szCs w:val="24"/>
          <w:lang w:val="da-DK"/>
        </w:rPr>
        <w:t>1. Chuẩn bị mẫu:</w:t>
      </w:r>
    </w:p>
    <w:p w14:paraId="30AE2DF8" w14:textId="77777777" w:rsidR="00CF085D" w:rsidRPr="00CF085D" w:rsidRDefault="00CF085D" w:rsidP="00045B08">
      <w:pPr>
        <w:numPr>
          <w:ilvl w:val="0"/>
          <w:numId w:val="33"/>
        </w:numPr>
        <w:spacing w:after="0" w:line="360" w:lineRule="auto"/>
        <w:rPr>
          <w:rFonts w:ascii="Times New Roman" w:hAnsi="Times New Roman"/>
          <w:sz w:val="24"/>
          <w:szCs w:val="24"/>
        </w:rPr>
      </w:pPr>
      <w:r w:rsidRPr="00CF085D">
        <w:rPr>
          <w:rFonts w:ascii="Times New Roman" w:hAnsi="Times New Roman"/>
          <w:sz w:val="24"/>
          <w:szCs w:val="24"/>
          <w:lang w:val="da-DK"/>
        </w:rPr>
        <w:t>Mẫu được đồng nhất theo ”</w:t>
      </w:r>
      <w:proofErr w:type="spellStart"/>
      <w:r w:rsidRPr="00CF085D">
        <w:rPr>
          <w:rFonts w:ascii="Times New Roman" w:hAnsi="Times New Roman"/>
          <w:sz w:val="24"/>
          <w:szCs w:val="24"/>
        </w:rPr>
        <w:t>hướng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dẫn</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công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việc</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đồng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nhất</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mẫu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trong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phòng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thí</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nghiệm</w:t>
      </w:r>
      <w:proofErr w:type="spellEnd"/>
      <w:r w:rsidRPr="00CF085D">
        <w:rPr>
          <w:rFonts w:ascii="Times New Roman" w:hAnsi="Times New Roman"/>
          <w:sz w:val="24"/>
          <w:szCs w:val="24"/>
        </w:rPr>
        <w:t xml:space="preserve"> – HD.KT.022”</w:t>
      </w:r>
    </w:p>
    <w:p w14:paraId="252649FA" w14:textId="77777777" w:rsidR="00CF085D" w:rsidRPr="00CF085D" w:rsidRDefault="00CF085D" w:rsidP="00045B08">
      <w:pPr>
        <w:numPr>
          <w:ilvl w:val="0"/>
          <w:numId w:val="33"/>
        </w:numPr>
        <w:spacing w:after="0" w:line="360" w:lineRule="auto"/>
        <w:rPr>
          <w:rFonts w:ascii="Times New Roman" w:hAnsi="Times New Roman"/>
          <w:sz w:val="24"/>
          <w:szCs w:val="24"/>
        </w:rPr>
      </w:pPr>
      <w:proofErr w:type="spellStart"/>
      <w:r w:rsidRPr="00CF085D">
        <w:rPr>
          <w:rFonts w:ascii="Times New Roman" w:hAnsi="Times New Roman"/>
          <w:sz w:val="24"/>
          <w:szCs w:val="24"/>
        </w:rPr>
        <w:t>Mẫu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được</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bảo</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quản</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từ</w:t>
      </w:r>
      <w:proofErr w:type="spellEnd"/>
      <w:r w:rsidRPr="00CF085D">
        <w:rPr>
          <w:rFonts w:ascii="Times New Roman" w:hAnsi="Times New Roman"/>
          <w:sz w:val="24"/>
          <w:szCs w:val="24"/>
        </w:rPr>
        <w:t xml:space="preserve"> 2</w:t>
      </w:r>
      <w:r w:rsidRPr="00CF085D">
        <w:rPr>
          <w:rFonts w:ascii="Times New Roman" w:hAnsi="Times New Roman"/>
          <w:sz w:val="24"/>
          <w:szCs w:val="24"/>
          <w:vertAlign w:val="superscript"/>
        </w:rPr>
        <w:t>0</w:t>
      </w:r>
      <w:r w:rsidRPr="00CF085D">
        <w:rPr>
          <w:rFonts w:ascii="Times New Roman" w:hAnsi="Times New Roman"/>
          <w:sz w:val="24"/>
          <w:szCs w:val="24"/>
        </w:rPr>
        <w:t>C – 6</w:t>
      </w:r>
      <w:r w:rsidRPr="00CF085D">
        <w:rPr>
          <w:rFonts w:ascii="Times New Roman" w:hAnsi="Times New Roman"/>
          <w:sz w:val="24"/>
          <w:szCs w:val="24"/>
          <w:vertAlign w:val="superscript"/>
        </w:rPr>
        <w:t>0</w:t>
      </w:r>
      <w:r w:rsidRPr="00CF085D">
        <w:rPr>
          <w:rFonts w:ascii="Times New Roman" w:hAnsi="Times New Roman"/>
          <w:sz w:val="24"/>
          <w:szCs w:val="24"/>
        </w:rPr>
        <w:t xml:space="preserve">C </w:t>
      </w:r>
      <w:proofErr w:type="spellStart"/>
      <w:r w:rsidRPr="00CF085D">
        <w:rPr>
          <w:rFonts w:ascii="Times New Roman" w:hAnsi="Times New Roman"/>
          <w:sz w:val="24"/>
          <w:szCs w:val="24"/>
        </w:rPr>
        <w:t>từ</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khi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lấy</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mẫu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đến</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khi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phân</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tích</w:t>
      </w:r>
      <w:proofErr w:type="spellEnd"/>
      <w:r w:rsidRPr="00CF085D">
        <w:rPr>
          <w:rFonts w:ascii="Times New Roman" w:hAnsi="Times New Roman"/>
          <w:sz w:val="24"/>
          <w:szCs w:val="24"/>
        </w:rPr>
        <w:t>.</w:t>
      </w:r>
    </w:p>
    <w:p w14:paraId="48F0CF37" w14:textId="77777777" w:rsidR="00CF085D" w:rsidRPr="00045B08" w:rsidRDefault="00CF085D" w:rsidP="00045B08">
      <w:pPr>
        <w:spacing w:after="0" w:line="360" w:lineRule="auto"/>
        <w:ind w:firstLine="360"/>
        <w:rPr>
          <w:rFonts w:ascii="Times New Roman" w:hAnsi="Times New Roman"/>
          <w:b/>
          <w:sz w:val="24"/>
          <w:szCs w:val="24"/>
          <w:lang w:val="da-DK"/>
        </w:rPr>
      </w:pPr>
      <w:r w:rsidRPr="00045B08">
        <w:rPr>
          <w:rFonts w:ascii="Times New Roman" w:hAnsi="Times New Roman"/>
          <w:b/>
          <w:sz w:val="24"/>
          <w:szCs w:val="24"/>
        </w:rPr>
        <w:t xml:space="preserve">2.  </w:t>
      </w:r>
      <w:proofErr w:type="spellStart"/>
      <w:r w:rsidRPr="00045B08">
        <w:rPr>
          <w:rFonts w:ascii="Times New Roman" w:hAnsi="Times New Roman"/>
          <w:b/>
          <w:sz w:val="24"/>
          <w:szCs w:val="24"/>
        </w:rPr>
        <w:t>Phân</w:t>
      </w:r>
      <w:proofErr w:type="spellEnd"/>
      <w:r w:rsidRPr="00045B08">
        <w:rPr>
          <w:rFonts w:ascii="Times New Roman" w:hAnsi="Times New Roman"/>
          <w:b/>
          <w:sz w:val="24"/>
          <w:szCs w:val="24"/>
        </w:rPr>
        <w:t xml:space="preserve"> </w:t>
      </w:r>
      <w:proofErr w:type="spellStart"/>
      <w:r w:rsidRPr="00045B08">
        <w:rPr>
          <w:rFonts w:ascii="Times New Roman" w:hAnsi="Times New Roman"/>
          <w:b/>
          <w:sz w:val="24"/>
          <w:szCs w:val="24"/>
        </w:rPr>
        <w:t>tích</w:t>
      </w:r>
      <w:proofErr w:type="spellEnd"/>
      <w:r w:rsidRPr="00045B08">
        <w:rPr>
          <w:rFonts w:ascii="Times New Roman" w:hAnsi="Times New Roman"/>
          <w:b/>
          <w:sz w:val="24"/>
          <w:szCs w:val="24"/>
        </w:rPr>
        <w:t xml:space="preserve"> </w:t>
      </w:r>
      <w:proofErr w:type="spellStart"/>
      <w:r w:rsidRPr="00045B08">
        <w:rPr>
          <w:rFonts w:ascii="Times New Roman" w:hAnsi="Times New Roman"/>
          <w:b/>
          <w:sz w:val="24"/>
          <w:szCs w:val="24"/>
        </w:rPr>
        <w:t>mẫu</w:t>
      </w:r>
      <w:proofErr w:type="spellEnd"/>
      <w:r w:rsidRPr="00045B08">
        <w:rPr>
          <w:rFonts w:ascii="Times New Roman" w:hAnsi="Times New Roman"/>
          <w:b/>
          <w:sz w:val="24"/>
          <w:szCs w:val="24"/>
        </w:rPr>
        <w:t>:</w:t>
      </w:r>
    </w:p>
    <w:p w14:paraId="594A5130" w14:textId="77777777" w:rsidR="00CF085D" w:rsidRPr="00CF085D" w:rsidRDefault="00CF085D" w:rsidP="00045B08">
      <w:pPr>
        <w:numPr>
          <w:ilvl w:val="0"/>
          <w:numId w:val="34"/>
        </w:numPr>
        <w:spacing w:after="0" w:line="360" w:lineRule="auto"/>
        <w:jc w:val="both"/>
        <w:rPr>
          <w:rFonts w:ascii="Times New Roman" w:hAnsi="Times New Roman"/>
          <w:sz w:val="24"/>
          <w:szCs w:val="24"/>
          <w:lang w:val="da-DK"/>
        </w:rPr>
      </w:pPr>
      <w:r w:rsidRPr="00CF085D">
        <w:rPr>
          <w:rFonts w:ascii="Times New Roman" w:hAnsi="Times New Roman"/>
          <w:sz w:val="24"/>
          <w:szCs w:val="24"/>
          <w:lang w:val="da-DK"/>
        </w:rPr>
        <w:t>Bình cầu được sấy ở 102</w:t>
      </w:r>
      <w:r w:rsidRPr="00CF085D">
        <w:rPr>
          <w:rFonts w:ascii="Times New Roman" w:hAnsi="Times New Roman"/>
          <w:sz w:val="24"/>
          <w:szCs w:val="24"/>
          <w:vertAlign w:val="superscript"/>
          <w:lang w:val="da-DK"/>
        </w:rPr>
        <w:t>0</w:t>
      </w:r>
      <w:r w:rsidRPr="00CF085D">
        <w:rPr>
          <w:rFonts w:ascii="Times New Roman" w:hAnsi="Times New Roman"/>
          <w:sz w:val="24"/>
          <w:szCs w:val="24"/>
          <w:lang w:val="da-DK"/>
        </w:rPr>
        <w:t xml:space="preserve">C khoảng 1 giờ, sau đó để trong bình hút ẩm đến nhiệt độ phòng, cân. Lặp lại quá trình trên đến khi đạt khối lượng không đổi </w:t>
      </w:r>
      <w:r w:rsidRPr="00CF085D">
        <w:rPr>
          <w:rFonts w:ascii="Times New Roman" w:hAnsi="Times New Roman"/>
          <w:i/>
          <w:sz w:val="24"/>
          <w:szCs w:val="24"/>
          <w:lang w:val="da-DK"/>
        </w:rPr>
        <w:t>m</w:t>
      </w:r>
      <w:r w:rsidRPr="00CF085D">
        <w:rPr>
          <w:rFonts w:ascii="Times New Roman" w:hAnsi="Times New Roman"/>
          <w:i/>
          <w:sz w:val="24"/>
          <w:szCs w:val="24"/>
          <w:vertAlign w:val="subscript"/>
          <w:lang w:val="da-DK"/>
        </w:rPr>
        <w:t>0</w:t>
      </w:r>
      <w:r w:rsidRPr="00CF085D">
        <w:rPr>
          <w:rFonts w:ascii="Times New Roman" w:hAnsi="Times New Roman"/>
          <w:sz w:val="24"/>
          <w:szCs w:val="24"/>
          <w:lang w:val="da-DK"/>
        </w:rPr>
        <w:t xml:space="preserve"> (± 1 mg).</w:t>
      </w:r>
    </w:p>
    <w:p w14:paraId="131980F9" w14:textId="77777777" w:rsidR="00CF085D" w:rsidRPr="00CF085D" w:rsidRDefault="00CF085D" w:rsidP="00045B08">
      <w:pPr>
        <w:numPr>
          <w:ilvl w:val="0"/>
          <w:numId w:val="34"/>
        </w:numPr>
        <w:spacing w:after="0" w:line="360" w:lineRule="auto"/>
        <w:jc w:val="both"/>
        <w:rPr>
          <w:rFonts w:ascii="Times New Roman" w:hAnsi="Times New Roman"/>
          <w:sz w:val="24"/>
          <w:szCs w:val="24"/>
          <w:lang w:val="da-DK"/>
        </w:rPr>
      </w:pPr>
      <w:r w:rsidRPr="00CF085D">
        <w:rPr>
          <w:rFonts w:ascii="Times New Roman" w:hAnsi="Times New Roman"/>
          <w:sz w:val="24"/>
          <w:szCs w:val="24"/>
          <w:lang w:val="da-DK"/>
        </w:rPr>
        <w:t>Cân từ 1-2g mẫu tùy thuộc vào hàm lượng béo có trong mẫu vào ồng ly tâm 50ml, thêm vào 10ml nước đã được làm ấm tới 65</w:t>
      </w:r>
      <w:r w:rsidRPr="00CF085D">
        <w:rPr>
          <w:rFonts w:ascii="Times New Roman" w:hAnsi="Times New Roman"/>
          <w:sz w:val="24"/>
          <w:szCs w:val="24"/>
          <w:vertAlign w:val="superscript"/>
          <w:lang w:val="da-DK"/>
        </w:rPr>
        <w:t>0</w:t>
      </w:r>
      <w:r w:rsidRPr="00CF085D">
        <w:rPr>
          <w:rFonts w:ascii="Times New Roman" w:hAnsi="Times New Roman"/>
          <w:sz w:val="24"/>
          <w:szCs w:val="24"/>
          <w:lang w:val="da-DK"/>
        </w:rPr>
        <w:t>C ± 5</w:t>
      </w:r>
      <w:r w:rsidRPr="00CF085D">
        <w:rPr>
          <w:rFonts w:ascii="Times New Roman" w:hAnsi="Times New Roman"/>
          <w:sz w:val="24"/>
          <w:szCs w:val="24"/>
          <w:vertAlign w:val="superscript"/>
          <w:lang w:val="da-DK"/>
        </w:rPr>
        <w:t>0</w:t>
      </w:r>
      <w:r w:rsidRPr="00CF085D">
        <w:rPr>
          <w:rFonts w:ascii="Times New Roman" w:hAnsi="Times New Roman"/>
          <w:sz w:val="24"/>
          <w:szCs w:val="24"/>
          <w:lang w:val="da-DK"/>
        </w:rPr>
        <w:t>C, lắc đều bằng máy vortex khoảng 1 phút cho đến khi mẫu thử bị phân tán hoàn toàn. Thêm vào 2ml NH</w:t>
      </w:r>
      <w:r w:rsidRPr="00CF085D">
        <w:rPr>
          <w:rFonts w:ascii="Times New Roman" w:hAnsi="Times New Roman"/>
          <w:sz w:val="24"/>
          <w:szCs w:val="24"/>
          <w:vertAlign w:val="subscript"/>
          <w:lang w:val="da-DK"/>
        </w:rPr>
        <w:t>3</w:t>
      </w:r>
      <w:r w:rsidRPr="00CF085D">
        <w:rPr>
          <w:rFonts w:ascii="Times New Roman" w:hAnsi="Times New Roman"/>
          <w:sz w:val="24"/>
          <w:szCs w:val="24"/>
          <w:lang w:val="da-DK"/>
        </w:rPr>
        <w:t xml:space="preserve"> 25%, đậy nắp, lắc đều bằng máy vortex trong 5 giây. Đặt trên bếp cách thủy đun ở 65</w:t>
      </w:r>
      <w:r w:rsidRPr="00CF085D">
        <w:rPr>
          <w:rFonts w:ascii="Times New Roman" w:hAnsi="Times New Roman"/>
          <w:sz w:val="24"/>
          <w:szCs w:val="24"/>
          <w:vertAlign w:val="superscript"/>
          <w:lang w:val="da-DK"/>
        </w:rPr>
        <w:t>0</w:t>
      </w:r>
      <w:r w:rsidRPr="00CF085D">
        <w:rPr>
          <w:rFonts w:ascii="Times New Roman" w:hAnsi="Times New Roman"/>
          <w:sz w:val="24"/>
          <w:szCs w:val="24"/>
          <w:lang w:val="da-DK"/>
        </w:rPr>
        <w:t>C trong 15 phút đến 20 phút. Lấy ra làm nguội tới nhiệt độ phòng.</w:t>
      </w:r>
    </w:p>
    <w:p w14:paraId="54757E76" w14:textId="77777777" w:rsidR="00CF085D" w:rsidRPr="00CF085D" w:rsidRDefault="00CF085D" w:rsidP="00045B08">
      <w:pPr>
        <w:numPr>
          <w:ilvl w:val="0"/>
          <w:numId w:val="34"/>
        </w:numPr>
        <w:spacing w:after="0" w:line="360" w:lineRule="auto"/>
        <w:jc w:val="both"/>
        <w:rPr>
          <w:rFonts w:ascii="Times New Roman" w:hAnsi="Times New Roman"/>
          <w:sz w:val="24"/>
          <w:szCs w:val="24"/>
          <w:lang w:val="pt-BR"/>
        </w:rPr>
      </w:pPr>
      <w:r w:rsidRPr="00CF085D">
        <w:rPr>
          <w:rFonts w:ascii="Times New Roman" w:hAnsi="Times New Roman"/>
          <w:sz w:val="24"/>
          <w:szCs w:val="24"/>
          <w:lang w:val="da-DK"/>
        </w:rPr>
        <w:t>Cho vào ngay 10ml ethanol, lắc đều bằng máy vortex trong 5 giây</w:t>
      </w:r>
      <w:r w:rsidRPr="00CF085D">
        <w:rPr>
          <w:rFonts w:ascii="Times New Roman" w:hAnsi="Times New Roman"/>
          <w:b/>
          <w:i/>
          <w:sz w:val="24"/>
          <w:szCs w:val="24"/>
          <w:lang w:val="pt-BR"/>
        </w:rPr>
        <w:t xml:space="preserve">. </w:t>
      </w:r>
      <w:r w:rsidRPr="00CF085D">
        <w:rPr>
          <w:rFonts w:ascii="Times New Roman" w:hAnsi="Times New Roman"/>
          <w:sz w:val="24"/>
          <w:szCs w:val="24"/>
          <w:lang w:val="pt-BR"/>
        </w:rPr>
        <w:t>Chiết mẫu bằng 25ml dietyl eter, lắc trong 1 phút, sau đó tiếp tục thêm 25ml dầu nhẹ, lắc và ly tâm, chuyển phần dung môi vào bình cầu qua lớp Na</w:t>
      </w:r>
      <w:r w:rsidRPr="00CF085D">
        <w:rPr>
          <w:rFonts w:ascii="Times New Roman" w:hAnsi="Times New Roman"/>
          <w:sz w:val="24"/>
          <w:szCs w:val="24"/>
          <w:vertAlign w:val="subscript"/>
          <w:lang w:val="pt-BR"/>
        </w:rPr>
        <w:t>2</w:t>
      </w:r>
      <w:r w:rsidRPr="00CF085D">
        <w:rPr>
          <w:rFonts w:ascii="Times New Roman" w:hAnsi="Times New Roman"/>
          <w:sz w:val="24"/>
          <w:szCs w:val="24"/>
          <w:lang w:val="pt-BR"/>
        </w:rPr>
        <w:t>SO</w:t>
      </w:r>
      <w:r w:rsidRPr="00CF085D">
        <w:rPr>
          <w:rFonts w:ascii="Times New Roman" w:hAnsi="Times New Roman"/>
          <w:sz w:val="24"/>
          <w:szCs w:val="24"/>
          <w:vertAlign w:val="subscript"/>
          <w:lang w:val="pt-BR"/>
        </w:rPr>
        <w:t>4</w:t>
      </w:r>
      <w:r w:rsidRPr="00CF085D">
        <w:rPr>
          <w:rFonts w:ascii="Times New Roman" w:hAnsi="Times New Roman"/>
          <w:sz w:val="24"/>
          <w:szCs w:val="24"/>
          <w:lang w:val="pt-BR"/>
        </w:rPr>
        <w:t xml:space="preserve"> khan. </w:t>
      </w:r>
    </w:p>
    <w:p w14:paraId="3A8162F0" w14:textId="77777777" w:rsidR="00CF085D" w:rsidRPr="00CF085D" w:rsidRDefault="00CF085D" w:rsidP="00045B08">
      <w:pPr>
        <w:numPr>
          <w:ilvl w:val="0"/>
          <w:numId w:val="34"/>
        </w:numPr>
        <w:spacing w:after="0" w:line="360" w:lineRule="auto"/>
        <w:jc w:val="both"/>
        <w:rPr>
          <w:rFonts w:ascii="Times New Roman" w:hAnsi="Times New Roman"/>
          <w:sz w:val="24"/>
          <w:szCs w:val="24"/>
          <w:lang w:val="pt-BR"/>
        </w:rPr>
      </w:pPr>
      <w:r w:rsidRPr="00CF085D">
        <w:rPr>
          <w:rFonts w:ascii="Times New Roman" w:hAnsi="Times New Roman"/>
          <w:sz w:val="24"/>
          <w:szCs w:val="24"/>
          <w:lang w:val="pt-BR"/>
        </w:rPr>
        <w:t>Lập lại quá trình chiết thêm 3 lần nữa. Thu thập dịch chiết 3 lần vào bình cầu, cô quay để đuổi hết dung môi.</w:t>
      </w:r>
    </w:p>
    <w:p w14:paraId="10BD6483" w14:textId="77777777" w:rsidR="00963F1F" w:rsidRPr="00045B08" w:rsidRDefault="00CF085D" w:rsidP="00045B08">
      <w:pPr>
        <w:numPr>
          <w:ilvl w:val="0"/>
          <w:numId w:val="34"/>
        </w:numPr>
        <w:spacing w:after="0" w:line="360" w:lineRule="auto"/>
        <w:jc w:val="both"/>
        <w:rPr>
          <w:rFonts w:ascii="Times New Roman" w:hAnsi="Times New Roman"/>
          <w:sz w:val="24"/>
          <w:szCs w:val="24"/>
          <w:lang w:val="pt-BR"/>
        </w:rPr>
      </w:pPr>
      <w:r w:rsidRPr="00CF085D">
        <w:rPr>
          <w:rFonts w:ascii="Times New Roman" w:hAnsi="Times New Roman"/>
          <w:sz w:val="24"/>
          <w:szCs w:val="24"/>
          <w:lang w:val="pt-BR"/>
        </w:rPr>
        <w:lastRenderedPageBreak/>
        <w:t>Sấy bình cầu ở 102</w:t>
      </w:r>
      <w:r w:rsidRPr="00CF085D">
        <w:rPr>
          <w:rFonts w:ascii="Times New Roman" w:hAnsi="Times New Roman"/>
          <w:sz w:val="24"/>
          <w:szCs w:val="24"/>
          <w:vertAlign w:val="superscript"/>
          <w:lang w:val="pt-BR"/>
        </w:rPr>
        <w:t>o</w:t>
      </w:r>
      <w:r w:rsidRPr="00CF085D">
        <w:rPr>
          <w:rFonts w:ascii="Times New Roman" w:hAnsi="Times New Roman"/>
          <w:sz w:val="24"/>
          <w:szCs w:val="24"/>
          <w:lang w:val="pt-BR"/>
        </w:rPr>
        <w:t>C ít nhất 1 giờ, để nguội trong bình hút ẩm đến nhiệt độ phòng, cân. Lặp lại bước sấy, để nguội trong bình hút ẩm, cân đến khi thấy khối lượng không đổi (</w:t>
      </w:r>
      <w:r w:rsidRPr="00CF085D">
        <w:rPr>
          <w:rFonts w:ascii="Times New Roman" w:hAnsi="Times New Roman"/>
          <w:i/>
          <w:sz w:val="24"/>
          <w:szCs w:val="24"/>
          <w:lang w:val="pt-BR"/>
        </w:rPr>
        <w:t>m</w:t>
      </w:r>
      <w:r w:rsidRPr="00CF085D">
        <w:rPr>
          <w:rFonts w:ascii="Times New Roman" w:hAnsi="Times New Roman"/>
          <w:i/>
          <w:sz w:val="24"/>
          <w:szCs w:val="24"/>
          <w:vertAlign w:val="subscript"/>
          <w:lang w:val="pt-BR"/>
        </w:rPr>
        <w:t>2</w:t>
      </w:r>
      <w:r w:rsidRPr="00CF085D">
        <w:rPr>
          <w:rFonts w:ascii="Times New Roman" w:hAnsi="Times New Roman"/>
          <w:sz w:val="24"/>
          <w:szCs w:val="24"/>
          <w:lang w:val="pt-BR"/>
        </w:rPr>
        <w:t>)</w:t>
      </w:r>
      <w:r w:rsidRPr="00CF085D">
        <w:rPr>
          <w:rFonts w:ascii="Times New Roman" w:hAnsi="Times New Roman"/>
          <w:sz w:val="24"/>
          <w:szCs w:val="24"/>
          <w:lang w:val="da-DK"/>
        </w:rPr>
        <w:t xml:space="preserve"> (± 1 mg).</w:t>
      </w:r>
    </w:p>
    <w:p w14:paraId="4CC5A877" w14:textId="77777777" w:rsidR="00963F1F" w:rsidRDefault="006C3E84" w:rsidP="006E1DD1">
      <w:pPr>
        <w:pStyle w:val="ListParagraph"/>
        <w:numPr>
          <w:ilvl w:val="0"/>
          <w:numId w:val="1"/>
        </w:numPr>
        <w:spacing w:after="0" w:line="360" w:lineRule="auto"/>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p>
    <w:p w14:paraId="55DCC3E2" w14:textId="77777777" w:rsidR="00943344" w:rsidRPr="00943344" w:rsidRDefault="00943344" w:rsidP="00943344">
      <w:pPr>
        <w:pStyle w:val="ListParagraph"/>
        <w:spacing w:after="0" w:line="360" w:lineRule="auto"/>
        <w:jc w:val="both"/>
        <w:rPr>
          <w:rFonts w:ascii="Times New Roman" w:hAnsi="Times New Roman"/>
          <w:sz w:val="24"/>
          <w:szCs w:val="24"/>
        </w:rPr>
      </w:pPr>
      <w:proofErr w:type="spellStart"/>
      <w:r w:rsidRPr="00943344">
        <w:rPr>
          <w:rFonts w:ascii="Times New Roman" w:hAnsi="Times New Roman"/>
          <w:sz w:val="24"/>
          <w:szCs w:val="24"/>
        </w:rPr>
        <w:t>Hàm</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lượng</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béo</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tổng</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trong</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mẫu</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được</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tính</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như</w:t>
      </w:r>
      <w:proofErr w:type="spellEnd"/>
      <w:r w:rsidRPr="00943344">
        <w:rPr>
          <w:rFonts w:ascii="Times New Roman" w:hAnsi="Times New Roman"/>
          <w:sz w:val="24"/>
          <w:szCs w:val="24"/>
        </w:rPr>
        <w:t xml:space="preserve"> </w:t>
      </w:r>
      <w:proofErr w:type="spellStart"/>
      <w:r w:rsidRPr="00943344">
        <w:rPr>
          <w:rFonts w:ascii="Times New Roman" w:hAnsi="Times New Roman"/>
          <w:sz w:val="24"/>
          <w:szCs w:val="24"/>
        </w:rPr>
        <w:t>sau</w:t>
      </w:r>
      <w:proofErr w:type="spellEnd"/>
      <w:r w:rsidRPr="00943344">
        <w:rPr>
          <w:rFonts w:ascii="Times New Roman" w:hAnsi="Times New Roman"/>
          <w:sz w:val="24"/>
          <w:szCs w:val="24"/>
        </w:rPr>
        <w:t xml:space="preserve">: </w:t>
      </w:r>
    </w:p>
    <w:p w14:paraId="11538919" w14:textId="77777777" w:rsidR="00CF085D" w:rsidRPr="00CF085D" w:rsidRDefault="00CF085D" w:rsidP="006E1DD1">
      <w:pPr>
        <w:spacing w:after="0" w:line="360" w:lineRule="auto"/>
        <w:ind w:left="2160" w:firstLine="720"/>
        <w:jc w:val="both"/>
        <w:rPr>
          <w:rFonts w:ascii="Times New Roman" w:hAnsi="Times New Roman"/>
          <w:b/>
          <w:sz w:val="24"/>
          <w:szCs w:val="24"/>
        </w:rPr>
      </w:pPr>
      <w:proofErr w:type="spellStart"/>
      <w:r w:rsidRPr="00CF085D">
        <w:rPr>
          <w:rFonts w:ascii="Times New Roman" w:hAnsi="Times New Roman"/>
          <w:sz w:val="24"/>
          <w:szCs w:val="24"/>
        </w:rPr>
        <w:t>Béo</w:t>
      </w:r>
      <w:proofErr w:type="spellEnd"/>
      <w:r w:rsidRPr="00CF085D">
        <w:rPr>
          <w:rFonts w:ascii="Times New Roman" w:hAnsi="Times New Roman"/>
          <w:sz w:val="24"/>
          <w:szCs w:val="24"/>
        </w:rPr>
        <w:t xml:space="preserve"> (%)</w:t>
      </w:r>
      <w:r w:rsidRPr="00CF085D">
        <w:rPr>
          <w:rFonts w:ascii="Times New Roman" w:hAnsi="Times New Roman"/>
          <w:b/>
          <w:sz w:val="24"/>
          <w:szCs w:val="24"/>
        </w:rPr>
        <w:t xml:space="preserve"> = </w:t>
      </w:r>
      <w:r w:rsidRPr="00CF085D">
        <w:rPr>
          <w:rFonts w:ascii="Times New Roman" w:hAnsi="Times New Roman"/>
          <w:b/>
          <w:position w:val="-30"/>
          <w:sz w:val="24"/>
          <w:szCs w:val="24"/>
        </w:rPr>
        <w:object w:dxaOrig="1579" w:dyaOrig="700" w14:anchorId="1DEA5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34.8pt" o:ole="">
            <v:imagedata r:id="rId7" o:title=""/>
          </v:shape>
          <o:OLEObject Type="Embed" ProgID="Equation.3" ShapeID="_x0000_i1025" DrawAspect="Content" ObjectID="_1607357211" r:id="rId8"/>
        </w:object>
      </w:r>
    </w:p>
    <w:p w14:paraId="4CBF4F4F" w14:textId="77777777" w:rsidR="00CF085D" w:rsidRPr="00CF085D" w:rsidRDefault="00CF085D" w:rsidP="006E1DD1">
      <w:pPr>
        <w:spacing w:after="0" w:line="360" w:lineRule="auto"/>
        <w:jc w:val="both"/>
        <w:rPr>
          <w:rFonts w:ascii="Times New Roman" w:hAnsi="Times New Roman"/>
          <w:b/>
          <w:sz w:val="24"/>
          <w:szCs w:val="24"/>
        </w:rPr>
      </w:pPr>
      <w:proofErr w:type="spellStart"/>
      <w:r w:rsidRPr="00CF085D">
        <w:rPr>
          <w:rFonts w:ascii="Times New Roman" w:hAnsi="Times New Roman"/>
          <w:b/>
          <w:sz w:val="24"/>
          <w:szCs w:val="24"/>
        </w:rPr>
        <w:t>Trong</w:t>
      </w:r>
      <w:proofErr w:type="spellEnd"/>
      <w:r w:rsidRPr="00CF085D">
        <w:rPr>
          <w:rFonts w:ascii="Times New Roman" w:hAnsi="Times New Roman"/>
          <w:b/>
          <w:sz w:val="24"/>
          <w:szCs w:val="24"/>
        </w:rPr>
        <w:t xml:space="preserve"> </w:t>
      </w:r>
      <w:proofErr w:type="spellStart"/>
      <w:r w:rsidRPr="00CF085D">
        <w:rPr>
          <w:rFonts w:ascii="Times New Roman" w:hAnsi="Times New Roman"/>
          <w:b/>
          <w:sz w:val="24"/>
          <w:szCs w:val="24"/>
        </w:rPr>
        <w:t>đó</w:t>
      </w:r>
      <w:proofErr w:type="spellEnd"/>
      <w:r w:rsidRPr="00CF085D">
        <w:rPr>
          <w:rFonts w:ascii="Times New Roman" w:hAnsi="Times New Roman"/>
          <w:b/>
          <w:sz w:val="24"/>
          <w:szCs w:val="24"/>
        </w:rPr>
        <w:t>:</w:t>
      </w:r>
    </w:p>
    <w:p w14:paraId="6252719F" w14:textId="77777777" w:rsidR="00CF085D" w:rsidRPr="00CF085D" w:rsidRDefault="00CF085D" w:rsidP="006E1DD1">
      <w:pPr>
        <w:numPr>
          <w:ilvl w:val="0"/>
          <w:numId w:val="31"/>
        </w:numPr>
        <w:spacing w:after="0" w:line="360" w:lineRule="auto"/>
        <w:jc w:val="both"/>
        <w:rPr>
          <w:rFonts w:ascii="Times New Roman" w:hAnsi="Times New Roman"/>
          <w:sz w:val="24"/>
          <w:szCs w:val="24"/>
        </w:rPr>
      </w:pPr>
      <w:r w:rsidRPr="00CF085D">
        <w:rPr>
          <w:rFonts w:ascii="Times New Roman" w:hAnsi="Times New Roman"/>
          <w:sz w:val="24"/>
          <w:szCs w:val="24"/>
        </w:rPr>
        <w:t>m</w:t>
      </w:r>
      <w:r w:rsidRPr="00CF085D">
        <w:rPr>
          <w:rFonts w:ascii="Times New Roman" w:hAnsi="Times New Roman"/>
          <w:sz w:val="24"/>
          <w:szCs w:val="24"/>
          <w:vertAlign w:val="subscript"/>
        </w:rPr>
        <w:t>0</w:t>
      </w:r>
      <w:r w:rsidRPr="00CF085D">
        <w:rPr>
          <w:rFonts w:ascii="Times New Roman" w:hAnsi="Times New Roman"/>
          <w:sz w:val="24"/>
          <w:szCs w:val="24"/>
        </w:rPr>
        <w:t xml:space="preserve">: </w:t>
      </w:r>
      <w:proofErr w:type="spellStart"/>
      <w:r w:rsidRPr="00CF085D">
        <w:rPr>
          <w:rFonts w:ascii="Times New Roman" w:hAnsi="Times New Roman"/>
          <w:sz w:val="24"/>
          <w:szCs w:val="24"/>
        </w:rPr>
        <w:t>khối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lượng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bình</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cầu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sau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khi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sấy</w:t>
      </w:r>
      <w:proofErr w:type="spellEnd"/>
      <w:r w:rsidRPr="00CF085D">
        <w:rPr>
          <w:rFonts w:ascii="Times New Roman" w:hAnsi="Times New Roman"/>
          <w:sz w:val="24"/>
          <w:szCs w:val="24"/>
        </w:rPr>
        <w:t xml:space="preserve"> (g) </w:t>
      </w:r>
    </w:p>
    <w:p w14:paraId="0FDDDE7F" w14:textId="77777777" w:rsidR="00CF085D" w:rsidRPr="00CF085D" w:rsidRDefault="00CF085D" w:rsidP="006E1DD1">
      <w:pPr>
        <w:numPr>
          <w:ilvl w:val="0"/>
          <w:numId w:val="31"/>
        </w:numPr>
        <w:spacing w:after="0" w:line="360" w:lineRule="auto"/>
        <w:jc w:val="both"/>
        <w:rPr>
          <w:rFonts w:ascii="Times New Roman" w:hAnsi="Times New Roman"/>
          <w:sz w:val="24"/>
          <w:szCs w:val="24"/>
        </w:rPr>
      </w:pPr>
      <w:r w:rsidRPr="00CF085D">
        <w:rPr>
          <w:rFonts w:ascii="Times New Roman" w:hAnsi="Times New Roman"/>
          <w:sz w:val="24"/>
          <w:szCs w:val="24"/>
        </w:rPr>
        <w:t>m</w:t>
      </w:r>
      <w:r w:rsidRPr="00CF085D">
        <w:rPr>
          <w:rFonts w:ascii="Times New Roman" w:hAnsi="Times New Roman"/>
          <w:sz w:val="24"/>
          <w:szCs w:val="24"/>
          <w:vertAlign w:val="subscript"/>
        </w:rPr>
        <w:t>1</w:t>
      </w:r>
      <w:r w:rsidRPr="00CF085D">
        <w:rPr>
          <w:rFonts w:ascii="Times New Roman" w:hAnsi="Times New Roman"/>
          <w:sz w:val="24"/>
          <w:szCs w:val="24"/>
        </w:rPr>
        <w:t xml:space="preserve">: </w:t>
      </w:r>
      <w:proofErr w:type="spellStart"/>
      <w:r w:rsidRPr="00CF085D">
        <w:rPr>
          <w:rFonts w:ascii="Times New Roman" w:hAnsi="Times New Roman"/>
          <w:sz w:val="24"/>
          <w:szCs w:val="24"/>
        </w:rPr>
        <w:t>khối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lượng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mẫu</w:t>
      </w:r>
      <w:proofErr w:type="spellEnd"/>
      <w:r w:rsidRPr="00CF085D">
        <w:rPr>
          <w:rFonts w:ascii="Times New Roman" w:hAnsi="Times New Roman"/>
          <w:sz w:val="24"/>
          <w:szCs w:val="24"/>
        </w:rPr>
        <w:t xml:space="preserve"> (g)</w:t>
      </w:r>
    </w:p>
    <w:p w14:paraId="4DAD59AB" w14:textId="77777777" w:rsidR="008D0D62" w:rsidRPr="00CF085D" w:rsidRDefault="00CF085D" w:rsidP="006E1DD1">
      <w:pPr>
        <w:pStyle w:val="ListParagraph"/>
        <w:spacing w:after="0" w:line="360" w:lineRule="auto"/>
        <w:jc w:val="both"/>
        <w:rPr>
          <w:rFonts w:ascii="Times New Roman" w:hAnsi="Times New Roman"/>
          <w:sz w:val="24"/>
          <w:szCs w:val="24"/>
        </w:rPr>
      </w:pPr>
      <w:r w:rsidRPr="00CF085D">
        <w:rPr>
          <w:rFonts w:ascii="Times New Roman" w:hAnsi="Times New Roman"/>
          <w:sz w:val="24"/>
          <w:szCs w:val="24"/>
        </w:rPr>
        <w:t>m</w:t>
      </w:r>
      <w:r w:rsidRPr="00CF085D">
        <w:rPr>
          <w:rFonts w:ascii="Times New Roman" w:hAnsi="Times New Roman"/>
          <w:sz w:val="24"/>
          <w:szCs w:val="24"/>
          <w:vertAlign w:val="subscript"/>
        </w:rPr>
        <w:t>2</w:t>
      </w:r>
      <w:r w:rsidRPr="00CF085D">
        <w:rPr>
          <w:rFonts w:ascii="Times New Roman" w:hAnsi="Times New Roman"/>
          <w:sz w:val="24"/>
          <w:szCs w:val="24"/>
        </w:rPr>
        <w:t xml:space="preserve">: </w:t>
      </w:r>
      <w:proofErr w:type="spellStart"/>
      <w:r w:rsidRPr="00CF085D">
        <w:rPr>
          <w:rFonts w:ascii="Times New Roman" w:hAnsi="Times New Roman"/>
          <w:sz w:val="24"/>
          <w:szCs w:val="24"/>
        </w:rPr>
        <w:t>khồi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lượng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cặn</w:t>
      </w:r>
      <w:proofErr w:type="spellEnd"/>
      <w:r w:rsidRPr="00CF085D">
        <w:rPr>
          <w:rFonts w:ascii="Times New Roman" w:hAnsi="Times New Roman"/>
          <w:sz w:val="24"/>
          <w:szCs w:val="24"/>
        </w:rPr>
        <w:t xml:space="preserve"> + </w:t>
      </w:r>
      <w:proofErr w:type="spellStart"/>
      <w:r w:rsidRPr="00CF085D">
        <w:rPr>
          <w:rFonts w:ascii="Times New Roman" w:hAnsi="Times New Roman"/>
          <w:sz w:val="24"/>
          <w:szCs w:val="24"/>
        </w:rPr>
        <w:t>khối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lượng</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bình</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cầu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sau</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khi</w:t>
      </w:r>
      <w:proofErr w:type="spellEnd"/>
      <w:r w:rsidRPr="00CF085D">
        <w:rPr>
          <w:rFonts w:ascii="Times New Roman" w:hAnsi="Times New Roman"/>
          <w:sz w:val="24"/>
          <w:szCs w:val="24"/>
        </w:rPr>
        <w:t xml:space="preserve"> </w:t>
      </w:r>
      <w:proofErr w:type="spellStart"/>
      <w:r w:rsidRPr="00CF085D">
        <w:rPr>
          <w:rFonts w:ascii="Times New Roman" w:hAnsi="Times New Roman"/>
          <w:sz w:val="24"/>
          <w:szCs w:val="24"/>
        </w:rPr>
        <w:t>sấy</w:t>
      </w:r>
      <w:proofErr w:type="spellEnd"/>
      <w:r w:rsidRPr="00CF085D">
        <w:rPr>
          <w:rFonts w:ascii="Times New Roman" w:hAnsi="Times New Roman"/>
          <w:sz w:val="24"/>
          <w:szCs w:val="24"/>
        </w:rPr>
        <w:t>, g</w:t>
      </w:r>
    </w:p>
    <w:p w14:paraId="0E55E36B" w14:textId="77777777" w:rsidR="008D0D62" w:rsidRPr="00995FC0" w:rsidRDefault="00995FC0" w:rsidP="006E1DD1">
      <w:pPr>
        <w:pStyle w:val="ListParagraph"/>
        <w:numPr>
          <w:ilvl w:val="0"/>
          <w:numId w:val="1"/>
        </w:numPr>
        <w:spacing w:after="0" w:line="360" w:lineRule="auto"/>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100241BC" w14:textId="77777777" w:rsidR="00CF085D" w:rsidRPr="00CF085D" w:rsidRDefault="00CF085D" w:rsidP="006E1DD1">
      <w:pPr>
        <w:spacing w:after="0" w:line="360" w:lineRule="auto"/>
        <w:ind w:left="360"/>
        <w:jc w:val="both"/>
        <w:rPr>
          <w:rFonts w:ascii="Times New Roman" w:hAnsi="Times New Roman"/>
          <w:sz w:val="24"/>
          <w:szCs w:val="24"/>
          <w:lang w:val="da-DK"/>
        </w:rPr>
      </w:pPr>
      <w:r w:rsidRPr="00CF085D">
        <w:rPr>
          <w:rFonts w:ascii="Times New Roman" w:hAnsi="Times New Roman"/>
          <w:sz w:val="24"/>
          <w:szCs w:val="24"/>
          <w:lang w:val="da-DK"/>
        </w:rPr>
        <w:t>Mẫu lặp lại được thực hiện ít nhất 1 lần cho một lô mẫu (</w:t>
      </w:r>
      <w:r w:rsidRPr="00CF085D">
        <w:rPr>
          <w:rFonts w:ascii="Times New Roman" w:hAnsi="Times New Roman"/>
          <w:sz w:val="24"/>
          <w:szCs w:val="24"/>
          <w:lang w:val="da-DK"/>
        </w:rPr>
        <w:sym w:font="Symbol" w:char="F0A3"/>
      </w:r>
      <w:r w:rsidRPr="00CF085D">
        <w:rPr>
          <w:rFonts w:ascii="Times New Roman" w:hAnsi="Times New Roman"/>
          <w:sz w:val="24"/>
          <w:szCs w:val="24"/>
          <w:lang w:val="da-DK"/>
        </w:rPr>
        <w:t>10 mẫu). Độ lệch tương đối giữa hai mẫu lặp lại không quá 5% các trường hợp lớn hơn phần chất béo của:</w:t>
      </w:r>
    </w:p>
    <w:p w14:paraId="41A0962C" w14:textId="77777777" w:rsidR="00CF085D" w:rsidRPr="00CF085D" w:rsidRDefault="00CF085D" w:rsidP="006E1DD1">
      <w:pPr>
        <w:numPr>
          <w:ilvl w:val="0"/>
          <w:numId w:val="32"/>
        </w:numPr>
        <w:spacing w:after="0" w:line="360" w:lineRule="auto"/>
        <w:jc w:val="both"/>
        <w:rPr>
          <w:rFonts w:ascii="Times New Roman" w:hAnsi="Times New Roman"/>
          <w:sz w:val="24"/>
          <w:szCs w:val="24"/>
          <w:lang w:val="da-DK"/>
        </w:rPr>
      </w:pPr>
      <w:r w:rsidRPr="00CF085D">
        <w:rPr>
          <w:rFonts w:ascii="Times New Roman" w:hAnsi="Times New Roman"/>
          <w:sz w:val="24"/>
          <w:szCs w:val="24"/>
          <w:lang w:val="da-DK"/>
        </w:rPr>
        <w:t>0.20% đối với các sữa bột nguyên chất và sữa bột có hám lượng chất béo cao;</w:t>
      </w:r>
    </w:p>
    <w:p w14:paraId="48ADFDC3" w14:textId="77777777" w:rsidR="00CF085D" w:rsidRPr="00CF085D" w:rsidRDefault="00CF085D" w:rsidP="006E1DD1">
      <w:pPr>
        <w:numPr>
          <w:ilvl w:val="0"/>
          <w:numId w:val="32"/>
        </w:numPr>
        <w:spacing w:after="0" w:line="360" w:lineRule="auto"/>
        <w:jc w:val="both"/>
        <w:rPr>
          <w:rFonts w:ascii="Times New Roman" w:hAnsi="Times New Roman"/>
          <w:sz w:val="24"/>
          <w:szCs w:val="24"/>
          <w:lang w:val="da-DK"/>
        </w:rPr>
      </w:pPr>
      <w:r w:rsidRPr="00CF085D">
        <w:rPr>
          <w:rFonts w:ascii="Times New Roman" w:hAnsi="Times New Roman"/>
          <w:sz w:val="24"/>
          <w:szCs w:val="24"/>
          <w:lang w:val="da-DK"/>
        </w:rPr>
        <w:t>0.15% đối với sữa bột tách một phấn chất béo và buttermilk;</w:t>
      </w:r>
    </w:p>
    <w:p w14:paraId="55ECEB45" w14:textId="77777777" w:rsidR="00CF085D" w:rsidRPr="00CF085D" w:rsidRDefault="00CF085D" w:rsidP="006E1DD1">
      <w:pPr>
        <w:numPr>
          <w:ilvl w:val="0"/>
          <w:numId w:val="32"/>
        </w:numPr>
        <w:spacing w:after="0" w:line="360" w:lineRule="auto"/>
        <w:jc w:val="both"/>
        <w:rPr>
          <w:rFonts w:ascii="Times New Roman" w:hAnsi="Times New Roman"/>
          <w:sz w:val="24"/>
          <w:szCs w:val="24"/>
          <w:lang w:val="da-DK"/>
        </w:rPr>
      </w:pPr>
      <w:r w:rsidRPr="00CF085D">
        <w:rPr>
          <w:rFonts w:ascii="Times New Roman" w:hAnsi="Times New Roman"/>
          <w:sz w:val="24"/>
          <w:szCs w:val="24"/>
          <w:lang w:val="da-DK"/>
        </w:rPr>
        <w:t>0.10% đối với sữa bột gầy và whey bột.</w:t>
      </w:r>
    </w:p>
    <w:p w14:paraId="7D0A9034" w14:textId="77777777" w:rsidR="00585CB3" w:rsidRDefault="00995FC0" w:rsidP="004B7BE8">
      <w:pPr>
        <w:pStyle w:val="ListParagraph"/>
        <w:numPr>
          <w:ilvl w:val="0"/>
          <w:numId w:val="1"/>
        </w:numPr>
        <w:spacing w:after="0" w:line="360" w:lineRule="auto"/>
        <w:ind w:left="630" w:hanging="72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194B0870" w14:textId="77777777" w:rsidR="00995FC0" w:rsidRPr="00995FC0" w:rsidRDefault="00995FC0" w:rsidP="006E1DD1">
      <w:pPr>
        <w:pStyle w:val="ListParagraph"/>
        <w:numPr>
          <w:ilvl w:val="0"/>
          <w:numId w:val="26"/>
        </w:numPr>
        <w:spacing w:after="0" w:line="360" w:lineRule="auto"/>
        <w:ind w:left="720"/>
        <w:jc w:val="both"/>
        <w:rPr>
          <w:rFonts w:ascii="Times New Roman" w:hAnsi="Times New Roman"/>
          <w:b/>
          <w:color w:val="00B0F0"/>
          <w:sz w:val="24"/>
          <w:szCs w:val="24"/>
        </w:rPr>
      </w:pP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Pr>
          <w:rFonts w:ascii="Times New Roman" w:hAnsi="Times New Roman"/>
          <w:sz w:val="24"/>
          <w:szCs w:val="24"/>
        </w:rPr>
        <w:t>phân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báo</w:t>
      </w:r>
      <w:proofErr w:type="spellEnd"/>
      <w:r>
        <w:rPr>
          <w:rFonts w:ascii="Times New Roman" w:hAnsi="Times New Roman"/>
          <w:sz w:val="24"/>
          <w:szCs w:val="24"/>
        </w:rPr>
        <w:t xml:space="preserve"> </w:t>
      </w:r>
      <w:proofErr w:type="spellStart"/>
      <w:r>
        <w:rPr>
          <w:rFonts w:ascii="Times New Roman" w:hAnsi="Times New Roman"/>
          <w:sz w:val="24"/>
          <w:szCs w:val="24"/>
        </w:rPr>
        <w:t>cáo</w:t>
      </w:r>
      <w:proofErr w:type="spellEnd"/>
      <w:r>
        <w:rPr>
          <w:rFonts w:ascii="Times New Roman" w:hAnsi="Times New Roman"/>
          <w:sz w:val="24"/>
          <w:szCs w:val="24"/>
        </w:rPr>
        <w:t xml:space="preserve"> </w:t>
      </w:r>
      <w:proofErr w:type="spellStart"/>
      <w:r>
        <w:rPr>
          <w:rFonts w:ascii="Times New Roman" w:hAnsi="Times New Roman"/>
          <w:sz w:val="24"/>
          <w:szCs w:val="24"/>
        </w:rPr>
        <w:t>theo</w:t>
      </w:r>
      <w:proofErr w:type="spellEnd"/>
      <w:r>
        <w:rPr>
          <w:rFonts w:ascii="Times New Roman" w:hAnsi="Times New Roman"/>
          <w:sz w:val="24"/>
          <w:szCs w:val="24"/>
        </w:rPr>
        <w:t xml:space="preserve"> </w:t>
      </w:r>
      <w:proofErr w:type="spellStart"/>
      <w:r>
        <w:rPr>
          <w:rFonts w:ascii="Times New Roman" w:hAnsi="Times New Roman"/>
          <w:sz w:val="24"/>
          <w:szCs w:val="24"/>
        </w:rPr>
        <w:t>biểu</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w:t>
      </w:r>
    </w:p>
    <w:p w14:paraId="6E8F79BD" w14:textId="77777777" w:rsidR="00995FC0" w:rsidRDefault="005562D9" w:rsidP="006E1DD1">
      <w:pPr>
        <w:pStyle w:val="ListParagraph"/>
        <w:numPr>
          <w:ilvl w:val="0"/>
          <w:numId w:val="27"/>
        </w:numPr>
        <w:spacing w:after="0" w:line="360" w:lineRule="auto"/>
        <w:ind w:left="1080"/>
        <w:jc w:val="both"/>
        <w:rPr>
          <w:rFonts w:ascii="Times New Roman" w:hAnsi="Times New Roman"/>
          <w:sz w:val="24"/>
          <w:szCs w:val="24"/>
        </w:rPr>
      </w:pPr>
      <w:r>
        <w:rPr>
          <w:rFonts w:ascii="Times New Roman" w:hAnsi="Times New Roman"/>
          <w:sz w:val="24"/>
          <w:szCs w:val="24"/>
        </w:rPr>
        <w:t>BM.15</w:t>
      </w:r>
      <w:r w:rsidR="00995FC0">
        <w:rPr>
          <w:rFonts w:ascii="Times New Roman" w:hAnsi="Times New Roman"/>
          <w:sz w:val="24"/>
          <w:szCs w:val="24"/>
        </w:rPr>
        <w:t>.04</w:t>
      </w:r>
      <w:r w:rsidR="00435FA2">
        <w:rPr>
          <w:rFonts w:ascii="Times New Roman" w:hAnsi="Times New Roman"/>
          <w:sz w:val="24"/>
          <w:szCs w:val="24"/>
        </w:rPr>
        <w:t>b</w:t>
      </w:r>
      <w:r>
        <w:rPr>
          <w:rFonts w:ascii="Times New Roman" w:hAnsi="Times New Roman"/>
          <w:sz w:val="24"/>
          <w:szCs w:val="24"/>
        </w:rPr>
        <w:t xml:space="preserve"> </w:t>
      </w:r>
    </w:p>
    <w:p w14:paraId="113E4BB0" w14:textId="77777777" w:rsidR="00995FC0" w:rsidRPr="00995FC0" w:rsidRDefault="00995FC0" w:rsidP="006E1DD1">
      <w:pPr>
        <w:pStyle w:val="ListParagraph"/>
        <w:numPr>
          <w:ilvl w:val="0"/>
          <w:numId w:val="27"/>
        </w:numPr>
        <w:spacing w:after="0" w:line="360" w:lineRule="auto"/>
        <w:ind w:left="1080"/>
        <w:jc w:val="both"/>
        <w:rPr>
          <w:rFonts w:ascii="Times New Roman" w:hAnsi="Times New Roman"/>
          <w:sz w:val="24"/>
          <w:szCs w:val="24"/>
        </w:rPr>
      </w:pPr>
      <w:r>
        <w:rPr>
          <w:rFonts w:ascii="Times New Roman" w:hAnsi="Times New Roman"/>
          <w:sz w:val="24"/>
          <w:szCs w:val="24"/>
        </w:rPr>
        <w:t>BM.15.06</w:t>
      </w:r>
    </w:p>
    <w:sectPr w:rsidR="00995FC0" w:rsidRPr="00995FC0" w:rsidSect="00F16278">
      <w:headerReference w:type="even" r:id="rId9"/>
      <w:headerReference w:type="default" r:id="rId10"/>
      <w:footerReference w:type="even" r:id="rId11"/>
      <w:footerReference w:type="default" r:id="rId12"/>
      <w:headerReference w:type="first" r:id="rId13"/>
      <w:footerReference w:type="first" r:id="rId14"/>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55AE2" w14:textId="77777777" w:rsidR="001C6A38" w:rsidRDefault="001C6A38" w:rsidP="00DB45A7">
      <w:pPr>
        <w:spacing w:after="0" w:line="240" w:lineRule="auto"/>
      </w:pPr>
      <w:r>
        <w:separator/>
      </w:r>
    </w:p>
  </w:endnote>
  <w:endnote w:type="continuationSeparator" w:id="0">
    <w:p w14:paraId="22833FAE" w14:textId="77777777" w:rsidR="001C6A38" w:rsidRDefault="001C6A3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2B1C" w14:textId="77777777" w:rsidR="00561C93" w:rsidRDefault="00561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D1C73" w14:textId="77777777" w:rsidR="00561C93" w:rsidRDefault="00561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89682" w14:textId="77777777" w:rsidR="00561C93" w:rsidRDefault="00561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EB98D" w14:textId="77777777" w:rsidR="001C6A38" w:rsidRDefault="001C6A38" w:rsidP="00DB45A7">
      <w:pPr>
        <w:spacing w:after="0" w:line="240" w:lineRule="auto"/>
      </w:pPr>
      <w:r>
        <w:separator/>
      </w:r>
    </w:p>
  </w:footnote>
  <w:footnote w:type="continuationSeparator" w:id="0">
    <w:p w14:paraId="481C3259" w14:textId="77777777" w:rsidR="001C6A38" w:rsidRDefault="001C6A38"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EA0B" w14:textId="77777777" w:rsidR="00561C93" w:rsidRDefault="00561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6"/>
      <w:gridCol w:w="3383"/>
      <w:gridCol w:w="3637"/>
    </w:tblGrid>
    <w:tr w:rsidR="00DB45A7" w:rsidRPr="00DB45A7" w14:paraId="4781618A" w14:textId="77777777" w:rsidTr="00931BC5">
      <w:trPr>
        <w:trHeight w:val="1605"/>
        <w:jc w:val="center"/>
      </w:trPr>
      <w:tc>
        <w:tcPr>
          <w:tcW w:w="3506" w:type="dxa"/>
          <w:shd w:val="clear" w:color="auto" w:fill="auto"/>
          <w:vAlign w:val="center"/>
        </w:tcPr>
        <w:p w14:paraId="5E1FB508" w14:textId="77777777" w:rsidR="00561C93"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 xml:space="preserve">CÔNG TY TNHH MTV </w:t>
          </w:r>
        </w:p>
        <w:p w14:paraId="0170E248"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KHOA HỌC CÔNG NGHỆ HOÀN VŨ</w:t>
          </w:r>
        </w:p>
      </w:tc>
      <w:tc>
        <w:tcPr>
          <w:tcW w:w="3383" w:type="dxa"/>
          <w:shd w:val="clear" w:color="auto" w:fill="auto"/>
          <w:vAlign w:val="center"/>
        </w:tcPr>
        <w:p w14:paraId="62A5869F"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637" w:type="dxa"/>
          <w:shd w:val="clear" w:color="auto" w:fill="auto"/>
          <w:vAlign w:val="center"/>
        </w:tcPr>
        <w:p w14:paraId="032A70E3" w14:textId="77777777" w:rsidR="00931BC5" w:rsidRDefault="00931BC5" w:rsidP="00931BC5">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Pr>
              <w:rFonts w:ascii="Times New Roman" w:hAnsi="Times New Roman"/>
              <w:color w:val="00B0F0"/>
              <w:sz w:val="24"/>
              <w:szCs w:val="24"/>
            </w:rPr>
            <w:t>: HD.TN</w:t>
          </w:r>
          <w:r w:rsidR="00181778">
            <w:rPr>
              <w:rFonts w:ascii="Times New Roman" w:hAnsi="Times New Roman"/>
              <w:color w:val="00B0F0"/>
              <w:sz w:val="24"/>
              <w:szCs w:val="24"/>
            </w:rPr>
            <w:t>.248</w:t>
          </w:r>
        </w:p>
        <w:p w14:paraId="0E395B5B" w14:textId="77777777" w:rsidR="00931BC5" w:rsidRPr="00DB45A7" w:rsidRDefault="00931BC5" w:rsidP="00931BC5">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Pr>
              <w:rFonts w:ascii="Times New Roman" w:hAnsi="Times New Roman"/>
              <w:color w:val="00B0F0"/>
              <w:sz w:val="24"/>
              <w:szCs w:val="24"/>
            </w:rPr>
            <w:t xml:space="preserve"> </w:t>
          </w:r>
          <w:r w:rsidR="00C06FD0">
            <w:rPr>
              <w:rFonts w:ascii="Times New Roman" w:hAnsi="Times New Roman"/>
              <w:color w:val="00B0F0"/>
              <w:sz w:val="24"/>
              <w:szCs w:val="24"/>
            </w:rPr>
            <w:t>02</w:t>
          </w:r>
        </w:p>
        <w:p w14:paraId="49726FF4" w14:textId="77777777" w:rsidR="00931BC5" w:rsidRPr="00DB45A7" w:rsidRDefault="00931BC5" w:rsidP="00931BC5">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Pr>
              <w:rFonts w:ascii="Times New Roman" w:hAnsi="Times New Roman"/>
              <w:color w:val="00B0F0"/>
              <w:sz w:val="24"/>
              <w:szCs w:val="24"/>
            </w:rPr>
            <w:t xml:space="preserve"> </w:t>
          </w:r>
          <w:r w:rsidR="00C06FD0">
            <w:rPr>
              <w:rFonts w:ascii="Times New Roman" w:hAnsi="Times New Roman"/>
              <w:color w:val="00B0F0"/>
              <w:sz w:val="24"/>
              <w:szCs w:val="24"/>
            </w:rPr>
            <w:t>15/</w:t>
          </w:r>
          <w:r w:rsidR="00C142A8">
            <w:rPr>
              <w:rFonts w:ascii="Times New Roman" w:hAnsi="Times New Roman"/>
              <w:color w:val="00B0F0"/>
              <w:sz w:val="24"/>
              <w:szCs w:val="24"/>
            </w:rPr>
            <w:t>0</w:t>
          </w:r>
          <w:r w:rsidR="00C06FD0">
            <w:rPr>
              <w:rFonts w:ascii="Times New Roman" w:hAnsi="Times New Roman"/>
              <w:color w:val="00B0F0"/>
              <w:sz w:val="24"/>
              <w:szCs w:val="24"/>
            </w:rPr>
            <w:t>9/2017</w:t>
          </w:r>
        </w:p>
        <w:p w14:paraId="463DAF78" w14:textId="77777777" w:rsidR="00DB45A7" w:rsidRPr="00DB45A7" w:rsidRDefault="00931BC5" w:rsidP="00931B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61C93">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61C93">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4987C7E5"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447B" w14:textId="77777777" w:rsidR="00561C93" w:rsidRDefault="00561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4CA1"/>
    <w:multiLevelType w:val="hybridMultilevel"/>
    <w:tmpl w:val="EFAAF71A"/>
    <w:lvl w:ilvl="0" w:tplc="08701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F0302B"/>
    <w:multiLevelType w:val="hybridMultilevel"/>
    <w:tmpl w:val="58067402"/>
    <w:lvl w:ilvl="0" w:tplc="08701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8EC23E0"/>
    <w:multiLevelType w:val="hybridMultilevel"/>
    <w:tmpl w:val="596A9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5A5563"/>
    <w:multiLevelType w:val="hybridMultilevel"/>
    <w:tmpl w:val="0F84B9CE"/>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08708C"/>
    <w:multiLevelType w:val="hybridMultilevel"/>
    <w:tmpl w:val="F07EC2F2"/>
    <w:lvl w:ilvl="0" w:tplc="8EB2D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4041551"/>
    <w:multiLevelType w:val="hybridMultilevel"/>
    <w:tmpl w:val="BA3E7CA4"/>
    <w:lvl w:ilvl="0" w:tplc="1E0E504A">
      <w:start w:val="4"/>
      <w:numFmt w:val="bullet"/>
      <w:lvlText w:val="-"/>
      <w:lvlJc w:val="left"/>
      <w:pPr>
        <w:ind w:left="1080" w:hanging="360"/>
      </w:pPr>
      <w:rPr>
        <w:rFonts w:ascii="Times New Roman" w:eastAsia="Calibr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3"/>
  </w:num>
  <w:num w:numId="2">
    <w:abstractNumId w:val="4"/>
  </w:num>
  <w:num w:numId="3">
    <w:abstractNumId w:val="16"/>
  </w:num>
  <w:num w:numId="4">
    <w:abstractNumId w:val="27"/>
  </w:num>
  <w:num w:numId="5">
    <w:abstractNumId w:val="28"/>
  </w:num>
  <w:num w:numId="6">
    <w:abstractNumId w:val="18"/>
  </w:num>
  <w:num w:numId="7">
    <w:abstractNumId w:val="15"/>
  </w:num>
  <w:num w:numId="8">
    <w:abstractNumId w:val="23"/>
  </w:num>
  <w:num w:numId="9">
    <w:abstractNumId w:val="7"/>
  </w:num>
  <w:num w:numId="10">
    <w:abstractNumId w:val="6"/>
  </w:num>
  <w:num w:numId="11">
    <w:abstractNumId w:val="12"/>
  </w:num>
  <w:num w:numId="12">
    <w:abstractNumId w:val="14"/>
  </w:num>
  <w:num w:numId="13">
    <w:abstractNumId w:val="26"/>
  </w:num>
  <w:num w:numId="14">
    <w:abstractNumId w:val="32"/>
  </w:num>
  <w:num w:numId="15">
    <w:abstractNumId w:val="1"/>
  </w:num>
  <w:num w:numId="16">
    <w:abstractNumId w:val="9"/>
  </w:num>
  <w:num w:numId="17">
    <w:abstractNumId w:val="21"/>
  </w:num>
  <w:num w:numId="18">
    <w:abstractNumId w:val="5"/>
  </w:num>
  <w:num w:numId="19">
    <w:abstractNumId w:val="19"/>
  </w:num>
  <w:num w:numId="20">
    <w:abstractNumId w:val="17"/>
  </w:num>
  <w:num w:numId="21">
    <w:abstractNumId w:val="11"/>
  </w:num>
  <w:num w:numId="22">
    <w:abstractNumId w:val="8"/>
  </w:num>
  <w:num w:numId="23">
    <w:abstractNumId w:val="0"/>
  </w:num>
  <w:num w:numId="24">
    <w:abstractNumId w:val="33"/>
  </w:num>
  <w:num w:numId="25">
    <w:abstractNumId w:val="30"/>
  </w:num>
  <w:num w:numId="26">
    <w:abstractNumId w:val="24"/>
  </w:num>
  <w:num w:numId="27">
    <w:abstractNumId w:val="10"/>
  </w:num>
  <w:num w:numId="28">
    <w:abstractNumId w:val="31"/>
  </w:num>
  <w:num w:numId="29">
    <w:abstractNumId w:val="25"/>
  </w:num>
  <w:num w:numId="30">
    <w:abstractNumId w:val="29"/>
  </w:num>
  <w:num w:numId="31">
    <w:abstractNumId w:val="3"/>
  </w:num>
  <w:num w:numId="32">
    <w:abstractNumId w:val="22"/>
  </w:num>
  <w:num w:numId="33">
    <w:abstractNumId w:val="2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45B08"/>
    <w:rsid w:val="000F65E3"/>
    <w:rsid w:val="00135CF5"/>
    <w:rsid w:val="00181778"/>
    <w:rsid w:val="001C6A38"/>
    <w:rsid w:val="001F1108"/>
    <w:rsid w:val="003700E3"/>
    <w:rsid w:val="0037757C"/>
    <w:rsid w:val="00435FA2"/>
    <w:rsid w:val="004B7BE8"/>
    <w:rsid w:val="005005BA"/>
    <w:rsid w:val="00506C31"/>
    <w:rsid w:val="00525738"/>
    <w:rsid w:val="005562D9"/>
    <w:rsid w:val="00561C93"/>
    <w:rsid w:val="00585CB3"/>
    <w:rsid w:val="00594BCA"/>
    <w:rsid w:val="005A2B63"/>
    <w:rsid w:val="005E6F75"/>
    <w:rsid w:val="005F20AA"/>
    <w:rsid w:val="006B724E"/>
    <w:rsid w:val="006C3E84"/>
    <w:rsid w:val="006E1DD1"/>
    <w:rsid w:val="0075123E"/>
    <w:rsid w:val="0082298B"/>
    <w:rsid w:val="008505EB"/>
    <w:rsid w:val="0085481C"/>
    <w:rsid w:val="00871BAD"/>
    <w:rsid w:val="008D0D62"/>
    <w:rsid w:val="00931BC5"/>
    <w:rsid w:val="00943344"/>
    <w:rsid w:val="00963F1F"/>
    <w:rsid w:val="00995FC0"/>
    <w:rsid w:val="00A14078"/>
    <w:rsid w:val="00A2191D"/>
    <w:rsid w:val="00AA0D54"/>
    <w:rsid w:val="00AA6DB2"/>
    <w:rsid w:val="00B96261"/>
    <w:rsid w:val="00C06FD0"/>
    <w:rsid w:val="00C142A8"/>
    <w:rsid w:val="00C80A91"/>
    <w:rsid w:val="00C84360"/>
    <w:rsid w:val="00CF085D"/>
    <w:rsid w:val="00D20DD5"/>
    <w:rsid w:val="00DB45A7"/>
    <w:rsid w:val="00DC00F1"/>
    <w:rsid w:val="00E040A4"/>
    <w:rsid w:val="00E71E80"/>
    <w:rsid w:val="00EF0AED"/>
    <w:rsid w:val="00F16278"/>
    <w:rsid w:val="00F50D1A"/>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7695E"/>
  <w15:chartTrackingRefBased/>
  <w15:docId w15:val="{8634DE41-AC80-4A3F-9D24-81CC1E25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CF085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F110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qFormat/>
    <w:rsid w:val="001F1108"/>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3Char">
    <w:name w:val="Heading 3 Char"/>
    <w:link w:val="Heading3"/>
    <w:rsid w:val="001F1108"/>
    <w:rPr>
      <w:rFonts w:ascii="&#10;rial" w:eastAsia="Times New Roman" w:hAnsi="&#10;rial"/>
      <w:color w:val="000000"/>
      <w:sz w:val="24"/>
      <w:lang w:val="da-DK"/>
    </w:rPr>
  </w:style>
  <w:style w:type="character" w:customStyle="1" w:styleId="Heading2Char">
    <w:name w:val="Heading 2 Char"/>
    <w:link w:val="Heading2"/>
    <w:rsid w:val="001F1108"/>
    <w:rPr>
      <w:rFonts w:ascii="Arial" w:eastAsia="Times New Roman" w:hAnsi="Arial" w:cs="Arial"/>
      <w:b/>
      <w:bCs/>
      <w:i/>
      <w:iCs/>
      <w:sz w:val="28"/>
      <w:szCs w:val="28"/>
    </w:rPr>
  </w:style>
  <w:style w:type="character" w:customStyle="1" w:styleId="Heading1Char">
    <w:name w:val="Heading 1 Char"/>
    <w:link w:val="Heading1"/>
    <w:rsid w:val="00CF085D"/>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561C9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61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2018-09-12T07:09:00Z</cp:lastPrinted>
  <dcterms:created xsi:type="dcterms:W3CDTF">2018-12-26T12:20:00Z</dcterms:created>
  <dcterms:modified xsi:type="dcterms:W3CDTF">2018-12-26T12:20:00Z</dcterms:modified>
</cp:coreProperties>
</file>