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F2D28" w14:textId="77777777" w:rsidR="00A80D68" w:rsidRPr="000A67FF" w:rsidRDefault="00402CF2" w:rsidP="00A80D68">
      <w:pPr>
        <w:spacing w:after="120"/>
        <w:jc w:val="center"/>
        <w:rPr>
          <w:rFonts w:ascii="Times New Roman" w:hAnsi="Times New Roman"/>
          <w:b/>
          <w:sz w:val="36"/>
          <w:szCs w:val="36"/>
        </w:rPr>
      </w:pPr>
      <w:bookmarkStart w:id="0" w:name="_GoBack"/>
      <w:bookmarkEnd w:id="0"/>
      <w:r>
        <w:rPr>
          <w:rFonts w:ascii="Times New Roman" w:hAnsi="Times New Roman"/>
          <w:b/>
          <w:sz w:val="36"/>
          <w:szCs w:val="36"/>
        </w:rPr>
        <w:t>THỰC PHẨM</w:t>
      </w:r>
      <w:r w:rsidR="00A80D68" w:rsidRPr="000A67FF">
        <w:rPr>
          <w:rFonts w:ascii="Times New Roman" w:hAnsi="Times New Roman"/>
          <w:b/>
          <w:sz w:val="36"/>
          <w:szCs w:val="36"/>
        </w:rPr>
        <w:t xml:space="preserve"> </w:t>
      </w:r>
      <w:r w:rsidR="00D565D7">
        <w:rPr>
          <w:rFonts w:ascii="Times New Roman" w:hAnsi="Times New Roman"/>
          <w:b/>
          <w:sz w:val="36"/>
          <w:szCs w:val="36"/>
        </w:rPr>
        <w:t>–</w:t>
      </w:r>
      <w:r w:rsidR="00A80D68" w:rsidRPr="000A67FF">
        <w:rPr>
          <w:rFonts w:ascii="Times New Roman" w:hAnsi="Times New Roman"/>
          <w:b/>
          <w:sz w:val="36"/>
          <w:szCs w:val="36"/>
        </w:rPr>
        <w:t xml:space="preserve"> </w:t>
      </w:r>
      <w:r w:rsidR="00D565D7">
        <w:rPr>
          <w:rFonts w:ascii="Times New Roman" w:hAnsi="Times New Roman"/>
          <w:b/>
          <w:sz w:val="36"/>
          <w:szCs w:val="36"/>
        </w:rPr>
        <w:t xml:space="preserve">ĐỊNH TÍNH VÀ BÁN ĐỊNH LƯỢNG </w:t>
      </w:r>
      <w:r w:rsidR="00A80D68" w:rsidRPr="000A67FF">
        <w:rPr>
          <w:rFonts w:ascii="Times New Roman" w:hAnsi="Times New Roman"/>
          <w:b/>
          <w:sz w:val="36"/>
          <w:szCs w:val="36"/>
        </w:rPr>
        <w:t xml:space="preserve">HÀM LƯỢNG </w:t>
      </w:r>
      <w:r>
        <w:rPr>
          <w:rFonts w:ascii="Times New Roman" w:hAnsi="Times New Roman"/>
          <w:b/>
          <w:sz w:val="36"/>
          <w:szCs w:val="36"/>
        </w:rPr>
        <w:t>BORAT</w:t>
      </w:r>
    </w:p>
    <w:p w14:paraId="3A141F63" w14:textId="77777777" w:rsidR="00A80D68" w:rsidRPr="00A80D68" w:rsidRDefault="00402CF2" w:rsidP="00A80D68">
      <w:pPr>
        <w:spacing w:after="120"/>
        <w:jc w:val="center"/>
        <w:rPr>
          <w:rFonts w:ascii="Times New Roman" w:hAnsi="Times New Roman"/>
          <w:i/>
          <w:sz w:val="32"/>
          <w:szCs w:val="32"/>
        </w:rPr>
      </w:pPr>
      <w:proofErr w:type="gramStart"/>
      <w:r>
        <w:rPr>
          <w:rFonts w:ascii="Times New Roman" w:hAnsi="Times New Roman"/>
          <w:i/>
          <w:sz w:val="32"/>
          <w:szCs w:val="32"/>
        </w:rPr>
        <w:t>Foods</w:t>
      </w:r>
      <w:r w:rsidR="00FF3A9E">
        <w:rPr>
          <w:rFonts w:ascii="Times New Roman" w:hAnsi="Times New Roman"/>
          <w:i/>
          <w:sz w:val="32"/>
          <w:szCs w:val="32"/>
        </w:rPr>
        <w:t xml:space="preserve"> </w:t>
      </w:r>
      <w:r w:rsidR="00203C41">
        <w:rPr>
          <w:rFonts w:ascii="Times New Roman" w:hAnsi="Times New Roman"/>
          <w:i/>
          <w:sz w:val="32"/>
          <w:szCs w:val="32"/>
        </w:rPr>
        <w:t xml:space="preserve"> -</w:t>
      </w:r>
      <w:proofErr w:type="gramEnd"/>
      <w:r w:rsidR="00A80D68" w:rsidRPr="00A80D68">
        <w:rPr>
          <w:rFonts w:ascii="Times New Roman" w:hAnsi="Times New Roman"/>
          <w:i/>
          <w:sz w:val="32"/>
          <w:szCs w:val="32"/>
        </w:rPr>
        <w:t xml:space="preserve"> Determination of</w:t>
      </w:r>
      <w:r w:rsidR="00FF3A9E">
        <w:rPr>
          <w:rFonts w:ascii="Times New Roman" w:hAnsi="Times New Roman"/>
          <w:i/>
          <w:sz w:val="32"/>
          <w:szCs w:val="32"/>
        </w:rPr>
        <w:t xml:space="preserve"> </w:t>
      </w:r>
      <w:r>
        <w:rPr>
          <w:rFonts w:ascii="Times New Roman" w:hAnsi="Times New Roman"/>
          <w:i/>
          <w:sz w:val="32"/>
          <w:szCs w:val="32"/>
        </w:rPr>
        <w:t>borate</w:t>
      </w:r>
    </w:p>
    <w:p w14:paraId="3104FA39" w14:textId="77777777" w:rsidR="00CC4A77" w:rsidRPr="00CC4A77" w:rsidRDefault="00CC4A77" w:rsidP="00CC4A77">
      <w:pPr>
        <w:spacing w:before="120"/>
        <w:jc w:val="center"/>
        <w:rPr>
          <w:rFonts w:ascii="Times New Roman" w:hAnsi="Times New Roman"/>
          <w:b/>
          <w:i/>
          <w:i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71BAD" w:rsidRPr="005F20AA" w14:paraId="4402B468" w14:textId="77777777" w:rsidTr="005F20AA">
        <w:tc>
          <w:tcPr>
            <w:tcW w:w="3192" w:type="dxa"/>
            <w:shd w:val="clear" w:color="auto" w:fill="auto"/>
          </w:tcPr>
          <w:p w14:paraId="27002DB5"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biên soạn</w:t>
            </w:r>
          </w:p>
        </w:tc>
        <w:tc>
          <w:tcPr>
            <w:tcW w:w="3192" w:type="dxa"/>
            <w:shd w:val="clear" w:color="auto" w:fill="auto"/>
          </w:tcPr>
          <w:p w14:paraId="4CE639CB"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xem xét</w:t>
            </w:r>
          </w:p>
        </w:tc>
        <w:tc>
          <w:tcPr>
            <w:tcW w:w="3192" w:type="dxa"/>
            <w:shd w:val="clear" w:color="auto" w:fill="auto"/>
          </w:tcPr>
          <w:p w14:paraId="3743EDB3"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phê duyệt</w:t>
            </w:r>
          </w:p>
        </w:tc>
      </w:tr>
      <w:tr w:rsidR="00871BAD" w:rsidRPr="005F20AA" w14:paraId="77CD4F38" w14:textId="77777777" w:rsidTr="005F20AA">
        <w:tc>
          <w:tcPr>
            <w:tcW w:w="3192" w:type="dxa"/>
            <w:shd w:val="clear" w:color="auto" w:fill="auto"/>
          </w:tcPr>
          <w:p w14:paraId="36CFE574" w14:textId="77777777" w:rsidR="00871BAD" w:rsidRPr="005F20AA" w:rsidRDefault="00871BAD" w:rsidP="005F20AA">
            <w:pPr>
              <w:jc w:val="center"/>
              <w:rPr>
                <w:rFonts w:ascii="Times New Roman" w:hAnsi="Times New Roman"/>
                <w:color w:val="FF0000"/>
              </w:rPr>
            </w:pPr>
          </w:p>
          <w:p w14:paraId="60A26DA7" w14:textId="77777777" w:rsidR="00871BAD" w:rsidRPr="005F20AA" w:rsidRDefault="00871BAD" w:rsidP="005F20AA">
            <w:pPr>
              <w:jc w:val="center"/>
              <w:rPr>
                <w:rFonts w:ascii="Times New Roman" w:hAnsi="Times New Roman"/>
                <w:color w:val="FF0000"/>
              </w:rPr>
            </w:pPr>
          </w:p>
          <w:p w14:paraId="525589B1" w14:textId="77777777" w:rsidR="00871BAD" w:rsidRPr="005F20AA" w:rsidRDefault="00871BAD" w:rsidP="005F20AA">
            <w:pPr>
              <w:jc w:val="center"/>
              <w:rPr>
                <w:rFonts w:ascii="Times New Roman" w:hAnsi="Times New Roman"/>
                <w:color w:val="FF0000"/>
              </w:rPr>
            </w:pPr>
          </w:p>
          <w:p w14:paraId="369025F7" w14:textId="77777777" w:rsidR="00871BAD" w:rsidRPr="005F20AA" w:rsidRDefault="00A80D68" w:rsidP="00A80D68">
            <w:pPr>
              <w:ind w:left="720" w:hanging="720"/>
              <w:jc w:val="center"/>
              <w:rPr>
                <w:rFonts w:ascii="Times New Roman" w:hAnsi="Times New Roman"/>
                <w:color w:val="FF0000"/>
              </w:rPr>
            </w:pPr>
            <w:r>
              <w:rPr>
                <w:rFonts w:ascii="Times New Roman" w:hAnsi="Times New Roman"/>
                <w:color w:val="FF0000"/>
              </w:rPr>
              <w:t>Trần Thị Hằng</w:t>
            </w:r>
          </w:p>
        </w:tc>
        <w:tc>
          <w:tcPr>
            <w:tcW w:w="3192" w:type="dxa"/>
            <w:shd w:val="clear" w:color="auto" w:fill="auto"/>
          </w:tcPr>
          <w:p w14:paraId="530D4654" w14:textId="77777777" w:rsidR="00871BAD" w:rsidRDefault="00871BAD" w:rsidP="005F20AA">
            <w:pPr>
              <w:jc w:val="center"/>
              <w:rPr>
                <w:rFonts w:ascii="Times New Roman" w:hAnsi="Times New Roman"/>
                <w:color w:val="FF0000"/>
              </w:rPr>
            </w:pPr>
          </w:p>
          <w:p w14:paraId="3F4FD6F0" w14:textId="77777777" w:rsidR="00CC4A77" w:rsidRDefault="00CC4A77" w:rsidP="005F20AA">
            <w:pPr>
              <w:jc w:val="center"/>
              <w:rPr>
                <w:rFonts w:ascii="Times New Roman" w:hAnsi="Times New Roman"/>
                <w:color w:val="FF0000"/>
              </w:rPr>
            </w:pPr>
          </w:p>
          <w:p w14:paraId="74F58788" w14:textId="77777777" w:rsidR="00CC4A77" w:rsidRDefault="00CC4A77" w:rsidP="005F20AA">
            <w:pPr>
              <w:jc w:val="center"/>
              <w:rPr>
                <w:rFonts w:ascii="Times New Roman" w:hAnsi="Times New Roman"/>
                <w:color w:val="FF0000"/>
              </w:rPr>
            </w:pPr>
          </w:p>
          <w:p w14:paraId="0A5D5E27" w14:textId="77777777" w:rsidR="00CC4A77" w:rsidRPr="005F20AA" w:rsidRDefault="00CC4A77" w:rsidP="00CC4A77">
            <w:pPr>
              <w:jc w:val="center"/>
              <w:rPr>
                <w:rFonts w:ascii="Times New Roman" w:hAnsi="Times New Roman"/>
                <w:color w:val="FF0000"/>
              </w:rPr>
            </w:pPr>
            <w:r>
              <w:rPr>
                <w:rFonts w:ascii="Times New Roman" w:hAnsi="Times New Roman"/>
                <w:color w:val="FF0000"/>
              </w:rPr>
              <w:t>Phạm Thị Kim Cúc</w:t>
            </w:r>
          </w:p>
        </w:tc>
        <w:tc>
          <w:tcPr>
            <w:tcW w:w="3192" w:type="dxa"/>
            <w:shd w:val="clear" w:color="auto" w:fill="auto"/>
          </w:tcPr>
          <w:p w14:paraId="3AF1A774" w14:textId="77777777" w:rsidR="00871BAD" w:rsidRDefault="00871BAD" w:rsidP="005F20AA">
            <w:pPr>
              <w:jc w:val="center"/>
              <w:rPr>
                <w:rFonts w:ascii="Times New Roman" w:hAnsi="Times New Roman"/>
                <w:color w:val="FF0000"/>
              </w:rPr>
            </w:pPr>
          </w:p>
          <w:p w14:paraId="63B1EA33" w14:textId="77777777" w:rsidR="00CC4A77" w:rsidRDefault="00CC4A77" w:rsidP="005F20AA">
            <w:pPr>
              <w:jc w:val="center"/>
              <w:rPr>
                <w:rFonts w:ascii="Times New Roman" w:hAnsi="Times New Roman"/>
                <w:color w:val="FF0000"/>
              </w:rPr>
            </w:pPr>
          </w:p>
          <w:p w14:paraId="3B72974C" w14:textId="77777777" w:rsidR="00CC4A77" w:rsidRDefault="00CC4A77" w:rsidP="005F20AA">
            <w:pPr>
              <w:jc w:val="center"/>
              <w:rPr>
                <w:rFonts w:ascii="Times New Roman" w:hAnsi="Times New Roman"/>
                <w:color w:val="FF0000"/>
              </w:rPr>
            </w:pPr>
          </w:p>
          <w:p w14:paraId="3623003F" w14:textId="77777777" w:rsidR="00CC4A77" w:rsidRPr="005F20AA" w:rsidRDefault="00CC4A77" w:rsidP="005F20AA">
            <w:pPr>
              <w:jc w:val="center"/>
              <w:rPr>
                <w:rFonts w:ascii="Times New Roman" w:hAnsi="Times New Roman"/>
                <w:color w:val="FF0000"/>
              </w:rPr>
            </w:pPr>
            <w:r>
              <w:rPr>
                <w:rFonts w:ascii="Times New Roman" w:hAnsi="Times New Roman"/>
                <w:color w:val="FF0000"/>
              </w:rPr>
              <w:t>Trần Thái Vũ</w:t>
            </w:r>
          </w:p>
        </w:tc>
      </w:tr>
    </w:tbl>
    <w:p w14:paraId="1A650B7C" w14:textId="77777777" w:rsidR="00871BAD" w:rsidRPr="00DB45A7" w:rsidRDefault="00871BAD" w:rsidP="005E6F75">
      <w:pPr>
        <w:jc w:val="center"/>
        <w:rPr>
          <w:rFonts w:ascii="Times New Roman" w:hAnsi="Times New Roman"/>
          <w:color w:val="FF0000"/>
        </w:rPr>
      </w:pPr>
    </w:p>
    <w:p w14:paraId="31765C81" w14:textId="77777777" w:rsidR="00DB45A7" w:rsidRDefault="00DB45A7" w:rsidP="005E6F75">
      <w:pPr>
        <w:jc w:val="center"/>
        <w:rPr>
          <w:rFonts w:ascii="Times New Roman" w:hAnsi="Times New Roman"/>
        </w:rPr>
      </w:pPr>
    </w:p>
    <w:p w14:paraId="24C78D24" w14:textId="77777777" w:rsidR="00871BAD" w:rsidRPr="00871BAD" w:rsidRDefault="00871BAD" w:rsidP="00871BAD">
      <w:pPr>
        <w:spacing w:after="0" w:line="240" w:lineRule="auto"/>
        <w:jc w:val="both"/>
        <w:rPr>
          <w:rFonts w:ascii="Times New Roman" w:eastAsia="Times New Roman" w:hAnsi="Times New Roman"/>
          <w:sz w:val="24"/>
          <w:szCs w:val="24"/>
        </w:rPr>
      </w:pPr>
    </w:p>
    <w:p w14:paraId="167E7479" w14:textId="77777777" w:rsidR="00871BAD" w:rsidRPr="00871BAD" w:rsidRDefault="00871BAD" w:rsidP="00871BAD">
      <w:pPr>
        <w:spacing w:after="0" w:line="240" w:lineRule="auto"/>
        <w:jc w:val="both"/>
        <w:rPr>
          <w:rFonts w:ascii="Times New Roman" w:eastAsia="Times New Roman" w:hAnsi="Times New Roman"/>
          <w:sz w:val="24"/>
          <w:szCs w:val="24"/>
        </w:rPr>
      </w:pPr>
    </w:p>
    <w:p w14:paraId="0C4709FF"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14:paraId="12F82718"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1C572C6B"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574FC1DD"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9CD0F95"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3ADB87D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0EBFCCB9"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55007638"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0DC42C85"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39ECAC8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47A48CF1"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4A9AD5E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F1DA08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EA38A1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2F69A8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9923F8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5D7EF94E"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10D1F4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F75427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083324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42DD63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168CA8D"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B2F079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642248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280741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4F335E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EC3F2F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C2F239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77543A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8B237C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8137D8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32C2D5F2"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E4DEEA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EC8C06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68AEDE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AD6F00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77966E7E" w14:textId="77777777" w:rsidR="00871BAD" w:rsidRPr="00871BAD" w:rsidRDefault="00871BAD" w:rsidP="00871BAD">
      <w:pPr>
        <w:spacing w:after="0" w:line="240" w:lineRule="auto"/>
        <w:jc w:val="both"/>
        <w:rPr>
          <w:rFonts w:ascii="Times New Roman" w:eastAsia="Times New Roman" w:hAnsi="Times New Roman"/>
          <w:sz w:val="24"/>
          <w:szCs w:val="24"/>
        </w:rPr>
      </w:pPr>
    </w:p>
    <w:p w14:paraId="6119BFD9" w14:textId="77777777" w:rsidR="00DB45A7" w:rsidRDefault="00DB45A7" w:rsidP="005E6F75">
      <w:pPr>
        <w:jc w:val="center"/>
        <w:rPr>
          <w:rFonts w:ascii="Times New Roman" w:hAnsi="Times New Roman"/>
        </w:rPr>
      </w:pPr>
    </w:p>
    <w:p w14:paraId="33E1CD36" w14:textId="77777777" w:rsidR="007B67E3" w:rsidRDefault="007B67E3" w:rsidP="005E6F75">
      <w:pPr>
        <w:jc w:val="center"/>
        <w:rPr>
          <w:rFonts w:ascii="Times New Roman" w:hAnsi="Times New Roman"/>
        </w:rPr>
      </w:pPr>
    </w:p>
    <w:p w14:paraId="788A613D" w14:textId="77777777" w:rsidR="000A67FF" w:rsidRDefault="000A67FF" w:rsidP="005E6F75">
      <w:pPr>
        <w:jc w:val="center"/>
        <w:rPr>
          <w:rFonts w:ascii="Times New Roman" w:hAnsi="Times New Roman"/>
        </w:rPr>
      </w:pPr>
    </w:p>
    <w:p w14:paraId="6FC14C15" w14:textId="77777777" w:rsidR="00DB45A7" w:rsidRDefault="00DB45A7" w:rsidP="005E6F75">
      <w:pPr>
        <w:jc w:val="center"/>
        <w:rPr>
          <w:rFonts w:ascii="Times New Roman" w:hAnsi="Times New Roman"/>
        </w:rPr>
      </w:pPr>
    </w:p>
    <w:p w14:paraId="6590A342"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78D40EE3"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7A4C1A97" w14:textId="77777777" w:rsidR="00CC4A77" w:rsidRPr="00A80D68" w:rsidRDefault="000A67FF" w:rsidP="00AD004F">
      <w:pPr>
        <w:pStyle w:val="ListParagraph"/>
        <w:numPr>
          <w:ilvl w:val="0"/>
          <w:numId w:val="11"/>
        </w:numPr>
        <w:jc w:val="both"/>
        <w:rPr>
          <w:rFonts w:ascii="Times New Roman" w:hAnsi="Times New Roman"/>
          <w:b/>
          <w:color w:val="00B0F0"/>
          <w:sz w:val="24"/>
          <w:szCs w:val="24"/>
        </w:rPr>
      </w:pPr>
      <w:r>
        <w:rPr>
          <w:rFonts w:ascii="Times New Roman" w:hAnsi="Times New Roman"/>
          <w:sz w:val="24"/>
          <w:szCs w:val="24"/>
        </w:rPr>
        <w:t xml:space="preserve">   </w:t>
      </w:r>
      <w:r w:rsidR="00A80D68" w:rsidRPr="00A80D68">
        <w:rPr>
          <w:rFonts w:ascii="Times New Roman" w:hAnsi="Times New Roman"/>
          <w:sz w:val="24"/>
          <w:szCs w:val="24"/>
        </w:rPr>
        <w:t>Tiêu chuẩn này qui định phương pháp quy ước để định</w:t>
      </w:r>
      <w:r w:rsidR="007B67E3">
        <w:rPr>
          <w:rFonts w:ascii="Times New Roman" w:hAnsi="Times New Roman"/>
          <w:sz w:val="24"/>
          <w:szCs w:val="24"/>
        </w:rPr>
        <w:t xml:space="preserve"> tính</w:t>
      </w:r>
      <w:r w:rsidR="00A80D68" w:rsidRPr="00A80D68">
        <w:rPr>
          <w:rFonts w:ascii="Times New Roman" w:hAnsi="Times New Roman"/>
          <w:sz w:val="24"/>
          <w:szCs w:val="24"/>
        </w:rPr>
        <w:t xml:space="preserve"> hàm lượng</w:t>
      </w:r>
      <w:r w:rsidR="007B67E3">
        <w:rPr>
          <w:rFonts w:ascii="Times New Roman" w:hAnsi="Times New Roman"/>
          <w:sz w:val="24"/>
          <w:szCs w:val="24"/>
        </w:rPr>
        <w:t xml:space="preserve"> borat trong thực phẩm</w:t>
      </w:r>
      <w:r w:rsidR="00FF3A9E">
        <w:rPr>
          <w:rFonts w:ascii="Times New Roman" w:hAnsi="Times New Roman"/>
          <w:sz w:val="24"/>
          <w:szCs w:val="24"/>
        </w:rPr>
        <w:t>.</w:t>
      </w:r>
      <w:r w:rsidR="00A80D68" w:rsidRPr="00A80D68">
        <w:rPr>
          <w:rFonts w:ascii="Times New Roman" w:hAnsi="Times New Roman"/>
          <w:sz w:val="24"/>
          <w:szCs w:val="24"/>
        </w:rPr>
        <w:t xml:space="preserve"> </w:t>
      </w:r>
    </w:p>
    <w:p w14:paraId="54A50412"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599A120F" w14:textId="77777777" w:rsidR="00CC4A77" w:rsidRDefault="000A67FF" w:rsidP="00AD004F">
      <w:pPr>
        <w:pStyle w:val="ListParagraph"/>
        <w:numPr>
          <w:ilvl w:val="0"/>
          <w:numId w:val="8"/>
        </w:numPr>
        <w:jc w:val="both"/>
        <w:rPr>
          <w:rFonts w:ascii="Times New Roman" w:hAnsi="Times New Roman"/>
          <w:sz w:val="24"/>
          <w:szCs w:val="24"/>
        </w:rPr>
      </w:pPr>
      <w:r>
        <w:rPr>
          <w:rFonts w:ascii="Times New Roman" w:hAnsi="Times New Roman"/>
          <w:sz w:val="24"/>
          <w:szCs w:val="24"/>
        </w:rPr>
        <w:t xml:space="preserve">   </w:t>
      </w:r>
      <w:r w:rsidR="00203C41">
        <w:rPr>
          <w:rFonts w:ascii="Times New Roman" w:hAnsi="Times New Roman"/>
          <w:sz w:val="24"/>
          <w:szCs w:val="24"/>
        </w:rPr>
        <w:t xml:space="preserve">Phương pháp này dựa trên: </w:t>
      </w:r>
      <w:r w:rsidR="007B67E3">
        <w:rPr>
          <w:rFonts w:ascii="Times New Roman" w:hAnsi="Times New Roman"/>
          <w:sz w:val="24"/>
          <w:szCs w:val="24"/>
        </w:rPr>
        <w:t>Ref. AOAC 970.33</w:t>
      </w:r>
    </w:p>
    <w:p w14:paraId="06B3BC65" w14:textId="77777777" w:rsidR="005E6F75" w:rsidRPr="00203C41" w:rsidRDefault="000A67FF" w:rsidP="00AD004F">
      <w:pPr>
        <w:pStyle w:val="ListParagraph"/>
        <w:numPr>
          <w:ilvl w:val="0"/>
          <w:numId w:val="2"/>
        </w:numPr>
        <w:ind w:left="720" w:hanging="540"/>
        <w:jc w:val="both"/>
        <w:rPr>
          <w:rFonts w:ascii="Times New Roman" w:hAnsi="Times New Roman"/>
          <w:b/>
          <w:color w:val="00B0F0"/>
          <w:sz w:val="24"/>
          <w:szCs w:val="24"/>
        </w:rPr>
      </w:pPr>
      <w:r w:rsidRPr="00203C41">
        <w:rPr>
          <w:rFonts w:ascii="Times New Roman" w:hAnsi="Times New Roman"/>
          <w:sz w:val="24"/>
          <w:szCs w:val="24"/>
        </w:rPr>
        <w:t xml:space="preserve">   </w:t>
      </w:r>
      <w:r w:rsidR="005E6F75" w:rsidRPr="00203C41">
        <w:rPr>
          <w:rFonts w:ascii="Times New Roman" w:hAnsi="Times New Roman"/>
          <w:b/>
          <w:color w:val="00B0F0"/>
          <w:sz w:val="24"/>
          <w:szCs w:val="24"/>
        </w:rPr>
        <w:t>Nguyên tắc.</w:t>
      </w:r>
    </w:p>
    <w:p w14:paraId="384F143B" w14:textId="77777777" w:rsidR="00CC4A77" w:rsidRPr="00203C41" w:rsidRDefault="000A67FF" w:rsidP="00AD004F">
      <w:pPr>
        <w:numPr>
          <w:ilvl w:val="0"/>
          <w:numId w:val="8"/>
        </w:numPr>
        <w:spacing w:before="120" w:after="120"/>
        <w:rPr>
          <w:rFonts w:ascii="Times New Roman" w:hAnsi="Times New Roman"/>
          <w:sz w:val="24"/>
          <w:szCs w:val="24"/>
        </w:rPr>
      </w:pPr>
      <w:r w:rsidRPr="00203C41">
        <w:rPr>
          <w:rFonts w:ascii="Times New Roman" w:hAnsi="Times New Roman"/>
          <w:sz w:val="24"/>
          <w:szCs w:val="24"/>
        </w:rPr>
        <w:t xml:space="preserve">   </w:t>
      </w:r>
      <w:r w:rsidR="00203C41" w:rsidRPr="00203C41">
        <w:rPr>
          <w:rFonts w:ascii="Times New Roman" w:hAnsi="Times New Roman"/>
          <w:sz w:val="24"/>
          <w:szCs w:val="24"/>
        </w:rPr>
        <w:t xml:space="preserve">Hàm lượng </w:t>
      </w:r>
      <w:r w:rsidR="007B67E3">
        <w:rPr>
          <w:rFonts w:ascii="Times New Roman" w:hAnsi="Times New Roman"/>
          <w:sz w:val="24"/>
          <w:szCs w:val="24"/>
        </w:rPr>
        <w:t>borat có trong mẫu sẽ kết hợp với chất cucumin có trong bột nghệ trong môi trường acid tạo ra màu cam đỏ. So sánh màu của mẫu với chuẩn để suy ra khoảng nồng độ borat có trong mẫu</w:t>
      </w:r>
      <w:r w:rsidR="00FF3A9E">
        <w:rPr>
          <w:rFonts w:ascii="Times New Roman" w:hAnsi="Times New Roman"/>
          <w:sz w:val="24"/>
          <w:szCs w:val="24"/>
        </w:rPr>
        <w:t xml:space="preserve">. </w:t>
      </w:r>
    </w:p>
    <w:p w14:paraId="4CC7F559" w14:textId="77777777" w:rsidR="005E6F75" w:rsidRDefault="005E6F75" w:rsidP="00AD004F">
      <w:pPr>
        <w:pStyle w:val="ListParagraph"/>
        <w:numPr>
          <w:ilvl w:val="0"/>
          <w:numId w:val="3"/>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2E1C2FF9" w14:textId="77777777" w:rsidR="00CC4A77" w:rsidRPr="00CC4A77" w:rsidRDefault="00CC4A77" w:rsidP="00AD004F">
      <w:pPr>
        <w:numPr>
          <w:ilvl w:val="0"/>
          <w:numId w:val="9"/>
        </w:numPr>
        <w:shd w:val="clear" w:color="auto" w:fill="FFFFFF"/>
        <w:spacing w:before="100" w:beforeAutospacing="1" w:after="100" w:afterAutospacing="1" w:line="240" w:lineRule="auto"/>
        <w:rPr>
          <w:rFonts w:ascii="Times New Roman" w:eastAsia="Times New Roman" w:hAnsi="Times New Roman"/>
          <w:sz w:val="24"/>
          <w:szCs w:val="24"/>
        </w:rPr>
      </w:pPr>
      <w:r w:rsidRPr="00CC4A77">
        <w:rPr>
          <w:rFonts w:ascii="Times New Roman" w:eastAsia="Times New Roman" w:hAnsi="Times New Roman"/>
          <w:sz w:val="24"/>
          <w:szCs w:val="24"/>
        </w:rPr>
        <w:t>Các phương pháp an toàn phòng thí nghiệm cần phải được thực hiện nghiêm ngặt như sử dụng áo blouse, tủ hút, găng tay, khẩu trang, kính bảo hộ lao động khi cần thiết (thao tác pha axít HCl 8M và sử dụng hexan…)</w:t>
      </w:r>
    </w:p>
    <w:p w14:paraId="0A6938BB" w14:textId="77777777" w:rsidR="00CC4A77" w:rsidRPr="00CC4A77" w:rsidRDefault="00CC4A77" w:rsidP="00AD004F">
      <w:pPr>
        <w:numPr>
          <w:ilvl w:val="0"/>
          <w:numId w:val="9"/>
        </w:numPr>
        <w:shd w:val="clear" w:color="auto" w:fill="FFFFFF"/>
        <w:spacing w:before="100" w:beforeAutospacing="1" w:after="100" w:afterAutospacing="1" w:line="240" w:lineRule="auto"/>
        <w:rPr>
          <w:rFonts w:ascii="Times New Roman" w:eastAsia="Times New Roman" w:hAnsi="Times New Roman"/>
          <w:sz w:val="24"/>
          <w:szCs w:val="24"/>
        </w:rPr>
      </w:pPr>
      <w:r w:rsidRPr="00CC4A77">
        <w:rPr>
          <w:rFonts w:ascii="Times New Roman" w:eastAsia="Times New Roman" w:hAnsi="Times New Roman"/>
          <w:sz w:val="24"/>
          <w:szCs w:val="24"/>
        </w:rPr>
        <w:t>Các hoá chất thải phải được thu gom vào các bình chứa riêng biệt, cụ thể và có dán nhãn nhận biết.</w:t>
      </w:r>
    </w:p>
    <w:p w14:paraId="01B2062D"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25A38E38" w14:textId="77777777" w:rsidR="005E6F75" w:rsidRPr="006C3E84" w:rsidRDefault="005E6F75" w:rsidP="00AD004F">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0E93B1B9" w14:textId="77777777" w:rsidR="000D4F67" w:rsidRPr="000D4F67" w:rsidRDefault="000D4F67" w:rsidP="000D4F67">
      <w:pPr>
        <w:spacing w:after="120"/>
        <w:ind w:firstLine="720"/>
        <w:rPr>
          <w:rFonts w:ascii="Times New Roman" w:hAnsi="Times New Roman"/>
          <w:sz w:val="24"/>
          <w:szCs w:val="24"/>
        </w:rPr>
      </w:pPr>
      <w:r w:rsidRPr="000D4F67">
        <w:rPr>
          <w:rFonts w:ascii="Times New Roman" w:hAnsi="Times New Roman"/>
          <w:sz w:val="24"/>
          <w:szCs w:val="24"/>
        </w:rPr>
        <w:t>Các dụng cụ thí nghiệm thông thường và</w:t>
      </w:r>
    </w:p>
    <w:p w14:paraId="5315B33D" w14:textId="77777777" w:rsidR="000D4F67" w:rsidRPr="000D4F67" w:rsidRDefault="00874DD3" w:rsidP="00AD004F">
      <w:pPr>
        <w:numPr>
          <w:ilvl w:val="2"/>
          <w:numId w:val="12"/>
        </w:numPr>
        <w:spacing w:after="120"/>
        <w:rPr>
          <w:rFonts w:ascii="Times New Roman" w:hAnsi="Times New Roman"/>
          <w:sz w:val="24"/>
          <w:szCs w:val="24"/>
        </w:rPr>
      </w:pPr>
      <w:r>
        <w:rPr>
          <w:rFonts w:ascii="Times New Roman" w:hAnsi="Times New Roman"/>
          <w:sz w:val="24"/>
          <w:szCs w:val="24"/>
        </w:rPr>
        <w:t>Cân phân tích có độ chính xác tối thiểu 0.001</w:t>
      </w:r>
      <w:r w:rsidR="000D4F67" w:rsidRPr="000D4F67">
        <w:rPr>
          <w:rFonts w:ascii="Times New Roman" w:hAnsi="Times New Roman"/>
          <w:sz w:val="24"/>
          <w:szCs w:val="24"/>
        </w:rPr>
        <w:t>.</w:t>
      </w:r>
    </w:p>
    <w:p w14:paraId="028A0B5F" w14:textId="77777777" w:rsidR="007B67E3" w:rsidRDefault="007B67E3" w:rsidP="00AD004F">
      <w:pPr>
        <w:numPr>
          <w:ilvl w:val="2"/>
          <w:numId w:val="12"/>
        </w:numPr>
        <w:spacing w:after="120"/>
        <w:rPr>
          <w:rFonts w:ascii="Times New Roman" w:hAnsi="Times New Roman"/>
          <w:sz w:val="24"/>
          <w:szCs w:val="24"/>
        </w:rPr>
      </w:pPr>
      <w:r>
        <w:rPr>
          <w:rFonts w:ascii="Times New Roman" w:hAnsi="Times New Roman"/>
          <w:sz w:val="24"/>
          <w:szCs w:val="24"/>
        </w:rPr>
        <w:t>Bếp đun cách thủy</w:t>
      </w:r>
    </w:p>
    <w:p w14:paraId="04E2F7AF" w14:textId="77777777" w:rsidR="000D4F67" w:rsidRPr="000D4F67" w:rsidRDefault="007B67E3" w:rsidP="00AD004F">
      <w:pPr>
        <w:numPr>
          <w:ilvl w:val="2"/>
          <w:numId w:val="12"/>
        </w:numPr>
        <w:spacing w:after="120"/>
        <w:rPr>
          <w:rFonts w:ascii="Times New Roman" w:hAnsi="Times New Roman"/>
          <w:sz w:val="24"/>
          <w:szCs w:val="24"/>
        </w:rPr>
      </w:pPr>
      <w:r>
        <w:rPr>
          <w:rFonts w:ascii="Times New Roman" w:hAnsi="Times New Roman"/>
          <w:sz w:val="24"/>
          <w:szCs w:val="24"/>
        </w:rPr>
        <w:t>B</w:t>
      </w:r>
      <w:r w:rsidR="00FF3A9E">
        <w:rPr>
          <w:rFonts w:ascii="Times New Roman" w:hAnsi="Times New Roman"/>
          <w:sz w:val="24"/>
          <w:szCs w:val="24"/>
        </w:rPr>
        <w:t xml:space="preserve">ình nón có </w:t>
      </w:r>
      <w:proofErr w:type="gramStart"/>
      <w:r w:rsidR="00FF3A9E">
        <w:rPr>
          <w:rFonts w:ascii="Times New Roman" w:hAnsi="Times New Roman"/>
          <w:sz w:val="24"/>
          <w:szCs w:val="24"/>
        </w:rPr>
        <w:t xml:space="preserve">nút </w:t>
      </w:r>
      <w:r w:rsidR="003A4645">
        <w:rPr>
          <w:rFonts w:ascii="Times New Roman" w:hAnsi="Times New Roman"/>
          <w:sz w:val="24"/>
          <w:szCs w:val="24"/>
        </w:rPr>
        <w:t xml:space="preserve"> 250</w:t>
      </w:r>
      <w:proofErr w:type="gramEnd"/>
      <w:r w:rsidR="003A4645">
        <w:rPr>
          <w:rFonts w:ascii="Times New Roman" w:hAnsi="Times New Roman"/>
          <w:sz w:val="24"/>
          <w:szCs w:val="24"/>
        </w:rPr>
        <w:t>ml</w:t>
      </w:r>
      <w:r w:rsidR="000D4F67" w:rsidRPr="000D4F67">
        <w:rPr>
          <w:rFonts w:ascii="Times New Roman" w:hAnsi="Times New Roman"/>
          <w:sz w:val="24"/>
          <w:szCs w:val="24"/>
        </w:rPr>
        <w:t>.</w:t>
      </w:r>
    </w:p>
    <w:p w14:paraId="1244A296" w14:textId="77777777" w:rsidR="00874DD3" w:rsidRDefault="001C211B" w:rsidP="00AD004F">
      <w:pPr>
        <w:numPr>
          <w:ilvl w:val="2"/>
          <w:numId w:val="12"/>
        </w:numPr>
        <w:spacing w:after="120"/>
        <w:rPr>
          <w:rFonts w:ascii="Times New Roman" w:hAnsi="Times New Roman"/>
          <w:sz w:val="24"/>
          <w:szCs w:val="24"/>
        </w:rPr>
      </w:pPr>
      <w:r>
        <w:rPr>
          <w:rFonts w:ascii="Times New Roman" w:hAnsi="Times New Roman"/>
          <w:sz w:val="24"/>
          <w:szCs w:val="24"/>
        </w:rPr>
        <w:t>Pipet các loại</w:t>
      </w:r>
    </w:p>
    <w:p w14:paraId="6E1E0CD4" w14:textId="77777777" w:rsidR="001C211B" w:rsidRDefault="001C211B" w:rsidP="00AD004F">
      <w:pPr>
        <w:numPr>
          <w:ilvl w:val="2"/>
          <w:numId w:val="12"/>
        </w:numPr>
        <w:spacing w:after="120"/>
        <w:rPr>
          <w:rFonts w:ascii="Times New Roman" w:hAnsi="Times New Roman"/>
          <w:sz w:val="24"/>
          <w:szCs w:val="24"/>
        </w:rPr>
      </w:pPr>
      <w:r>
        <w:rPr>
          <w:rFonts w:ascii="Times New Roman" w:hAnsi="Times New Roman"/>
          <w:sz w:val="24"/>
          <w:szCs w:val="24"/>
        </w:rPr>
        <w:t>Bình định mức các loại</w:t>
      </w:r>
    </w:p>
    <w:p w14:paraId="11DF0263" w14:textId="77777777" w:rsidR="000D4F67" w:rsidRPr="00874DD3" w:rsidRDefault="00874DD3" w:rsidP="00AD004F">
      <w:pPr>
        <w:numPr>
          <w:ilvl w:val="2"/>
          <w:numId w:val="12"/>
        </w:numPr>
        <w:spacing w:after="120"/>
        <w:rPr>
          <w:rFonts w:ascii="Times New Roman" w:hAnsi="Times New Roman"/>
          <w:sz w:val="24"/>
          <w:szCs w:val="24"/>
        </w:rPr>
      </w:pPr>
      <w:r>
        <w:rPr>
          <w:rFonts w:ascii="Times New Roman" w:hAnsi="Times New Roman"/>
          <w:sz w:val="24"/>
          <w:szCs w:val="24"/>
        </w:rPr>
        <w:t xml:space="preserve">Phễu lọc và giấy lọc. </w:t>
      </w:r>
    </w:p>
    <w:p w14:paraId="336B5846" w14:textId="77777777" w:rsidR="005E6F75" w:rsidRDefault="005E6F75" w:rsidP="00AD004F">
      <w:pPr>
        <w:pStyle w:val="ListParagraph"/>
        <w:numPr>
          <w:ilvl w:val="0"/>
          <w:numId w:val="4"/>
        </w:numPr>
        <w:ind w:left="720" w:hanging="540"/>
        <w:jc w:val="both"/>
        <w:rPr>
          <w:rFonts w:ascii="Times New Roman" w:hAnsi="Times New Roman"/>
          <w:b/>
          <w:color w:val="00B0F0"/>
          <w:sz w:val="24"/>
          <w:szCs w:val="24"/>
        </w:rPr>
      </w:pPr>
      <w:r w:rsidRPr="00A80D68">
        <w:rPr>
          <w:rFonts w:ascii="Times New Roman" w:hAnsi="Times New Roman"/>
          <w:b/>
          <w:color w:val="00B0F0"/>
          <w:sz w:val="24"/>
          <w:szCs w:val="24"/>
        </w:rPr>
        <w:t xml:space="preserve">Hoá chất và </w:t>
      </w:r>
      <w:r w:rsidR="00871BAD" w:rsidRPr="00A80D68">
        <w:rPr>
          <w:rFonts w:ascii="Times New Roman" w:hAnsi="Times New Roman"/>
          <w:b/>
          <w:color w:val="00B0F0"/>
          <w:sz w:val="24"/>
          <w:szCs w:val="24"/>
        </w:rPr>
        <w:t>chất chuẩn.</w:t>
      </w:r>
    </w:p>
    <w:p w14:paraId="382633C5" w14:textId="77777777" w:rsidR="00390429" w:rsidRPr="00390429" w:rsidRDefault="00390429" w:rsidP="00390429">
      <w:pPr>
        <w:pStyle w:val="ListParagraph"/>
        <w:jc w:val="both"/>
        <w:rPr>
          <w:rFonts w:ascii="Times New Roman" w:hAnsi="Times New Roman"/>
          <w:sz w:val="24"/>
          <w:szCs w:val="24"/>
        </w:rPr>
      </w:pPr>
      <w:r>
        <w:rPr>
          <w:rFonts w:ascii="Times New Roman" w:hAnsi="Times New Roman"/>
          <w:sz w:val="24"/>
          <w:szCs w:val="24"/>
        </w:rPr>
        <w:t>1. Thuốc thử:</w:t>
      </w:r>
    </w:p>
    <w:p w14:paraId="2C9CEB34" w14:textId="77777777" w:rsidR="00B46C7D" w:rsidRDefault="00B46C7D" w:rsidP="00AD004F">
      <w:pPr>
        <w:numPr>
          <w:ilvl w:val="0"/>
          <w:numId w:val="10"/>
        </w:numPr>
        <w:spacing w:after="120"/>
        <w:rPr>
          <w:rFonts w:ascii="Times New Roman" w:hAnsi="Times New Roman"/>
          <w:sz w:val="24"/>
          <w:szCs w:val="24"/>
        </w:rPr>
      </w:pPr>
      <w:r>
        <w:rPr>
          <w:rFonts w:ascii="Times New Roman" w:hAnsi="Times New Roman"/>
          <w:sz w:val="24"/>
          <w:szCs w:val="24"/>
        </w:rPr>
        <w:t xml:space="preserve">Nước cất </w:t>
      </w:r>
    </w:p>
    <w:p w14:paraId="1AF7ED2E" w14:textId="77777777" w:rsidR="00FC4E9F" w:rsidRDefault="00FC4E9F" w:rsidP="00AD004F">
      <w:pPr>
        <w:numPr>
          <w:ilvl w:val="0"/>
          <w:numId w:val="10"/>
        </w:numPr>
        <w:spacing w:after="120"/>
        <w:rPr>
          <w:rFonts w:ascii="Times New Roman" w:hAnsi="Times New Roman"/>
          <w:sz w:val="24"/>
          <w:szCs w:val="24"/>
        </w:rPr>
      </w:pPr>
      <w:r>
        <w:rPr>
          <w:rFonts w:ascii="Times New Roman" w:hAnsi="Times New Roman"/>
          <w:sz w:val="24"/>
          <w:szCs w:val="24"/>
        </w:rPr>
        <w:lastRenderedPageBreak/>
        <w:t>Bột nghệ</w:t>
      </w:r>
    </w:p>
    <w:p w14:paraId="3452B589" w14:textId="77777777" w:rsidR="001C211B" w:rsidRDefault="00FC4E9F" w:rsidP="00AD004F">
      <w:pPr>
        <w:numPr>
          <w:ilvl w:val="0"/>
          <w:numId w:val="10"/>
        </w:numPr>
        <w:spacing w:after="120"/>
        <w:rPr>
          <w:rFonts w:ascii="Times New Roman" w:hAnsi="Times New Roman"/>
          <w:sz w:val="24"/>
          <w:szCs w:val="24"/>
        </w:rPr>
      </w:pPr>
      <w:r>
        <w:rPr>
          <w:rFonts w:ascii="Times New Roman" w:hAnsi="Times New Roman"/>
          <w:sz w:val="24"/>
          <w:szCs w:val="24"/>
        </w:rPr>
        <w:t>Etanol 80%</w:t>
      </w:r>
      <w:r w:rsidR="001C211B">
        <w:rPr>
          <w:rFonts w:ascii="Times New Roman" w:hAnsi="Times New Roman"/>
          <w:sz w:val="24"/>
          <w:szCs w:val="24"/>
        </w:rPr>
        <w:t>.</w:t>
      </w:r>
    </w:p>
    <w:p w14:paraId="640B089B" w14:textId="77777777" w:rsidR="00FC4E9F" w:rsidRDefault="00FC4E9F" w:rsidP="00E86378">
      <w:pPr>
        <w:numPr>
          <w:ilvl w:val="0"/>
          <w:numId w:val="10"/>
        </w:numPr>
        <w:spacing w:after="120"/>
        <w:rPr>
          <w:rFonts w:ascii="Times New Roman" w:hAnsi="Times New Roman"/>
          <w:sz w:val="24"/>
          <w:szCs w:val="24"/>
        </w:rPr>
      </w:pPr>
      <w:r>
        <w:rPr>
          <w:rFonts w:ascii="Times New Roman" w:hAnsi="Times New Roman"/>
          <w:sz w:val="24"/>
          <w:szCs w:val="24"/>
        </w:rPr>
        <w:t>HCl đậm đặc.</w:t>
      </w:r>
    </w:p>
    <w:p w14:paraId="16561939" w14:textId="77777777" w:rsidR="00390429" w:rsidRDefault="00390429" w:rsidP="00390429">
      <w:pPr>
        <w:spacing w:after="120"/>
        <w:ind w:left="720"/>
        <w:rPr>
          <w:rFonts w:ascii="Times New Roman" w:hAnsi="Times New Roman"/>
          <w:sz w:val="24"/>
          <w:szCs w:val="24"/>
        </w:rPr>
      </w:pPr>
      <w:r>
        <w:rPr>
          <w:rFonts w:ascii="Times New Roman" w:hAnsi="Times New Roman"/>
          <w:sz w:val="24"/>
          <w:szCs w:val="24"/>
        </w:rPr>
        <w:t xml:space="preserve">  2. Chất chuẩn và dãy chuẩn</w:t>
      </w:r>
    </w:p>
    <w:p w14:paraId="00125D4D" w14:textId="77777777" w:rsidR="00390429" w:rsidRDefault="00390429" w:rsidP="00390429">
      <w:pPr>
        <w:numPr>
          <w:ilvl w:val="0"/>
          <w:numId w:val="16"/>
        </w:numPr>
        <w:spacing w:after="120"/>
        <w:rPr>
          <w:rFonts w:ascii="Times New Roman" w:hAnsi="Times New Roman"/>
          <w:sz w:val="24"/>
          <w:szCs w:val="24"/>
        </w:rPr>
      </w:pPr>
      <w:r>
        <w:rPr>
          <w:rFonts w:ascii="Times New Roman" w:hAnsi="Times New Roman"/>
          <w:sz w:val="24"/>
          <w:szCs w:val="24"/>
        </w:rPr>
        <w:t>Acid boric Merck 99.5%</w:t>
      </w:r>
    </w:p>
    <w:p w14:paraId="5B921249" w14:textId="77777777" w:rsidR="00390429" w:rsidRDefault="00390429" w:rsidP="00390429">
      <w:pPr>
        <w:numPr>
          <w:ilvl w:val="0"/>
          <w:numId w:val="16"/>
        </w:numPr>
        <w:spacing w:after="120"/>
        <w:rPr>
          <w:rFonts w:ascii="Times New Roman" w:hAnsi="Times New Roman"/>
          <w:sz w:val="24"/>
          <w:szCs w:val="24"/>
        </w:rPr>
      </w:pPr>
      <w:r>
        <w:rPr>
          <w:rFonts w:ascii="Times New Roman" w:hAnsi="Times New Roman"/>
          <w:sz w:val="24"/>
          <w:szCs w:val="24"/>
        </w:rPr>
        <w:t>Chuẩn gốc: cân 1g H3BO3 vào bình định mức 100ml, hòa tan bằng nước cất và định mức tới vạch.</w:t>
      </w:r>
    </w:p>
    <w:p w14:paraId="0DD46705" w14:textId="77777777" w:rsidR="00390429" w:rsidRPr="00FC4E9F" w:rsidRDefault="00390429" w:rsidP="00390429">
      <w:pPr>
        <w:numPr>
          <w:ilvl w:val="0"/>
          <w:numId w:val="16"/>
        </w:numPr>
        <w:spacing w:after="120"/>
        <w:rPr>
          <w:rFonts w:ascii="Times New Roman" w:hAnsi="Times New Roman"/>
          <w:sz w:val="24"/>
          <w:szCs w:val="24"/>
        </w:rPr>
      </w:pPr>
      <w:r>
        <w:rPr>
          <w:rFonts w:ascii="Times New Roman" w:hAnsi="Times New Roman"/>
          <w:sz w:val="24"/>
          <w:szCs w:val="24"/>
        </w:rPr>
        <w:t>Dãy chuẩn: từ chuẩn gốc lần lượt rút 0, 0.1, 0.2, 0.5, 0.75, 1.0, 2.0, 3.0ml cho vào 8 bình định mứ</w:t>
      </w:r>
      <w:r w:rsidR="00DD02CF">
        <w:rPr>
          <w:rFonts w:ascii="Times New Roman" w:hAnsi="Times New Roman"/>
          <w:sz w:val="24"/>
          <w:szCs w:val="24"/>
        </w:rPr>
        <w:t xml:space="preserve">c 10ml, định mức tới vạch bằng nước cất </w:t>
      </w:r>
      <w:r>
        <w:rPr>
          <w:rFonts w:ascii="Times New Roman" w:hAnsi="Times New Roman"/>
          <w:sz w:val="24"/>
          <w:szCs w:val="24"/>
        </w:rPr>
        <w:t>ta được dãy chuẩn có nồng độ 0, 100, 200, 500, 750, 1000, 2000, 3000ppm.</w:t>
      </w:r>
    </w:p>
    <w:p w14:paraId="2880EC88" w14:textId="77777777" w:rsidR="003700E3" w:rsidRPr="006C3E84" w:rsidRDefault="00AA0D54" w:rsidP="00AD004F">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74FEDC58"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70580BFC" w14:textId="77777777" w:rsidR="006C3E84" w:rsidRPr="006C3E84" w:rsidRDefault="006C3E84" w:rsidP="00AD004F">
      <w:pPr>
        <w:pStyle w:val="ListParagraph"/>
        <w:numPr>
          <w:ilvl w:val="0"/>
          <w:numId w:val="5"/>
        </w:numPr>
        <w:ind w:left="1080"/>
        <w:jc w:val="both"/>
        <w:rPr>
          <w:rFonts w:ascii="Times New Roman" w:hAnsi="Times New Roman"/>
          <w:sz w:val="24"/>
          <w:szCs w:val="24"/>
        </w:rPr>
      </w:pPr>
      <w:r w:rsidRPr="006C3E84">
        <w:rPr>
          <w:rFonts w:ascii="Times New Roman" w:hAnsi="Times New Roman"/>
          <w:sz w:val="24"/>
          <w:szCs w:val="24"/>
        </w:rPr>
        <w:t>Mẫu Blank hóa chất:</w:t>
      </w:r>
    </w:p>
    <w:p w14:paraId="7CD0B1AA" w14:textId="77777777" w:rsidR="002111BC" w:rsidRDefault="006C3E84" w:rsidP="00AD004F">
      <w:pPr>
        <w:pStyle w:val="ListParagraph"/>
        <w:numPr>
          <w:ilvl w:val="0"/>
          <w:numId w:val="5"/>
        </w:numPr>
        <w:ind w:left="1080"/>
        <w:jc w:val="both"/>
        <w:rPr>
          <w:rFonts w:ascii="Times New Roman" w:hAnsi="Times New Roman"/>
          <w:sz w:val="24"/>
          <w:szCs w:val="24"/>
        </w:rPr>
      </w:pPr>
      <w:r w:rsidRPr="006C3E84">
        <w:rPr>
          <w:rFonts w:ascii="Times New Roman" w:hAnsi="Times New Roman"/>
          <w:sz w:val="24"/>
          <w:szCs w:val="24"/>
        </w:rPr>
        <w:t xml:space="preserve">Mẫu </w:t>
      </w:r>
      <w:r w:rsidR="002111BC">
        <w:rPr>
          <w:rFonts w:ascii="Times New Roman" w:hAnsi="Times New Roman"/>
          <w:sz w:val="24"/>
          <w:szCs w:val="24"/>
        </w:rPr>
        <w:t>recorvery: hút 2ml của chuẩn 10000ppm vào 25g mẫu</w:t>
      </w:r>
    </w:p>
    <w:p w14:paraId="6D3CAEFB" w14:textId="77777777" w:rsidR="00EA503A" w:rsidRPr="006C3E84" w:rsidRDefault="002111BC" w:rsidP="002111BC">
      <w:pPr>
        <w:pStyle w:val="ListParagraph"/>
        <w:ind w:left="1080"/>
        <w:jc w:val="both"/>
        <w:rPr>
          <w:rFonts w:ascii="Times New Roman" w:hAnsi="Times New Roman"/>
          <w:sz w:val="24"/>
          <w:szCs w:val="24"/>
        </w:rPr>
      </w:pPr>
      <w:r>
        <w:rPr>
          <w:rFonts w:ascii="Times New Roman" w:hAnsi="Times New Roman"/>
          <w:sz w:val="24"/>
          <w:szCs w:val="24"/>
        </w:rPr>
        <w:t>Phân tích mẫu blank và mẫu recorvery giống như trong mục VI.2.</w:t>
      </w:r>
    </w:p>
    <w:p w14:paraId="4C11C67F"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r>
      <w:r w:rsidR="00203C41">
        <w:rPr>
          <w:rFonts w:ascii="Times New Roman" w:hAnsi="Times New Roman"/>
          <w:b/>
          <w:color w:val="00B0F0"/>
          <w:sz w:val="24"/>
          <w:szCs w:val="24"/>
        </w:rPr>
        <w:t>Phân tích</w:t>
      </w:r>
      <w:r w:rsidRPr="006C3E84">
        <w:rPr>
          <w:rFonts w:ascii="Times New Roman" w:hAnsi="Times New Roman"/>
          <w:b/>
          <w:color w:val="00B0F0"/>
          <w:sz w:val="24"/>
          <w:szCs w:val="24"/>
        </w:rPr>
        <w:t xml:space="preserve"> mẫu.</w:t>
      </w:r>
    </w:p>
    <w:p w14:paraId="60F8E4F4" w14:textId="77777777" w:rsidR="003C2205" w:rsidRDefault="003C2205" w:rsidP="006C3E84">
      <w:pPr>
        <w:pStyle w:val="ListParagraph"/>
        <w:ind w:hanging="540"/>
        <w:jc w:val="both"/>
        <w:rPr>
          <w:rFonts w:ascii="Times New Roman" w:hAnsi="Times New Roman"/>
          <w:sz w:val="24"/>
          <w:szCs w:val="24"/>
        </w:rPr>
      </w:pPr>
      <w:r>
        <w:rPr>
          <w:rFonts w:ascii="Times New Roman" w:hAnsi="Times New Roman"/>
          <w:b/>
          <w:color w:val="00B0F0"/>
          <w:sz w:val="24"/>
          <w:szCs w:val="24"/>
        </w:rPr>
        <w:tab/>
      </w:r>
      <w:r>
        <w:rPr>
          <w:rFonts w:ascii="Times New Roman" w:hAnsi="Times New Roman"/>
          <w:sz w:val="24"/>
          <w:szCs w:val="24"/>
        </w:rPr>
        <w:t xml:space="preserve">1. </w:t>
      </w:r>
      <w:r w:rsidR="00A15936">
        <w:rPr>
          <w:rFonts w:ascii="Times New Roman" w:hAnsi="Times New Roman"/>
          <w:sz w:val="24"/>
          <w:szCs w:val="24"/>
        </w:rPr>
        <w:t xml:space="preserve">Chuẩn bị </w:t>
      </w:r>
      <w:r w:rsidR="004B68D4">
        <w:rPr>
          <w:rFonts w:ascii="Times New Roman" w:hAnsi="Times New Roman"/>
          <w:sz w:val="24"/>
          <w:szCs w:val="24"/>
        </w:rPr>
        <w:t>mẫu:</w:t>
      </w:r>
    </w:p>
    <w:p w14:paraId="47745748" w14:textId="77777777" w:rsidR="004B68D4" w:rsidRPr="006C3E84" w:rsidRDefault="004B68D4" w:rsidP="004B68D4">
      <w:pPr>
        <w:pStyle w:val="ListParagraph"/>
        <w:jc w:val="both"/>
        <w:rPr>
          <w:rFonts w:ascii="Times New Roman" w:hAnsi="Times New Roman"/>
          <w:sz w:val="24"/>
          <w:szCs w:val="24"/>
        </w:rPr>
      </w:pPr>
      <w:r>
        <w:rPr>
          <w:rFonts w:ascii="Times New Roman" w:hAnsi="Times New Roman"/>
          <w:sz w:val="24"/>
          <w:szCs w:val="24"/>
        </w:rPr>
        <w:tab/>
        <w:t>Chuẩn bị mẫu theo</w:t>
      </w:r>
      <w:r w:rsidRPr="006C3E84">
        <w:rPr>
          <w:rFonts w:ascii="Times New Roman" w:hAnsi="Times New Roman"/>
          <w:sz w:val="24"/>
          <w:szCs w:val="24"/>
        </w:rPr>
        <w:t xml:space="preserve"> </w:t>
      </w:r>
      <w:proofErr w:type="gramStart"/>
      <w:r w:rsidRPr="006C3E84">
        <w:rPr>
          <w:rFonts w:ascii="Times New Roman" w:hAnsi="Times New Roman"/>
          <w:sz w:val="24"/>
          <w:szCs w:val="24"/>
        </w:rPr>
        <w:t>“ hướng</w:t>
      </w:r>
      <w:proofErr w:type="gramEnd"/>
      <w:r w:rsidRPr="006C3E84">
        <w:rPr>
          <w:rFonts w:ascii="Times New Roman" w:hAnsi="Times New Roman"/>
          <w:sz w:val="24"/>
          <w:szCs w:val="24"/>
        </w:rPr>
        <w:t xml:space="preserve"> dẫn công việc đồng nhất mẫu trong phòng thí nghiệm – HD.KT.022”</w:t>
      </w:r>
    </w:p>
    <w:p w14:paraId="55453B8C" w14:textId="77777777" w:rsidR="004B68D4" w:rsidRDefault="004B68D4" w:rsidP="004B68D4">
      <w:pPr>
        <w:pStyle w:val="ListParagraph"/>
        <w:ind w:firstLine="720"/>
        <w:jc w:val="both"/>
        <w:rPr>
          <w:rFonts w:ascii="Times New Roman" w:hAnsi="Times New Roman"/>
          <w:sz w:val="24"/>
          <w:szCs w:val="24"/>
        </w:rPr>
      </w:pPr>
      <w:r w:rsidRPr="006C3E84">
        <w:rPr>
          <w:rFonts w:ascii="Times New Roman" w:hAnsi="Times New Roman"/>
          <w:sz w:val="24"/>
          <w:szCs w:val="24"/>
        </w:rPr>
        <w:t>Điều kiện bảo quản mẫu</w:t>
      </w:r>
      <w:r>
        <w:rPr>
          <w:rFonts w:ascii="Times New Roman" w:hAnsi="Times New Roman"/>
          <w:sz w:val="24"/>
          <w:szCs w:val="24"/>
        </w:rPr>
        <w:t>: tùy nền mẫu có điều kiện bảo quản khác nhau.</w:t>
      </w:r>
      <w:r w:rsidR="00A15936">
        <w:rPr>
          <w:rFonts w:ascii="Times New Roman" w:hAnsi="Times New Roman"/>
          <w:sz w:val="24"/>
          <w:szCs w:val="24"/>
        </w:rPr>
        <w:tab/>
      </w:r>
      <w:r w:rsidR="00A15936">
        <w:rPr>
          <w:rFonts w:ascii="Times New Roman" w:hAnsi="Times New Roman"/>
          <w:sz w:val="24"/>
          <w:szCs w:val="24"/>
        </w:rPr>
        <w:tab/>
      </w:r>
    </w:p>
    <w:p w14:paraId="5C0A5442" w14:textId="77777777" w:rsidR="00A15936" w:rsidRDefault="00A15936" w:rsidP="006C3E84">
      <w:pPr>
        <w:pStyle w:val="ListParagraph"/>
        <w:ind w:hanging="540"/>
        <w:jc w:val="both"/>
        <w:rPr>
          <w:rFonts w:ascii="Times New Roman" w:hAnsi="Times New Roman"/>
          <w:sz w:val="24"/>
          <w:szCs w:val="24"/>
        </w:rPr>
      </w:pPr>
      <w:r>
        <w:rPr>
          <w:rFonts w:ascii="Times New Roman" w:hAnsi="Times New Roman"/>
          <w:sz w:val="24"/>
          <w:szCs w:val="24"/>
        </w:rPr>
        <w:tab/>
        <w:t>2. Cách tiến hành</w:t>
      </w:r>
    </w:p>
    <w:p w14:paraId="134F3F1F" w14:textId="77777777" w:rsidR="004B68D4" w:rsidRDefault="004B68D4" w:rsidP="006C3E84">
      <w:pPr>
        <w:pStyle w:val="ListParagraph"/>
        <w:ind w:hanging="5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 Chuẩn bị giấy thử:</w:t>
      </w:r>
    </w:p>
    <w:p w14:paraId="62354540" w14:textId="77777777" w:rsidR="004B68D4" w:rsidRDefault="004B68D4" w:rsidP="004B68D4">
      <w:pPr>
        <w:pStyle w:val="ListParagraph"/>
        <w:ind w:hanging="5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Hòa tan 1-2g bột nghệ trong 100ml etanol 80%. Lọc lấy dịch lọc. Nhúng giấy lọc vào dịch lọc, phơi khô tự nhiên (khoảng 1 giờ), cắt thành miếng (có bề rộng khoảng 2cm).</w:t>
      </w:r>
    </w:p>
    <w:p w14:paraId="30AEA2E9" w14:textId="77777777" w:rsidR="004B68D4" w:rsidRPr="003C2205" w:rsidRDefault="004B68D4" w:rsidP="006C3E84">
      <w:pPr>
        <w:pStyle w:val="ListParagraph"/>
        <w:ind w:hanging="5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b. </w:t>
      </w:r>
      <w:r w:rsidR="008D299B">
        <w:rPr>
          <w:rFonts w:ascii="Times New Roman" w:hAnsi="Times New Roman"/>
          <w:sz w:val="24"/>
          <w:szCs w:val="24"/>
        </w:rPr>
        <w:t>Xử lý mẫu</w:t>
      </w:r>
    </w:p>
    <w:p w14:paraId="36AC8562" w14:textId="77777777" w:rsidR="00DD02CF" w:rsidRDefault="00A15936" w:rsidP="00AD004F">
      <w:pPr>
        <w:numPr>
          <w:ilvl w:val="0"/>
          <w:numId w:val="13"/>
        </w:numPr>
        <w:spacing w:line="360" w:lineRule="auto"/>
        <w:jc w:val="both"/>
        <w:rPr>
          <w:rFonts w:ascii="Times New Roman" w:hAnsi="Times New Roman"/>
          <w:sz w:val="24"/>
          <w:szCs w:val="24"/>
          <w:lang w:val="da-DK"/>
        </w:rPr>
      </w:pPr>
      <w:r>
        <w:rPr>
          <w:rFonts w:ascii="Times New Roman" w:hAnsi="Times New Roman"/>
          <w:sz w:val="24"/>
          <w:szCs w:val="24"/>
          <w:lang w:val="da-DK"/>
        </w:rPr>
        <w:t xml:space="preserve">Cân </w:t>
      </w:r>
      <w:r w:rsidR="00D66839">
        <w:rPr>
          <w:rFonts w:ascii="Times New Roman" w:hAnsi="Times New Roman"/>
          <w:sz w:val="24"/>
          <w:szCs w:val="24"/>
          <w:lang w:val="da-DK"/>
        </w:rPr>
        <w:t>khoảng 25g mẫu cho vào erlen 250ml, thêm 50ml nước cất. Khuấy và đun nhẹ trên bếp. Sau đó làm lạnh mẫu để béo đông tụ. Lọc lấy dịch lọc.</w:t>
      </w:r>
    </w:p>
    <w:p w14:paraId="1385D80C" w14:textId="77777777" w:rsidR="00DD02CF" w:rsidRDefault="00DD02CF" w:rsidP="00DD02CF">
      <w:pPr>
        <w:numPr>
          <w:ilvl w:val="0"/>
          <w:numId w:val="13"/>
        </w:numPr>
        <w:spacing w:line="360" w:lineRule="auto"/>
        <w:jc w:val="both"/>
        <w:rPr>
          <w:rFonts w:ascii="Times New Roman" w:hAnsi="Times New Roman"/>
          <w:sz w:val="24"/>
          <w:szCs w:val="24"/>
          <w:lang w:val="da-DK"/>
        </w:rPr>
      </w:pPr>
      <w:r>
        <w:rPr>
          <w:rFonts w:ascii="Times New Roman" w:hAnsi="Times New Roman"/>
          <w:sz w:val="24"/>
          <w:szCs w:val="24"/>
          <w:lang w:val="da-DK"/>
        </w:rPr>
        <w:t>Lấy 10ml sau lọc vào ống ly tâm 50ml, thêm 0.7ml HCl đậm đặc, lắc đều.</w:t>
      </w:r>
    </w:p>
    <w:p w14:paraId="10BDF6DD" w14:textId="77777777" w:rsidR="00DD02CF" w:rsidRDefault="00DD02CF" w:rsidP="00DD02CF">
      <w:pPr>
        <w:numPr>
          <w:ilvl w:val="0"/>
          <w:numId w:val="13"/>
        </w:numPr>
        <w:spacing w:line="360" w:lineRule="auto"/>
        <w:jc w:val="both"/>
        <w:rPr>
          <w:rFonts w:ascii="Times New Roman" w:hAnsi="Times New Roman"/>
          <w:sz w:val="24"/>
          <w:szCs w:val="24"/>
          <w:lang w:val="da-DK"/>
        </w:rPr>
      </w:pPr>
      <w:r>
        <w:rPr>
          <w:rFonts w:ascii="Times New Roman" w:hAnsi="Times New Roman"/>
          <w:sz w:val="24"/>
          <w:szCs w:val="24"/>
          <w:lang w:val="da-DK"/>
        </w:rPr>
        <w:t>Chuẩn cũng lấy 10ml và tiến hành giống mẫu</w:t>
      </w:r>
    </w:p>
    <w:p w14:paraId="62B44018" w14:textId="77777777" w:rsidR="007F3747" w:rsidRDefault="00DD02CF" w:rsidP="00E86378">
      <w:pPr>
        <w:numPr>
          <w:ilvl w:val="0"/>
          <w:numId w:val="13"/>
        </w:numPr>
        <w:spacing w:line="360" w:lineRule="auto"/>
        <w:jc w:val="both"/>
        <w:rPr>
          <w:rFonts w:ascii="Times New Roman" w:hAnsi="Times New Roman"/>
          <w:sz w:val="24"/>
          <w:szCs w:val="24"/>
          <w:lang w:val="da-DK"/>
        </w:rPr>
      </w:pPr>
      <w:r w:rsidRPr="00DD02CF">
        <w:rPr>
          <w:rFonts w:ascii="Times New Roman" w:hAnsi="Times New Roman"/>
          <w:sz w:val="24"/>
          <w:szCs w:val="24"/>
          <w:lang w:val="da-DK"/>
        </w:rPr>
        <w:lastRenderedPageBreak/>
        <w:t>Làm 1 ống blank thay mẫu bằng 10ml nước cất.</w:t>
      </w:r>
    </w:p>
    <w:p w14:paraId="380BC152" w14:textId="77777777" w:rsidR="008D299B" w:rsidRDefault="00096506" w:rsidP="00096506">
      <w:pPr>
        <w:spacing w:line="360" w:lineRule="auto"/>
        <w:ind w:left="720" w:firstLine="720"/>
        <w:jc w:val="both"/>
        <w:rPr>
          <w:rFonts w:ascii="Times New Roman" w:hAnsi="Times New Roman"/>
          <w:sz w:val="24"/>
          <w:szCs w:val="24"/>
          <w:lang w:val="da-DK"/>
        </w:rPr>
      </w:pPr>
      <w:r>
        <w:rPr>
          <w:rFonts w:ascii="Times New Roman" w:hAnsi="Times New Roman"/>
          <w:sz w:val="24"/>
          <w:szCs w:val="24"/>
          <w:lang w:val="da-DK"/>
        </w:rPr>
        <w:t>c.</w:t>
      </w:r>
      <w:r w:rsidR="008D299B">
        <w:rPr>
          <w:rFonts w:ascii="Times New Roman" w:hAnsi="Times New Roman"/>
          <w:sz w:val="24"/>
          <w:szCs w:val="24"/>
          <w:lang w:val="da-DK"/>
        </w:rPr>
        <w:t xml:space="preserve"> Lên màu:</w:t>
      </w:r>
    </w:p>
    <w:p w14:paraId="36043025" w14:textId="77777777" w:rsidR="008D299B" w:rsidRDefault="008D299B" w:rsidP="008D299B">
      <w:pPr>
        <w:spacing w:line="360" w:lineRule="auto"/>
        <w:ind w:left="720"/>
        <w:jc w:val="both"/>
        <w:rPr>
          <w:rFonts w:ascii="Times New Roman" w:hAnsi="Times New Roman"/>
          <w:sz w:val="24"/>
          <w:szCs w:val="24"/>
          <w:lang w:val="da-DK"/>
        </w:rPr>
      </w:pPr>
      <w:r>
        <w:rPr>
          <w:rFonts w:ascii="Times New Roman" w:hAnsi="Times New Roman"/>
          <w:sz w:val="24"/>
          <w:szCs w:val="24"/>
          <w:lang w:val="da-DK"/>
        </w:rPr>
        <w:tab/>
        <w:t>Đánh dấu nhận biết mẫu, chuẩn và blank vào một đầu của giấy lọc đã chuẩn bị ở trên. Nhúng sâu đầu còn lại của giấy thử vào dung dịch thử (khoảng ½ chiều dài giấy thử), lấy ra, đem phơi tự nhiên (khoảng 1-2 giờ), chờ giấy chỉ thị lên màu</w:t>
      </w:r>
      <w:r w:rsidR="00734DCA">
        <w:rPr>
          <w:rFonts w:ascii="Times New Roman" w:hAnsi="Times New Roman"/>
          <w:sz w:val="24"/>
          <w:szCs w:val="24"/>
          <w:lang w:val="da-DK"/>
        </w:rPr>
        <w:t>. So sánh màu của giấy thử mẫu với các dung dịch chuẩn. Nếu màu là trung gian giữa 2 chuẩn thì lấy giá trị trung bình.</w:t>
      </w:r>
    </w:p>
    <w:p w14:paraId="59B7CE9C" w14:textId="77777777" w:rsidR="00096506" w:rsidRDefault="00096506" w:rsidP="008D299B">
      <w:pPr>
        <w:spacing w:line="360" w:lineRule="auto"/>
        <w:ind w:left="720"/>
        <w:jc w:val="both"/>
        <w:rPr>
          <w:rFonts w:ascii="Times New Roman" w:hAnsi="Times New Roman"/>
          <w:sz w:val="24"/>
          <w:szCs w:val="24"/>
          <w:lang w:val="da-DK"/>
        </w:rPr>
      </w:pPr>
      <w:r>
        <w:rPr>
          <w:rFonts w:ascii="Times New Roman" w:hAnsi="Times New Roman"/>
          <w:sz w:val="24"/>
          <w:szCs w:val="24"/>
          <w:lang w:val="da-DK"/>
        </w:rPr>
        <w:t>3. Phép thử khẳng định</w:t>
      </w:r>
    </w:p>
    <w:p w14:paraId="7B7E2856" w14:textId="77777777" w:rsidR="00096506" w:rsidRPr="00DD02CF" w:rsidRDefault="00096506" w:rsidP="008D299B">
      <w:pPr>
        <w:spacing w:line="360" w:lineRule="auto"/>
        <w:ind w:left="720"/>
        <w:jc w:val="both"/>
        <w:rPr>
          <w:rFonts w:ascii="Times New Roman" w:hAnsi="Times New Roman"/>
          <w:sz w:val="24"/>
          <w:szCs w:val="24"/>
          <w:lang w:val="da-DK"/>
        </w:rPr>
      </w:pPr>
      <w:r>
        <w:rPr>
          <w:rFonts w:ascii="Times New Roman" w:hAnsi="Times New Roman"/>
          <w:sz w:val="24"/>
          <w:szCs w:val="24"/>
          <w:lang w:val="da-DK"/>
        </w:rPr>
        <w:tab/>
        <w:t>Cân khoảng 25g mẫu thử đã nghiền nhỏ, kiềm hóa bằng nước vôi trong hoặc dung dịch canxi hydroxit, sau đó cho bay hơi đến khô trên nồi cách thủy. Nung mẫu thử đã làm khô trong lò nung cho đến khi thu được tro trắng. Để nguội, thêm 15ml nước, dùng đũa thủ</w:t>
      </w:r>
      <w:r w:rsidR="002111BC">
        <w:rPr>
          <w:rFonts w:ascii="Times New Roman" w:hAnsi="Times New Roman"/>
          <w:sz w:val="24"/>
          <w:szCs w:val="24"/>
          <w:lang w:val="da-DK"/>
        </w:rPr>
        <w:t>y</w:t>
      </w:r>
      <w:r>
        <w:rPr>
          <w:rFonts w:ascii="Times New Roman" w:hAnsi="Times New Roman"/>
          <w:sz w:val="24"/>
          <w:szCs w:val="24"/>
          <w:lang w:val="da-DK"/>
        </w:rPr>
        <w:t xml:space="preserve"> tinh khuấy đều rồi thêm từng giọt HCl cho đến khi dung dịch có tính axit rõ rệt. Nhúng </w:t>
      </w:r>
      <w:r w:rsidR="00CD4AEE">
        <w:rPr>
          <w:rFonts w:ascii="Times New Roman" w:hAnsi="Times New Roman"/>
          <w:sz w:val="24"/>
          <w:szCs w:val="24"/>
          <w:lang w:val="da-DK"/>
        </w:rPr>
        <w:t>mảnh giấy nghệ vào trong hỗn hợp trên và hong khô, sự thay đổi màu của giấy nghệ phải giống như trong phần IV.2.</w:t>
      </w:r>
    </w:p>
    <w:p w14:paraId="31DE5A23"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3A34C3F6" w14:textId="77777777" w:rsidR="00B907A1" w:rsidRPr="00B907A1" w:rsidRDefault="00B907A1" w:rsidP="00734DCA">
      <w:pPr>
        <w:tabs>
          <w:tab w:val="left" w:pos="360"/>
        </w:tabs>
        <w:spacing w:line="360" w:lineRule="auto"/>
        <w:ind w:left="720"/>
        <w:jc w:val="center"/>
        <w:rPr>
          <w:rFonts w:ascii="Times New Roman" w:hAnsi="Times New Roman"/>
          <w:bCs/>
          <w:sz w:val="24"/>
          <w:szCs w:val="24"/>
        </w:rPr>
      </w:pPr>
      <w:r w:rsidRPr="00B907A1">
        <w:rPr>
          <w:rFonts w:ascii="Times New Roman" w:hAnsi="Times New Roman"/>
          <w:bCs/>
          <w:sz w:val="24"/>
          <w:szCs w:val="24"/>
        </w:rPr>
        <w:t xml:space="preserve">Hàm lượng </w:t>
      </w:r>
      <w:r w:rsidR="00734DCA">
        <w:rPr>
          <w:rFonts w:ascii="Times New Roman" w:hAnsi="Times New Roman"/>
          <w:bCs/>
          <w:sz w:val="24"/>
          <w:szCs w:val="24"/>
        </w:rPr>
        <w:t>borat trong mẫu nằm trong khoảng nồng độ được tính theo công thức sau:</w:t>
      </w:r>
      <w:r w:rsidRPr="00B907A1">
        <w:rPr>
          <w:rFonts w:ascii="Times New Roman" w:hAnsi="Times New Roman"/>
          <w:bCs/>
          <w:sz w:val="24"/>
          <w:szCs w:val="24"/>
        </w:rPr>
        <w:t xml:space="preserve"> </w:t>
      </w:r>
      <w:r w:rsidR="00734DCA" w:rsidRPr="00734DCA">
        <w:rPr>
          <w:rFonts w:ascii="Times New Roman" w:hAnsi="Times New Roman"/>
          <w:bCs/>
          <w:position w:val="-24"/>
          <w:sz w:val="24"/>
          <w:szCs w:val="24"/>
        </w:rPr>
        <w:object w:dxaOrig="1800" w:dyaOrig="620" w14:anchorId="7DA64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1.2pt" o:ole="">
            <v:imagedata r:id="rId7" o:title=""/>
          </v:shape>
          <o:OLEObject Type="Embed" ProgID="Equation.DSMT4" ShapeID="_x0000_i1025" DrawAspect="Content" ObjectID="_1607357079" r:id="rId8"/>
        </w:object>
      </w:r>
    </w:p>
    <w:p w14:paraId="154E86A4" w14:textId="77777777" w:rsidR="00B907A1" w:rsidRPr="00B907A1" w:rsidRDefault="00B907A1" w:rsidP="00B907A1">
      <w:pPr>
        <w:tabs>
          <w:tab w:val="left" w:pos="360"/>
        </w:tabs>
        <w:spacing w:line="360" w:lineRule="auto"/>
        <w:jc w:val="both"/>
        <w:rPr>
          <w:rFonts w:ascii="Times New Roman" w:hAnsi="Times New Roman"/>
          <w:bCs/>
          <w:sz w:val="24"/>
          <w:szCs w:val="24"/>
        </w:rPr>
      </w:pPr>
      <w:r>
        <w:rPr>
          <w:rFonts w:ascii="Times New Roman" w:hAnsi="Times New Roman"/>
          <w:bCs/>
          <w:sz w:val="24"/>
          <w:szCs w:val="24"/>
        </w:rPr>
        <w:tab/>
      </w:r>
      <w:r w:rsidRPr="00B907A1">
        <w:rPr>
          <w:rFonts w:ascii="Times New Roman" w:hAnsi="Times New Roman"/>
          <w:bCs/>
          <w:sz w:val="24"/>
          <w:szCs w:val="24"/>
        </w:rPr>
        <w:t>Trong đó:</w:t>
      </w:r>
    </w:p>
    <w:p w14:paraId="009005FE" w14:textId="77777777" w:rsidR="00B907A1" w:rsidRPr="00B907A1" w:rsidRDefault="00B907A1" w:rsidP="00AD004F">
      <w:pPr>
        <w:numPr>
          <w:ilvl w:val="0"/>
          <w:numId w:val="14"/>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m: khối lượng mẫu thử, tính bằng gam.</w:t>
      </w:r>
    </w:p>
    <w:p w14:paraId="30428E88" w14:textId="77777777" w:rsidR="00B907A1" w:rsidRPr="00B907A1" w:rsidRDefault="007F3747" w:rsidP="00AD004F">
      <w:pPr>
        <w:numPr>
          <w:ilvl w:val="0"/>
          <w:numId w:val="14"/>
        </w:numPr>
        <w:tabs>
          <w:tab w:val="left" w:pos="360"/>
        </w:tabs>
        <w:spacing w:after="0" w:line="360" w:lineRule="auto"/>
        <w:jc w:val="both"/>
        <w:rPr>
          <w:rFonts w:ascii="Times New Roman" w:hAnsi="Times New Roman"/>
          <w:bCs/>
          <w:sz w:val="24"/>
          <w:szCs w:val="24"/>
        </w:rPr>
      </w:pPr>
      <w:proofErr w:type="gramStart"/>
      <w:r w:rsidRPr="007F3747">
        <w:rPr>
          <w:rFonts w:ascii="Times New Roman" w:hAnsi="Times New Roman"/>
          <w:bCs/>
          <w:sz w:val="24"/>
          <w:szCs w:val="24"/>
        </w:rPr>
        <w:t>V</w:t>
      </w:r>
      <w:r w:rsidR="00B907A1" w:rsidRPr="00B907A1">
        <w:rPr>
          <w:rFonts w:ascii="Times New Roman" w:hAnsi="Times New Roman"/>
          <w:bCs/>
          <w:sz w:val="24"/>
          <w:szCs w:val="24"/>
        </w:rPr>
        <w:t xml:space="preserve"> :</w:t>
      </w:r>
      <w:r>
        <w:rPr>
          <w:rFonts w:ascii="Times New Roman" w:hAnsi="Times New Roman"/>
          <w:bCs/>
          <w:sz w:val="24"/>
          <w:szCs w:val="24"/>
        </w:rPr>
        <w:t>thể</w:t>
      </w:r>
      <w:proofErr w:type="gramEnd"/>
      <w:r>
        <w:rPr>
          <w:rFonts w:ascii="Times New Roman" w:hAnsi="Times New Roman"/>
          <w:bCs/>
          <w:sz w:val="24"/>
          <w:szCs w:val="24"/>
        </w:rPr>
        <w:t xml:space="preserve"> tích </w:t>
      </w:r>
      <w:r w:rsidR="00734DCA">
        <w:rPr>
          <w:rFonts w:ascii="Times New Roman" w:hAnsi="Times New Roman"/>
          <w:bCs/>
          <w:sz w:val="24"/>
          <w:szCs w:val="24"/>
        </w:rPr>
        <w:t>định mức</w:t>
      </w:r>
      <w:r w:rsidR="00B907A1" w:rsidRPr="00B907A1">
        <w:rPr>
          <w:rFonts w:ascii="Times New Roman" w:hAnsi="Times New Roman"/>
          <w:bCs/>
          <w:sz w:val="24"/>
          <w:szCs w:val="24"/>
        </w:rPr>
        <w:t>,</w:t>
      </w:r>
      <w:r>
        <w:rPr>
          <w:rFonts w:ascii="Times New Roman" w:hAnsi="Times New Roman"/>
          <w:bCs/>
          <w:sz w:val="24"/>
          <w:szCs w:val="24"/>
        </w:rPr>
        <w:t>ml</w:t>
      </w:r>
      <w:r w:rsidR="00B907A1" w:rsidRPr="00B907A1">
        <w:rPr>
          <w:rFonts w:ascii="Times New Roman" w:hAnsi="Times New Roman"/>
          <w:bCs/>
          <w:sz w:val="24"/>
          <w:szCs w:val="24"/>
        </w:rPr>
        <w:t>.</w:t>
      </w:r>
    </w:p>
    <w:p w14:paraId="0462C629" w14:textId="77777777" w:rsidR="00B907A1" w:rsidRDefault="00734DCA" w:rsidP="00AD004F">
      <w:pPr>
        <w:numPr>
          <w:ilvl w:val="0"/>
          <w:numId w:val="14"/>
        </w:numPr>
        <w:tabs>
          <w:tab w:val="left" w:pos="360"/>
        </w:tabs>
        <w:spacing w:after="0" w:line="360" w:lineRule="auto"/>
        <w:jc w:val="both"/>
        <w:rPr>
          <w:rFonts w:ascii="Times New Roman" w:hAnsi="Times New Roman"/>
          <w:bCs/>
          <w:sz w:val="24"/>
          <w:szCs w:val="24"/>
        </w:rPr>
      </w:pPr>
      <w:r w:rsidRPr="00734DCA">
        <w:rPr>
          <w:rFonts w:ascii="Times New Roman" w:hAnsi="Times New Roman"/>
          <w:bCs/>
          <w:sz w:val="24"/>
          <w:szCs w:val="24"/>
        </w:rPr>
        <w:t>C</w:t>
      </w:r>
      <w:r w:rsidR="00B907A1" w:rsidRPr="00B907A1">
        <w:rPr>
          <w:rFonts w:ascii="Times New Roman" w:hAnsi="Times New Roman"/>
          <w:bCs/>
          <w:sz w:val="24"/>
          <w:szCs w:val="24"/>
          <w:vertAlign w:val="subscript"/>
        </w:rPr>
        <w:t>1</w:t>
      </w:r>
      <w:r w:rsidR="00B907A1" w:rsidRPr="00B907A1">
        <w:rPr>
          <w:rFonts w:ascii="Times New Roman" w:hAnsi="Times New Roman"/>
          <w:bCs/>
          <w:sz w:val="24"/>
          <w:szCs w:val="24"/>
        </w:rPr>
        <w:t xml:space="preserve">: </w:t>
      </w:r>
      <w:r>
        <w:rPr>
          <w:rFonts w:ascii="Times New Roman" w:hAnsi="Times New Roman"/>
          <w:bCs/>
          <w:sz w:val="24"/>
          <w:szCs w:val="24"/>
        </w:rPr>
        <w:t>nồng độ được suy ra từ dãy chuẩn, ppm</w:t>
      </w:r>
      <w:r w:rsidR="00B907A1" w:rsidRPr="00B907A1">
        <w:rPr>
          <w:rFonts w:ascii="Times New Roman" w:hAnsi="Times New Roman"/>
          <w:bCs/>
          <w:sz w:val="24"/>
          <w:szCs w:val="24"/>
        </w:rPr>
        <w:t>.</w:t>
      </w:r>
    </w:p>
    <w:p w14:paraId="5C58CE33" w14:textId="77777777" w:rsidR="00B907A1" w:rsidRDefault="00734DCA" w:rsidP="00E86378">
      <w:pPr>
        <w:numPr>
          <w:ilvl w:val="0"/>
          <w:numId w:val="14"/>
        </w:numPr>
        <w:tabs>
          <w:tab w:val="left" w:pos="360"/>
        </w:tabs>
        <w:spacing w:after="0" w:line="360" w:lineRule="auto"/>
        <w:jc w:val="both"/>
        <w:rPr>
          <w:rFonts w:ascii="Times New Roman" w:hAnsi="Times New Roman"/>
          <w:bCs/>
          <w:sz w:val="24"/>
          <w:szCs w:val="24"/>
        </w:rPr>
      </w:pPr>
      <w:r w:rsidRPr="00734DCA">
        <w:rPr>
          <w:rFonts w:ascii="Times New Roman" w:hAnsi="Times New Roman"/>
          <w:bCs/>
          <w:sz w:val="24"/>
          <w:szCs w:val="24"/>
        </w:rPr>
        <w:t>10000</w:t>
      </w:r>
      <w:r w:rsidR="007F3747" w:rsidRPr="00734DCA">
        <w:rPr>
          <w:rFonts w:ascii="Times New Roman" w:hAnsi="Times New Roman"/>
          <w:bCs/>
          <w:sz w:val="24"/>
          <w:szCs w:val="24"/>
        </w:rPr>
        <w:t xml:space="preserve">: hệ số </w:t>
      </w:r>
      <w:r>
        <w:rPr>
          <w:rFonts w:ascii="Times New Roman" w:hAnsi="Times New Roman"/>
          <w:bCs/>
          <w:sz w:val="24"/>
          <w:szCs w:val="24"/>
        </w:rPr>
        <w:t xml:space="preserve">quy về </w:t>
      </w:r>
      <w:r w:rsidRPr="00734DCA">
        <w:rPr>
          <w:rFonts w:ascii="Times New Roman" w:hAnsi="Times New Roman"/>
          <w:bCs/>
          <w:sz w:val="24"/>
          <w:szCs w:val="24"/>
        </w:rPr>
        <w:t>%</w:t>
      </w:r>
    </w:p>
    <w:p w14:paraId="55EB5EAB"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419BAA13" w14:textId="77777777" w:rsidR="00606714" w:rsidRPr="00606714" w:rsidRDefault="002A0CED" w:rsidP="00606714">
      <w:pPr>
        <w:spacing w:after="120"/>
        <w:ind w:left="720"/>
        <w:rPr>
          <w:rFonts w:ascii="Times New Roman" w:hAnsi="Times New Roman"/>
          <w:sz w:val="24"/>
          <w:szCs w:val="24"/>
        </w:rPr>
      </w:pPr>
      <w:r>
        <w:rPr>
          <w:rFonts w:ascii="Times New Roman" w:hAnsi="Times New Roman"/>
          <w:sz w:val="24"/>
          <w:szCs w:val="24"/>
        </w:rPr>
        <w:t xml:space="preserve">Kết quả </w:t>
      </w:r>
      <w:r w:rsidR="0005165C">
        <w:rPr>
          <w:rFonts w:ascii="Times New Roman" w:hAnsi="Times New Roman"/>
          <w:sz w:val="24"/>
          <w:szCs w:val="24"/>
        </w:rPr>
        <w:t>của mẫu blank phải âm tính và mẫu QC phải là dương tính.</w:t>
      </w:r>
    </w:p>
    <w:p w14:paraId="0BD88095"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lastRenderedPageBreak/>
        <w:t>BÁO CÁO KẾT QUẢ</w:t>
      </w:r>
      <w:r w:rsidR="00585CB3" w:rsidRPr="00995FC0">
        <w:rPr>
          <w:rFonts w:ascii="Times New Roman" w:hAnsi="Times New Roman"/>
          <w:b/>
          <w:color w:val="00B0F0"/>
          <w:sz w:val="24"/>
          <w:szCs w:val="24"/>
        </w:rPr>
        <w:t>.</w:t>
      </w:r>
    </w:p>
    <w:p w14:paraId="0BC99A44" w14:textId="77777777" w:rsidR="00995FC0" w:rsidRPr="00995FC0" w:rsidRDefault="00995FC0" w:rsidP="00AD004F">
      <w:pPr>
        <w:pStyle w:val="ListParagraph"/>
        <w:numPr>
          <w:ilvl w:val="0"/>
          <w:numId w:val="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502FD6C7" w14:textId="77777777" w:rsidR="00995FC0" w:rsidRDefault="00995FC0" w:rsidP="00AD004F">
      <w:pPr>
        <w:pStyle w:val="ListParagraph"/>
        <w:numPr>
          <w:ilvl w:val="0"/>
          <w:numId w:val="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564F7359" w14:textId="77777777" w:rsidR="00995FC0" w:rsidRPr="00995FC0" w:rsidRDefault="00995FC0" w:rsidP="00AD004F">
      <w:pPr>
        <w:pStyle w:val="ListParagraph"/>
        <w:numPr>
          <w:ilvl w:val="0"/>
          <w:numId w:val="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5E6F75">
      <w:headerReference w:type="default" r:id="rId9"/>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1FD56" w14:textId="77777777" w:rsidR="004E6650" w:rsidRDefault="004E6650" w:rsidP="00DB45A7">
      <w:pPr>
        <w:spacing w:after="0" w:line="240" w:lineRule="auto"/>
      </w:pPr>
      <w:r>
        <w:separator/>
      </w:r>
    </w:p>
  </w:endnote>
  <w:endnote w:type="continuationSeparator" w:id="0">
    <w:p w14:paraId="202EF586" w14:textId="77777777" w:rsidR="004E6650" w:rsidRDefault="004E6650"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3FBB9" w14:textId="77777777" w:rsidR="004E6650" w:rsidRDefault="004E6650" w:rsidP="00DB45A7">
      <w:pPr>
        <w:spacing w:after="0" w:line="240" w:lineRule="auto"/>
      </w:pPr>
      <w:r>
        <w:separator/>
      </w:r>
    </w:p>
  </w:footnote>
  <w:footnote w:type="continuationSeparator" w:id="0">
    <w:p w14:paraId="5177733F" w14:textId="77777777" w:rsidR="004E6650" w:rsidRDefault="004E6650"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283EAB02" w14:textId="77777777" w:rsidTr="005F20AA">
      <w:trPr>
        <w:jc w:val="center"/>
      </w:trPr>
      <w:tc>
        <w:tcPr>
          <w:tcW w:w="3078" w:type="dxa"/>
          <w:shd w:val="clear" w:color="auto" w:fill="auto"/>
          <w:vAlign w:val="center"/>
        </w:tcPr>
        <w:p w14:paraId="6F7D759F"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3B164694"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609E724E"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p>
        <w:p w14:paraId="399412AC"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p>
        <w:p w14:paraId="009D1F63"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p>
        <w:p w14:paraId="26C9D6B5"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2111BC">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2111BC">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p>
      </w:tc>
    </w:tr>
  </w:tbl>
  <w:p w14:paraId="0733351F"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17D"/>
    <w:multiLevelType w:val="hybridMultilevel"/>
    <w:tmpl w:val="AFCA67DC"/>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44712C"/>
    <w:multiLevelType w:val="hybridMultilevel"/>
    <w:tmpl w:val="F3E0A030"/>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4D4857"/>
    <w:multiLevelType w:val="hybridMultilevel"/>
    <w:tmpl w:val="CCDC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64001"/>
    <w:multiLevelType w:val="hybridMultilevel"/>
    <w:tmpl w:val="3A0A1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4869F4"/>
    <w:multiLevelType w:val="hybridMultilevel"/>
    <w:tmpl w:val="F2F2B3F4"/>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D85DE5"/>
    <w:multiLevelType w:val="hybridMultilevel"/>
    <w:tmpl w:val="660C4926"/>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5B9C4570"/>
    <w:multiLevelType w:val="hybridMultilevel"/>
    <w:tmpl w:val="C37AD9D6"/>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1F6464"/>
    <w:multiLevelType w:val="hybridMultilevel"/>
    <w:tmpl w:val="F1AA9CFA"/>
    <w:lvl w:ilvl="0" w:tplc="D026D2A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3"/>
  </w:num>
  <w:num w:numId="4">
    <w:abstractNumId w:val="10"/>
  </w:num>
  <w:num w:numId="5">
    <w:abstractNumId w:val="4"/>
  </w:num>
  <w:num w:numId="6">
    <w:abstractNumId w:val="14"/>
  </w:num>
  <w:num w:numId="7">
    <w:abstractNumId w:val="5"/>
  </w:num>
  <w:num w:numId="8">
    <w:abstractNumId w:val="11"/>
  </w:num>
  <w:num w:numId="9">
    <w:abstractNumId w:val="13"/>
  </w:num>
  <w:num w:numId="10">
    <w:abstractNumId w:val="12"/>
  </w:num>
  <w:num w:numId="11">
    <w:abstractNumId w:val="9"/>
  </w:num>
  <w:num w:numId="12">
    <w:abstractNumId w:val="2"/>
  </w:num>
  <w:num w:numId="13">
    <w:abstractNumId w:val="0"/>
  </w:num>
  <w:num w:numId="14">
    <w:abstractNumId w:val="15"/>
  </w:num>
  <w:num w:numId="15">
    <w:abstractNumId w:val="6"/>
  </w:num>
  <w:num w:numId="1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4110C"/>
    <w:rsid w:val="0005165C"/>
    <w:rsid w:val="00092708"/>
    <w:rsid w:val="00096506"/>
    <w:rsid w:val="000A67FF"/>
    <w:rsid w:val="000D4F67"/>
    <w:rsid w:val="000F5C82"/>
    <w:rsid w:val="00150C9E"/>
    <w:rsid w:val="001759EF"/>
    <w:rsid w:val="00183318"/>
    <w:rsid w:val="001C211B"/>
    <w:rsid w:val="001F425E"/>
    <w:rsid w:val="00203C41"/>
    <w:rsid w:val="002111BC"/>
    <w:rsid w:val="002A0CED"/>
    <w:rsid w:val="002E3932"/>
    <w:rsid w:val="003700E3"/>
    <w:rsid w:val="0037757C"/>
    <w:rsid w:val="00390429"/>
    <w:rsid w:val="003A4645"/>
    <w:rsid w:val="003C2205"/>
    <w:rsid w:val="003D5F51"/>
    <w:rsid w:val="00402CF2"/>
    <w:rsid w:val="00435FA2"/>
    <w:rsid w:val="004B68D4"/>
    <w:rsid w:val="004D4CDE"/>
    <w:rsid w:val="004E6650"/>
    <w:rsid w:val="005025AD"/>
    <w:rsid w:val="0058455E"/>
    <w:rsid w:val="00585CB3"/>
    <w:rsid w:val="005C12E9"/>
    <w:rsid w:val="005E6F75"/>
    <w:rsid w:val="005F20AA"/>
    <w:rsid w:val="00606714"/>
    <w:rsid w:val="00626785"/>
    <w:rsid w:val="00675C8C"/>
    <w:rsid w:val="006A6758"/>
    <w:rsid w:val="006C3E84"/>
    <w:rsid w:val="006D7EC8"/>
    <w:rsid w:val="00716499"/>
    <w:rsid w:val="00734DCA"/>
    <w:rsid w:val="0076355B"/>
    <w:rsid w:val="00764A3E"/>
    <w:rsid w:val="007B67E3"/>
    <w:rsid w:val="007C2447"/>
    <w:rsid w:val="007F3747"/>
    <w:rsid w:val="00804357"/>
    <w:rsid w:val="0085481C"/>
    <w:rsid w:val="00871BAD"/>
    <w:rsid w:val="00874DD3"/>
    <w:rsid w:val="0089312D"/>
    <w:rsid w:val="008B4F3E"/>
    <w:rsid w:val="008D0D62"/>
    <w:rsid w:val="008D299B"/>
    <w:rsid w:val="00903051"/>
    <w:rsid w:val="00956DB3"/>
    <w:rsid w:val="00963F1F"/>
    <w:rsid w:val="00995FC0"/>
    <w:rsid w:val="00A14078"/>
    <w:rsid w:val="00A15936"/>
    <w:rsid w:val="00A30EAB"/>
    <w:rsid w:val="00A80D68"/>
    <w:rsid w:val="00A93840"/>
    <w:rsid w:val="00AA0D54"/>
    <w:rsid w:val="00AA6DB2"/>
    <w:rsid w:val="00AB59C6"/>
    <w:rsid w:val="00AD004F"/>
    <w:rsid w:val="00AD686C"/>
    <w:rsid w:val="00B355AA"/>
    <w:rsid w:val="00B46C7D"/>
    <w:rsid w:val="00B678B6"/>
    <w:rsid w:val="00B907A1"/>
    <w:rsid w:val="00BD3DBC"/>
    <w:rsid w:val="00C2620A"/>
    <w:rsid w:val="00C4682D"/>
    <w:rsid w:val="00C755D9"/>
    <w:rsid w:val="00CA3F32"/>
    <w:rsid w:val="00CC4A77"/>
    <w:rsid w:val="00CD4AEE"/>
    <w:rsid w:val="00CD559B"/>
    <w:rsid w:val="00D07B2E"/>
    <w:rsid w:val="00D565D7"/>
    <w:rsid w:val="00D66839"/>
    <w:rsid w:val="00D67619"/>
    <w:rsid w:val="00D70229"/>
    <w:rsid w:val="00DA69E6"/>
    <w:rsid w:val="00DB45A7"/>
    <w:rsid w:val="00DD02CF"/>
    <w:rsid w:val="00E1345B"/>
    <w:rsid w:val="00E24247"/>
    <w:rsid w:val="00E530F6"/>
    <w:rsid w:val="00E71E80"/>
    <w:rsid w:val="00E86378"/>
    <w:rsid w:val="00E87B5D"/>
    <w:rsid w:val="00EA503A"/>
    <w:rsid w:val="00EC158D"/>
    <w:rsid w:val="00EE3060"/>
    <w:rsid w:val="00EF0AED"/>
    <w:rsid w:val="00F57F7B"/>
    <w:rsid w:val="00F7673E"/>
    <w:rsid w:val="00F806CB"/>
    <w:rsid w:val="00FC4E9F"/>
    <w:rsid w:val="00FD634D"/>
    <w:rsid w:val="00FF149B"/>
    <w:rsid w:val="00FF3A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57A7"/>
  <w15:chartTrackingRefBased/>
  <w15:docId w15:val="{8E519197-1F85-455B-8DA3-63351B3B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styleId="FootnoteReference">
    <w:name w:val="footnote reference"/>
    <w:semiHidden/>
    <w:rsid w:val="00B907A1"/>
    <w:rPr>
      <w:vertAlign w:val="superscript"/>
    </w:rPr>
  </w:style>
  <w:style w:type="paragraph" w:styleId="BalloonText">
    <w:name w:val="Balloon Text"/>
    <w:basedOn w:val="Normal"/>
    <w:link w:val="BalloonTextChar"/>
    <w:uiPriority w:val="99"/>
    <w:semiHidden/>
    <w:unhideWhenUsed/>
    <w:rsid w:val="00F806C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806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2018-09-17T04:16:00Z</cp:lastPrinted>
  <dcterms:created xsi:type="dcterms:W3CDTF">2018-12-26T12:18:00Z</dcterms:created>
  <dcterms:modified xsi:type="dcterms:W3CDTF">2018-12-26T12:18:00Z</dcterms:modified>
</cp:coreProperties>
</file>