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292" w:rsidRDefault="00E46456"/>
    <w:p w:rsidR="00243E31" w:rsidRDefault="00243E31"/>
    <w:p w:rsidR="00243E31" w:rsidRPr="0059071C" w:rsidRDefault="00243E31" w:rsidP="00243E31">
      <w:pPr>
        <w:spacing w:before="120"/>
        <w:jc w:val="center"/>
        <w:rPr>
          <w:rFonts w:ascii="Times New Roman" w:hAnsi="Times New Roman"/>
          <w:b/>
          <w:sz w:val="32"/>
          <w:szCs w:val="32"/>
        </w:rPr>
      </w:pPr>
      <w:r w:rsidRPr="0059071C">
        <w:rPr>
          <w:rFonts w:ascii="Times New Roman" w:hAnsi="Times New Roman"/>
          <w:b/>
          <w:sz w:val="32"/>
          <w:szCs w:val="32"/>
        </w:rPr>
        <w:t xml:space="preserve">DẦU MỠ ĐỘNG VẬT VÀ THỰC VẬT - </w:t>
      </w:r>
    </w:p>
    <w:p w:rsidR="00243E31" w:rsidRPr="0059071C" w:rsidRDefault="00243E31" w:rsidP="00243E31">
      <w:pPr>
        <w:spacing w:before="120"/>
        <w:jc w:val="center"/>
        <w:rPr>
          <w:rFonts w:ascii="Times New Roman" w:hAnsi="Times New Roman"/>
          <w:b/>
          <w:sz w:val="32"/>
          <w:szCs w:val="32"/>
        </w:rPr>
      </w:pPr>
      <w:r w:rsidRPr="0059071C">
        <w:rPr>
          <w:rFonts w:ascii="Times New Roman" w:hAnsi="Times New Roman"/>
          <w:b/>
          <w:sz w:val="32"/>
          <w:szCs w:val="32"/>
        </w:rPr>
        <w:t>XÁC ĐỊNH HÀM LƯỢNG TẠP CHẤT KHÔNG TAN</w:t>
      </w:r>
    </w:p>
    <w:p w:rsidR="00243E31" w:rsidRPr="0059071C" w:rsidRDefault="00243E31" w:rsidP="00243E31">
      <w:pPr>
        <w:spacing w:before="120"/>
        <w:jc w:val="center"/>
        <w:rPr>
          <w:rFonts w:ascii="Times New Roman" w:hAnsi="Times New Roman"/>
          <w:b/>
          <w:i/>
          <w:sz w:val="32"/>
          <w:szCs w:val="32"/>
        </w:rPr>
      </w:pPr>
      <w:r w:rsidRPr="0059071C">
        <w:rPr>
          <w:rFonts w:ascii="Times New Roman" w:hAnsi="Times New Roman"/>
          <w:b/>
          <w:i/>
          <w:sz w:val="32"/>
          <w:szCs w:val="32"/>
        </w:rPr>
        <w:t xml:space="preserve">Animal and vegetable fats and oils - </w:t>
      </w:r>
    </w:p>
    <w:p w:rsidR="00243E31" w:rsidRPr="0059071C" w:rsidRDefault="00243E31" w:rsidP="00243E31">
      <w:pPr>
        <w:spacing w:before="120"/>
        <w:jc w:val="center"/>
        <w:rPr>
          <w:rFonts w:ascii="Times New Roman" w:hAnsi="Times New Roman"/>
          <w:b/>
          <w:i/>
          <w:sz w:val="32"/>
          <w:szCs w:val="32"/>
        </w:rPr>
      </w:pPr>
      <w:r w:rsidRPr="0059071C">
        <w:rPr>
          <w:rFonts w:ascii="Times New Roman" w:hAnsi="Times New Roman"/>
          <w:b/>
          <w:i/>
          <w:sz w:val="32"/>
          <w:szCs w:val="32"/>
        </w:rPr>
        <w:t>Determination of insoluble impurities content</w:t>
      </w:r>
    </w:p>
    <w:p w:rsidR="00243E31" w:rsidRDefault="00243E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1"/>
        <w:gridCol w:w="2982"/>
        <w:gridCol w:w="2994"/>
      </w:tblGrid>
      <w:tr w:rsidR="00243E31" w:rsidRPr="005F20AA" w:rsidTr="00C000EF">
        <w:tc>
          <w:tcPr>
            <w:tcW w:w="3192" w:type="dxa"/>
            <w:shd w:val="clear" w:color="auto" w:fill="auto"/>
          </w:tcPr>
          <w:p w:rsidR="00243E31" w:rsidRPr="005F20AA" w:rsidRDefault="00243E31" w:rsidP="00C000EF">
            <w:pPr>
              <w:jc w:val="center"/>
              <w:rPr>
                <w:rFonts w:ascii="Times New Roman" w:hAnsi="Times New Roman"/>
                <w:color w:val="FF0000"/>
              </w:rPr>
            </w:pPr>
            <w:proofErr w:type="spellStart"/>
            <w:r w:rsidRPr="005F20AA">
              <w:rPr>
                <w:rFonts w:ascii="Times New Roman" w:hAnsi="Times New Roman"/>
                <w:color w:val="FF0000"/>
              </w:rPr>
              <w:t>Nhân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viên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biên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soạn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:rsidR="00243E31" w:rsidRPr="005F20AA" w:rsidRDefault="00243E31" w:rsidP="00C000EF">
            <w:pPr>
              <w:jc w:val="center"/>
              <w:rPr>
                <w:rFonts w:ascii="Times New Roman" w:hAnsi="Times New Roman"/>
                <w:color w:val="FF0000"/>
              </w:rPr>
            </w:pPr>
            <w:proofErr w:type="spellStart"/>
            <w:r w:rsidRPr="005F20AA">
              <w:rPr>
                <w:rFonts w:ascii="Times New Roman" w:hAnsi="Times New Roman"/>
                <w:color w:val="FF0000"/>
              </w:rPr>
              <w:t>Nhân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viên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xem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xét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:rsidR="00243E31" w:rsidRPr="005F20AA" w:rsidRDefault="00243E31" w:rsidP="00C000EF">
            <w:pPr>
              <w:jc w:val="center"/>
              <w:rPr>
                <w:rFonts w:ascii="Times New Roman" w:hAnsi="Times New Roman"/>
                <w:color w:val="FF0000"/>
              </w:rPr>
            </w:pPr>
            <w:proofErr w:type="spellStart"/>
            <w:r w:rsidRPr="005F20AA">
              <w:rPr>
                <w:rFonts w:ascii="Times New Roman" w:hAnsi="Times New Roman"/>
                <w:color w:val="FF0000"/>
              </w:rPr>
              <w:t>Nhân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viên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phê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duyệt</w:t>
            </w:r>
            <w:proofErr w:type="spellEnd"/>
          </w:p>
        </w:tc>
      </w:tr>
      <w:tr w:rsidR="00243E31" w:rsidRPr="005F20AA" w:rsidTr="00C000EF">
        <w:tc>
          <w:tcPr>
            <w:tcW w:w="3192" w:type="dxa"/>
            <w:shd w:val="clear" w:color="auto" w:fill="auto"/>
          </w:tcPr>
          <w:p w:rsidR="00243E31" w:rsidRPr="005F20AA" w:rsidRDefault="00243E31" w:rsidP="00C000EF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:rsidR="00243E31" w:rsidRPr="005F20AA" w:rsidRDefault="00243E31" w:rsidP="00C000EF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:rsidR="00243E31" w:rsidRPr="005F20AA" w:rsidRDefault="00243E31" w:rsidP="00C000EF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:rsidR="00243E31" w:rsidRPr="005F20AA" w:rsidRDefault="00243E31" w:rsidP="00C000EF">
            <w:pPr>
              <w:ind w:left="720" w:hanging="720"/>
              <w:jc w:val="center"/>
              <w:rPr>
                <w:rFonts w:ascii="Times New Roman" w:hAnsi="Times New Roman"/>
                <w:color w:val="FF0000"/>
              </w:rPr>
            </w:pPr>
            <w:proofErr w:type="spellStart"/>
            <w:r>
              <w:rPr>
                <w:rFonts w:ascii="Times New Roman" w:hAnsi="Times New Roman"/>
                <w:color w:val="FF0000"/>
              </w:rPr>
              <w:t>Trần</w:t>
            </w:r>
            <w:proofErr w:type="spellEnd"/>
            <w:r>
              <w:rPr>
                <w:rFonts w:ascii="Times New Roman" w:hAnsi="Times New Roman"/>
                <w:color w:val="FF0000"/>
              </w:rPr>
              <w:t xml:space="preserve"> Thị </w:t>
            </w:r>
            <w:proofErr w:type="spellStart"/>
            <w:r>
              <w:rPr>
                <w:rFonts w:ascii="Times New Roman" w:hAnsi="Times New Roman"/>
                <w:color w:val="FF0000"/>
              </w:rPr>
              <w:t>Hằng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:rsidR="00243E31" w:rsidRDefault="00243E31" w:rsidP="00C000EF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:rsidR="00243E31" w:rsidRDefault="00243E31" w:rsidP="00C000EF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:rsidR="00243E31" w:rsidRDefault="00243E31" w:rsidP="00C000EF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:rsidR="00243E31" w:rsidRPr="005F20AA" w:rsidRDefault="00243E31" w:rsidP="00C000EF">
            <w:pPr>
              <w:jc w:val="center"/>
              <w:rPr>
                <w:rFonts w:ascii="Times New Roman" w:hAnsi="Times New Roman"/>
                <w:color w:val="FF0000"/>
              </w:rPr>
            </w:pPr>
            <w:proofErr w:type="spellStart"/>
            <w:r>
              <w:rPr>
                <w:rFonts w:ascii="Times New Roman" w:hAnsi="Times New Roman"/>
                <w:color w:val="FF0000"/>
              </w:rPr>
              <w:t>Phạm</w:t>
            </w:r>
            <w:proofErr w:type="spellEnd"/>
            <w:r>
              <w:rPr>
                <w:rFonts w:ascii="Times New Roman" w:hAnsi="Times New Roman"/>
                <w:color w:val="FF0000"/>
              </w:rPr>
              <w:t xml:space="preserve"> Thị Kim </w:t>
            </w:r>
            <w:proofErr w:type="spellStart"/>
            <w:r>
              <w:rPr>
                <w:rFonts w:ascii="Times New Roman" w:hAnsi="Times New Roman"/>
                <w:color w:val="FF0000"/>
              </w:rPr>
              <w:t>Cúc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:rsidR="00243E31" w:rsidRDefault="00243E31" w:rsidP="00C000EF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:rsidR="00243E31" w:rsidRDefault="00243E31" w:rsidP="00C000EF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:rsidR="00243E31" w:rsidRDefault="00243E31" w:rsidP="00C000EF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:rsidR="00243E31" w:rsidRPr="005F20AA" w:rsidRDefault="00243E31" w:rsidP="00C000EF">
            <w:pPr>
              <w:jc w:val="center"/>
              <w:rPr>
                <w:rFonts w:ascii="Times New Roman" w:hAnsi="Times New Roman"/>
                <w:color w:val="FF0000"/>
              </w:rPr>
            </w:pPr>
            <w:proofErr w:type="spellStart"/>
            <w:r>
              <w:rPr>
                <w:rFonts w:ascii="Times New Roman" w:hAnsi="Times New Roman"/>
                <w:color w:val="FF0000"/>
              </w:rPr>
              <w:t>Trịnh</w:t>
            </w:r>
            <w:proofErr w:type="spellEnd"/>
            <w:r>
              <w:rPr>
                <w:rFonts w:ascii="Times New Roman" w:hAnsi="Times New Roman"/>
                <w:color w:val="FF0000"/>
              </w:rPr>
              <w:t xml:space="preserve"> Thị Minh </w:t>
            </w:r>
            <w:proofErr w:type="spellStart"/>
            <w:r>
              <w:rPr>
                <w:rFonts w:ascii="Times New Roman" w:hAnsi="Times New Roman"/>
                <w:color w:val="FF0000"/>
              </w:rPr>
              <w:t>Nguyệt</w:t>
            </w:r>
            <w:proofErr w:type="spellEnd"/>
          </w:p>
        </w:tc>
      </w:tr>
    </w:tbl>
    <w:p w:rsidR="00243E31" w:rsidRDefault="00243E31"/>
    <w:p w:rsidR="00243E31" w:rsidRDefault="00243E31"/>
    <w:p w:rsidR="00243E31" w:rsidRPr="00871BAD" w:rsidRDefault="00243E31" w:rsidP="00243E3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871BAD">
        <w:rPr>
          <w:rFonts w:ascii="Times New Roman" w:eastAsia="Times New Roman" w:hAnsi="Times New Roman"/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2"/>
        <w:gridCol w:w="2196"/>
        <w:gridCol w:w="4157"/>
        <w:gridCol w:w="1852"/>
      </w:tblGrid>
      <w:tr w:rsidR="00243E31" w:rsidRPr="00871BAD" w:rsidTr="00C000EF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E31" w:rsidRPr="00871BAD" w:rsidRDefault="00243E31" w:rsidP="00C000EF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E31" w:rsidRPr="00871BAD" w:rsidRDefault="00243E31" w:rsidP="00C000EF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Vị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E31" w:rsidRPr="00871BAD" w:rsidRDefault="00243E31" w:rsidP="00C000EF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Nội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dung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E31" w:rsidRPr="00871BAD" w:rsidRDefault="00243E31" w:rsidP="00C000EF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Ngày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243E31" w:rsidRPr="00871BAD" w:rsidTr="00C000EF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43E31" w:rsidRPr="00871BAD" w:rsidRDefault="00243E31" w:rsidP="00C000EF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43E31" w:rsidRPr="00871BAD" w:rsidRDefault="00243E31" w:rsidP="00C000EF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43E31" w:rsidRPr="00871BAD" w:rsidRDefault="00243E31" w:rsidP="00C000EF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43E31" w:rsidRPr="00871BAD" w:rsidRDefault="00243E31" w:rsidP="00C000EF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243E31" w:rsidRPr="00871BAD" w:rsidTr="00C000EF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43E31" w:rsidRPr="00871BAD" w:rsidRDefault="00243E31" w:rsidP="00C000EF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43E31" w:rsidRPr="00871BAD" w:rsidRDefault="00243E31" w:rsidP="00C000EF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43E31" w:rsidRPr="00871BAD" w:rsidRDefault="00243E31" w:rsidP="00C000EF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43E31" w:rsidRPr="00871BAD" w:rsidRDefault="00243E31" w:rsidP="00C000EF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243E31" w:rsidRPr="00871BAD" w:rsidTr="00C000EF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43E31" w:rsidRPr="00871BAD" w:rsidRDefault="00243E31" w:rsidP="00C000EF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43E31" w:rsidRPr="00871BAD" w:rsidRDefault="00243E31" w:rsidP="00C000EF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43E31" w:rsidRPr="00871BAD" w:rsidRDefault="00243E31" w:rsidP="00C000EF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43E31" w:rsidRPr="00871BAD" w:rsidRDefault="00243E31" w:rsidP="00C000EF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243E31" w:rsidRPr="00871BAD" w:rsidTr="00C000EF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43E31" w:rsidRPr="00871BAD" w:rsidRDefault="00243E31" w:rsidP="00C000EF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43E31" w:rsidRPr="00871BAD" w:rsidRDefault="00243E31" w:rsidP="00C000EF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43E31" w:rsidRPr="00871BAD" w:rsidRDefault="00243E31" w:rsidP="00C000EF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43E31" w:rsidRPr="00871BAD" w:rsidRDefault="00243E31" w:rsidP="00C000EF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243E31" w:rsidRPr="00871BAD" w:rsidTr="00C000EF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43E31" w:rsidRPr="00871BAD" w:rsidRDefault="00243E31" w:rsidP="00C000EF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43E31" w:rsidRPr="00871BAD" w:rsidRDefault="00243E31" w:rsidP="00C000EF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43E31" w:rsidRPr="00871BAD" w:rsidRDefault="00243E31" w:rsidP="00C000EF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43E31" w:rsidRPr="00871BAD" w:rsidRDefault="00243E31" w:rsidP="00C000EF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243E31" w:rsidRPr="00871BAD" w:rsidTr="00C000EF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43E31" w:rsidRPr="00871BAD" w:rsidRDefault="00243E31" w:rsidP="00C000EF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43E31" w:rsidRPr="00871BAD" w:rsidRDefault="00243E31" w:rsidP="00C000EF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43E31" w:rsidRPr="00871BAD" w:rsidRDefault="00243E31" w:rsidP="00C000EF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243E31" w:rsidRPr="00871BAD" w:rsidRDefault="00243E31" w:rsidP="00C000EF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</w:tbl>
    <w:p w:rsidR="00243E31" w:rsidRDefault="00243E31"/>
    <w:p w:rsidR="00243E31" w:rsidRDefault="00243E31"/>
    <w:p w:rsidR="00E46456" w:rsidRDefault="00E46456">
      <w:bookmarkStart w:id="0" w:name="_GoBack"/>
      <w:bookmarkEnd w:id="0"/>
    </w:p>
    <w:p w:rsidR="00243E31" w:rsidRPr="006C3E84" w:rsidRDefault="00243E31" w:rsidP="00243E31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>TỔNG QUAN</w:t>
      </w:r>
    </w:p>
    <w:p w:rsidR="00243E31" w:rsidRDefault="00243E31" w:rsidP="00243E31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Phạm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gramStart"/>
      <w:r w:rsidRPr="006C3E84">
        <w:rPr>
          <w:rFonts w:ascii="Times New Roman" w:hAnsi="Times New Roman"/>
          <w:b/>
          <w:color w:val="00B0F0"/>
          <w:sz w:val="24"/>
          <w:szCs w:val="24"/>
        </w:rPr>
        <w:t>vi</w:t>
      </w:r>
      <w:proofErr w:type="gram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áp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dụng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:rsidR="00243E31" w:rsidRPr="0059071C" w:rsidRDefault="00243E31" w:rsidP="00243E31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59071C">
        <w:rPr>
          <w:rFonts w:ascii="Times New Roman" w:hAnsi="Times New Roman"/>
          <w:sz w:val="24"/>
          <w:szCs w:val="24"/>
        </w:rPr>
        <w:lastRenderedPageBreak/>
        <w:t>Tiêu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chuẩn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này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quy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định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phương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pháp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xác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định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hàm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lượng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tạp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chất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không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tan </w:t>
      </w:r>
      <w:proofErr w:type="spellStart"/>
      <w:r w:rsidRPr="0059071C">
        <w:rPr>
          <w:rFonts w:ascii="Times New Roman" w:hAnsi="Times New Roman"/>
          <w:sz w:val="24"/>
          <w:szCs w:val="24"/>
        </w:rPr>
        <w:t>trong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dầu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mỡ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động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vật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và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thực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vật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 </w:t>
      </w:r>
    </w:p>
    <w:p w:rsidR="00243E31" w:rsidRDefault="00243E31" w:rsidP="00243E31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Tài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liệu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tham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khảo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:rsidR="00243E31" w:rsidRPr="00CC4A77" w:rsidRDefault="00243E31" w:rsidP="00243E31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CC4A77">
        <w:rPr>
          <w:rFonts w:ascii="Times New Roman" w:hAnsi="Times New Roman"/>
          <w:sz w:val="24"/>
          <w:szCs w:val="24"/>
        </w:rPr>
        <w:t xml:space="preserve">Phương </w:t>
      </w:r>
      <w:proofErr w:type="spellStart"/>
      <w:r w:rsidRPr="00CC4A77">
        <w:rPr>
          <w:rFonts w:ascii="Times New Roman" w:hAnsi="Times New Roman"/>
          <w:sz w:val="24"/>
          <w:szCs w:val="24"/>
        </w:rPr>
        <w:t>pháp</w:t>
      </w:r>
      <w:proofErr w:type="spellEnd"/>
      <w:r w:rsidRPr="00CC4A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hAnsi="Times New Roman"/>
          <w:sz w:val="24"/>
          <w:szCs w:val="24"/>
        </w:rPr>
        <w:t>này</w:t>
      </w:r>
      <w:proofErr w:type="spellEnd"/>
      <w:r w:rsidRPr="00CC4A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C4A77">
        <w:rPr>
          <w:rFonts w:ascii="Times New Roman" w:hAnsi="Times New Roman"/>
          <w:sz w:val="24"/>
          <w:szCs w:val="24"/>
        </w:rPr>
        <w:t>dự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trên</w:t>
      </w:r>
      <w:proofErr w:type="spellEnd"/>
      <w:r>
        <w:rPr>
          <w:rFonts w:ascii="Times New Roman" w:hAnsi="Times New Roman"/>
          <w:sz w:val="24"/>
          <w:szCs w:val="24"/>
        </w:rPr>
        <w:t>: TCVN 6125:2010</w:t>
      </w:r>
    </w:p>
    <w:p w:rsidR="00243E31" w:rsidRDefault="00243E31" w:rsidP="00243E31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Nguyên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tắc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:rsidR="00243E31" w:rsidRPr="0059071C" w:rsidRDefault="00243E31" w:rsidP="00243E31">
      <w:pPr>
        <w:numPr>
          <w:ilvl w:val="0"/>
          <w:numId w:val="4"/>
        </w:numPr>
        <w:spacing w:before="120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9071C">
        <w:rPr>
          <w:rFonts w:ascii="Times New Roman" w:hAnsi="Times New Roman"/>
          <w:sz w:val="24"/>
          <w:szCs w:val="24"/>
        </w:rPr>
        <w:t>Phần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mẫu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thử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được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xử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lý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với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một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lượng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dư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r w:rsidRPr="0059071C">
        <w:rPr>
          <w:rFonts w:ascii="Times New Roman" w:hAnsi="Times New Roman"/>
          <w:i/>
          <w:sz w:val="24"/>
          <w:szCs w:val="24"/>
        </w:rPr>
        <w:t>n-</w:t>
      </w:r>
      <w:proofErr w:type="spellStart"/>
      <w:r w:rsidRPr="0059071C">
        <w:rPr>
          <w:rFonts w:ascii="Times New Roman" w:hAnsi="Times New Roman"/>
          <w:sz w:val="24"/>
          <w:szCs w:val="24"/>
        </w:rPr>
        <w:t>hexan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hoặc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dầu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nhẹ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9071C">
        <w:rPr>
          <w:rFonts w:ascii="Times New Roman" w:hAnsi="Times New Roman"/>
          <w:sz w:val="24"/>
          <w:szCs w:val="24"/>
        </w:rPr>
        <w:t>sau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đó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lọc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59071C">
        <w:rPr>
          <w:rFonts w:ascii="Times New Roman" w:hAnsi="Times New Roman"/>
          <w:sz w:val="24"/>
          <w:szCs w:val="24"/>
        </w:rPr>
        <w:t>dịch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9071C">
        <w:rPr>
          <w:rFonts w:ascii="Times New Roman" w:hAnsi="Times New Roman"/>
          <w:sz w:val="24"/>
          <w:szCs w:val="24"/>
        </w:rPr>
        <w:t>thu</w:t>
      </w:r>
      <w:proofErr w:type="spellEnd"/>
      <w:proofErr w:type="gram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được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59071C">
        <w:rPr>
          <w:rFonts w:ascii="Times New Roman" w:hAnsi="Times New Roman"/>
          <w:sz w:val="24"/>
          <w:szCs w:val="24"/>
        </w:rPr>
        <w:t>Rửa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phễu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lọc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và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cặn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với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cùng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một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loại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59071C">
        <w:rPr>
          <w:rFonts w:ascii="Times New Roman" w:hAnsi="Times New Roman"/>
          <w:sz w:val="24"/>
          <w:szCs w:val="24"/>
        </w:rPr>
        <w:t>môi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9071C">
        <w:rPr>
          <w:rFonts w:ascii="Times New Roman" w:hAnsi="Times New Roman"/>
          <w:sz w:val="24"/>
          <w:szCs w:val="24"/>
        </w:rPr>
        <w:t>sấy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khô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Pr="0059071C">
        <w:rPr>
          <w:rFonts w:ascii="Times New Roman" w:hAnsi="Times New Roman"/>
          <w:sz w:val="24"/>
          <w:szCs w:val="24"/>
        </w:rPr>
        <w:t>nhiệt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độ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103 </w:t>
      </w:r>
      <w:proofErr w:type="spellStart"/>
      <w:r w:rsidRPr="0059071C">
        <w:rPr>
          <w:rFonts w:ascii="Times New Roman" w:hAnsi="Times New Roman"/>
          <w:sz w:val="24"/>
          <w:szCs w:val="24"/>
          <w:vertAlign w:val="superscript"/>
        </w:rPr>
        <w:t>o</w:t>
      </w:r>
      <w:r w:rsidRPr="0059071C">
        <w:rPr>
          <w:rFonts w:ascii="Times New Roman" w:hAnsi="Times New Roman"/>
          <w:sz w:val="24"/>
          <w:szCs w:val="24"/>
        </w:rPr>
        <w:t>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và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cân</w:t>
      </w:r>
      <w:proofErr w:type="spellEnd"/>
      <w:r w:rsidRPr="0059071C">
        <w:rPr>
          <w:rFonts w:ascii="Times New Roman" w:hAnsi="Times New Roman"/>
          <w:sz w:val="24"/>
          <w:szCs w:val="24"/>
        </w:rPr>
        <w:t>.</w:t>
      </w:r>
    </w:p>
    <w:p w:rsidR="00243E31" w:rsidRPr="00243E31" w:rsidRDefault="00243E31" w:rsidP="00243E31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243E31">
        <w:rPr>
          <w:rFonts w:ascii="Times New Roman" w:hAnsi="Times New Roman"/>
          <w:b/>
          <w:color w:val="00B0F0"/>
          <w:sz w:val="24"/>
          <w:szCs w:val="24"/>
        </w:rPr>
        <w:t>Thông</w:t>
      </w:r>
      <w:proofErr w:type="spellEnd"/>
      <w:r w:rsidRPr="00243E31">
        <w:rPr>
          <w:rFonts w:ascii="Times New Roman" w:hAnsi="Times New Roman"/>
          <w:b/>
          <w:color w:val="00B0F0"/>
          <w:sz w:val="24"/>
          <w:szCs w:val="24"/>
        </w:rPr>
        <w:t xml:space="preserve"> tin </w:t>
      </w:r>
      <w:proofErr w:type="gramStart"/>
      <w:r w:rsidRPr="00243E31">
        <w:rPr>
          <w:rFonts w:ascii="Times New Roman" w:hAnsi="Times New Roman"/>
          <w:b/>
          <w:color w:val="00B0F0"/>
          <w:sz w:val="24"/>
          <w:szCs w:val="24"/>
        </w:rPr>
        <w:t>an</w:t>
      </w:r>
      <w:proofErr w:type="gramEnd"/>
      <w:r w:rsidRPr="00243E31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b/>
          <w:color w:val="00B0F0"/>
          <w:sz w:val="24"/>
          <w:szCs w:val="24"/>
        </w:rPr>
        <w:t>toàn</w:t>
      </w:r>
      <w:proofErr w:type="spellEnd"/>
      <w:r w:rsidRPr="00243E31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b/>
          <w:color w:val="00B0F0"/>
          <w:sz w:val="24"/>
          <w:szCs w:val="24"/>
        </w:rPr>
        <w:t>phòng</w:t>
      </w:r>
      <w:proofErr w:type="spellEnd"/>
      <w:r w:rsidRPr="00243E31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b/>
          <w:color w:val="00B0F0"/>
          <w:sz w:val="24"/>
          <w:szCs w:val="24"/>
        </w:rPr>
        <w:t>thí</w:t>
      </w:r>
      <w:proofErr w:type="spellEnd"/>
      <w:r w:rsidRPr="00243E31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b/>
          <w:color w:val="00B0F0"/>
          <w:sz w:val="24"/>
          <w:szCs w:val="24"/>
        </w:rPr>
        <w:t>nghiệm</w:t>
      </w:r>
      <w:proofErr w:type="spellEnd"/>
      <w:r w:rsidRPr="00243E31">
        <w:rPr>
          <w:rFonts w:ascii="Times New Roman" w:hAnsi="Times New Roman"/>
          <w:b/>
          <w:color w:val="00B0F0"/>
          <w:sz w:val="24"/>
          <w:szCs w:val="24"/>
        </w:rPr>
        <w:t>.</w:t>
      </w:r>
    </w:p>
    <w:p w:rsidR="00243E31" w:rsidRDefault="00243E31" w:rsidP="00243E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an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toàn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phòng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thí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nghiệm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nghiêm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ngặt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áo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blouse,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tủ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hút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găng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tay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khẩu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trang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kính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bảo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hộ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243E31" w:rsidRPr="00F93922" w:rsidRDefault="00243E31" w:rsidP="00243E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hoá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chất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thải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F93922">
        <w:rPr>
          <w:rFonts w:ascii="Times New Roman" w:eastAsia="Times New Roman" w:hAnsi="Times New Roman"/>
          <w:sz w:val="24"/>
          <w:szCs w:val="24"/>
        </w:rPr>
        <w:t>thu</w:t>
      </w:r>
      <w:proofErr w:type="spellEnd"/>
      <w:proofErr w:type="gram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gom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bình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chứa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riêng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biệt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cụ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dán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nhãn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nhận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F93922">
        <w:rPr>
          <w:rFonts w:ascii="Times New Roman" w:eastAsia="Times New Roman" w:hAnsi="Times New Roman"/>
          <w:sz w:val="24"/>
          <w:szCs w:val="24"/>
        </w:rPr>
        <w:t>biết</w:t>
      </w:r>
      <w:proofErr w:type="spellEnd"/>
      <w:r w:rsidRPr="00F93922">
        <w:rPr>
          <w:rFonts w:ascii="Times New Roman" w:eastAsia="Times New Roman" w:hAnsi="Times New Roman"/>
          <w:sz w:val="24"/>
          <w:szCs w:val="24"/>
        </w:rPr>
        <w:t>.</w:t>
      </w:r>
    </w:p>
    <w:p w:rsidR="00243E31" w:rsidRPr="006C3E84" w:rsidRDefault="00243E31" w:rsidP="00243E31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>PHÂN TÍCH</w:t>
      </w:r>
    </w:p>
    <w:p w:rsidR="00243E31" w:rsidRPr="006C3E84" w:rsidRDefault="00243E31" w:rsidP="00243E31">
      <w:pPr>
        <w:pStyle w:val="ListParagraph"/>
        <w:numPr>
          <w:ilvl w:val="0"/>
          <w:numId w:val="7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Thiết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và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dụng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cụ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:rsidR="00243E31" w:rsidRPr="0059071C" w:rsidRDefault="00243E31" w:rsidP="00243E31">
      <w:pPr>
        <w:spacing w:before="120"/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59071C">
        <w:rPr>
          <w:rFonts w:ascii="Times New Roman" w:hAnsi="Times New Roman"/>
          <w:sz w:val="24"/>
          <w:szCs w:val="24"/>
        </w:rPr>
        <w:t>Sử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dụng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các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thiết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bị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9071C">
        <w:rPr>
          <w:rFonts w:ascii="Times New Roman" w:hAnsi="Times New Roman"/>
          <w:sz w:val="24"/>
          <w:szCs w:val="24"/>
        </w:rPr>
        <w:t>dụng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cụ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trong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phòng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thử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nghiệm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thông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thường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và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cụ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thể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như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sau</w:t>
      </w:r>
      <w:proofErr w:type="spellEnd"/>
      <w:r w:rsidRPr="0059071C">
        <w:rPr>
          <w:rFonts w:ascii="Times New Roman" w:hAnsi="Times New Roman"/>
          <w:sz w:val="24"/>
          <w:szCs w:val="24"/>
        </w:rPr>
        <w:t>:</w:t>
      </w:r>
    </w:p>
    <w:p w:rsidR="00243E31" w:rsidRPr="0059071C" w:rsidRDefault="00243E31" w:rsidP="00243E31">
      <w:pPr>
        <w:numPr>
          <w:ilvl w:val="0"/>
          <w:numId w:val="8"/>
        </w:numPr>
        <w:spacing w:before="120"/>
        <w:rPr>
          <w:rFonts w:ascii="Times New Roman" w:hAnsi="Times New Roman"/>
          <w:sz w:val="24"/>
          <w:szCs w:val="24"/>
        </w:rPr>
      </w:pPr>
      <w:proofErr w:type="spellStart"/>
      <w:r w:rsidRPr="0059071C">
        <w:rPr>
          <w:rFonts w:ascii="Times New Roman" w:hAnsi="Times New Roman"/>
          <w:b/>
          <w:sz w:val="24"/>
          <w:szCs w:val="24"/>
        </w:rPr>
        <w:t>Cân</w:t>
      </w:r>
      <w:proofErr w:type="spellEnd"/>
      <w:r w:rsidRPr="0059071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b/>
          <w:sz w:val="24"/>
          <w:szCs w:val="24"/>
        </w:rPr>
        <w:t>phân</w:t>
      </w:r>
      <w:proofErr w:type="spellEnd"/>
      <w:r w:rsidRPr="0059071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b/>
          <w:sz w:val="24"/>
          <w:szCs w:val="24"/>
        </w:rPr>
        <w:t>tích</w:t>
      </w:r>
      <w:proofErr w:type="spellEnd"/>
      <w:r w:rsidRPr="0059071C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59071C">
        <w:rPr>
          <w:rFonts w:ascii="Times New Roman" w:hAnsi="Times New Roman"/>
          <w:sz w:val="24"/>
          <w:szCs w:val="24"/>
        </w:rPr>
        <w:t>có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độ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chính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xác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± 0,001 g.</w:t>
      </w:r>
    </w:p>
    <w:p w:rsidR="00243E31" w:rsidRPr="0059071C" w:rsidRDefault="00243E31" w:rsidP="00243E31">
      <w:pPr>
        <w:numPr>
          <w:ilvl w:val="0"/>
          <w:numId w:val="8"/>
        </w:numPr>
        <w:spacing w:before="120"/>
        <w:rPr>
          <w:rFonts w:ascii="Times New Roman" w:hAnsi="Times New Roman"/>
          <w:sz w:val="24"/>
          <w:szCs w:val="24"/>
        </w:rPr>
      </w:pPr>
      <w:proofErr w:type="spellStart"/>
      <w:r w:rsidRPr="0059071C">
        <w:rPr>
          <w:rFonts w:ascii="Times New Roman" w:hAnsi="Times New Roman"/>
          <w:b/>
          <w:sz w:val="24"/>
          <w:szCs w:val="24"/>
        </w:rPr>
        <w:t>Tủ</w:t>
      </w:r>
      <w:proofErr w:type="spellEnd"/>
      <w:r w:rsidRPr="0059071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b/>
          <w:sz w:val="24"/>
          <w:szCs w:val="24"/>
        </w:rPr>
        <w:t>sấy</w:t>
      </w:r>
      <w:proofErr w:type="spellEnd"/>
      <w:r w:rsidRPr="0059071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b/>
          <w:sz w:val="24"/>
          <w:szCs w:val="24"/>
        </w:rPr>
        <w:t>điện</w:t>
      </w:r>
      <w:proofErr w:type="spellEnd"/>
      <w:r w:rsidRPr="0059071C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59071C">
        <w:rPr>
          <w:rFonts w:ascii="Times New Roman" w:hAnsi="Times New Roman"/>
          <w:sz w:val="24"/>
          <w:szCs w:val="24"/>
        </w:rPr>
        <w:t>có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khả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năng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vận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hành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ở 103 </w:t>
      </w:r>
      <w:proofErr w:type="spellStart"/>
      <w:r w:rsidRPr="0059071C">
        <w:rPr>
          <w:rFonts w:ascii="Times New Roman" w:hAnsi="Times New Roman"/>
          <w:sz w:val="24"/>
          <w:szCs w:val="24"/>
          <w:vertAlign w:val="superscript"/>
        </w:rPr>
        <w:t>o</w:t>
      </w:r>
      <w:r w:rsidRPr="0059071C">
        <w:rPr>
          <w:rFonts w:ascii="Times New Roman" w:hAnsi="Times New Roman"/>
          <w:sz w:val="24"/>
          <w:szCs w:val="24"/>
        </w:rPr>
        <w:t>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± 2 </w:t>
      </w:r>
      <w:proofErr w:type="spellStart"/>
      <w:r w:rsidRPr="0059071C">
        <w:rPr>
          <w:rFonts w:ascii="Times New Roman" w:hAnsi="Times New Roman"/>
          <w:sz w:val="24"/>
          <w:szCs w:val="24"/>
          <w:vertAlign w:val="superscript"/>
        </w:rPr>
        <w:t>o</w:t>
      </w:r>
      <w:r w:rsidRPr="0059071C">
        <w:rPr>
          <w:rFonts w:ascii="Times New Roman" w:hAnsi="Times New Roman"/>
          <w:sz w:val="24"/>
          <w:szCs w:val="24"/>
        </w:rPr>
        <w:t>C.</w:t>
      </w:r>
      <w:proofErr w:type="spellEnd"/>
    </w:p>
    <w:p w:rsidR="00243E31" w:rsidRDefault="00243E31" w:rsidP="00243E31">
      <w:pPr>
        <w:numPr>
          <w:ilvl w:val="0"/>
          <w:numId w:val="8"/>
        </w:numPr>
        <w:spacing w:before="120"/>
        <w:rPr>
          <w:rFonts w:ascii="Times New Roman" w:hAnsi="Times New Roman"/>
          <w:sz w:val="24"/>
          <w:szCs w:val="24"/>
        </w:rPr>
      </w:pPr>
      <w:proofErr w:type="spellStart"/>
      <w:r w:rsidRPr="0059071C">
        <w:rPr>
          <w:rFonts w:ascii="Times New Roman" w:hAnsi="Times New Roman"/>
          <w:b/>
          <w:sz w:val="24"/>
          <w:szCs w:val="24"/>
        </w:rPr>
        <w:t>Bình</w:t>
      </w:r>
      <w:proofErr w:type="spellEnd"/>
      <w:r w:rsidRPr="0059071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b/>
          <w:sz w:val="24"/>
          <w:szCs w:val="24"/>
        </w:rPr>
        <w:t>nón</w:t>
      </w:r>
      <w:proofErr w:type="spellEnd"/>
      <w:r w:rsidRPr="0059071C">
        <w:rPr>
          <w:rFonts w:ascii="Times New Roman" w:hAnsi="Times New Roman"/>
          <w:b/>
          <w:sz w:val="24"/>
          <w:szCs w:val="24"/>
        </w:rPr>
        <w:t xml:space="preserve">, </w:t>
      </w:r>
      <w:r w:rsidRPr="0059071C">
        <w:rPr>
          <w:rFonts w:ascii="Times New Roman" w:hAnsi="Times New Roman"/>
          <w:sz w:val="24"/>
          <w:szCs w:val="24"/>
        </w:rPr>
        <w:t xml:space="preserve">dung </w:t>
      </w:r>
      <w:proofErr w:type="spellStart"/>
      <w:r w:rsidRPr="0059071C">
        <w:rPr>
          <w:rFonts w:ascii="Times New Roman" w:hAnsi="Times New Roman"/>
          <w:sz w:val="24"/>
          <w:szCs w:val="24"/>
        </w:rPr>
        <w:t>tích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250 ml,</w:t>
      </w:r>
    </w:p>
    <w:p w:rsidR="00243E31" w:rsidRDefault="00243E31" w:rsidP="00243E31">
      <w:pPr>
        <w:numPr>
          <w:ilvl w:val="0"/>
          <w:numId w:val="8"/>
        </w:numPr>
        <w:spacing w:before="120"/>
        <w:rPr>
          <w:rFonts w:ascii="Times New Roman" w:hAnsi="Times New Roman"/>
          <w:sz w:val="24"/>
          <w:szCs w:val="24"/>
        </w:rPr>
      </w:pPr>
      <w:proofErr w:type="spellStart"/>
      <w:r w:rsidRPr="00243E31">
        <w:rPr>
          <w:rFonts w:ascii="Times New Roman" w:hAnsi="Times New Roman"/>
          <w:b/>
          <w:sz w:val="24"/>
          <w:szCs w:val="24"/>
        </w:rPr>
        <w:t>Bình</w:t>
      </w:r>
      <w:proofErr w:type="spellEnd"/>
      <w:r w:rsidRPr="00243E3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b/>
          <w:sz w:val="24"/>
          <w:szCs w:val="24"/>
        </w:rPr>
        <w:t>hút</w:t>
      </w:r>
      <w:proofErr w:type="spellEnd"/>
      <w:r w:rsidRPr="00243E3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b/>
          <w:sz w:val="24"/>
          <w:szCs w:val="24"/>
        </w:rPr>
        <w:t>ẩm</w:t>
      </w:r>
      <w:proofErr w:type="spellEnd"/>
      <w:r w:rsidRPr="00243E31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43E31">
        <w:rPr>
          <w:rFonts w:ascii="Times New Roman" w:hAnsi="Times New Roman"/>
          <w:sz w:val="24"/>
          <w:szCs w:val="24"/>
        </w:rPr>
        <w:t>có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chứa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chất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hút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ẩm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có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hiệu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quả</w:t>
      </w:r>
      <w:proofErr w:type="spellEnd"/>
    </w:p>
    <w:p w:rsidR="00243E31" w:rsidRDefault="00243E31" w:rsidP="00243E31">
      <w:pPr>
        <w:numPr>
          <w:ilvl w:val="0"/>
          <w:numId w:val="8"/>
        </w:numPr>
        <w:spacing w:before="1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43E31">
        <w:rPr>
          <w:rFonts w:ascii="Times New Roman" w:hAnsi="Times New Roman"/>
          <w:b/>
          <w:sz w:val="24"/>
          <w:szCs w:val="24"/>
        </w:rPr>
        <w:t>Giấy</w:t>
      </w:r>
      <w:proofErr w:type="spellEnd"/>
      <w:r w:rsidRPr="00243E3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b/>
          <w:sz w:val="24"/>
          <w:szCs w:val="24"/>
        </w:rPr>
        <w:t>lọc</w:t>
      </w:r>
      <w:proofErr w:type="spellEnd"/>
      <w:r w:rsidRPr="00243E3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b/>
          <w:sz w:val="24"/>
          <w:szCs w:val="24"/>
        </w:rPr>
        <w:t>không</w:t>
      </w:r>
      <w:proofErr w:type="spellEnd"/>
      <w:r w:rsidRPr="00243E3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b/>
          <w:sz w:val="24"/>
          <w:szCs w:val="24"/>
        </w:rPr>
        <w:t>tro</w:t>
      </w:r>
      <w:proofErr w:type="spellEnd"/>
      <w:r w:rsidRPr="00243E31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Pr="00243E31">
        <w:rPr>
          <w:rFonts w:ascii="Times New Roman" w:hAnsi="Times New Roman"/>
          <w:sz w:val="24"/>
          <w:szCs w:val="24"/>
        </w:rPr>
        <w:t>hàm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lượng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tro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tối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đa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0</w:t>
      </w:r>
      <w:proofErr w:type="gramStart"/>
      <w:r w:rsidRPr="00243E31">
        <w:rPr>
          <w:rFonts w:ascii="Times New Roman" w:hAnsi="Times New Roman"/>
          <w:sz w:val="24"/>
          <w:szCs w:val="24"/>
        </w:rPr>
        <w:t>,01</w:t>
      </w:r>
      <w:proofErr w:type="gramEnd"/>
      <w:r w:rsidRPr="00243E31">
        <w:rPr>
          <w:rFonts w:ascii="Times New Roman" w:hAnsi="Times New Roman"/>
          <w:sz w:val="24"/>
          <w:szCs w:val="24"/>
        </w:rPr>
        <w:t xml:space="preserve"> % </w:t>
      </w:r>
      <w:proofErr w:type="spellStart"/>
      <w:r w:rsidRPr="00243E31">
        <w:rPr>
          <w:rFonts w:ascii="Times New Roman" w:hAnsi="Times New Roman"/>
          <w:sz w:val="24"/>
          <w:szCs w:val="24"/>
        </w:rPr>
        <w:t>khối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lượng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243E31">
        <w:rPr>
          <w:rFonts w:ascii="Times New Roman" w:hAnsi="Times New Roman"/>
          <w:sz w:val="24"/>
          <w:szCs w:val="24"/>
        </w:rPr>
        <w:t>giữ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lại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được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98% </w:t>
      </w:r>
      <w:proofErr w:type="spellStart"/>
      <w:r w:rsidRPr="00243E31">
        <w:rPr>
          <w:rFonts w:ascii="Times New Roman" w:hAnsi="Times New Roman"/>
          <w:sz w:val="24"/>
          <w:szCs w:val="24"/>
        </w:rPr>
        <w:t>khối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lượng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của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các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hạt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có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kích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thước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lớn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hơn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2,5 µm1) </w:t>
      </w:r>
      <w:proofErr w:type="spellStart"/>
      <w:r w:rsidRPr="00243E31">
        <w:rPr>
          <w:rFonts w:ascii="Times New Roman" w:hAnsi="Times New Roman"/>
          <w:sz w:val="24"/>
          <w:szCs w:val="24"/>
        </w:rPr>
        <w:t>hoặc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bộ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lọc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sợi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thủy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tinh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tương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đương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43E31">
        <w:rPr>
          <w:rFonts w:ascii="Times New Roman" w:hAnsi="Times New Roman"/>
          <w:sz w:val="24"/>
          <w:szCs w:val="24"/>
        </w:rPr>
        <w:t>đường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kính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120 mm </w:t>
      </w:r>
      <w:proofErr w:type="spellStart"/>
      <w:r w:rsidRPr="00243E31">
        <w:rPr>
          <w:rFonts w:ascii="Times New Roman" w:hAnsi="Times New Roman"/>
          <w:sz w:val="24"/>
          <w:szCs w:val="24"/>
        </w:rPr>
        <w:t>có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gắn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bình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thủy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tinh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hoặc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kim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loại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43E31">
        <w:rPr>
          <w:rFonts w:ascii="Times New Roman" w:hAnsi="Times New Roman"/>
          <w:sz w:val="24"/>
          <w:szCs w:val="24"/>
        </w:rPr>
        <w:t>tốt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nhất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là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bằng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nhôm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243E31">
        <w:rPr>
          <w:rFonts w:ascii="Times New Roman" w:hAnsi="Times New Roman"/>
          <w:sz w:val="24"/>
          <w:szCs w:val="24"/>
        </w:rPr>
        <w:t>hoặc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bình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thủy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tinh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có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nút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đậy</w:t>
      </w:r>
      <w:proofErr w:type="spellEnd"/>
      <w:r w:rsidRPr="00243E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sz w:val="24"/>
          <w:szCs w:val="24"/>
        </w:rPr>
        <w:t>kín</w:t>
      </w:r>
      <w:proofErr w:type="spellEnd"/>
      <w:r w:rsidRPr="00243E31">
        <w:rPr>
          <w:rFonts w:ascii="Times New Roman" w:hAnsi="Times New Roman"/>
          <w:sz w:val="24"/>
          <w:szCs w:val="24"/>
        </w:rPr>
        <w:t>.</w:t>
      </w:r>
    </w:p>
    <w:p w:rsidR="00243E31" w:rsidRDefault="00243E31" w:rsidP="00243E31">
      <w:pPr>
        <w:numPr>
          <w:ilvl w:val="0"/>
          <w:numId w:val="8"/>
        </w:numPr>
        <w:spacing w:before="1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43E31">
        <w:rPr>
          <w:rFonts w:ascii="Times New Roman" w:hAnsi="Times New Roman"/>
          <w:b/>
          <w:sz w:val="24"/>
          <w:szCs w:val="24"/>
        </w:rPr>
        <w:t>Bộ</w:t>
      </w:r>
      <w:proofErr w:type="spellEnd"/>
      <w:r w:rsidRPr="00243E3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b/>
          <w:sz w:val="24"/>
          <w:szCs w:val="24"/>
        </w:rPr>
        <w:t>lọc</w:t>
      </w:r>
      <w:proofErr w:type="spellEnd"/>
      <w:r w:rsidRPr="00243E3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b/>
          <w:sz w:val="24"/>
          <w:szCs w:val="24"/>
        </w:rPr>
        <w:t>chân</w:t>
      </w:r>
      <w:proofErr w:type="spellEnd"/>
      <w:r w:rsidRPr="00243E3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b/>
          <w:sz w:val="24"/>
          <w:szCs w:val="24"/>
        </w:rPr>
        <w:t>không</w:t>
      </w:r>
      <w:proofErr w:type="spellEnd"/>
      <w:r w:rsidRPr="00243E31">
        <w:rPr>
          <w:rFonts w:ascii="Times New Roman" w:hAnsi="Times New Roman"/>
          <w:b/>
          <w:sz w:val="24"/>
          <w:szCs w:val="24"/>
        </w:rPr>
        <w:t>.</w:t>
      </w:r>
    </w:p>
    <w:p w:rsidR="00243E31" w:rsidRPr="00243E31" w:rsidRDefault="00243E31" w:rsidP="00243E31">
      <w:pPr>
        <w:numPr>
          <w:ilvl w:val="0"/>
          <w:numId w:val="8"/>
        </w:numPr>
        <w:spacing w:before="1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43E31">
        <w:rPr>
          <w:rFonts w:ascii="Times New Roman" w:hAnsi="Times New Roman"/>
          <w:b/>
          <w:sz w:val="24"/>
          <w:szCs w:val="24"/>
        </w:rPr>
        <w:t>Chén</w:t>
      </w:r>
      <w:proofErr w:type="spellEnd"/>
      <w:r w:rsidRPr="00243E3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b/>
          <w:sz w:val="24"/>
          <w:szCs w:val="24"/>
        </w:rPr>
        <w:t>sứ</w:t>
      </w:r>
      <w:proofErr w:type="spellEnd"/>
    </w:p>
    <w:p w:rsidR="00243E31" w:rsidRPr="00243E31" w:rsidRDefault="00243E31" w:rsidP="00243E31">
      <w:pPr>
        <w:pStyle w:val="ListParagraph"/>
        <w:numPr>
          <w:ilvl w:val="0"/>
          <w:numId w:val="7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243E31">
        <w:rPr>
          <w:rFonts w:ascii="Times New Roman" w:hAnsi="Times New Roman"/>
          <w:b/>
          <w:color w:val="00B0F0"/>
          <w:sz w:val="24"/>
          <w:szCs w:val="24"/>
        </w:rPr>
        <w:t>Hoá</w:t>
      </w:r>
      <w:proofErr w:type="spellEnd"/>
      <w:r w:rsidRPr="00243E31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b/>
          <w:color w:val="00B0F0"/>
          <w:sz w:val="24"/>
          <w:szCs w:val="24"/>
        </w:rPr>
        <w:t>chất</w:t>
      </w:r>
      <w:proofErr w:type="spellEnd"/>
      <w:r w:rsidRPr="00243E31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b/>
          <w:color w:val="00B0F0"/>
          <w:sz w:val="24"/>
          <w:szCs w:val="24"/>
        </w:rPr>
        <w:t>và</w:t>
      </w:r>
      <w:proofErr w:type="spellEnd"/>
      <w:r w:rsidRPr="00243E31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b/>
          <w:color w:val="00B0F0"/>
          <w:sz w:val="24"/>
          <w:szCs w:val="24"/>
        </w:rPr>
        <w:t>chất</w:t>
      </w:r>
      <w:proofErr w:type="spellEnd"/>
      <w:r w:rsidRPr="00243E31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243E31">
        <w:rPr>
          <w:rFonts w:ascii="Times New Roman" w:hAnsi="Times New Roman"/>
          <w:b/>
          <w:color w:val="00B0F0"/>
          <w:sz w:val="24"/>
          <w:szCs w:val="24"/>
        </w:rPr>
        <w:t>chuẩn</w:t>
      </w:r>
      <w:proofErr w:type="spellEnd"/>
      <w:r w:rsidRPr="00243E31">
        <w:rPr>
          <w:rFonts w:ascii="Times New Roman" w:hAnsi="Times New Roman"/>
          <w:b/>
          <w:color w:val="00B0F0"/>
          <w:sz w:val="24"/>
          <w:szCs w:val="24"/>
        </w:rPr>
        <w:t>.</w:t>
      </w:r>
    </w:p>
    <w:p w:rsidR="00243E31" w:rsidRDefault="00243E31" w:rsidP="00243E31">
      <w:pPr>
        <w:rPr>
          <w:rFonts w:ascii="Times New Roman" w:hAnsi="Times New Roman"/>
          <w:sz w:val="24"/>
          <w:szCs w:val="24"/>
        </w:rPr>
      </w:pPr>
      <w:proofErr w:type="spellStart"/>
      <w:r w:rsidRPr="0059071C">
        <w:rPr>
          <w:rFonts w:ascii="Times New Roman" w:hAnsi="Times New Roman"/>
          <w:sz w:val="24"/>
          <w:szCs w:val="24"/>
        </w:rPr>
        <w:t>Chỉ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sử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dụng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các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thuốc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thử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loại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tinh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khiết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phân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tích</w:t>
      </w:r>
      <w:proofErr w:type="spellEnd"/>
    </w:p>
    <w:p w:rsidR="00243E31" w:rsidRDefault="00243E31" w:rsidP="00243E31">
      <w:pPr>
        <w:numPr>
          <w:ilvl w:val="0"/>
          <w:numId w:val="10"/>
        </w:numPr>
        <w:spacing w:before="120"/>
        <w:rPr>
          <w:rFonts w:ascii="Times New Roman" w:hAnsi="Times New Roman"/>
          <w:sz w:val="24"/>
          <w:szCs w:val="24"/>
        </w:rPr>
      </w:pPr>
      <w:proofErr w:type="gramStart"/>
      <w:r w:rsidRPr="0059071C">
        <w:rPr>
          <w:rFonts w:ascii="Times New Roman" w:hAnsi="Times New Roman"/>
          <w:b/>
          <w:i/>
          <w:sz w:val="24"/>
          <w:szCs w:val="24"/>
        </w:rPr>
        <w:t>n</w:t>
      </w:r>
      <w:r w:rsidRPr="0059071C">
        <w:rPr>
          <w:rFonts w:ascii="Times New Roman" w:hAnsi="Times New Roman"/>
          <w:b/>
          <w:sz w:val="24"/>
          <w:szCs w:val="24"/>
        </w:rPr>
        <w:t>-</w:t>
      </w:r>
      <w:proofErr w:type="spellStart"/>
      <w:r w:rsidRPr="0059071C">
        <w:rPr>
          <w:rFonts w:ascii="Times New Roman" w:hAnsi="Times New Roman"/>
          <w:b/>
          <w:sz w:val="24"/>
          <w:szCs w:val="24"/>
        </w:rPr>
        <w:t>hexan</w:t>
      </w:r>
      <w:proofErr w:type="spellEnd"/>
      <w:proofErr w:type="gramEnd"/>
      <w:r w:rsidRPr="0059071C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59071C">
        <w:rPr>
          <w:rFonts w:ascii="Times New Roman" w:hAnsi="Times New Roman"/>
          <w:sz w:val="24"/>
          <w:szCs w:val="24"/>
        </w:rPr>
        <w:t>hoặc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khi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không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có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thì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dùng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dầu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nhẹ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có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dải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chưng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cất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trong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khoảng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30</w:t>
      </w:r>
      <w:r w:rsidRPr="0059071C">
        <w:rPr>
          <w:rFonts w:ascii="Times New Roman" w:hAnsi="Times New Roman"/>
          <w:sz w:val="24"/>
          <w:szCs w:val="24"/>
          <w:vertAlign w:val="superscript"/>
        </w:rPr>
        <w:t>0</w:t>
      </w:r>
      <w:r w:rsidRPr="0059071C">
        <w:rPr>
          <w:rFonts w:ascii="Times New Roman" w:hAnsi="Times New Roman"/>
          <w:sz w:val="24"/>
          <w:szCs w:val="24"/>
        </w:rPr>
        <w:t xml:space="preserve">C </w:t>
      </w:r>
      <w:proofErr w:type="spellStart"/>
      <w:r w:rsidRPr="0059071C">
        <w:rPr>
          <w:rFonts w:ascii="Times New Roman" w:hAnsi="Times New Roman"/>
          <w:sz w:val="24"/>
          <w:szCs w:val="24"/>
        </w:rPr>
        <w:t>đến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60</w:t>
      </w:r>
      <w:r w:rsidRPr="0059071C">
        <w:rPr>
          <w:rFonts w:ascii="Times New Roman" w:hAnsi="Times New Roman"/>
          <w:sz w:val="24"/>
          <w:szCs w:val="24"/>
          <w:vertAlign w:val="superscript"/>
        </w:rPr>
        <w:t>0</w:t>
      </w:r>
      <w:r w:rsidRPr="0059071C">
        <w:rPr>
          <w:rFonts w:ascii="Times New Roman" w:hAnsi="Times New Roman"/>
          <w:sz w:val="24"/>
          <w:szCs w:val="24"/>
        </w:rPr>
        <w:t xml:space="preserve">C </w:t>
      </w:r>
      <w:proofErr w:type="spellStart"/>
      <w:r w:rsidRPr="0059071C">
        <w:rPr>
          <w:rFonts w:ascii="Times New Roman" w:hAnsi="Times New Roman"/>
          <w:sz w:val="24"/>
          <w:szCs w:val="24"/>
        </w:rPr>
        <w:t>và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chỉ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số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brom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nhỏ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hơn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1.</w:t>
      </w:r>
    </w:p>
    <w:p w:rsidR="00243E31" w:rsidRPr="00A72776" w:rsidRDefault="00243E31" w:rsidP="00243E31">
      <w:pPr>
        <w:numPr>
          <w:ilvl w:val="0"/>
          <w:numId w:val="10"/>
        </w:numPr>
        <w:spacing w:before="120"/>
        <w:rPr>
          <w:rFonts w:ascii="Times New Roman" w:hAnsi="Times New Roman"/>
          <w:sz w:val="24"/>
          <w:szCs w:val="24"/>
        </w:rPr>
      </w:pPr>
      <w:proofErr w:type="spellStart"/>
      <w:r w:rsidRPr="00A72776">
        <w:rPr>
          <w:rFonts w:ascii="Times New Roman" w:hAnsi="Times New Roman"/>
          <w:sz w:val="24"/>
          <w:szCs w:val="24"/>
        </w:rPr>
        <w:lastRenderedPageBreak/>
        <w:t>Đối</w:t>
      </w:r>
      <w:proofErr w:type="spellEnd"/>
      <w:r w:rsidRPr="00A7277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2776">
        <w:rPr>
          <w:rFonts w:ascii="Times New Roman" w:hAnsi="Times New Roman"/>
          <w:sz w:val="24"/>
          <w:szCs w:val="24"/>
        </w:rPr>
        <w:t>với</w:t>
      </w:r>
      <w:proofErr w:type="spellEnd"/>
      <w:r w:rsidRPr="00A72776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A72776">
        <w:rPr>
          <w:rFonts w:ascii="Times New Roman" w:hAnsi="Times New Roman"/>
          <w:sz w:val="24"/>
          <w:szCs w:val="24"/>
        </w:rPr>
        <w:t>môi</w:t>
      </w:r>
      <w:proofErr w:type="spellEnd"/>
      <w:r w:rsidRPr="00A7277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72776">
        <w:rPr>
          <w:rFonts w:ascii="Times New Roman" w:hAnsi="Times New Roman"/>
          <w:sz w:val="24"/>
          <w:szCs w:val="24"/>
        </w:rPr>
        <w:t>phần</w:t>
      </w:r>
      <w:proofErr w:type="spellEnd"/>
      <w:r w:rsidRPr="00A7277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2776">
        <w:rPr>
          <w:rFonts w:ascii="Times New Roman" w:hAnsi="Times New Roman"/>
          <w:sz w:val="24"/>
          <w:szCs w:val="24"/>
        </w:rPr>
        <w:t>còn</w:t>
      </w:r>
      <w:proofErr w:type="spellEnd"/>
      <w:r w:rsidRPr="00A7277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2776">
        <w:rPr>
          <w:rFonts w:ascii="Times New Roman" w:hAnsi="Times New Roman"/>
          <w:sz w:val="24"/>
          <w:szCs w:val="24"/>
        </w:rPr>
        <w:t>lại</w:t>
      </w:r>
      <w:proofErr w:type="spellEnd"/>
      <w:r w:rsidRPr="00A7277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2776">
        <w:rPr>
          <w:rFonts w:ascii="Times New Roman" w:hAnsi="Times New Roman"/>
          <w:sz w:val="24"/>
          <w:szCs w:val="24"/>
        </w:rPr>
        <w:t>sau</w:t>
      </w:r>
      <w:proofErr w:type="spellEnd"/>
      <w:r w:rsidRPr="00A7277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2776">
        <w:rPr>
          <w:rFonts w:ascii="Times New Roman" w:hAnsi="Times New Roman"/>
          <w:sz w:val="24"/>
          <w:szCs w:val="24"/>
        </w:rPr>
        <w:t>khi</w:t>
      </w:r>
      <w:proofErr w:type="spellEnd"/>
      <w:r w:rsidRPr="00A72776">
        <w:rPr>
          <w:rFonts w:ascii="Times New Roman" w:hAnsi="Times New Roman"/>
          <w:sz w:val="24"/>
          <w:szCs w:val="24"/>
        </w:rPr>
        <w:t xml:space="preserve"> bay </w:t>
      </w:r>
      <w:proofErr w:type="spellStart"/>
      <w:r w:rsidRPr="00A72776">
        <w:rPr>
          <w:rFonts w:ascii="Times New Roman" w:hAnsi="Times New Roman"/>
          <w:sz w:val="24"/>
          <w:szCs w:val="24"/>
        </w:rPr>
        <w:t>hơi</w:t>
      </w:r>
      <w:proofErr w:type="spellEnd"/>
      <w:r w:rsidRPr="00A7277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2776">
        <w:rPr>
          <w:rFonts w:ascii="Times New Roman" w:hAnsi="Times New Roman"/>
          <w:sz w:val="24"/>
          <w:szCs w:val="24"/>
        </w:rPr>
        <w:t>hoàn</w:t>
      </w:r>
      <w:proofErr w:type="spellEnd"/>
      <w:r w:rsidRPr="00A7277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2776">
        <w:rPr>
          <w:rFonts w:ascii="Times New Roman" w:hAnsi="Times New Roman"/>
          <w:sz w:val="24"/>
          <w:szCs w:val="24"/>
        </w:rPr>
        <w:t>toàn</w:t>
      </w:r>
      <w:proofErr w:type="spellEnd"/>
      <w:r w:rsidRPr="00A7277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2776">
        <w:rPr>
          <w:rFonts w:ascii="Times New Roman" w:hAnsi="Times New Roman"/>
          <w:sz w:val="24"/>
          <w:szCs w:val="24"/>
        </w:rPr>
        <w:t>không</w:t>
      </w:r>
      <w:proofErr w:type="spellEnd"/>
      <w:r w:rsidRPr="00A7277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2776">
        <w:rPr>
          <w:rFonts w:ascii="Times New Roman" w:hAnsi="Times New Roman"/>
          <w:sz w:val="24"/>
          <w:szCs w:val="24"/>
        </w:rPr>
        <w:t>được</w:t>
      </w:r>
      <w:proofErr w:type="spellEnd"/>
      <w:r w:rsidRPr="00A7277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2776">
        <w:rPr>
          <w:rFonts w:ascii="Times New Roman" w:hAnsi="Times New Roman"/>
          <w:sz w:val="24"/>
          <w:szCs w:val="24"/>
        </w:rPr>
        <w:t>vượt</w:t>
      </w:r>
      <w:proofErr w:type="spellEnd"/>
      <w:r w:rsidRPr="00A7277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72776">
        <w:rPr>
          <w:rFonts w:ascii="Times New Roman" w:hAnsi="Times New Roman"/>
          <w:sz w:val="24"/>
          <w:szCs w:val="24"/>
        </w:rPr>
        <w:t>quá</w:t>
      </w:r>
      <w:proofErr w:type="spellEnd"/>
      <w:r w:rsidRPr="00A72776">
        <w:rPr>
          <w:rFonts w:ascii="Times New Roman" w:hAnsi="Times New Roman"/>
          <w:sz w:val="24"/>
          <w:szCs w:val="24"/>
        </w:rPr>
        <w:t xml:space="preserve"> 0,002 g/100 ml.</w:t>
      </w:r>
    </w:p>
    <w:p w:rsidR="00243E31" w:rsidRPr="006C3E84" w:rsidRDefault="00243E31" w:rsidP="00243E31">
      <w:pPr>
        <w:pStyle w:val="ListParagraph"/>
        <w:numPr>
          <w:ilvl w:val="0"/>
          <w:numId w:val="7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Kiểm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soát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QA/QC.</w:t>
      </w:r>
    </w:p>
    <w:p w:rsidR="00243E31" w:rsidRPr="006C3E84" w:rsidRDefault="00243E31" w:rsidP="00243E3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Trong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mỗi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đợt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C3E84">
        <w:rPr>
          <w:rFonts w:ascii="Times New Roman" w:hAnsi="Times New Roman"/>
          <w:sz w:val="24"/>
          <w:szCs w:val="24"/>
        </w:rPr>
        <w:t>nhân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viên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thực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hiện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các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sau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để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kiểm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soát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chất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lượng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sz w:val="24"/>
          <w:szCs w:val="24"/>
        </w:rPr>
        <w:t>.</w:t>
      </w:r>
    </w:p>
    <w:p w:rsidR="00243E31" w:rsidRPr="006C3E84" w:rsidRDefault="00243E31" w:rsidP="00243E31">
      <w:pPr>
        <w:pStyle w:val="ListParagraph"/>
        <w:numPr>
          <w:ilvl w:val="0"/>
          <w:numId w:val="11"/>
        </w:numPr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Blank </w:t>
      </w:r>
      <w:proofErr w:type="spellStart"/>
      <w:r w:rsidRPr="006C3E84">
        <w:rPr>
          <w:rFonts w:ascii="Times New Roman" w:hAnsi="Times New Roman"/>
          <w:sz w:val="24"/>
          <w:szCs w:val="24"/>
        </w:rPr>
        <w:t>hóa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chấ</w:t>
      </w:r>
      <w:r>
        <w:rPr>
          <w:rFonts w:ascii="Times New Roman" w:hAnsi="Times New Roman"/>
          <w:sz w:val="24"/>
          <w:szCs w:val="24"/>
        </w:rPr>
        <w:t>t</w:t>
      </w:r>
      <w:proofErr w:type="spellEnd"/>
    </w:p>
    <w:p w:rsidR="00243E31" w:rsidRPr="006C3E84" w:rsidRDefault="00243E31" w:rsidP="00243E31">
      <w:pPr>
        <w:pStyle w:val="ListParagraph"/>
        <w:numPr>
          <w:ilvl w:val="0"/>
          <w:numId w:val="11"/>
        </w:numPr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lặp</w:t>
      </w:r>
      <w:proofErr w:type="spellEnd"/>
    </w:p>
    <w:p w:rsidR="00243E31" w:rsidRPr="006C3E84" w:rsidRDefault="00243E31" w:rsidP="00243E31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243E31" w:rsidRDefault="00243E31" w:rsidP="00243E31">
      <w:pPr>
        <w:pStyle w:val="ListParagraph"/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VI. </w:t>
      </w:r>
      <w:r w:rsidRPr="006C3E84">
        <w:rPr>
          <w:rFonts w:ascii="Times New Roman" w:hAnsi="Times New Roman"/>
          <w:b/>
          <w:color w:val="00B0F0"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color w:val="00B0F0"/>
          <w:sz w:val="24"/>
          <w:szCs w:val="24"/>
        </w:rPr>
        <w:t>X</w:t>
      </w:r>
      <w:r w:rsidRPr="006C3E84">
        <w:rPr>
          <w:rFonts w:ascii="Times New Roman" w:hAnsi="Times New Roman"/>
          <w:b/>
          <w:color w:val="00B0F0"/>
          <w:sz w:val="24"/>
          <w:szCs w:val="24"/>
        </w:rPr>
        <w:t>ử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lý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:rsidR="00243E31" w:rsidRPr="006C3E84" w:rsidRDefault="00243E31" w:rsidP="00243E31">
      <w:pPr>
        <w:pStyle w:val="ListParagraph"/>
        <w:numPr>
          <w:ilvl w:val="0"/>
          <w:numId w:val="12"/>
        </w:num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Chuẩn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>.</w:t>
      </w:r>
    </w:p>
    <w:p w:rsidR="00243E31" w:rsidRPr="00F57F7B" w:rsidRDefault="00243E31" w:rsidP="00243E31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  <w:lang w:val="da-DK"/>
        </w:rPr>
      </w:pPr>
      <w:proofErr w:type="spellStart"/>
      <w:r w:rsidRPr="0059071C">
        <w:rPr>
          <w:rFonts w:ascii="Times New Roman" w:hAnsi="Times New Roman"/>
          <w:sz w:val="24"/>
          <w:szCs w:val="24"/>
        </w:rPr>
        <w:t>Chuẩn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bị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mẫu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thử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9071C">
        <w:rPr>
          <w:rFonts w:ascii="Times New Roman" w:hAnsi="Times New Roman"/>
          <w:sz w:val="24"/>
          <w:szCs w:val="24"/>
        </w:rPr>
        <w:t>theo</w:t>
      </w:r>
      <w:proofErr w:type="spellEnd"/>
      <w:proofErr w:type="gramEnd"/>
      <w:r w:rsidRPr="0059071C">
        <w:rPr>
          <w:rFonts w:ascii="Times New Roman" w:hAnsi="Times New Roman"/>
          <w:sz w:val="24"/>
          <w:szCs w:val="24"/>
        </w:rPr>
        <w:t xml:space="preserve"> TCVN 6128 (ISO 661</w:t>
      </w:r>
      <w:r>
        <w:rPr>
          <w:rFonts w:ascii="Times New Roman" w:hAnsi="Times New Roman"/>
          <w:sz w:val="24"/>
          <w:szCs w:val="24"/>
        </w:rPr>
        <w:t>).</w:t>
      </w:r>
    </w:p>
    <w:p w:rsidR="00243E31" w:rsidRPr="00F57F7B" w:rsidRDefault="00243E31" w:rsidP="00243E31">
      <w:pPr>
        <w:spacing w:line="360" w:lineRule="auto"/>
        <w:ind w:left="360"/>
        <w:rPr>
          <w:rFonts w:ascii="Times New Roman" w:hAnsi="Times New Roman"/>
          <w:b/>
          <w:sz w:val="24"/>
          <w:szCs w:val="24"/>
          <w:lang w:val="da-DK"/>
        </w:rPr>
      </w:pPr>
      <w:r w:rsidRPr="00F57F7B">
        <w:rPr>
          <w:rFonts w:ascii="Times New Roman" w:hAnsi="Times New Roman"/>
          <w:b/>
          <w:sz w:val="24"/>
          <w:szCs w:val="24"/>
          <w:lang w:val="da-DK"/>
        </w:rPr>
        <w:t>2. Thực hiện phân tích:</w:t>
      </w:r>
    </w:p>
    <w:p w:rsidR="00243E31" w:rsidRPr="0059071C" w:rsidRDefault="00243E31" w:rsidP="00243E31">
      <w:pPr>
        <w:spacing w:before="120"/>
        <w:ind w:firstLine="720"/>
        <w:rPr>
          <w:rFonts w:ascii="Times New Roman" w:hAnsi="Times New Roman"/>
          <w:sz w:val="24"/>
          <w:szCs w:val="24"/>
        </w:rPr>
      </w:pPr>
      <w:proofErr w:type="spellStart"/>
      <w:r w:rsidRPr="0059071C">
        <w:rPr>
          <w:rFonts w:ascii="Times New Roman" w:hAnsi="Times New Roman"/>
          <w:sz w:val="24"/>
          <w:szCs w:val="24"/>
        </w:rPr>
        <w:t>Cân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khoảng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20 g </w:t>
      </w:r>
      <w:proofErr w:type="spellStart"/>
      <w:r w:rsidRPr="0059071C">
        <w:rPr>
          <w:rFonts w:ascii="Times New Roman" w:hAnsi="Times New Roman"/>
          <w:sz w:val="24"/>
          <w:szCs w:val="24"/>
        </w:rPr>
        <w:t>mẫu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thử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9071C">
        <w:rPr>
          <w:rFonts w:ascii="Times New Roman" w:hAnsi="Times New Roman"/>
          <w:sz w:val="24"/>
          <w:szCs w:val="24"/>
        </w:rPr>
        <w:t>chính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xác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đến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0</w:t>
      </w:r>
      <w:proofErr w:type="gramStart"/>
      <w:r w:rsidRPr="0059071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01</w:t>
      </w:r>
      <w:proofErr w:type="gramEnd"/>
      <w:r>
        <w:rPr>
          <w:rFonts w:ascii="Times New Roman" w:hAnsi="Times New Roman"/>
          <w:sz w:val="24"/>
          <w:szCs w:val="24"/>
        </w:rPr>
        <w:t xml:space="preserve"> g, </w:t>
      </w:r>
      <w:proofErr w:type="spellStart"/>
      <w:r>
        <w:rPr>
          <w:rFonts w:ascii="Times New Roman" w:hAnsi="Times New Roman"/>
          <w:sz w:val="24"/>
          <w:szCs w:val="24"/>
        </w:rPr>
        <w:t>cho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nón</w:t>
      </w:r>
      <w:proofErr w:type="spellEnd"/>
      <w:r w:rsidRPr="0059071C">
        <w:rPr>
          <w:rFonts w:ascii="Times New Roman" w:hAnsi="Times New Roman"/>
          <w:sz w:val="24"/>
          <w:szCs w:val="24"/>
        </w:rPr>
        <w:t>.</w:t>
      </w:r>
    </w:p>
    <w:p w:rsidR="00243E31" w:rsidRPr="0059071C" w:rsidRDefault="00243E31" w:rsidP="00243E31">
      <w:pPr>
        <w:spacing w:before="120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a. </w:t>
      </w:r>
      <w:proofErr w:type="spellStart"/>
      <w:r w:rsidRPr="0059071C">
        <w:rPr>
          <w:rFonts w:ascii="Times New Roman" w:hAnsi="Times New Roman"/>
          <w:b/>
          <w:sz w:val="24"/>
          <w:szCs w:val="24"/>
        </w:rPr>
        <w:t>Tiến</w:t>
      </w:r>
      <w:proofErr w:type="spellEnd"/>
      <w:r w:rsidRPr="0059071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b/>
          <w:sz w:val="24"/>
          <w:szCs w:val="24"/>
        </w:rPr>
        <w:t>hành</w:t>
      </w:r>
      <w:proofErr w:type="spellEnd"/>
      <w:r w:rsidRPr="0059071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b/>
          <w:sz w:val="24"/>
          <w:szCs w:val="24"/>
        </w:rPr>
        <w:t>xác</w:t>
      </w:r>
      <w:proofErr w:type="spellEnd"/>
      <w:r w:rsidRPr="0059071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b/>
          <w:sz w:val="24"/>
          <w:szCs w:val="24"/>
        </w:rPr>
        <w:t>định</w:t>
      </w:r>
      <w:proofErr w:type="spellEnd"/>
    </w:p>
    <w:p w:rsidR="00243E31" w:rsidRPr="0059071C" w:rsidRDefault="00243E31" w:rsidP="00243E31">
      <w:pPr>
        <w:numPr>
          <w:ilvl w:val="0"/>
          <w:numId w:val="14"/>
        </w:numPr>
        <w:spacing w:before="1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9071C">
        <w:rPr>
          <w:rFonts w:ascii="Times New Roman" w:hAnsi="Times New Roman"/>
          <w:sz w:val="24"/>
          <w:szCs w:val="24"/>
        </w:rPr>
        <w:t>Sấy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giấy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lọ</w:t>
      </w:r>
      <w:r>
        <w:rPr>
          <w:rFonts w:ascii="Times New Roman" w:hAnsi="Times New Roman"/>
          <w:sz w:val="24"/>
          <w:szCs w:val="24"/>
        </w:rPr>
        <w:t>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chén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sứ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trong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tủ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sấy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Pr="0059071C">
        <w:rPr>
          <w:rFonts w:ascii="Times New Roman" w:hAnsi="Times New Roman"/>
          <w:sz w:val="24"/>
          <w:szCs w:val="24"/>
        </w:rPr>
        <w:t>nhiệt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độ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103 </w:t>
      </w:r>
      <w:proofErr w:type="spellStart"/>
      <w:r w:rsidRPr="0059071C">
        <w:rPr>
          <w:rFonts w:ascii="Times New Roman" w:hAnsi="Times New Roman"/>
          <w:sz w:val="24"/>
          <w:szCs w:val="24"/>
          <w:vertAlign w:val="superscript"/>
        </w:rPr>
        <w:t>o</w:t>
      </w:r>
      <w:r w:rsidRPr="0059071C">
        <w:rPr>
          <w:rFonts w:ascii="Times New Roman" w:hAnsi="Times New Roman"/>
          <w:sz w:val="24"/>
          <w:szCs w:val="24"/>
        </w:rPr>
        <w:t>C.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Để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nguội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trong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bình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hút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9071C">
        <w:rPr>
          <w:rFonts w:ascii="Times New Roman" w:hAnsi="Times New Roman"/>
          <w:sz w:val="24"/>
          <w:szCs w:val="24"/>
        </w:rPr>
        <w:t>ẩm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59071C">
        <w:rPr>
          <w:rFonts w:ascii="Times New Roman" w:hAnsi="Times New Roman"/>
          <w:sz w:val="24"/>
          <w:szCs w:val="24"/>
        </w:rPr>
        <w:t>và</w:t>
      </w:r>
      <w:proofErr w:type="spellEnd"/>
      <w:proofErr w:type="gram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đem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cân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chính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xác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đến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0,001 g.</w:t>
      </w:r>
    </w:p>
    <w:p w:rsidR="00243E31" w:rsidRPr="0059071C" w:rsidRDefault="00243E31" w:rsidP="00243E31">
      <w:pPr>
        <w:numPr>
          <w:ilvl w:val="0"/>
          <w:numId w:val="14"/>
        </w:numPr>
        <w:spacing w:before="12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9071C">
        <w:rPr>
          <w:rFonts w:ascii="Times New Roman" w:hAnsi="Times New Roman"/>
          <w:sz w:val="24"/>
          <w:szCs w:val="24"/>
        </w:rPr>
        <w:t>Thêm</w:t>
      </w:r>
      <w:proofErr w:type="spellEnd"/>
      <w:proofErr w:type="gramEnd"/>
      <w:r w:rsidRPr="0059071C">
        <w:rPr>
          <w:rFonts w:ascii="Times New Roman" w:hAnsi="Times New Roman"/>
          <w:sz w:val="24"/>
          <w:szCs w:val="24"/>
        </w:rPr>
        <w:t xml:space="preserve"> 200 ml </w:t>
      </w:r>
      <w:r w:rsidRPr="0059071C">
        <w:rPr>
          <w:rFonts w:ascii="Times New Roman" w:hAnsi="Times New Roman"/>
          <w:i/>
          <w:sz w:val="24"/>
          <w:szCs w:val="24"/>
        </w:rPr>
        <w:t>n</w:t>
      </w:r>
      <w:r w:rsidRPr="0059071C">
        <w:rPr>
          <w:rFonts w:ascii="Times New Roman" w:hAnsi="Times New Roman"/>
          <w:sz w:val="24"/>
          <w:szCs w:val="24"/>
        </w:rPr>
        <w:t>-</w:t>
      </w:r>
      <w:proofErr w:type="spellStart"/>
      <w:r w:rsidRPr="0059071C">
        <w:rPr>
          <w:rFonts w:ascii="Times New Roman" w:hAnsi="Times New Roman"/>
          <w:sz w:val="24"/>
          <w:szCs w:val="24"/>
        </w:rPr>
        <w:t>hexan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hoặc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dầu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nhẹ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vào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bình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chứa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phần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mẫu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thử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59071C">
        <w:rPr>
          <w:rFonts w:ascii="Times New Roman" w:hAnsi="Times New Roman"/>
          <w:sz w:val="24"/>
          <w:szCs w:val="24"/>
        </w:rPr>
        <w:t>Đậy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nắp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bình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và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lắc</w:t>
      </w:r>
      <w:proofErr w:type="spellEnd"/>
      <w:r w:rsidRPr="0059071C">
        <w:rPr>
          <w:rFonts w:ascii="Times New Roman" w:hAnsi="Times New Roman"/>
          <w:sz w:val="24"/>
          <w:szCs w:val="24"/>
        </w:rPr>
        <w:t>.</w:t>
      </w:r>
    </w:p>
    <w:p w:rsidR="00243E31" w:rsidRPr="0059071C" w:rsidRDefault="00243E31" w:rsidP="00243E31">
      <w:pPr>
        <w:numPr>
          <w:ilvl w:val="0"/>
          <w:numId w:val="14"/>
        </w:numPr>
        <w:spacing w:before="1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9071C">
        <w:rPr>
          <w:rFonts w:ascii="Times New Roman" w:hAnsi="Times New Roman"/>
          <w:sz w:val="24"/>
          <w:szCs w:val="24"/>
        </w:rPr>
        <w:t>Đối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với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dầu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thầu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dầu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9071C">
        <w:rPr>
          <w:rFonts w:ascii="Times New Roman" w:hAnsi="Times New Roman"/>
          <w:sz w:val="24"/>
          <w:szCs w:val="24"/>
        </w:rPr>
        <w:t>thì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có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thể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phải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tăng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lượng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59071C">
        <w:rPr>
          <w:rFonts w:ascii="Times New Roman" w:hAnsi="Times New Roman"/>
          <w:sz w:val="24"/>
          <w:szCs w:val="24"/>
        </w:rPr>
        <w:t>môi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để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dễ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thao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tác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và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nếu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cần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có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thể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sử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dụng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bình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lớn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hơn</w:t>
      </w:r>
      <w:proofErr w:type="spellEnd"/>
      <w:r w:rsidRPr="0059071C">
        <w:rPr>
          <w:rFonts w:ascii="Times New Roman" w:hAnsi="Times New Roman"/>
          <w:sz w:val="24"/>
          <w:szCs w:val="24"/>
        </w:rPr>
        <w:t>.</w:t>
      </w:r>
    </w:p>
    <w:p w:rsidR="00243E31" w:rsidRPr="0059071C" w:rsidRDefault="00243E31" w:rsidP="00243E31">
      <w:pPr>
        <w:numPr>
          <w:ilvl w:val="0"/>
          <w:numId w:val="14"/>
        </w:numPr>
        <w:spacing w:before="1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9071C">
        <w:rPr>
          <w:rFonts w:ascii="Times New Roman" w:hAnsi="Times New Roman"/>
          <w:sz w:val="24"/>
          <w:szCs w:val="24"/>
        </w:rPr>
        <w:t>Để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yên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trong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30 </w:t>
      </w:r>
      <w:proofErr w:type="spellStart"/>
      <w:r>
        <w:rPr>
          <w:rFonts w:ascii="Times New Roman" w:hAnsi="Times New Roman"/>
          <w:sz w:val="24"/>
          <w:szCs w:val="24"/>
        </w:rPr>
        <w:t>phút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Pr="0059071C">
        <w:rPr>
          <w:rFonts w:ascii="Times New Roman" w:hAnsi="Times New Roman"/>
          <w:sz w:val="24"/>
          <w:szCs w:val="24"/>
        </w:rPr>
        <w:t>nhiệt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độ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20 </w:t>
      </w:r>
      <w:proofErr w:type="spellStart"/>
      <w:r w:rsidRPr="0059071C">
        <w:rPr>
          <w:rFonts w:ascii="Times New Roman" w:hAnsi="Times New Roman"/>
          <w:sz w:val="24"/>
          <w:szCs w:val="24"/>
          <w:vertAlign w:val="superscript"/>
        </w:rPr>
        <w:t>o</w:t>
      </w:r>
      <w:r w:rsidRPr="0059071C">
        <w:rPr>
          <w:rFonts w:ascii="Times New Roman" w:hAnsi="Times New Roman"/>
          <w:sz w:val="24"/>
          <w:szCs w:val="24"/>
        </w:rPr>
        <w:t>C.</w:t>
      </w:r>
      <w:proofErr w:type="spellEnd"/>
    </w:p>
    <w:p w:rsidR="00243E31" w:rsidRPr="0059071C" w:rsidRDefault="00243E31" w:rsidP="00243E31">
      <w:pPr>
        <w:numPr>
          <w:ilvl w:val="0"/>
          <w:numId w:val="14"/>
        </w:numPr>
        <w:spacing w:before="1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9071C">
        <w:rPr>
          <w:rFonts w:ascii="Times New Roman" w:hAnsi="Times New Roman"/>
          <w:sz w:val="24"/>
          <w:szCs w:val="24"/>
        </w:rPr>
        <w:t>Lọc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qua </w:t>
      </w:r>
      <w:proofErr w:type="spellStart"/>
      <w:r w:rsidRPr="0059071C">
        <w:rPr>
          <w:rFonts w:ascii="Times New Roman" w:hAnsi="Times New Roman"/>
          <w:sz w:val="24"/>
          <w:szCs w:val="24"/>
        </w:rPr>
        <w:t>giấy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lọc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trên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phễu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lọc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không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59071C">
        <w:rPr>
          <w:rFonts w:ascii="Times New Roman" w:hAnsi="Times New Roman"/>
          <w:sz w:val="24"/>
          <w:szCs w:val="24"/>
        </w:rPr>
        <w:t>Tráng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rửa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bình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để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đảm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bảo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rằng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tất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cả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các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tạp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chất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đã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được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rửa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xuống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phễu</w:t>
      </w:r>
      <w:proofErr w:type="spellEnd"/>
      <w:r w:rsidRPr="0059071C">
        <w:rPr>
          <w:rFonts w:ascii="Times New Roman" w:hAnsi="Times New Roman"/>
          <w:sz w:val="24"/>
          <w:szCs w:val="24"/>
        </w:rPr>
        <w:t>/</w:t>
      </w:r>
      <w:proofErr w:type="spellStart"/>
      <w:r w:rsidRPr="0059071C">
        <w:rPr>
          <w:rFonts w:ascii="Times New Roman" w:hAnsi="Times New Roman"/>
          <w:sz w:val="24"/>
          <w:szCs w:val="24"/>
        </w:rPr>
        <w:t>bộ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lọc</w:t>
      </w:r>
      <w:proofErr w:type="spellEnd"/>
      <w:r w:rsidRPr="0059071C">
        <w:rPr>
          <w:rFonts w:ascii="Times New Roman" w:hAnsi="Times New Roman"/>
          <w:sz w:val="24"/>
          <w:szCs w:val="24"/>
        </w:rPr>
        <w:t>.</w:t>
      </w:r>
    </w:p>
    <w:p w:rsidR="00243E31" w:rsidRPr="0059071C" w:rsidRDefault="00243E31" w:rsidP="00243E31">
      <w:pPr>
        <w:numPr>
          <w:ilvl w:val="0"/>
          <w:numId w:val="14"/>
        </w:numPr>
        <w:spacing w:before="1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9071C">
        <w:rPr>
          <w:rFonts w:ascii="Times New Roman" w:hAnsi="Times New Roman"/>
          <w:sz w:val="24"/>
          <w:szCs w:val="24"/>
        </w:rPr>
        <w:t>Rửa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giấy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lọc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hoặc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phễu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lọc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bằng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cách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rót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qua </w:t>
      </w:r>
      <w:proofErr w:type="spellStart"/>
      <w:r w:rsidRPr="0059071C">
        <w:rPr>
          <w:rFonts w:ascii="Times New Roman" w:hAnsi="Times New Roman"/>
          <w:sz w:val="24"/>
          <w:szCs w:val="24"/>
        </w:rPr>
        <w:t>đó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một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lượng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nhỏ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59071C">
        <w:rPr>
          <w:rFonts w:ascii="Times New Roman" w:hAnsi="Times New Roman"/>
          <w:sz w:val="24"/>
          <w:szCs w:val="24"/>
        </w:rPr>
        <w:t>môi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như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đã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sử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dụng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/>
          <w:sz w:val="24"/>
          <w:szCs w:val="24"/>
        </w:rPr>
        <w:t>trên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nhưng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không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nhiều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hơn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lượng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cần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thiết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sao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cho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dịch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lọc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cuối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cùng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không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chứa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chất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béo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hoặc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dầu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59071C">
        <w:rPr>
          <w:rFonts w:ascii="Times New Roman" w:hAnsi="Times New Roman"/>
          <w:sz w:val="24"/>
          <w:szCs w:val="24"/>
        </w:rPr>
        <w:t>Làm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nóng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59071C">
        <w:rPr>
          <w:rFonts w:ascii="Times New Roman" w:hAnsi="Times New Roman"/>
          <w:sz w:val="24"/>
          <w:szCs w:val="24"/>
        </w:rPr>
        <w:t>môi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Pr="0059071C">
        <w:rPr>
          <w:rFonts w:ascii="Times New Roman" w:hAnsi="Times New Roman"/>
          <w:sz w:val="24"/>
          <w:szCs w:val="24"/>
        </w:rPr>
        <w:t>nhiệt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độ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tối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đa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là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60 </w:t>
      </w:r>
      <w:proofErr w:type="spellStart"/>
      <w:r w:rsidRPr="0059071C">
        <w:rPr>
          <w:rFonts w:ascii="Times New Roman" w:hAnsi="Times New Roman"/>
          <w:sz w:val="24"/>
          <w:szCs w:val="24"/>
          <w:vertAlign w:val="superscript"/>
        </w:rPr>
        <w:t>o</w:t>
      </w:r>
      <w:r w:rsidRPr="0059071C">
        <w:rPr>
          <w:rFonts w:ascii="Times New Roman" w:hAnsi="Times New Roman"/>
          <w:sz w:val="24"/>
          <w:szCs w:val="24"/>
        </w:rPr>
        <w:t>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để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làm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tan </w:t>
      </w:r>
      <w:proofErr w:type="spellStart"/>
      <w:r w:rsidRPr="0059071C">
        <w:rPr>
          <w:rFonts w:ascii="Times New Roman" w:hAnsi="Times New Roman"/>
          <w:sz w:val="24"/>
          <w:szCs w:val="24"/>
        </w:rPr>
        <w:t>mỡ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đặc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đọng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trên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phễu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lọc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9071C">
        <w:rPr>
          <w:rFonts w:ascii="Times New Roman" w:hAnsi="Times New Roman"/>
          <w:sz w:val="24"/>
          <w:szCs w:val="24"/>
        </w:rPr>
        <w:t>nếu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cần</w:t>
      </w:r>
      <w:proofErr w:type="spellEnd"/>
      <w:r w:rsidRPr="0059071C">
        <w:rPr>
          <w:rFonts w:ascii="Times New Roman" w:hAnsi="Times New Roman"/>
          <w:sz w:val="24"/>
          <w:szCs w:val="24"/>
        </w:rPr>
        <w:t>.</w:t>
      </w:r>
    </w:p>
    <w:p w:rsidR="00243E31" w:rsidRPr="0059071C" w:rsidRDefault="00243E31" w:rsidP="00243E31">
      <w:pPr>
        <w:numPr>
          <w:ilvl w:val="0"/>
          <w:numId w:val="14"/>
        </w:numPr>
        <w:spacing w:before="1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9071C">
        <w:rPr>
          <w:rFonts w:ascii="Times New Roman" w:hAnsi="Times New Roman"/>
          <w:sz w:val="24"/>
          <w:szCs w:val="24"/>
        </w:rPr>
        <w:t>Nếu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sử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dụng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giấy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lọc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9071C">
        <w:rPr>
          <w:rFonts w:ascii="Times New Roman" w:hAnsi="Times New Roman"/>
          <w:sz w:val="24"/>
          <w:szCs w:val="24"/>
        </w:rPr>
        <w:t>thì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lấy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giấy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ra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khỏi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phễu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và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để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vào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chén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. Cho bay </w:t>
      </w:r>
      <w:proofErr w:type="spellStart"/>
      <w:r w:rsidRPr="0059071C">
        <w:rPr>
          <w:rFonts w:ascii="Times New Roman" w:hAnsi="Times New Roman"/>
          <w:sz w:val="24"/>
          <w:szCs w:val="24"/>
        </w:rPr>
        <w:t>hơi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số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59071C">
        <w:rPr>
          <w:rFonts w:ascii="Times New Roman" w:hAnsi="Times New Roman"/>
          <w:sz w:val="24"/>
          <w:szCs w:val="24"/>
        </w:rPr>
        <w:t>môi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còn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lại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trên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giấy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lọc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trong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không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khí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và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làm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bay </w:t>
      </w:r>
      <w:proofErr w:type="spellStart"/>
      <w:r w:rsidRPr="0059071C">
        <w:rPr>
          <w:rFonts w:ascii="Times New Roman" w:hAnsi="Times New Roman"/>
          <w:sz w:val="24"/>
          <w:szCs w:val="24"/>
        </w:rPr>
        <w:t>hơi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hoàn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toàn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trong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tủ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sấy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Pr="0059071C">
        <w:rPr>
          <w:rFonts w:ascii="Times New Roman" w:hAnsi="Times New Roman"/>
          <w:sz w:val="24"/>
          <w:szCs w:val="24"/>
        </w:rPr>
        <w:t>nhiệt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độ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103 </w:t>
      </w:r>
      <w:proofErr w:type="spellStart"/>
      <w:r w:rsidRPr="0059071C">
        <w:rPr>
          <w:rFonts w:ascii="Times New Roman" w:hAnsi="Times New Roman"/>
          <w:sz w:val="24"/>
          <w:szCs w:val="24"/>
          <w:vertAlign w:val="superscript"/>
        </w:rPr>
        <w:t>o</w:t>
      </w:r>
      <w:r w:rsidRPr="0059071C">
        <w:rPr>
          <w:rFonts w:ascii="Times New Roman" w:hAnsi="Times New Roman"/>
          <w:sz w:val="24"/>
          <w:szCs w:val="24"/>
        </w:rPr>
        <w:t>C.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Lấy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bình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ra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khỏi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tủ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9071C">
        <w:rPr>
          <w:rFonts w:ascii="Times New Roman" w:hAnsi="Times New Roman"/>
          <w:sz w:val="24"/>
          <w:szCs w:val="24"/>
        </w:rPr>
        <w:t>đậy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nắp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và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để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nguội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trong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bình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hút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ẩ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sau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đó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đem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cân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chính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xác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đến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0,001 g.</w:t>
      </w:r>
    </w:p>
    <w:p w:rsidR="00243E31" w:rsidRPr="0059071C" w:rsidRDefault="00243E31" w:rsidP="00243E31">
      <w:pPr>
        <w:numPr>
          <w:ilvl w:val="0"/>
          <w:numId w:val="14"/>
        </w:numPr>
        <w:spacing w:before="1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9071C">
        <w:rPr>
          <w:rFonts w:ascii="Times New Roman" w:hAnsi="Times New Roman"/>
          <w:sz w:val="24"/>
          <w:szCs w:val="24"/>
        </w:rPr>
        <w:lastRenderedPageBreak/>
        <w:t>Nếu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dùng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phễu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lọc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9071C">
        <w:rPr>
          <w:rFonts w:ascii="Times New Roman" w:hAnsi="Times New Roman"/>
          <w:sz w:val="24"/>
          <w:szCs w:val="24"/>
        </w:rPr>
        <w:t>đ</w:t>
      </w:r>
      <w:r>
        <w:rPr>
          <w:rFonts w:ascii="Times New Roman" w:hAnsi="Times New Roman"/>
          <w:sz w:val="24"/>
          <w:szCs w:val="24"/>
        </w:rPr>
        <w:t>ể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phần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lớn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59071C">
        <w:rPr>
          <w:rFonts w:ascii="Times New Roman" w:hAnsi="Times New Roman"/>
          <w:sz w:val="24"/>
          <w:szCs w:val="24"/>
        </w:rPr>
        <w:t>môi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bay </w:t>
      </w:r>
      <w:proofErr w:type="spellStart"/>
      <w:r w:rsidRPr="0059071C">
        <w:rPr>
          <w:rFonts w:ascii="Times New Roman" w:hAnsi="Times New Roman"/>
          <w:sz w:val="24"/>
          <w:szCs w:val="24"/>
        </w:rPr>
        <w:t>hơi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trong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tủ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hút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và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làm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bay </w:t>
      </w:r>
      <w:proofErr w:type="spellStart"/>
      <w:r w:rsidRPr="0059071C">
        <w:rPr>
          <w:rFonts w:ascii="Times New Roman" w:hAnsi="Times New Roman"/>
          <w:sz w:val="24"/>
          <w:szCs w:val="24"/>
        </w:rPr>
        <w:t>hơi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hoàn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toàn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trong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tủ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sấy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Pr="0059071C">
        <w:rPr>
          <w:rFonts w:ascii="Times New Roman" w:hAnsi="Times New Roman"/>
          <w:sz w:val="24"/>
          <w:szCs w:val="24"/>
        </w:rPr>
        <w:t>nhiệt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độ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103 </w:t>
      </w:r>
      <w:proofErr w:type="spellStart"/>
      <w:r w:rsidRPr="0059071C">
        <w:rPr>
          <w:rFonts w:ascii="Times New Roman" w:hAnsi="Times New Roman"/>
          <w:sz w:val="24"/>
          <w:szCs w:val="24"/>
          <w:vertAlign w:val="superscript"/>
        </w:rPr>
        <w:t>o</w:t>
      </w:r>
      <w:r w:rsidRPr="0059071C">
        <w:rPr>
          <w:rFonts w:ascii="Times New Roman" w:hAnsi="Times New Roman"/>
          <w:sz w:val="24"/>
          <w:szCs w:val="24"/>
        </w:rPr>
        <w:t>C.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Lấy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bình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ra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khỏi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tủ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sấy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9071C">
        <w:rPr>
          <w:rFonts w:ascii="Times New Roman" w:hAnsi="Times New Roman"/>
          <w:sz w:val="24"/>
          <w:szCs w:val="24"/>
        </w:rPr>
        <w:t>để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nguội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trong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bình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hút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ẩm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và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cân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chính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xác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đến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0,001 g.</w:t>
      </w:r>
    </w:p>
    <w:p w:rsidR="00243E31" w:rsidRPr="0059071C" w:rsidRDefault="00243E31" w:rsidP="00243E31">
      <w:pPr>
        <w:numPr>
          <w:ilvl w:val="0"/>
          <w:numId w:val="14"/>
        </w:numPr>
        <w:spacing w:before="1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9071C">
        <w:rPr>
          <w:rFonts w:ascii="Times New Roman" w:hAnsi="Times New Roman"/>
          <w:sz w:val="24"/>
          <w:szCs w:val="24"/>
        </w:rPr>
        <w:t>Nếu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muốn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xác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định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hàm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lượng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tạp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chất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hữu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cơ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thì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sử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dụng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giấy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lọc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không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tro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đã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được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sấy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khô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và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cân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trước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59071C">
        <w:rPr>
          <w:rFonts w:ascii="Times New Roman" w:hAnsi="Times New Roman"/>
          <w:sz w:val="24"/>
          <w:szCs w:val="24"/>
        </w:rPr>
        <w:t>Trong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trường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hợp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này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9071C">
        <w:rPr>
          <w:rFonts w:ascii="Times New Roman" w:hAnsi="Times New Roman"/>
          <w:sz w:val="24"/>
          <w:szCs w:val="24"/>
        </w:rPr>
        <w:t>giấy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lọc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chứa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các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chất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không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tan </w:t>
      </w:r>
      <w:proofErr w:type="spellStart"/>
      <w:r w:rsidRPr="0059071C">
        <w:rPr>
          <w:rFonts w:ascii="Times New Roman" w:hAnsi="Times New Roman"/>
          <w:sz w:val="24"/>
          <w:szCs w:val="24"/>
        </w:rPr>
        <w:t>phải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được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đốt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cháy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và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khối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lượng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của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tro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9071C">
        <w:rPr>
          <w:rFonts w:ascii="Times New Roman" w:hAnsi="Times New Roman"/>
          <w:sz w:val="24"/>
          <w:szCs w:val="24"/>
        </w:rPr>
        <w:t>thu</w:t>
      </w:r>
      <w:proofErr w:type="spellEnd"/>
      <w:proofErr w:type="gram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được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trừ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khối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lượng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tạp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chất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không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tan.</w:t>
      </w:r>
    </w:p>
    <w:p w:rsidR="00243E31" w:rsidRPr="0059071C" w:rsidRDefault="00243E31" w:rsidP="00243E31">
      <w:pPr>
        <w:spacing w:before="120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9071C">
        <w:rPr>
          <w:rFonts w:ascii="Times New Roman" w:hAnsi="Times New Roman"/>
          <w:sz w:val="24"/>
          <w:szCs w:val="24"/>
        </w:rPr>
        <w:t>Hàm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lượng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tạp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chất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hữu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cơ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được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biểu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thị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bằng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phần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trăm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khối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lượng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và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được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tính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toán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bằng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cách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nhân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chênh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lệch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khối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lượng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này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với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100/m</w:t>
      </w:r>
      <w:r w:rsidRPr="0059071C">
        <w:rPr>
          <w:rFonts w:ascii="Times New Roman" w:hAnsi="Times New Roman"/>
          <w:sz w:val="24"/>
          <w:szCs w:val="24"/>
          <w:vertAlign w:val="subscript"/>
        </w:rPr>
        <w:t>0</w:t>
      </w:r>
      <w:r w:rsidRPr="0059071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9071C">
        <w:rPr>
          <w:rFonts w:ascii="Times New Roman" w:hAnsi="Times New Roman"/>
          <w:sz w:val="24"/>
          <w:szCs w:val="24"/>
        </w:rPr>
        <w:t>trong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đó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m</w:t>
      </w:r>
      <w:r w:rsidRPr="0059071C">
        <w:rPr>
          <w:rFonts w:ascii="Times New Roman" w:hAnsi="Times New Roman"/>
          <w:sz w:val="24"/>
          <w:szCs w:val="24"/>
          <w:vertAlign w:val="subscript"/>
        </w:rPr>
        <w:t>0</w:t>
      </w:r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là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khối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lượng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phần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mẫu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thử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tính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71C">
        <w:rPr>
          <w:rFonts w:ascii="Times New Roman" w:hAnsi="Times New Roman"/>
          <w:sz w:val="24"/>
          <w:szCs w:val="24"/>
        </w:rPr>
        <w:t>bằng</w:t>
      </w:r>
      <w:proofErr w:type="spellEnd"/>
      <w:r w:rsidRPr="0059071C">
        <w:rPr>
          <w:rFonts w:ascii="Times New Roman" w:hAnsi="Times New Roman"/>
          <w:sz w:val="24"/>
          <w:szCs w:val="24"/>
        </w:rPr>
        <w:t xml:space="preserve"> gam.</w:t>
      </w:r>
    </w:p>
    <w:p w:rsidR="00243E31" w:rsidRPr="00F57F7B" w:rsidRDefault="00243E31" w:rsidP="00243E31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  <w:lang w:val="da-DK"/>
        </w:rPr>
      </w:pPr>
      <w:proofErr w:type="spellStart"/>
      <w:r w:rsidRPr="00C64E1A">
        <w:rPr>
          <w:rFonts w:ascii="Times New Roman" w:hAnsi="Times New Roman"/>
          <w:sz w:val="24"/>
          <w:szCs w:val="24"/>
        </w:rPr>
        <w:t>T</w:t>
      </w:r>
      <w:r w:rsidRPr="004A3DE7">
        <w:rPr>
          <w:rFonts w:ascii="Times New Roman" w:hAnsi="Times New Roman"/>
          <w:sz w:val="24"/>
          <w:szCs w:val="24"/>
        </w:rPr>
        <w:t>iến</w:t>
      </w:r>
      <w:proofErr w:type="spellEnd"/>
      <w:r w:rsidRPr="004A3D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3DE7">
        <w:rPr>
          <w:rFonts w:ascii="Times New Roman" w:hAnsi="Times New Roman"/>
          <w:sz w:val="24"/>
          <w:szCs w:val="24"/>
        </w:rPr>
        <w:t>hành</w:t>
      </w:r>
      <w:proofErr w:type="spellEnd"/>
      <w:r w:rsidRPr="004A3D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3DE7">
        <w:rPr>
          <w:rFonts w:ascii="Times New Roman" w:hAnsi="Times New Roman"/>
          <w:sz w:val="24"/>
          <w:szCs w:val="24"/>
        </w:rPr>
        <w:t>hai</w:t>
      </w:r>
      <w:proofErr w:type="spellEnd"/>
      <w:r w:rsidRPr="004A3D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3DE7">
        <w:rPr>
          <w:rFonts w:ascii="Times New Roman" w:hAnsi="Times New Roman"/>
          <w:sz w:val="24"/>
          <w:szCs w:val="24"/>
        </w:rPr>
        <w:t>phép</w:t>
      </w:r>
      <w:proofErr w:type="spellEnd"/>
      <w:r w:rsidRPr="004A3D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3DE7">
        <w:rPr>
          <w:rFonts w:ascii="Times New Roman" w:hAnsi="Times New Roman"/>
          <w:sz w:val="24"/>
          <w:szCs w:val="24"/>
        </w:rPr>
        <w:t>xác</w:t>
      </w:r>
      <w:proofErr w:type="spellEnd"/>
      <w:r w:rsidRPr="004A3D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3DE7">
        <w:rPr>
          <w:rFonts w:ascii="Times New Roman" w:hAnsi="Times New Roman"/>
          <w:sz w:val="24"/>
          <w:szCs w:val="24"/>
        </w:rPr>
        <w:t>định</w:t>
      </w:r>
      <w:proofErr w:type="spellEnd"/>
      <w:r w:rsidRPr="004A3D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3DE7">
        <w:rPr>
          <w:rFonts w:ascii="Times New Roman" w:hAnsi="Times New Roman"/>
          <w:sz w:val="24"/>
          <w:szCs w:val="24"/>
        </w:rPr>
        <w:t>trên</w:t>
      </w:r>
      <w:proofErr w:type="spellEnd"/>
      <w:r w:rsidRPr="004A3D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3DE7">
        <w:rPr>
          <w:rFonts w:ascii="Times New Roman" w:hAnsi="Times New Roman"/>
          <w:sz w:val="24"/>
          <w:szCs w:val="24"/>
        </w:rPr>
        <w:t>cùng</w:t>
      </w:r>
      <w:proofErr w:type="spellEnd"/>
      <w:r w:rsidRPr="004A3D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3DE7">
        <w:rPr>
          <w:rFonts w:ascii="Times New Roman" w:hAnsi="Times New Roman"/>
          <w:sz w:val="24"/>
          <w:szCs w:val="24"/>
        </w:rPr>
        <w:t>một</w:t>
      </w:r>
      <w:proofErr w:type="spellEnd"/>
      <w:r w:rsidRPr="004A3D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3DE7">
        <w:rPr>
          <w:rFonts w:ascii="Times New Roman" w:hAnsi="Times New Roman"/>
          <w:sz w:val="24"/>
          <w:szCs w:val="24"/>
        </w:rPr>
        <w:t>phần</w:t>
      </w:r>
      <w:proofErr w:type="spellEnd"/>
      <w:r w:rsidRPr="004A3D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3DE7">
        <w:rPr>
          <w:rFonts w:ascii="Times New Roman" w:hAnsi="Times New Roman"/>
          <w:sz w:val="24"/>
          <w:szCs w:val="24"/>
        </w:rPr>
        <w:t>mẫu</w:t>
      </w:r>
      <w:proofErr w:type="spellEnd"/>
      <w:r w:rsidRPr="004A3D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3DE7">
        <w:rPr>
          <w:rFonts w:ascii="Times New Roman" w:hAnsi="Times New Roman"/>
          <w:sz w:val="24"/>
          <w:szCs w:val="24"/>
        </w:rPr>
        <w:t>thử</w:t>
      </w:r>
      <w:proofErr w:type="spellEnd"/>
      <w:r w:rsidRPr="004A3D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3DE7">
        <w:rPr>
          <w:rFonts w:ascii="Times New Roman" w:hAnsi="Times New Roman"/>
          <w:sz w:val="24"/>
          <w:szCs w:val="24"/>
        </w:rPr>
        <w:t>lấy</w:t>
      </w:r>
      <w:proofErr w:type="spellEnd"/>
      <w:r w:rsidRPr="004A3D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3DE7">
        <w:rPr>
          <w:rFonts w:ascii="Times New Roman" w:hAnsi="Times New Roman"/>
          <w:sz w:val="24"/>
          <w:szCs w:val="24"/>
        </w:rPr>
        <w:t>từ</w:t>
      </w:r>
      <w:proofErr w:type="spellEnd"/>
      <w:r w:rsidRPr="004A3D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3DE7">
        <w:rPr>
          <w:rFonts w:ascii="Times New Roman" w:hAnsi="Times New Roman"/>
          <w:sz w:val="24"/>
          <w:szCs w:val="24"/>
        </w:rPr>
        <w:t>cùng</w:t>
      </w:r>
      <w:proofErr w:type="spellEnd"/>
      <w:r w:rsidRPr="004A3D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3DE7">
        <w:rPr>
          <w:rFonts w:ascii="Times New Roman" w:hAnsi="Times New Roman"/>
          <w:sz w:val="24"/>
          <w:szCs w:val="24"/>
        </w:rPr>
        <w:t>một</w:t>
      </w:r>
      <w:proofErr w:type="spellEnd"/>
      <w:r w:rsidRPr="004A3D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3DE7">
        <w:rPr>
          <w:rFonts w:ascii="Times New Roman" w:hAnsi="Times New Roman"/>
          <w:sz w:val="24"/>
          <w:szCs w:val="24"/>
        </w:rPr>
        <w:t>mẫu</w:t>
      </w:r>
      <w:proofErr w:type="spellEnd"/>
      <w:r w:rsidRPr="004A3D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3DE7">
        <w:rPr>
          <w:rFonts w:ascii="Times New Roman" w:hAnsi="Times New Roman"/>
          <w:sz w:val="24"/>
          <w:szCs w:val="24"/>
        </w:rPr>
        <w:t>thử</w:t>
      </w:r>
      <w:proofErr w:type="spellEnd"/>
      <w:r w:rsidRPr="00F57F7B">
        <w:rPr>
          <w:rFonts w:ascii="Times New Roman" w:hAnsi="Times New Roman"/>
          <w:sz w:val="24"/>
          <w:szCs w:val="24"/>
          <w:lang w:val="da-DK"/>
        </w:rPr>
        <w:t>:</w:t>
      </w:r>
    </w:p>
    <w:p w:rsidR="00243E31" w:rsidRPr="00995FC0" w:rsidRDefault="00243E31" w:rsidP="00243E31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TÍNH TOÁN KẾT QUẢ.</w:t>
      </w:r>
    </w:p>
    <w:p w:rsidR="00243E31" w:rsidRPr="002C7A6C" w:rsidRDefault="00243E31" w:rsidP="00243E31">
      <w:pPr>
        <w:spacing w:before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proofErr w:type="spellStart"/>
      <w:r w:rsidRPr="002C7A6C">
        <w:rPr>
          <w:rFonts w:ascii="Times New Roman" w:hAnsi="Times New Roman"/>
          <w:sz w:val="24"/>
          <w:szCs w:val="24"/>
        </w:rPr>
        <w:t>Hàm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lượng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tạp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chất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không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tan, w, </w:t>
      </w:r>
      <w:proofErr w:type="spellStart"/>
      <w:r w:rsidRPr="002C7A6C">
        <w:rPr>
          <w:rFonts w:ascii="Times New Roman" w:hAnsi="Times New Roman"/>
          <w:sz w:val="24"/>
          <w:szCs w:val="24"/>
        </w:rPr>
        <w:t>tính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bằng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phần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trăm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khối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lượng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2C7A6C">
        <w:rPr>
          <w:rFonts w:ascii="Times New Roman" w:hAnsi="Times New Roman"/>
          <w:sz w:val="24"/>
          <w:szCs w:val="24"/>
        </w:rPr>
        <w:t>theo</w:t>
      </w:r>
      <w:proofErr w:type="spellEnd"/>
      <w:proofErr w:type="gram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công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thức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sau</w:t>
      </w:r>
      <w:proofErr w:type="spellEnd"/>
      <w:r w:rsidRPr="002C7A6C">
        <w:rPr>
          <w:rFonts w:ascii="Times New Roman" w:hAnsi="Times New Roman"/>
          <w:sz w:val="24"/>
          <w:szCs w:val="24"/>
        </w:rPr>
        <w:t>:</w:t>
      </w:r>
    </w:p>
    <w:p w:rsidR="00243E31" w:rsidRPr="002C7A6C" w:rsidRDefault="00243E31" w:rsidP="00243E31">
      <w:pPr>
        <w:spacing w:before="120"/>
        <w:jc w:val="center"/>
        <w:rPr>
          <w:rFonts w:ascii="Times New Roman" w:hAnsi="Times New Roman"/>
          <w:sz w:val="24"/>
          <w:szCs w:val="24"/>
        </w:rPr>
      </w:pPr>
      <w:r w:rsidRPr="002C7A6C">
        <w:rPr>
          <w:rFonts w:ascii="Times New Roman" w:hAnsi="Times New Roman"/>
          <w:position w:val="-30"/>
          <w:sz w:val="24"/>
          <w:szCs w:val="24"/>
        </w:rPr>
        <w:object w:dxaOrig="19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33.75pt" o:ole="">
            <v:imagedata r:id="rId7" o:title=""/>
          </v:shape>
          <o:OLEObject Type="Embed" ProgID="Equation.3" ShapeID="_x0000_i1025" DrawAspect="Content" ObjectID="_1597046014" r:id="rId8"/>
        </w:object>
      </w:r>
    </w:p>
    <w:p w:rsidR="00243E31" w:rsidRPr="002C7A6C" w:rsidRDefault="00243E31" w:rsidP="00243E31">
      <w:pPr>
        <w:spacing w:before="120"/>
        <w:rPr>
          <w:rFonts w:ascii="Times New Roman" w:hAnsi="Times New Roman"/>
          <w:sz w:val="24"/>
          <w:szCs w:val="24"/>
        </w:rPr>
      </w:pPr>
      <w:proofErr w:type="spellStart"/>
      <w:r w:rsidRPr="002C7A6C">
        <w:rPr>
          <w:rFonts w:ascii="Times New Roman" w:hAnsi="Times New Roman"/>
          <w:sz w:val="24"/>
          <w:szCs w:val="24"/>
        </w:rPr>
        <w:t>Trong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đó</w:t>
      </w:r>
      <w:proofErr w:type="spellEnd"/>
    </w:p>
    <w:p w:rsidR="00243E31" w:rsidRPr="002C7A6C" w:rsidRDefault="00243E31" w:rsidP="00243E31">
      <w:pPr>
        <w:spacing w:before="120"/>
        <w:ind w:firstLine="720"/>
        <w:rPr>
          <w:rFonts w:ascii="Times New Roman" w:hAnsi="Times New Roman"/>
          <w:sz w:val="24"/>
          <w:szCs w:val="24"/>
        </w:rPr>
      </w:pPr>
      <w:proofErr w:type="gramStart"/>
      <w:r w:rsidRPr="002C7A6C">
        <w:rPr>
          <w:rFonts w:ascii="Times New Roman" w:hAnsi="Times New Roman"/>
          <w:i/>
          <w:sz w:val="24"/>
          <w:szCs w:val="24"/>
        </w:rPr>
        <w:t>m</w:t>
      </w:r>
      <w:r w:rsidRPr="002C7A6C">
        <w:rPr>
          <w:rFonts w:ascii="Times New Roman" w:hAnsi="Times New Roman"/>
          <w:i/>
          <w:sz w:val="24"/>
          <w:szCs w:val="24"/>
          <w:vertAlign w:val="subscript"/>
        </w:rPr>
        <w:t>0</w:t>
      </w:r>
      <w:proofErr w:type="gram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là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khối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lượng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phần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mẫu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thử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C7A6C">
        <w:rPr>
          <w:rFonts w:ascii="Times New Roman" w:hAnsi="Times New Roman"/>
          <w:sz w:val="24"/>
          <w:szCs w:val="24"/>
        </w:rPr>
        <w:t>tính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bằng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gam (g);</w:t>
      </w:r>
    </w:p>
    <w:p w:rsidR="00243E31" w:rsidRPr="002C7A6C" w:rsidRDefault="00243E31" w:rsidP="00243E31">
      <w:pPr>
        <w:spacing w:before="120"/>
        <w:ind w:firstLine="720"/>
        <w:rPr>
          <w:rFonts w:ascii="Times New Roman" w:hAnsi="Times New Roman"/>
          <w:sz w:val="24"/>
          <w:szCs w:val="24"/>
        </w:rPr>
      </w:pPr>
      <w:proofErr w:type="gramStart"/>
      <w:r w:rsidRPr="002C7A6C">
        <w:rPr>
          <w:rFonts w:ascii="Times New Roman" w:hAnsi="Times New Roman"/>
          <w:i/>
          <w:sz w:val="24"/>
          <w:szCs w:val="24"/>
        </w:rPr>
        <w:t>m</w:t>
      </w:r>
      <w:r w:rsidRPr="002C7A6C">
        <w:rPr>
          <w:rFonts w:ascii="Times New Roman" w:hAnsi="Times New Roman"/>
          <w:i/>
          <w:sz w:val="24"/>
          <w:szCs w:val="24"/>
          <w:vertAlign w:val="subscript"/>
        </w:rPr>
        <w:t>1</w:t>
      </w:r>
      <w:proofErr w:type="gram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là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khối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lượng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của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bình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C7A6C">
        <w:rPr>
          <w:rFonts w:ascii="Times New Roman" w:hAnsi="Times New Roman"/>
          <w:sz w:val="24"/>
          <w:szCs w:val="24"/>
        </w:rPr>
        <w:t>nút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bình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và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giấy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lọc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C7A6C">
        <w:rPr>
          <w:rFonts w:ascii="Times New Roman" w:hAnsi="Times New Roman"/>
          <w:sz w:val="24"/>
          <w:szCs w:val="24"/>
        </w:rPr>
        <w:t>hoặc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phễu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lọc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C7A6C">
        <w:rPr>
          <w:rFonts w:ascii="Times New Roman" w:hAnsi="Times New Roman"/>
          <w:sz w:val="24"/>
          <w:szCs w:val="24"/>
        </w:rPr>
        <w:t>tính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bằng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gam (g);</w:t>
      </w:r>
    </w:p>
    <w:p w:rsidR="00243E31" w:rsidRPr="002C7A6C" w:rsidRDefault="00243E31" w:rsidP="00243E31">
      <w:pPr>
        <w:spacing w:before="120"/>
        <w:ind w:firstLine="720"/>
        <w:rPr>
          <w:rFonts w:ascii="Times New Roman" w:hAnsi="Times New Roman"/>
          <w:sz w:val="24"/>
          <w:szCs w:val="24"/>
        </w:rPr>
      </w:pPr>
      <w:proofErr w:type="gramStart"/>
      <w:r w:rsidRPr="002C7A6C">
        <w:rPr>
          <w:rFonts w:ascii="Times New Roman" w:hAnsi="Times New Roman"/>
          <w:i/>
          <w:sz w:val="24"/>
          <w:szCs w:val="24"/>
        </w:rPr>
        <w:t>m</w:t>
      </w:r>
      <w:r w:rsidRPr="002C7A6C">
        <w:rPr>
          <w:rFonts w:ascii="Times New Roman" w:hAnsi="Times New Roman"/>
          <w:i/>
          <w:sz w:val="24"/>
          <w:szCs w:val="24"/>
          <w:vertAlign w:val="subscript"/>
        </w:rPr>
        <w:t>2</w:t>
      </w:r>
      <w:proofErr w:type="gram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là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khối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lượng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của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bình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C7A6C">
        <w:rPr>
          <w:rFonts w:ascii="Times New Roman" w:hAnsi="Times New Roman"/>
          <w:sz w:val="24"/>
          <w:szCs w:val="24"/>
        </w:rPr>
        <w:t>nút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bình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và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giấy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lọc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gồm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cả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phần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cặ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khô</w:t>
      </w:r>
      <w:proofErr w:type="spellEnd"/>
      <w:r>
        <w:rPr>
          <w:rFonts w:ascii="Times New Roman" w:hAnsi="Times New Roman"/>
          <w:sz w:val="24"/>
          <w:szCs w:val="24"/>
        </w:rPr>
        <w:t xml:space="preserve">,  </w:t>
      </w:r>
      <w:proofErr w:type="spellStart"/>
      <w:r w:rsidRPr="002C7A6C">
        <w:rPr>
          <w:rFonts w:ascii="Times New Roman" w:hAnsi="Times New Roman"/>
          <w:sz w:val="24"/>
          <w:szCs w:val="24"/>
        </w:rPr>
        <w:t>hoặc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phễu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lọc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và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cặn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khô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C7A6C">
        <w:rPr>
          <w:rFonts w:ascii="Times New Roman" w:hAnsi="Times New Roman"/>
          <w:sz w:val="24"/>
          <w:szCs w:val="24"/>
        </w:rPr>
        <w:t>tính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bằng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gam (g).</w:t>
      </w:r>
    </w:p>
    <w:p w:rsidR="00243E31" w:rsidRPr="002C7A6C" w:rsidRDefault="00243E31" w:rsidP="00243E31">
      <w:pPr>
        <w:tabs>
          <w:tab w:val="left" w:pos="360"/>
        </w:tabs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2C7A6C">
        <w:rPr>
          <w:rFonts w:ascii="Times New Roman" w:hAnsi="Times New Roman"/>
          <w:sz w:val="24"/>
          <w:szCs w:val="24"/>
        </w:rPr>
        <w:t>Kết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quả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lấy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đến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hai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chữ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số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thập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phân</w:t>
      </w:r>
      <w:proofErr w:type="spellEnd"/>
      <w:r w:rsidRPr="002C7A6C">
        <w:rPr>
          <w:rFonts w:ascii="Times New Roman" w:hAnsi="Times New Roman"/>
          <w:sz w:val="24"/>
          <w:szCs w:val="24"/>
        </w:rPr>
        <w:t>.</w:t>
      </w:r>
    </w:p>
    <w:p w:rsidR="00243E31" w:rsidRPr="00995FC0" w:rsidRDefault="00243E31" w:rsidP="00243E31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KIỂM SOÁT DỮ LIỆU QA/QC</w:t>
      </w:r>
    </w:p>
    <w:p w:rsidR="00243E31" w:rsidRPr="002C7A6C" w:rsidRDefault="00243E31" w:rsidP="00243E31">
      <w:pPr>
        <w:spacing w:before="120"/>
        <w:ind w:firstLine="720"/>
        <w:rPr>
          <w:rFonts w:ascii="Times New Roman" w:hAnsi="Times New Roman"/>
          <w:b/>
          <w:sz w:val="24"/>
          <w:szCs w:val="24"/>
        </w:rPr>
      </w:pPr>
      <w:r w:rsidRPr="002C7A6C">
        <w:rPr>
          <w:rFonts w:ascii="Times New Roman" w:hAnsi="Times New Roman"/>
          <w:b/>
          <w:sz w:val="24"/>
          <w:szCs w:val="24"/>
        </w:rPr>
        <w:t xml:space="preserve">1. </w:t>
      </w:r>
      <w:proofErr w:type="spellStart"/>
      <w:r w:rsidRPr="002C7A6C">
        <w:rPr>
          <w:rFonts w:ascii="Times New Roman" w:hAnsi="Times New Roman"/>
          <w:b/>
          <w:sz w:val="24"/>
          <w:szCs w:val="24"/>
        </w:rPr>
        <w:t>Độ</w:t>
      </w:r>
      <w:proofErr w:type="spellEnd"/>
      <w:r w:rsidRPr="002C7A6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b/>
          <w:sz w:val="24"/>
          <w:szCs w:val="24"/>
        </w:rPr>
        <w:t>lặp</w:t>
      </w:r>
      <w:proofErr w:type="spellEnd"/>
      <w:r w:rsidRPr="002C7A6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b/>
          <w:sz w:val="24"/>
          <w:szCs w:val="24"/>
        </w:rPr>
        <w:t>lại</w:t>
      </w:r>
      <w:proofErr w:type="spellEnd"/>
    </w:p>
    <w:p w:rsidR="00243E31" w:rsidRPr="002C7A6C" w:rsidRDefault="00243E31" w:rsidP="00243E31">
      <w:pPr>
        <w:spacing w:before="1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C7A6C">
        <w:rPr>
          <w:rFonts w:ascii="Times New Roman" w:hAnsi="Times New Roman"/>
          <w:sz w:val="24"/>
          <w:szCs w:val="24"/>
        </w:rPr>
        <w:t>Sự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chênh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lệch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tuyệt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đối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giữa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hai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kết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quả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thử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riêng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rẽ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độc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lập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C7A6C">
        <w:rPr>
          <w:rFonts w:ascii="Times New Roman" w:hAnsi="Times New Roman"/>
          <w:sz w:val="24"/>
          <w:szCs w:val="24"/>
        </w:rPr>
        <w:t>thu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được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khi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sử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dụng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cùng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một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phương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pháp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C7A6C">
        <w:rPr>
          <w:rFonts w:ascii="Times New Roman" w:hAnsi="Times New Roman"/>
          <w:sz w:val="24"/>
          <w:szCs w:val="24"/>
        </w:rPr>
        <w:t>trên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cùng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vật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liệu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thử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C7A6C">
        <w:rPr>
          <w:rFonts w:ascii="Times New Roman" w:hAnsi="Times New Roman"/>
          <w:sz w:val="24"/>
          <w:szCs w:val="24"/>
        </w:rPr>
        <w:t>trong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cùng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phòng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thử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nghiệm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, do </w:t>
      </w:r>
      <w:proofErr w:type="spellStart"/>
      <w:r w:rsidRPr="002C7A6C">
        <w:rPr>
          <w:rFonts w:ascii="Times New Roman" w:hAnsi="Times New Roman"/>
          <w:sz w:val="24"/>
          <w:szCs w:val="24"/>
        </w:rPr>
        <w:t>cùng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một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người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thao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tác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C7A6C">
        <w:rPr>
          <w:rFonts w:ascii="Times New Roman" w:hAnsi="Times New Roman"/>
          <w:sz w:val="24"/>
          <w:szCs w:val="24"/>
        </w:rPr>
        <w:t>trên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cùng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một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loại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thiết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bị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C7A6C">
        <w:rPr>
          <w:rFonts w:ascii="Times New Roman" w:hAnsi="Times New Roman"/>
          <w:sz w:val="24"/>
          <w:szCs w:val="24"/>
        </w:rPr>
        <w:t>trong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khoảng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một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thời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gian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ngắn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C7A6C">
        <w:rPr>
          <w:rFonts w:ascii="Times New Roman" w:hAnsi="Times New Roman"/>
          <w:sz w:val="24"/>
          <w:szCs w:val="24"/>
        </w:rPr>
        <w:t>không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quá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5 % </w:t>
      </w:r>
      <w:proofErr w:type="spellStart"/>
      <w:r w:rsidRPr="002C7A6C">
        <w:rPr>
          <w:rFonts w:ascii="Times New Roman" w:hAnsi="Times New Roman"/>
          <w:sz w:val="24"/>
          <w:szCs w:val="24"/>
        </w:rPr>
        <w:t>trường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hợp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lớn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hơn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giá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trị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giới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hạn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lặp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lại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, </w:t>
      </w:r>
      <w:r w:rsidRPr="002C7A6C">
        <w:rPr>
          <w:rFonts w:ascii="Times New Roman" w:hAnsi="Times New Roman"/>
          <w:i/>
          <w:sz w:val="24"/>
          <w:szCs w:val="24"/>
        </w:rPr>
        <w:t>r</w:t>
      </w:r>
      <w:r w:rsidRPr="002C7A6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C7A6C">
        <w:rPr>
          <w:rFonts w:ascii="Times New Roman" w:hAnsi="Times New Roman"/>
          <w:sz w:val="24"/>
          <w:szCs w:val="24"/>
        </w:rPr>
        <w:t>nêu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trong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Bảng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A.1.</w:t>
      </w:r>
    </w:p>
    <w:p w:rsidR="00243E31" w:rsidRPr="002C7A6C" w:rsidRDefault="00243E31" w:rsidP="00243E31">
      <w:pPr>
        <w:spacing w:before="120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2C7A6C">
        <w:rPr>
          <w:rFonts w:ascii="Times New Roman" w:hAnsi="Times New Roman"/>
          <w:b/>
          <w:sz w:val="24"/>
          <w:szCs w:val="24"/>
        </w:rPr>
        <w:t xml:space="preserve">2. </w:t>
      </w:r>
      <w:proofErr w:type="spellStart"/>
      <w:r w:rsidRPr="002C7A6C">
        <w:rPr>
          <w:rFonts w:ascii="Times New Roman" w:hAnsi="Times New Roman"/>
          <w:b/>
          <w:sz w:val="24"/>
          <w:szCs w:val="24"/>
        </w:rPr>
        <w:t>Độ</w:t>
      </w:r>
      <w:proofErr w:type="spellEnd"/>
      <w:r w:rsidRPr="002C7A6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b/>
          <w:sz w:val="24"/>
          <w:szCs w:val="24"/>
        </w:rPr>
        <w:t>tái</w:t>
      </w:r>
      <w:proofErr w:type="spellEnd"/>
      <w:r w:rsidRPr="002C7A6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b/>
          <w:sz w:val="24"/>
          <w:szCs w:val="24"/>
        </w:rPr>
        <w:t>lập</w:t>
      </w:r>
      <w:proofErr w:type="spellEnd"/>
    </w:p>
    <w:p w:rsidR="00243E31" w:rsidRDefault="00243E31" w:rsidP="00243E3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C7A6C">
        <w:rPr>
          <w:rFonts w:ascii="Times New Roman" w:hAnsi="Times New Roman"/>
          <w:sz w:val="24"/>
          <w:szCs w:val="24"/>
        </w:rPr>
        <w:lastRenderedPageBreak/>
        <w:t>Sự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chênh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lệch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tuyệt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đối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giữa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hai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kết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quả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thử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riêng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rẽ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C7A6C">
        <w:rPr>
          <w:rFonts w:ascii="Times New Roman" w:hAnsi="Times New Roman"/>
          <w:sz w:val="24"/>
          <w:szCs w:val="24"/>
        </w:rPr>
        <w:t>thu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được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khi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sử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dụng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cùng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một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phương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pháp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C7A6C">
        <w:rPr>
          <w:rFonts w:ascii="Times New Roman" w:hAnsi="Times New Roman"/>
          <w:sz w:val="24"/>
          <w:szCs w:val="24"/>
        </w:rPr>
        <w:t>trên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cùng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vật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liệu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thử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, ở </w:t>
      </w:r>
      <w:proofErr w:type="spellStart"/>
      <w:r w:rsidRPr="002C7A6C">
        <w:rPr>
          <w:rFonts w:ascii="Times New Roman" w:hAnsi="Times New Roman"/>
          <w:sz w:val="24"/>
          <w:szCs w:val="24"/>
        </w:rPr>
        <w:t>các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phòng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thử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nghiệm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khác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nhau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, do </w:t>
      </w:r>
      <w:proofErr w:type="spellStart"/>
      <w:r w:rsidRPr="002C7A6C">
        <w:rPr>
          <w:rFonts w:ascii="Times New Roman" w:hAnsi="Times New Roman"/>
          <w:sz w:val="24"/>
          <w:szCs w:val="24"/>
        </w:rPr>
        <w:t>những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người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thao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tác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khác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nhau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và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trên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các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thiết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bị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khác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nhau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C7A6C">
        <w:rPr>
          <w:rFonts w:ascii="Times New Roman" w:hAnsi="Times New Roman"/>
          <w:sz w:val="24"/>
          <w:szCs w:val="24"/>
        </w:rPr>
        <w:t>không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quá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5 % </w:t>
      </w:r>
      <w:proofErr w:type="spellStart"/>
      <w:r w:rsidRPr="002C7A6C">
        <w:rPr>
          <w:rFonts w:ascii="Times New Roman" w:hAnsi="Times New Roman"/>
          <w:sz w:val="24"/>
          <w:szCs w:val="24"/>
        </w:rPr>
        <w:t>trường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hợp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lớn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hơn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giá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trị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giới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hạn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tái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lập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, </w:t>
      </w:r>
      <w:r w:rsidRPr="002C7A6C">
        <w:rPr>
          <w:rFonts w:ascii="Times New Roman" w:hAnsi="Times New Roman"/>
          <w:i/>
          <w:sz w:val="24"/>
          <w:szCs w:val="24"/>
        </w:rPr>
        <w:t>R,</w:t>
      </w:r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nêu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trong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7A6C">
        <w:rPr>
          <w:rFonts w:ascii="Times New Roman" w:hAnsi="Times New Roman"/>
          <w:sz w:val="24"/>
          <w:szCs w:val="24"/>
        </w:rPr>
        <w:t>Bảng</w:t>
      </w:r>
      <w:proofErr w:type="spellEnd"/>
      <w:r w:rsidRPr="002C7A6C">
        <w:rPr>
          <w:rFonts w:ascii="Times New Roman" w:hAnsi="Times New Roman"/>
          <w:sz w:val="24"/>
          <w:szCs w:val="24"/>
        </w:rPr>
        <w:t xml:space="preserve"> A.1.</w:t>
      </w:r>
    </w:p>
    <w:p w:rsidR="00243E31" w:rsidRDefault="00243E31" w:rsidP="00243E31">
      <w:pPr>
        <w:pStyle w:val="ListParagraph"/>
        <w:ind w:left="0"/>
        <w:jc w:val="both"/>
        <w:rPr>
          <w:noProof/>
        </w:rPr>
      </w:pPr>
      <w:r w:rsidRPr="00102B23">
        <w:rPr>
          <w:noProof/>
        </w:rPr>
        <w:drawing>
          <wp:inline distT="0" distB="0" distL="0" distR="0">
            <wp:extent cx="5760720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E31" w:rsidRPr="002C7A6C" w:rsidRDefault="00243E31" w:rsidP="00243E31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:rsidR="00243E31" w:rsidRDefault="00243E31" w:rsidP="00243E31">
      <w:pPr>
        <w:pStyle w:val="ListParagraph"/>
        <w:numPr>
          <w:ilvl w:val="0"/>
          <w:numId w:val="1"/>
        </w:numPr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BÁO CÁO KẾT QUẢ.</w:t>
      </w:r>
    </w:p>
    <w:p w:rsidR="00243E31" w:rsidRPr="00995FC0" w:rsidRDefault="00243E31" w:rsidP="00243E31">
      <w:pPr>
        <w:pStyle w:val="ListParagraph"/>
        <w:numPr>
          <w:ilvl w:val="0"/>
          <w:numId w:val="16"/>
        </w:numPr>
        <w:ind w:left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tích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243E31" w:rsidRDefault="00243E31" w:rsidP="00243E31">
      <w:pPr>
        <w:pStyle w:val="ListParagraph"/>
        <w:numPr>
          <w:ilvl w:val="0"/>
          <w:numId w:val="17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995FC0">
        <w:rPr>
          <w:rFonts w:ascii="Times New Roman" w:hAnsi="Times New Roman"/>
          <w:sz w:val="24"/>
          <w:szCs w:val="24"/>
        </w:rPr>
        <w:t>BM.</w:t>
      </w:r>
      <w:r>
        <w:rPr>
          <w:rFonts w:ascii="Times New Roman" w:hAnsi="Times New Roman"/>
          <w:sz w:val="24"/>
          <w:szCs w:val="24"/>
        </w:rPr>
        <w:t xml:space="preserve">15.04b </w:t>
      </w:r>
    </w:p>
    <w:p w:rsidR="00243E31" w:rsidRPr="00243E31" w:rsidRDefault="00243E31" w:rsidP="00243E31">
      <w:pPr>
        <w:pStyle w:val="ListParagraph"/>
        <w:numPr>
          <w:ilvl w:val="0"/>
          <w:numId w:val="17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BM.15.06</w:t>
      </w:r>
    </w:p>
    <w:sectPr w:rsidR="00243E31" w:rsidRPr="00243E31" w:rsidSect="00E46456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E31" w:rsidRDefault="00243E31" w:rsidP="00243E31">
      <w:pPr>
        <w:spacing w:after="0" w:line="240" w:lineRule="auto"/>
      </w:pPr>
      <w:r>
        <w:separator/>
      </w:r>
    </w:p>
  </w:endnote>
  <w:endnote w:type="continuationSeparator" w:id="0">
    <w:p w:rsidR="00243E31" w:rsidRDefault="00243E31" w:rsidP="00243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E31" w:rsidRDefault="00243E31" w:rsidP="00243E31">
      <w:pPr>
        <w:spacing w:after="0" w:line="240" w:lineRule="auto"/>
      </w:pPr>
      <w:r>
        <w:separator/>
      </w:r>
    </w:p>
  </w:footnote>
  <w:footnote w:type="continuationSeparator" w:id="0">
    <w:p w:rsidR="00243E31" w:rsidRDefault="00243E31" w:rsidP="00243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81"/>
      <w:gridCol w:w="3110"/>
      <w:gridCol w:w="3026"/>
    </w:tblGrid>
    <w:tr w:rsidR="00243E31" w:rsidRPr="00DB45A7" w:rsidTr="00C000EF">
      <w:trPr>
        <w:jc w:val="center"/>
      </w:trPr>
      <w:tc>
        <w:tcPr>
          <w:tcW w:w="3078" w:type="dxa"/>
          <w:shd w:val="clear" w:color="auto" w:fill="auto"/>
          <w:vAlign w:val="center"/>
        </w:tcPr>
        <w:p w:rsidR="00243E31" w:rsidRPr="00DB45A7" w:rsidRDefault="00243E31" w:rsidP="00243E31">
          <w:pPr>
            <w:spacing w:after="0" w:line="240" w:lineRule="auto"/>
            <w:jc w:val="center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CÔNG TY TNHH MTV KHOA HỌC CÔNG NGHỆ HOÀN VŨ</w:t>
          </w:r>
        </w:p>
      </w:tc>
      <w:tc>
        <w:tcPr>
          <w:tcW w:w="3306" w:type="dxa"/>
          <w:shd w:val="clear" w:color="auto" w:fill="auto"/>
          <w:vAlign w:val="center"/>
        </w:tcPr>
        <w:p w:rsidR="00243E31" w:rsidRPr="00DB45A7" w:rsidRDefault="00243E31" w:rsidP="00243E31">
          <w:pPr>
            <w:spacing w:after="0" w:line="240" w:lineRule="auto"/>
            <w:jc w:val="center"/>
            <w:rPr>
              <w:rFonts w:ascii="Times New Roman" w:hAnsi="Times New Roman"/>
              <w:b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t>HƯỚNG DẪN CÔNG VIỆC PHÂN TÍCH</w:t>
          </w:r>
        </w:p>
      </w:tc>
      <w:tc>
        <w:tcPr>
          <w:tcW w:w="3192" w:type="dxa"/>
          <w:shd w:val="clear" w:color="auto" w:fill="auto"/>
          <w:vAlign w:val="center"/>
        </w:tcPr>
        <w:p w:rsidR="00243E31" w:rsidRPr="00DB45A7" w:rsidRDefault="00243E31" w:rsidP="00243E31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Mã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số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 HD.TN.</w:t>
          </w:r>
          <w:r>
            <w:rPr>
              <w:rFonts w:ascii="Times New Roman" w:hAnsi="Times New Roman"/>
              <w:color w:val="00B0F0"/>
              <w:sz w:val="24"/>
              <w:szCs w:val="24"/>
            </w:rPr>
            <w:t>292</w:t>
          </w:r>
        </w:p>
        <w:p w:rsidR="00243E31" w:rsidRPr="00DB45A7" w:rsidRDefault="00243E31" w:rsidP="00243E31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Lần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</w:t>
          </w:r>
          <w:r>
            <w:rPr>
              <w:rFonts w:ascii="Times New Roman" w:hAnsi="Times New Roman"/>
              <w:color w:val="00B0F0"/>
              <w:sz w:val="24"/>
              <w:szCs w:val="24"/>
            </w:rPr>
            <w:t xml:space="preserve"> 01</w:t>
          </w:r>
        </w:p>
        <w:p w:rsidR="00243E31" w:rsidRPr="00DB45A7" w:rsidRDefault="00243E31" w:rsidP="00243E31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Ngày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</w:t>
          </w:r>
          <w:r>
            <w:rPr>
              <w:rFonts w:ascii="Times New Roman" w:hAnsi="Times New Roman"/>
              <w:color w:val="00B0F0"/>
              <w:sz w:val="24"/>
              <w:szCs w:val="24"/>
            </w:rPr>
            <w:t xml:space="preserve"> 20/6/2018</w:t>
          </w:r>
        </w:p>
        <w:p w:rsidR="00243E31" w:rsidRPr="00DB45A7" w:rsidRDefault="00243E31" w:rsidP="00243E31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Trang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: 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PAGE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E46456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5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color w:val="00B0F0"/>
              <w:sz w:val="24"/>
              <w:szCs w:val="24"/>
            </w:rPr>
            <w:t>/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NUMPAGES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E46456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5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</w:p>
      </w:tc>
    </w:tr>
  </w:tbl>
  <w:p w:rsidR="00243E31" w:rsidRDefault="00243E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5743"/>
    <w:multiLevelType w:val="hybridMultilevel"/>
    <w:tmpl w:val="2242C514"/>
    <w:lvl w:ilvl="0" w:tplc="3822C0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BF5034"/>
    <w:multiLevelType w:val="hybridMultilevel"/>
    <w:tmpl w:val="FE6C0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6017D"/>
    <w:multiLevelType w:val="hybridMultilevel"/>
    <w:tmpl w:val="AFCA67DC"/>
    <w:lvl w:ilvl="0" w:tplc="386A9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8634E"/>
    <w:multiLevelType w:val="hybridMultilevel"/>
    <w:tmpl w:val="CA64E62E"/>
    <w:lvl w:ilvl="0" w:tplc="FC167B60">
      <w:start w:val="1"/>
      <w:numFmt w:val="upperRoman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D64C97"/>
    <w:multiLevelType w:val="hybridMultilevel"/>
    <w:tmpl w:val="685E7434"/>
    <w:lvl w:ilvl="0" w:tplc="3B20836C">
      <w:start w:val="6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146270D"/>
    <w:multiLevelType w:val="hybridMultilevel"/>
    <w:tmpl w:val="ACCE0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9769ED"/>
    <w:multiLevelType w:val="hybridMultilevel"/>
    <w:tmpl w:val="D7AA4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4224AD5"/>
    <w:multiLevelType w:val="hybridMultilevel"/>
    <w:tmpl w:val="75AA6480"/>
    <w:lvl w:ilvl="0" w:tplc="4E9AD4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696679"/>
    <w:multiLevelType w:val="hybridMultilevel"/>
    <w:tmpl w:val="15D4C8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8352E3"/>
    <w:multiLevelType w:val="hybridMultilevel"/>
    <w:tmpl w:val="06764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4869F4"/>
    <w:multiLevelType w:val="hybridMultilevel"/>
    <w:tmpl w:val="F2F2B3F4"/>
    <w:lvl w:ilvl="0" w:tplc="386A983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55A1560E"/>
    <w:multiLevelType w:val="hybridMultilevel"/>
    <w:tmpl w:val="75AA6480"/>
    <w:lvl w:ilvl="0" w:tplc="4E9AD4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AD85DE5"/>
    <w:multiLevelType w:val="hybridMultilevel"/>
    <w:tmpl w:val="660C4926"/>
    <w:lvl w:ilvl="0" w:tplc="386A983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5DB356C0"/>
    <w:multiLevelType w:val="hybridMultilevel"/>
    <w:tmpl w:val="B902F45C"/>
    <w:lvl w:ilvl="0" w:tplc="386A9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45049E"/>
    <w:multiLevelType w:val="hybridMultilevel"/>
    <w:tmpl w:val="E90AEC56"/>
    <w:lvl w:ilvl="0" w:tplc="296098A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107668A"/>
    <w:multiLevelType w:val="hybridMultilevel"/>
    <w:tmpl w:val="D36C7E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C8A1657"/>
    <w:multiLevelType w:val="hybridMultilevel"/>
    <w:tmpl w:val="9300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2"/>
  </w:num>
  <w:num w:numId="5">
    <w:abstractNumId w:val="13"/>
  </w:num>
  <w:num w:numId="6">
    <w:abstractNumId w:val="10"/>
  </w:num>
  <w:num w:numId="7">
    <w:abstractNumId w:val="11"/>
  </w:num>
  <w:num w:numId="8">
    <w:abstractNumId w:val="16"/>
  </w:num>
  <w:num w:numId="9">
    <w:abstractNumId w:val="7"/>
  </w:num>
  <w:num w:numId="10">
    <w:abstractNumId w:val="1"/>
  </w:num>
  <w:num w:numId="11">
    <w:abstractNumId w:val="5"/>
  </w:num>
  <w:num w:numId="12">
    <w:abstractNumId w:val="0"/>
  </w:num>
  <w:num w:numId="13">
    <w:abstractNumId w:val="2"/>
  </w:num>
  <w:num w:numId="14">
    <w:abstractNumId w:val="15"/>
  </w:num>
  <w:num w:numId="15">
    <w:abstractNumId w:val="9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31"/>
    <w:rsid w:val="00243E31"/>
    <w:rsid w:val="0052702B"/>
    <w:rsid w:val="00673523"/>
    <w:rsid w:val="00A15AF9"/>
    <w:rsid w:val="00E4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21A0C02-875F-40C1-B23A-FE5593D1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E3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E31"/>
  </w:style>
  <w:style w:type="paragraph" w:styleId="Footer">
    <w:name w:val="footer"/>
    <w:basedOn w:val="Normal"/>
    <w:link w:val="FooterChar"/>
    <w:uiPriority w:val="99"/>
    <w:unhideWhenUsed/>
    <w:rsid w:val="00243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E31"/>
  </w:style>
  <w:style w:type="paragraph" w:styleId="ListParagraph">
    <w:name w:val="List Paragraph"/>
    <w:basedOn w:val="Normal"/>
    <w:uiPriority w:val="34"/>
    <w:qFormat/>
    <w:rsid w:val="00243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Ánh Phương</dc:creator>
  <cp:keywords/>
  <dc:description/>
  <cp:lastModifiedBy>Nguyễn Thị Ánh Phương</cp:lastModifiedBy>
  <cp:revision>2</cp:revision>
  <dcterms:created xsi:type="dcterms:W3CDTF">2018-08-29T03:51:00Z</dcterms:created>
  <dcterms:modified xsi:type="dcterms:W3CDTF">2018-08-29T04:07:00Z</dcterms:modified>
</cp:coreProperties>
</file>