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3925" w14:textId="77777777" w:rsidR="00DB6942" w:rsidRDefault="00000000">
      <w:pPr>
        <w:spacing w:before="480" w:after="120"/>
      </w:pPr>
      <w:r>
        <w:rPr>
          <w:b/>
          <w:bCs/>
          <w:color w:val="1C2B1E"/>
          <w:sz w:val="48"/>
          <w:szCs w:val="48"/>
        </w:rPr>
        <w:t>Technical Assessment</w:t>
      </w:r>
    </w:p>
    <w:p w14:paraId="64722DAF" w14:textId="77777777" w:rsidR="00DB6942" w:rsidRDefault="00000000">
      <w:pPr>
        <w:spacing w:after="80"/>
      </w:pPr>
      <w:r>
        <w:rPr>
          <w:color w:val="2E7D32"/>
          <w:sz w:val="36"/>
          <w:szCs w:val="36"/>
        </w:rPr>
        <w:t>Data Engineer</w:t>
      </w:r>
    </w:p>
    <w:p w14:paraId="0B4F8C7C" w14:textId="77777777" w:rsidR="00DB6942" w:rsidRDefault="00DB6942">
      <w:pPr>
        <w:pBdr>
          <w:bottom w:val="single" w:sz="8" w:space="6" w:color="2E7D32"/>
        </w:pBdr>
        <w:spacing w:after="320"/>
      </w:pPr>
    </w:p>
    <w:p w14:paraId="05CD38D5" w14:textId="77777777" w:rsidR="00DB6942" w:rsidRDefault="00DB69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B6942" w14:paraId="17F289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9F74E" w14:textId="77777777" w:rsidR="00DB6942" w:rsidRDefault="00000000">
            <w:r>
              <w:rPr>
                <w:b/>
                <w:bCs/>
                <w:color w:val="1B5E20"/>
                <w:sz w:val="21"/>
                <w:szCs w:val="21"/>
              </w:rPr>
              <w:t>Role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14074" w14:textId="77777777" w:rsidR="00DB6942" w:rsidRDefault="00000000">
            <w:r>
              <w:rPr>
                <w:sz w:val="21"/>
                <w:szCs w:val="21"/>
              </w:rPr>
              <w:t>Data Engineer — Junior (0–2 years)</w:t>
            </w:r>
          </w:p>
        </w:tc>
      </w:tr>
      <w:tr w:rsidR="00DB6942" w14:paraId="65644D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5072B" w14:textId="77777777" w:rsidR="00DB6942" w:rsidRDefault="00000000">
            <w:r>
              <w:rPr>
                <w:b/>
                <w:bCs/>
                <w:color w:val="1B5E20"/>
                <w:sz w:val="21"/>
                <w:szCs w:val="21"/>
              </w:rPr>
              <w:t>Format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0E093" w14:textId="77777777" w:rsidR="00DB6942" w:rsidRDefault="00000000">
            <w:r>
              <w:rPr>
                <w:sz w:val="21"/>
                <w:szCs w:val="21"/>
              </w:rPr>
              <w:t>Coding challenge + design question</w:t>
            </w:r>
          </w:p>
        </w:tc>
      </w:tr>
      <w:tr w:rsidR="00DB6942" w14:paraId="5B4E71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DE4C3" w14:textId="77777777" w:rsidR="00DB6942" w:rsidRDefault="00000000">
            <w:r>
              <w:rPr>
                <w:b/>
                <w:bCs/>
                <w:color w:val="1B5E20"/>
                <w:sz w:val="21"/>
                <w:szCs w:val="21"/>
              </w:rPr>
              <w:t>Environment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DE747" w14:textId="77777777" w:rsidR="00DB6942" w:rsidRDefault="00000000">
            <w:r>
              <w:rPr>
                <w:sz w:val="21"/>
                <w:szCs w:val="21"/>
              </w:rPr>
              <w:t>Local — Docker Compose (provided)</w:t>
            </w:r>
          </w:p>
        </w:tc>
      </w:tr>
      <w:tr w:rsidR="00DB6942" w14:paraId="4BA45F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2709D" w14:textId="77777777" w:rsidR="00DB6942" w:rsidRDefault="00000000">
            <w:r>
              <w:rPr>
                <w:b/>
                <w:bCs/>
                <w:color w:val="1B5E20"/>
                <w:sz w:val="21"/>
                <w:szCs w:val="21"/>
              </w:rPr>
              <w:t>Est. Time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72E9F" w14:textId="77777777" w:rsidR="00DB6942" w:rsidRDefault="00000000">
            <w:r>
              <w:rPr>
                <w:sz w:val="21"/>
                <w:szCs w:val="21"/>
              </w:rPr>
              <w:t>3 days</w:t>
            </w:r>
          </w:p>
        </w:tc>
      </w:tr>
      <w:tr w:rsidR="00DB6942" w14:paraId="62A133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86357" w14:textId="77777777" w:rsidR="00DB6942" w:rsidRDefault="00000000">
            <w:r>
              <w:rPr>
                <w:b/>
                <w:bCs/>
                <w:color w:val="1B5E20"/>
                <w:sz w:val="21"/>
                <w:szCs w:val="21"/>
              </w:rPr>
              <w:t>Submission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07F07A" w14:textId="77777777" w:rsidR="00DB6942" w:rsidRDefault="00000000">
            <w:r>
              <w:rPr>
                <w:sz w:val="21"/>
                <w:szCs w:val="21"/>
              </w:rPr>
              <w:t>Git repository (zip or link)</w:t>
            </w:r>
          </w:p>
        </w:tc>
      </w:tr>
    </w:tbl>
    <w:p w14:paraId="5D33B61C" w14:textId="77777777" w:rsidR="00DB6942" w:rsidRDefault="00DB6942">
      <w:pPr>
        <w:spacing w:before="200"/>
      </w:pPr>
    </w:p>
    <w:p w14:paraId="23DE2C56" w14:textId="77777777" w:rsidR="00DB6942" w:rsidRDefault="00000000">
      <w:pPr>
        <w:pStyle w:val="Heading1"/>
        <w:pBdr>
          <w:bottom w:val="single" w:sz="6" w:space="4" w:color="2E7D32"/>
        </w:pBdr>
      </w:pPr>
      <w:r>
        <w:t>Overview</w:t>
      </w:r>
    </w:p>
    <w:p w14:paraId="1D57A2C1" w14:textId="77777777" w:rsidR="00DB6942" w:rsidRDefault="00000000">
      <w:pPr>
        <w:spacing w:before="80" w:after="80"/>
      </w:pPr>
      <w:r>
        <w:t xml:space="preserve">Thank you for your interest in the Data Engineer role. This assessment is designed to evaluate your ability to build reliable data pipelines, model data appropriately, and reason </w:t>
      </w:r>
      <w:proofErr w:type="gramStart"/>
      <w:r>
        <w:t>about</w:t>
      </w:r>
      <w:proofErr w:type="gramEnd"/>
      <w:r>
        <w:t xml:space="preserve"> system design.</w:t>
      </w:r>
    </w:p>
    <w:p w14:paraId="460B92D7" w14:textId="77777777" w:rsidR="00DB6942" w:rsidRDefault="00DB6942">
      <w:pPr>
        <w:spacing w:before="80"/>
      </w:pPr>
    </w:p>
    <w:p w14:paraId="450D1BF2" w14:textId="77777777" w:rsidR="00DB6942" w:rsidRDefault="00000000">
      <w:pPr>
        <w:spacing w:before="80" w:after="80"/>
      </w:pPr>
      <w:r>
        <w:t>You will work with a realistic event-level dataset and a pre-configured local environment. We are not looking for a perfect production system — we are looking for clean thinking, working code, and honest trade-off reasoning.</w:t>
      </w:r>
    </w:p>
    <w:p w14:paraId="22F5E497" w14:textId="77777777" w:rsidR="00DB6942" w:rsidRDefault="00DB6942">
      <w:pPr>
        <w:spacing w:before="200"/>
      </w:pPr>
    </w:p>
    <w:p w14:paraId="4E4F27E2" w14:textId="77777777" w:rsidR="00DB6942" w:rsidRDefault="00000000">
      <w:pPr>
        <w:pStyle w:val="Heading1"/>
        <w:pBdr>
          <w:bottom w:val="single" w:sz="6" w:space="4" w:color="2E7D32"/>
        </w:pBdr>
      </w:pPr>
      <w:r>
        <w:t>Environment</w:t>
      </w:r>
    </w:p>
    <w:p w14:paraId="4DB9D754" w14:textId="77777777" w:rsidR="00DB6942" w:rsidRDefault="00000000">
      <w:pPr>
        <w:spacing w:before="80" w:after="80"/>
      </w:pPr>
      <w:r>
        <w:t>A docker-</w:t>
      </w:r>
      <w:proofErr w:type="spellStart"/>
      <w:r>
        <w:t>compose.yml</w:t>
      </w:r>
      <w:proofErr w:type="spellEnd"/>
      <w:r>
        <w:t xml:space="preserve"> file is provided alongside this document. It </w:t>
      </w:r>
      <w:proofErr w:type="gramStart"/>
      <w:r>
        <w:t>starts</w:t>
      </w:r>
      <w:proofErr w:type="gramEnd"/>
      <w:r>
        <w:t xml:space="preserve"> the services you will need:</w:t>
      </w:r>
    </w:p>
    <w:p w14:paraId="6D867D44" w14:textId="77777777" w:rsidR="00DB6942" w:rsidRDefault="00DB69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B6942" w14:paraId="4AA8E6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08C0B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postgres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896307" w14:textId="77777777" w:rsidR="00DB6942" w:rsidRDefault="00000000">
            <w:r>
              <w:rPr>
                <w:sz w:val="21"/>
                <w:szCs w:val="21"/>
              </w:rPr>
              <w:t>Target database — your pipeline writes here</w:t>
            </w:r>
          </w:p>
        </w:tc>
      </w:tr>
      <w:tr w:rsidR="00DB6942" w14:paraId="2008F9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C5B8D" w14:textId="77777777" w:rsidR="00DB6942" w:rsidRDefault="00000000">
            <w:r>
              <w:rPr>
                <w:b/>
                <w:bCs/>
                <w:color w:val="1B5E20"/>
                <w:sz w:val="21"/>
                <w:szCs w:val="21"/>
              </w:rPr>
              <w:t>airflow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109FD" w14:textId="77777777" w:rsidR="00DB6942" w:rsidRDefault="00000000">
            <w:r>
              <w:rPr>
                <w:sz w:val="21"/>
                <w:szCs w:val="21"/>
              </w:rPr>
              <w:t>Orchestration — accessible at http://localhost:8080</w:t>
            </w:r>
          </w:p>
        </w:tc>
      </w:tr>
      <w:tr w:rsidR="00DB6942" w14:paraId="21391E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CD98C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kafka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29DB5" w14:textId="77777777" w:rsidR="00DB6942" w:rsidRDefault="00000000">
            <w:r>
              <w:rPr>
                <w:sz w:val="21"/>
                <w:szCs w:val="21"/>
              </w:rPr>
              <w:t>Message broker for Part C</w:t>
            </w:r>
          </w:p>
        </w:tc>
      </w:tr>
      <w:tr w:rsidR="00DB6942" w14:paraId="6DBE17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FC310" w14:textId="77777777" w:rsidR="00DB6942" w:rsidRDefault="00000000">
            <w:r>
              <w:rPr>
                <w:b/>
                <w:bCs/>
                <w:color w:val="1B5E20"/>
                <w:sz w:val="21"/>
                <w:szCs w:val="21"/>
              </w:rPr>
              <w:t>zookeeper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B0365" w14:textId="77777777" w:rsidR="00DB6942" w:rsidRDefault="00000000">
            <w:r>
              <w:rPr>
                <w:sz w:val="21"/>
                <w:szCs w:val="21"/>
              </w:rPr>
              <w:t>Required by Kafka</w:t>
            </w:r>
          </w:p>
        </w:tc>
      </w:tr>
    </w:tbl>
    <w:p w14:paraId="309B5319" w14:textId="77777777" w:rsidR="00DB6942" w:rsidRDefault="00DB6942">
      <w:pPr>
        <w:spacing w:before="100"/>
      </w:pPr>
    </w:p>
    <w:p w14:paraId="51CFA0C0" w14:textId="77777777" w:rsidR="00DB6942" w:rsidRDefault="00000000">
      <w:pPr>
        <w:spacing w:before="80" w:after="80"/>
      </w:pPr>
      <w:r>
        <w:t xml:space="preserve">To </w:t>
      </w:r>
      <w:proofErr w:type="gramStart"/>
      <w:r>
        <w:t>start</w:t>
      </w:r>
      <w:proofErr w:type="gramEnd"/>
      <w:r>
        <w:t xml:space="preserve"> the environment:</w:t>
      </w:r>
    </w:p>
    <w:p w14:paraId="2556C835" w14:textId="77777777" w:rsidR="00DB6942" w:rsidRDefault="00DB694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6942" w14:paraId="38F04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D4B66A9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lastRenderedPageBreak/>
              <w:t>docker compose up -d</w:t>
            </w:r>
          </w:p>
          <w:p w14:paraId="20AE06DC" w14:textId="77777777" w:rsidR="00DB6942" w:rsidRDefault="00DB6942">
            <w:pPr>
              <w:spacing w:before="40" w:after="40"/>
            </w:pPr>
          </w:p>
          <w:p w14:paraId="4F49F8DE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Airflow UI: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http://localhost:8080  (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user: airflow / pass: airflow)</w:t>
            </w:r>
          </w:p>
          <w:p w14:paraId="63DD3968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# Postgres:   localhost:5432      </w:t>
            </w:r>
            <w:proofErr w:type="gram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: assessment / user: de / pass: de)</w:t>
            </w:r>
          </w:p>
        </w:tc>
      </w:tr>
    </w:tbl>
    <w:p w14:paraId="74BBBFC0" w14:textId="77777777" w:rsidR="00DB6942" w:rsidRDefault="00DB6942">
      <w:pPr>
        <w:spacing w:before="100"/>
      </w:pPr>
    </w:p>
    <w:p w14:paraId="61B82BF3" w14:textId="77777777" w:rsidR="00DB6942" w:rsidRDefault="00000000">
      <w:pPr>
        <w:spacing w:before="80" w:after="80"/>
      </w:pPr>
      <w:r>
        <w:rPr>
          <w:color w:val="555555"/>
        </w:rPr>
        <w:t xml:space="preserve">You do not need to modify the Docker Compose file. All work should live in your own project files mounted into </w:t>
      </w:r>
      <w:proofErr w:type="gramStart"/>
      <w:r>
        <w:rPr>
          <w:color w:val="555555"/>
        </w:rPr>
        <w:t>the containers</w:t>
      </w:r>
      <w:proofErr w:type="gramEnd"/>
      <w:r>
        <w:rPr>
          <w:color w:val="555555"/>
        </w:rPr>
        <w:t>.</w:t>
      </w:r>
    </w:p>
    <w:p w14:paraId="717AE536" w14:textId="77777777" w:rsidR="00DB6942" w:rsidRDefault="00DB6942">
      <w:pPr>
        <w:spacing w:before="200"/>
      </w:pPr>
    </w:p>
    <w:p w14:paraId="12B843F4" w14:textId="77777777" w:rsidR="00DB6942" w:rsidRDefault="00000000">
      <w:pPr>
        <w:pStyle w:val="Heading1"/>
        <w:pBdr>
          <w:bottom w:val="single" w:sz="6" w:space="4" w:color="2E7D32"/>
        </w:pBdr>
      </w:pPr>
      <w:r>
        <w:t>Dataset</w:t>
      </w:r>
    </w:p>
    <w:p w14:paraId="42139A84" w14:textId="77777777" w:rsidR="00DB6942" w:rsidRDefault="00000000">
      <w:pPr>
        <w:spacing w:before="80" w:after="80"/>
      </w:pPr>
      <w:r>
        <w:rPr>
          <w:b/>
          <w:bCs/>
        </w:rPr>
        <w:t>You will work with: Event Records — Q4 2024</w:t>
      </w:r>
    </w:p>
    <w:p w14:paraId="051BA09C" w14:textId="77777777" w:rsidR="00DB6942" w:rsidRDefault="00DB6942">
      <w:pPr>
        <w:spacing w:before="60"/>
      </w:pPr>
    </w:p>
    <w:p w14:paraId="0FED2E4E" w14:textId="77777777" w:rsidR="00DB6942" w:rsidRDefault="00000000">
      <w:pPr>
        <w:spacing w:before="80" w:after="80"/>
      </w:pPr>
      <w:r>
        <w:t>The file de_assessment_data.csv contains event-level records. Each row represents one discrete event with a timestamp, identifiers, categorical attributes, and numeric values.</w:t>
      </w:r>
    </w:p>
    <w:p w14:paraId="19163191" w14:textId="77777777" w:rsidR="00DB6942" w:rsidRDefault="00DB6942">
      <w:pPr>
        <w:spacing w:before="60"/>
      </w:pPr>
    </w:p>
    <w:p w14:paraId="0378493E" w14:textId="77777777" w:rsidR="00DB6942" w:rsidRDefault="00000000">
      <w:pPr>
        <w:spacing w:before="80" w:after="80"/>
      </w:pPr>
      <w:r>
        <w:rPr>
          <w:color w:val="555555"/>
        </w:rPr>
        <w:t xml:space="preserve">File provided: </w:t>
      </w:r>
      <w:proofErr w:type="gramStart"/>
      <w:r>
        <w:rPr>
          <w:color w:val="555555"/>
        </w:rPr>
        <w:t>de_assessment_data.csv  (</w:t>
      </w:r>
      <w:proofErr w:type="gramEnd"/>
      <w:r>
        <w:rPr>
          <w:color w:val="555555"/>
        </w:rPr>
        <w:t>~300,000 rows)</w:t>
      </w:r>
    </w:p>
    <w:p w14:paraId="389E8087" w14:textId="77777777" w:rsidR="00DB6942" w:rsidRDefault="00DB6942">
      <w:pPr>
        <w:spacing w:before="100"/>
      </w:pPr>
    </w:p>
    <w:p w14:paraId="33B58CF1" w14:textId="77777777" w:rsidR="00DB6942" w:rsidRDefault="00000000">
      <w:pPr>
        <w:pStyle w:val="Heading2"/>
      </w:pPr>
      <w:r>
        <w:t>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DB6942" w14:paraId="25B67E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ECC17B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event_id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773E8" w14:textId="77777777" w:rsidR="00DB6942" w:rsidRDefault="00000000">
            <w:r>
              <w:rPr>
                <w:sz w:val="21"/>
                <w:szCs w:val="21"/>
              </w:rPr>
              <w:t>Unique identifier for each event</w:t>
            </w:r>
          </w:p>
        </w:tc>
      </w:tr>
      <w:tr w:rsidR="00DB6942" w14:paraId="3C58A1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09C17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event_timestamp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10E26" w14:textId="77777777" w:rsidR="00DB6942" w:rsidRDefault="00000000">
            <w:r>
              <w:rPr>
                <w:sz w:val="21"/>
                <w:szCs w:val="21"/>
              </w:rPr>
              <w:t>When the event occurred (datetime string, UTC)</w:t>
            </w:r>
          </w:p>
        </w:tc>
      </w:tr>
      <w:tr w:rsidR="00DB6942" w14:paraId="46618C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98819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entity_id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6EFFD" w14:textId="77777777" w:rsidR="00DB6942" w:rsidRDefault="00000000">
            <w:r>
              <w:rPr>
                <w:sz w:val="21"/>
                <w:szCs w:val="21"/>
              </w:rPr>
              <w:t>Identifier of the entity associated with the event</w:t>
            </w:r>
          </w:p>
        </w:tc>
      </w:tr>
      <w:tr w:rsidR="00DB6942" w14:paraId="76DCE1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5D06E2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zone_id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DD263" w14:textId="77777777" w:rsidR="00DB6942" w:rsidRDefault="00000000">
            <w:r>
              <w:rPr>
                <w:sz w:val="21"/>
                <w:szCs w:val="21"/>
              </w:rPr>
              <w:t>Zone or location category</w:t>
            </w:r>
          </w:p>
        </w:tc>
      </w:tr>
      <w:tr w:rsidR="00DB6942" w14:paraId="3FA56C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60EA3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event_type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FC3C63" w14:textId="77777777" w:rsidR="00DB6942" w:rsidRDefault="00000000">
            <w:r>
              <w:rPr>
                <w:sz w:val="21"/>
                <w:szCs w:val="21"/>
              </w:rPr>
              <w:t>Category of event</w:t>
            </w:r>
          </w:p>
        </w:tc>
      </w:tr>
      <w:tr w:rsidR="00DB6942" w14:paraId="5E9E1C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329A89" w14:textId="77777777" w:rsidR="00DB6942" w:rsidRDefault="00000000">
            <w:r>
              <w:rPr>
                <w:b/>
                <w:bCs/>
                <w:color w:val="1B5E20"/>
                <w:sz w:val="21"/>
                <w:szCs w:val="21"/>
              </w:rPr>
              <w:t>duration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F6477" w14:textId="77777777" w:rsidR="00DB6942" w:rsidRDefault="00000000">
            <w:r>
              <w:rPr>
                <w:sz w:val="21"/>
                <w:szCs w:val="21"/>
              </w:rPr>
              <w:t>Duration of the event in seconds</w:t>
            </w:r>
          </w:p>
        </w:tc>
      </w:tr>
      <w:tr w:rsidR="00DB6942" w14:paraId="55A89F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E6FC1" w14:textId="77777777" w:rsidR="00DB6942" w:rsidRDefault="00000000">
            <w:r>
              <w:rPr>
                <w:b/>
                <w:bCs/>
                <w:color w:val="1B5E20"/>
                <w:sz w:val="21"/>
                <w:szCs w:val="21"/>
              </w:rPr>
              <w:t>value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23B45" w14:textId="77777777" w:rsidR="00DB6942" w:rsidRDefault="00000000">
            <w:r>
              <w:rPr>
                <w:sz w:val="21"/>
                <w:szCs w:val="21"/>
              </w:rPr>
              <w:t>Numeric outcome associated with the event</w:t>
            </w:r>
          </w:p>
        </w:tc>
      </w:tr>
      <w:tr w:rsidR="00DB6942" w14:paraId="4AA279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E9A3F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sub_value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A03F20" w14:textId="77777777" w:rsidR="00DB6942" w:rsidRDefault="00000000">
            <w:r>
              <w:rPr>
                <w:sz w:val="21"/>
                <w:szCs w:val="21"/>
              </w:rPr>
              <w:t>Secondary numeric value</w:t>
            </w:r>
          </w:p>
        </w:tc>
      </w:tr>
      <w:tr w:rsidR="00DB6942" w14:paraId="2FEFA4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0CC96A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total_value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7C1B9" w14:textId="77777777" w:rsidR="00DB6942" w:rsidRDefault="00000000">
            <w:r>
              <w:rPr>
                <w:sz w:val="21"/>
                <w:szCs w:val="21"/>
              </w:rPr>
              <w:t xml:space="preserve">Sum of value + </w:t>
            </w:r>
            <w:proofErr w:type="spellStart"/>
            <w:r>
              <w:rPr>
                <w:sz w:val="21"/>
                <w:szCs w:val="21"/>
              </w:rPr>
              <w:t>sub_value</w:t>
            </w:r>
            <w:proofErr w:type="spellEnd"/>
            <w:r>
              <w:rPr>
                <w:sz w:val="21"/>
                <w:szCs w:val="21"/>
              </w:rPr>
              <w:t xml:space="preserve"> + fees</w:t>
            </w:r>
          </w:p>
        </w:tc>
      </w:tr>
      <w:tr w:rsidR="00DB6942" w14:paraId="2EC82C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12235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payment_method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0A1B5A" w14:textId="77777777" w:rsidR="00DB6942" w:rsidRDefault="00000000">
            <w:r>
              <w:rPr>
                <w:sz w:val="21"/>
                <w:szCs w:val="21"/>
              </w:rPr>
              <w:t>Payment category</w:t>
            </w:r>
          </w:p>
        </w:tc>
      </w:tr>
      <w:tr w:rsidR="00DB6942" w14:paraId="1EDBE1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549EEE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passenger_count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61FAB5" w14:textId="77777777" w:rsidR="00DB6942" w:rsidRDefault="00000000">
            <w:r>
              <w:rPr>
                <w:sz w:val="21"/>
                <w:szCs w:val="21"/>
              </w:rPr>
              <w:t>Count of participants</w:t>
            </w:r>
          </w:p>
        </w:tc>
      </w:tr>
      <w:tr w:rsidR="00DB6942" w14:paraId="5241D07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FF262" w14:textId="77777777" w:rsidR="00DB6942" w:rsidRDefault="00000000">
            <w:proofErr w:type="spellStart"/>
            <w:r>
              <w:rPr>
                <w:b/>
                <w:bCs/>
                <w:color w:val="1B5E20"/>
                <w:sz w:val="21"/>
                <w:szCs w:val="21"/>
              </w:rPr>
              <w:t>vendor_id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29383" w14:textId="77777777" w:rsidR="00DB6942" w:rsidRDefault="00000000">
            <w:r>
              <w:rPr>
                <w:sz w:val="21"/>
                <w:szCs w:val="21"/>
              </w:rPr>
              <w:t>Source system identifier</w:t>
            </w:r>
          </w:p>
        </w:tc>
      </w:tr>
    </w:tbl>
    <w:p w14:paraId="41E686AC" w14:textId="77777777" w:rsidR="00DB6942" w:rsidRDefault="00DB6942">
      <w:pPr>
        <w:spacing w:before="200"/>
      </w:pPr>
    </w:p>
    <w:p w14:paraId="43C9457B" w14:textId="77777777" w:rsidR="00DB6942" w:rsidRDefault="00000000">
      <w:pPr>
        <w:pStyle w:val="Heading1"/>
        <w:pBdr>
          <w:bottom w:val="single" w:sz="6" w:space="4" w:color="2E7D32"/>
        </w:pBdr>
      </w:pPr>
      <w:r>
        <w:t>Tasks</w:t>
      </w:r>
    </w:p>
    <w:p w14:paraId="1B7B6716" w14:textId="77777777" w:rsidR="00DB6942" w:rsidRDefault="00000000">
      <w:pPr>
        <w:spacing w:before="80" w:after="80"/>
      </w:pPr>
      <w:r>
        <w:lastRenderedPageBreak/>
        <w:t>The assessment has three technical parts and one design question. All parts use the same dataset.</w:t>
      </w:r>
    </w:p>
    <w:p w14:paraId="682E83F1" w14:textId="77777777" w:rsidR="00DB6942" w:rsidRDefault="00DB694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6942" w14:paraId="23ED5F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88A34B" w14:textId="77777777" w:rsidR="00DB6942" w:rsidRDefault="00000000">
            <w:r>
              <w:rPr>
                <w:b/>
                <w:bCs/>
                <w:color w:val="FFFFFF"/>
              </w:rPr>
              <w:t>PART A — Data Modeling &amp; SQL</w:t>
            </w:r>
          </w:p>
        </w:tc>
      </w:tr>
    </w:tbl>
    <w:p w14:paraId="648594E2" w14:textId="77777777" w:rsidR="00DB6942" w:rsidRDefault="00DB6942">
      <w:pPr>
        <w:spacing w:before="80"/>
      </w:pPr>
    </w:p>
    <w:p w14:paraId="73AD8C1F" w14:textId="77777777" w:rsidR="00DB6942" w:rsidRDefault="00000000">
      <w:pPr>
        <w:spacing w:before="80" w:after="80"/>
      </w:pPr>
      <w:r>
        <w:t>Design a relational schema to store the event data in PostgreSQL. Your schema should be appropriate for analytical queries — not just a raw dump of the CSV.</w:t>
      </w:r>
    </w:p>
    <w:p w14:paraId="63E58249" w14:textId="77777777" w:rsidR="00DB6942" w:rsidRDefault="00DB69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6942" w14:paraId="67B18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C422A0" w14:textId="77777777" w:rsidR="00DB6942" w:rsidRDefault="00000000">
            <w:pPr>
              <w:spacing w:after="80"/>
            </w:pPr>
            <w:r>
              <w:t>Create your schema using SQL DDL (CREATE TABLE statements). Apply appropriate data types, primary keys, and indexes.</w:t>
            </w:r>
          </w:p>
          <w:p w14:paraId="5D715AD8" w14:textId="77777777" w:rsidR="00DB6942" w:rsidRDefault="00000000">
            <w:pPr>
              <w:spacing w:before="80" w:after="80"/>
            </w:pPr>
            <w:r>
              <w:t>Write a SQL script that loads data from the CSV into your schema, performing any necessary transformations.</w:t>
            </w:r>
          </w:p>
          <w:p w14:paraId="60B70116" w14:textId="77777777" w:rsidR="00DB6942" w:rsidRDefault="00000000">
            <w:pPr>
              <w:spacing w:before="80" w:after="80"/>
            </w:pPr>
            <w:r>
              <w:t>Write two analytical queries against your schema of your choosing. Include a brief comment explaining what each query answers and why you found it worth asking.</w:t>
            </w:r>
          </w:p>
        </w:tc>
      </w:tr>
    </w:tbl>
    <w:p w14:paraId="1FFD96AA" w14:textId="77777777" w:rsidR="00DB6942" w:rsidRDefault="00DB6942">
      <w:pPr>
        <w:spacing w:before="80"/>
      </w:pPr>
    </w:p>
    <w:p w14:paraId="5E89C4C8" w14:textId="77777777" w:rsidR="00DB6942" w:rsidRDefault="00000000">
      <w:pPr>
        <w:spacing w:before="80" w:after="80"/>
      </w:pPr>
      <w:r>
        <w:rPr>
          <w:color w:val="555555"/>
        </w:rPr>
        <w:t xml:space="preserve">Deliverable: </w:t>
      </w:r>
      <w:proofErr w:type="spellStart"/>
      <w:r>
        <w:rPr>
          <w:color w:val="555555"/>
        </w:rPr>
        <w:t>schema.sql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load.sql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queries.sql</w:t>
      </w:r>
      <w:proofErr w:type="spellEnd"/>
    </w:p>
    <w:p w14:paraId="664F225E" w14:textId="77777777" w:rsidR="00DB6942" w:rsidRDefault="00DB694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6942" w14:paraId="13BF4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4E657B4" w14:textId="77777777" w:rsidR="00DB6942" w:rsidRDefault="00000000">
            <w:r>
              <w:rPr>
                <w:b/>
                <w:bCs/>
                <w:color w:val="FFFFFF"/>
              </w:rPr>
              <w:t>PART B — Pipeline &amp; Orchestration</w:t>
            </w:r>
          </w:p>
        </w:tc>
      </w:tr>
    </w:tbl>
    <w:p w14:paraId="2C5D1F83" w14:textId="77777777" w:rsidR="00DB6942" w:rsidRDefault="00DB6942">
      <w:pPr>
        <w:spacing w:before="80"/>
      </w:pPr>
    </w:p>
    <w:p w14:paraId="0B8EAAA7" w14:textId="77777777" w:rsidR="00DB6942" w:rsidRDefault="00000000">
      <w:pPr>
        <w:spacing w:before="80" w:after="80"/>
      </w:pPr>
      <w:r>
        <w:t>Build an Airflow DAG that automates the ingestion and transformation from Part A.</w:t>
      </w:r>
    </w:p>
    <w:p w14:paraId="7B3575C6" w14:textId="77777777" w:rsidR="00DB6942" w:rsidRDefault="00DB69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6942" w14:paraId="05F073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F4141B" w14:textId="77777777" w:rsidR="00DB6942" w:rsidRDefault="00000000">
            <w:pPr>
              <w:spacing w:after="80"/>
            </w:pPr>
            <w:r>
              <w:t>The DAG should: (1) ingest the CSV into a raw staging table, (2) apply your transformations to populate the analytical schema, (3) run on a daily schedule.</w:t>
            </w:r>
          </w:p>
          <w:p w14:paraId="4AB42E4B" w14:textId="77777777" w:rsidR="00DB6942" w:rsidRDefault="00000000">
            <w:pPr>
              <w:spacing w:before="80" w:after="80"/>
            </w:pPr>
            <w:r>
              <w:t>Handle failures gracefully — the pipeline should be safe to re-run without duplicating data.</w:t>
            </w:r>
          </w:p>
          <w:p w14:paraId="7D60CEF4" w14:textId="77777777" w:rsidR="00DB6942" w:rsidRDefault="00000000">
            <w:pPr>
              <w:spacing w:before="80" w:after="80"/>
            </w:pPr>
            <w:r>
              <w:t>Add basic logging so it is clear what the pipeline did and whether it succeeded.</w:t>
            </w:r>
          </w:p>
        </w:tc>
      </w:tr>
    </w:tbl>
    <w:p w14:paraId="7489287C" w14:textId="77777777" w:rsidR="00DB6942" w:rsidRDefault="00DB6942">
      <w:pPr>
        <w:spacing w:before="80"/>
      </w:pPr>
    </w:p>
    <w:p w14:paraId="4CE321F8" w14:textId="77777777" w:rsidR="00DB6942" w:rsidRDefault="00000000">
      <w:pPr>
        <w:spacing w:before="80" w:after="80"/>
      </w:pPr>
      <w:r>
        <w:rPr>
          <w:color w:val="555555"/>
        </w:rPr>
        <w:t>Deliverable: dags/pipeline.py (and any supporting modules)</w:t>
      </w:r>
    </w:p>
    <w:p w14:paraId="409B09ED" w14:textId="77777777" w:rsidR="00DB6942" w:rsidRDefault="00DB694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6942" w14:paraId="0D8B5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D892FB" w14:textId="77777777" w:rsidR="00DB6942" w:rsidRDefault="00000000">
            <w:r>
              <w:rPr>
                <w:b/>
                <w:bCs/>
                <w:color w:val="FFFFFF"/>
              </w:rPr>
              <w:t>PART C — Streaming Ingestion</w:t>
            </w:r>
          </w:p>
        </w:tc>
      </w:tr>
    </w:tbl>
    <w:p w14:paraId="36B1909A" w14:textId="77777777" w:rsidR="00DB6942" w:rsidRDefault="00DB6942">
      <w:pPr>
        <w:spacing w:before="80"/>
      </w:pPr>
    </w:p>
    <w:p w14:paraId="55052F19" w14:textId="77777777" w:rsidR="00DB6942" w:rsidRDefault="00000000">
      <w:pPr>
        <w:spacing w:before="80" w:after="80"/>
      </w:pPr>
      <w:r>
        <w:t>Simulate a real-time event stream and build a consumer that processes it.</w:t>
      </w:r>
    </w:p>
    <w:p w14:paraId="42ECB30A" w14:textId="77777777" w:rsidR="00DB6942" w:rsidRDefault="00DB69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6942" w14:paraId="05E88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9D6220" w14:textId="77777777" w:rsidR="00DB6942" w:rsidRDefault="00000000">
            <w:pPr>
              <w:spacing w:after="80"/>
            </w:pPr>
            <w:r>
              <w:t>Write a producer script that reads rows from de_assessment_data.csv and publishes them to a Kafka topic (events) one by one, with a short delay between messages.</w:t>
            </w:r>
          </w:p>
          <w:p w14:paraId="69CA10C8" w14:textId="77777777" w:rsidR="00DB6942" w:rsidRDefault="00000000">
            <w:pPr>
              <w:spacing w:before="80" w:after="80"/>
            </w:pPr>
            <w:r>
              <w:t>Write a consumer script that reads from the topic and writes processed records into PostgreSQL in near-real-time. You define what 'processed' means — at minimum, parse and insert; optionally, aggregate or enrich.</w:t>
            </w:r>
          </w:p>
          <w:p w14:paraId="07F2BA7A" w14:textId="77777777" w:rsidR="00DB6942" w:rsidRDefault="00000000">
            <w:pPr>
              <w:spacing w:before="80" w:after="80"/>
            </w:pPr>
            <w:r>
              <w:lastRenderedPageBreak/>
              <w:t>Both scripts should run as standalone Python processes (not inside Airflow).</w:t>
            </w:r>
          </w:p>
        </w:tc>
      </w:tr>
    </w:tbl>
    <w:p w14:paraId="4513429A" w14:textId="77777777" w:rsidR="00DB6942" w:rsidRDefault="00DB6942">
      <w:pPr>
        <w:spacing w:before="80"/>
      </w:pPr>
    </w:p>
    <w:p w14:paraId="0EEEE0F8" w14:textId="77777777" w:rsidR="00DB6942" w:rsidRDefault="00000000">
      <w:pPr>
        <w:spacing w:before="80" w:after="80"/>
      </w:pPr>
      <w:r>
        <w:rPr>
          <w:color w:val="555555"/>
        </w:rPr>
        <w:t>Deliverable: streaming/producer.py, streaming/consumer.py</w:t>
      </w:r>
    </w:p>
    <w:p w14:paraId="7D394775" w14:textId="77777777" w:rsidR="00DB6942" w:rsidRDefault="00DB6942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6942" w14:paraId="107748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774AA5" w14:textId="77777777" w:rsidR="00DB6942" w:rsidRDefault="00000000">
            <w:r>
              <w:rPr>
                <w:b/>
                <w:bCs/>
                <w:color w:val="FFFFFF"/>
              </w:rPr>
              <w:t>PART D — Design Question</w:t>
            </w:r>
          </w:p>
        </w:tc>
      </w:tr>
    </w:tbl>
    <w:p w14:paraId="4B1A99F5" w14:textId="77777777" w:rsidR="00DB6942" w:rsidRDefault="00DB6942">
      <w:pPr>
        <w:spacing w:before="80"/>
      </w:pPr>
    </w:p>
    <w:p w14:paraId="56913161" w14:textId="77777777" w:rsidR="00DB6942" w:rsidRDefault="00000000">
      <w:pPr>
        <w:spacing w:before="80" w:after="80"/>
      </w:pPr>
      <w:r>
        <w:t>Answer the following question in writing (max 1 page):</w:t>
      </w:r>
    </w:p>
    <w:p w14:paraId="1B204D3A" w14:textId="77777777" w:rsidR="00DB6942" w:rsidRDefault="00DB69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6942" w14:paraId="16CFA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13F6EA1" w14:textId="77777777" w:rsidR="00DB6942" w:rsidRDefault="00000000">
            <w:pPr>
              <w:spacing w:after="100"/>
            </w:pPr>
            <w:r>
              <w:rPr>
                <w:b/>
                <w:bCs/>
                <w:color w:val="1C2B1E"/>
              </w:rPr>
              <w:t>The data volume grows 100x and events must be available for querying within 30 seconds of occurring.</w:t>
            </w:r>
          </w:p>
          <w:p w14:paraId="3983F80C" w14:textId="77777777" w:rsidR="00DB6942" w:rsidRDefault="00000000">
            <w:r>
              <w:rPr>
                <w:color w:val="444444"/>
              </w:rPr>
              <w:t>What would you change in your current architecture? What would you keep? What are the main trade-offs in your proposed approach?</w:t>
            </w:r>
          </w:p>
        </w:tc>
      </w:tr>
    </w:tbl>
    <w:p w14:paraId="37DADD91" w14:textId="77777777" w:rsidR="00DB6942" w:rsidRDefault="00DB6942">
      <w:pPr>
        <w:spacing w:before="80"/>
      </w:pPr>
    </w:p>
    <w:p w14:paraId="6272D220" w14:textId="77777777" w:rsidR="00DB6942" w:rsidRDefault="00000000">
      <w:pPr>
        <w:spacing w:before="80" w:after="80"/>
      </w:pPr>
      <w:r>
        <w:rPr>
          <w:color w:val="555555"/>
        </w:rPr>
        <w:t>There is no single correct answer. We are interested in your reasoning and awareness of trade-offs.</w:t>
      </w:r>
    </w:p>
    <w:p w14:paraId="69F3F648" w14:textId="77777777" w:rsidR="00DB6942" w:rsidRDefault="00DB6942">
      <w:pPr>
        <w:spacing w:before="200"/>
      </w:pPr>
    </w:p>
    <w:p w14:paraId="4F3C0E22" w14:textId="77777777" w:rsidR="00DB6942" w:rsidRDefault="00000000">
      <w:pPr>
        <w:pStyle w:val="Heading1"/>
        <w:pBdr>
          <w:bottom w:val="single" w:sz="6" w:space="4" w:color="2E7D32"/>
        </w:pBdr>
      </w:pPr>
      <w:r>
        <w:t>Deliverables</w:t>
      </w:r>
    </w:p>
    <w:p w14:paraId="4DF7105B" w14:textId="77777777" w:rsidR="00DB6942" w:rsidRDefault="00000000">
      <w:pPr>
        <w:spacing w:before="80" w:after="80"/>
      </w:pPr>
      <w:r>
        <w:t>Submit a single zipped folder or Git repository with the following structure:</w:t>
      </w:r>
    </w:p>
    <w:p w14:paraId="1A3B6361" w14:textId="77777777" w:rsidR="00DB6942" w:rsidRDefault="00DB694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B6942" w14:paraId="3264E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603E6D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assessment/</w:t>
            </w:r>
          </w:p>
          <w:p w14:paraId="4E47D2A8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dags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34696900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└── pipeline.py</w:t>
            </w:r>
          </w:p>
          <w:p w14:paraId="4AEDE30A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streaming/</w:t>
            </w:r>
          </w:p>
          <w:p w14:paraId="232BDFC2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├── producer.py</w:t>
            </w:r>
          </w:p>
          <w:p w14:paraId="6533E93F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│   └── consumer.py</w:t>
            </w:r>
          </w:p>
          <w:p w14:paraId="1387F293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sql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/</w:t>
            </w:r>
          </w:p>
          <w:p w14:paraId="6171BF53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schema.sql</w:t>
            </w:r>
            <w:proofErr w:type="spellEnd"/>
          </w:p>
          <w:p w14:paraId="63C5CFC2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load.sql</w:t>
            </w:r>
            <w:proofErr w:type="spellEnd"/>
          </w:p>
          <w:p w14:paraId="36C021F0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queries.sql</w:t>
            </w:r>
            <w:proofErr w:type="spellEnd"/>
          </w:p>
          <w:p w14:paraId="03E2D393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design.md          ← Part D written answer</w:t>
            </w:r>
          </w:p>
          <w:p w14:paraId="2FDB6AA5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├── requirements.txt   ← Python dependencies</w:t>
            </w:r>
          </w:p>
          <w:p w14:paraId="0F971748" w14:textId="77777777" w:rsidR="00DB694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D4D4D4"/>
                <w:sz w:val="19"/>
                <w:szCs w:val="19"/>
              </w:rPr>
              <w:t>└── README.md          ← Setup &amp; run instructions</w:t>
            </w:r>
          </w:p>
        </w:tc>
      </w:tr>
    </w:tbl>
    <w:p w14:paraId="644194B7" w14:textId="77777777" w:rsidR="00DB6942" w:rsidRDefault="00DB6942">
      <w:pPr>
        <w:spacing w:before="100"/>
      </w:pPr>
    </w:p>
    <w:p w14:paraId="42F32C90" w14:textId="77777777" w:rsidR="00DB6942" w:rsidRDefault="00000000">
      <w:pPr>
        <w:spacing w:before="80" w:after="80"/>
      </w:pPr>
      <w:r>
        <w:rPr>
          <w:b/>
          <w:bCs/>
        </w:rPr>
        <w:t>The README is important — it should tell us how to run your solution from scratch. Assume we will follow it exactly.</w:t>
      </w:r>
    </w:p>
    <w:p w14:paraId="0601625D" w14:textId="77777777" w:rsidR="00DB6942" w:rsidRDefault="00DB6942">
      <w:pPr>
        <w:spacing w:before="200"/>
      </w:pPr>
    </w:p>
    <w:p w14:paraId="7E273949" w14:textId="77777777" w:rsidR="00DB6942" w:rsidRDefault="00000000">
      <w:pPr>
        <w:pStyle w:val="Heading1"/>
        <w:pBdr>
          <w:bottom w:val="single" w:sz="6" w:space="4" w:color="2E7D32"/>
        </w:pBdr>
      </w:pPr>
      <w:r>
        <w:lastRenderedPageBreak/>
        <w:t>Evaluation Criteria</w:t>
      </w:r>
    </w:p>
    <w:p w14:paraId="41CDABDE" w14:textId="77777777" w:rsidR="00DB6942" w:rsidRDefault="00000000">
      <w:pPr>
        <w:spacing w:before="80" w:after="80"/>
      </w:pPr>
      <w:r>
        <w:t>Submissions will be reviewed across four dimensions:</w:t>
      </w:r>
    </w:p>
    <w:p w14:paraId="0A47315A" w14:textId="77777777" w:rsidR="00DB6942" w:rsidRDefault="00DB6942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360"/>
        <w:gridCol w:w="1600"/>
      </w:tblGrid>
      <w:tr w:rsidR="00DB6942" w14:paraId="229282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3D0B08" w14:textId="77777777" w:rsidR="00DB6942" w:rsidRDefault="00000000">
            <w:r>
              <w:rPr>
                <w:b/>
                <w:bCs/>
                <w:color w:val="FFFFFF"/>
                <w:sz w:val="21"/>
                <w:szCs w:val="21"/>
              </w:rPr>
              <w:t>Dimension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D1ABC" w14:textId="77777777" w:rsidR="00DB6942" w:rsidRDefault="00000000">
            <w:r>
              <w:rPr>
                <w:b/>
                <w:bCs/>
                <w:color w:val="FFFFFF"/>
                <w:sz w:val="21"/>
                <w:szCs w:val="21"/>
              </w:rPr>
              <w:t>What We Look For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75632" w14:textId="77777777" w:rsidR="00DB6942" w:rsidRDefault="00000000">
            <w:r>
              <w:rPr>
                <w:b/>
                <w:bCs/>
                <w:color w:val="FFFFFF"/>
                <w:sz w:val="21"/>
                <w:szCs w:val="21"/>
              </w:rPr>
              <w:t>Weight</w:t>
            </w:r>
          </w:p>
        </w:tc>
      </w:tr>
      <w:tr w:rsidR="00DB6942" w14:paraId="19657C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756E2" w14:textId="77777777" w:rsidR="00DB6942" w:rsidRDefault="00000000">
            <w:r>
              <w:rPr>
                <w:color w:val="222222"/>
                <w:sz w:val="21"/>
                <w:szCs w:val="21"/>
              </w:rPr>
              <w:t>Correctness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8D006E" w14:textId="77777777" w:rsidR="00DB6942" w:rsidRDefault="00000000">
            <w:r>
              <w:rPr>
                <w:color w:val="222222"/>
                <w:sz w:val="21"/>
                <w:szCs w:val="21"/>
              </w:rPr>
              <w:t>Does the pipeline produce accurate, consistent output?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565E1D" w14:textId="77777777" w:rsidR="00DB6942" w:rsidRDefault="00000000">
            <w:r>
              <w:rPr>
                <w:color w:val="222222"/>
                <w:sz w:val="21"/>
                <w:szCs w:val="21"/>
              </w:rPr>
              <w:t>35%</w:t>
            </w:r>
          </w:p>
        </w:tc>
      </w:tr>
      <w:tr w:rsidR="00DB6942" w14:paraId="774542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12DC4" w14:textId="77777777" w:rsidR="00DB6942" w:rsidRDefault="00000000">
            <w:r>
              <w:rPr>
                <w:color w:val="222222"/>
                <w:sz w:val="21"/>
                <w:szCs w:val="21"/>
              </w:rPr>
              <w:t>Code Quality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F5B6FB" w14:textId="77777777" w:rsidR="00DB6942" w:rsidRDefault="00000000">
            <w:r>
              <w:rPr>
                <w:color w:val="222222"/>
                <w:sz w:val="21"/>
                <w:szCs w:val="21"/>
              </w:rPr>
              <w:t>Readable, modular, documented code; sensible project structure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79A1EA" w14:textId="77777777" w:rsidR="00DB6942" w:rsidRDefault="00000000">
            <w:r>
              <w:rPr>
                <w:color w:val="222222"/>
                <w:sz w:val="21"/>
                <w:szCs w:val="21"/>
              </w:rPr>
              <w:t>25%</w:t>
            </w:r>
          </w:p>
        </w:tc>
      </w:tr>
      <w:tr w:rsidR="00DB6942" w14:paraId="3C6AB1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921C8" w14:textId="77777777" w:rsidR="00DB6942" w:rsidRDefault="00000000">
            <w:r>
              <w:rPr>
                <w:color w:val="222222"/>
                <w:sz w:val="21"/>
                <w:szCs w:val="21"/>
              </w:rPr>
              <w:t>Reliability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1B7AB" w14:textId="77777777" w:rsidR="00DB6942" w:rsidRDefault="00000000">
            <w:r>
              <w:rPr>
                <w:color w:val="222222"/>
                <w:sz w:val="21"/>
                <w:szCs w:val="21"/>
              </w:rPr>
              <w:t>Error handling, idempotency, basic logging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FF5EF" w14:textId="77777777" w:rsidR="00DB6942" w:rsidRDefault="00000000">
            <w:r>
              <w:rPr>
                <w:color w:val="222222"/>
                <w:sz w:val="21"/>
                <w:szCs w:val="21"/>
              </w:rPr>
              <w:t>20%</w:t>
            </w:r>
          </w:p>
        </w:tc>
      </w:tr>
      <w:tr w:rsidR="00DB6942" w14:paraId="107BCA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2E099" w14:textId="77777777" w:rsidR="00DB6942" w:rsidRDefault="00000000">
            <w:r>
              <w:rPr>
                <w:color w:val="222222"/>
                <w:sz w:val="21"/>
                <w:szCs w:val="21"/>
              </w:rPr>
              <w:t>Design Thinking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F470B" w14:textId="77777777" w:rsidR="00DB6942" w:rsidRDefault="00000000">
            <w:r>
              <w:rPr>
                <w:color w:val="222222"/>
                <w:sz w:val="21"/>
                <w:szCs w:val="21"/>
              </w:rPr>
              <w:t>Schema choices, scalability awareness, written reasoning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253555" w14:textId="77777777" w:rsidR="00DB6942" w:rsidRDefault="00000000">
            <w:r>
              <w:rPr>
                <w:color w:val="222222"/>
                <w:sz w:val="21"/>
                <w:szCs w:val="21"/>
              </w:rPr>
              <w:t>20%</w:t>
            </w:r>
          </w:p>
        </w:tc>
      </w:tr>
    </w:tbl>
    <w:p w14:paraId="78159646" w14:textId="77777777" w:rsidR="00DB6942" w:rsidRDefault="00DB6942">
      <w:pPr>
        <w:spacing w:before="120"/>
      </w:pPr>
    </w:p>
    <w:p w14:paraId="6F32F795" w14:textId="77777777" w:rsidR="00DB6942" w:rsidRDefault="00000000">
      <w:pPr>
        <w:spacing w:before="80" w:after="80"/>
      </w:pPr>
      <w:r>
        <w:rPr>
          <w:color w:val="555555"/>
        </w:rPr>
        <w:t>A pipeline that runs and produces correct output with a clear README will score higher than a sophisticated but broken one.</w:t>
      </w:r>
    </w:p>
    <w:p w14:paraId="11510E96" w14:textId="77777777" w:rsidR="00DB6942" w:rsidRDefault="00DB6942">
      <w:pPr>
        <w:spacing w:before="200"/>
      </w:pPr>
    </w:p>
    <w:p w14:paraId="6DA942EB" w14:textId="77777777" w:rsidR="00DB6942" w:rsidRDefault="00000000">
      <w:pPr>
        <w:pStyle w:val="Heading1"/>
        <w:pBdr>
          <w:bottom w:val="single" w:sz="6" w:space="4" w:color="2E7D32"/>
        </w:pBdr>
      </w:pPr>
      <w:r>
        <w:t>Notes</w:t>
      </w:r>
    </w:p>
    <w:p w14:paraId="11791494" w14:textId="77777777" w:rsidR="00DB6942" w:rsidRDefault="00000000">
      <w:pPr>
        <w:pStyle w:val="ListParagraph"/>
        <w:numPr>
          <w:ilvl w:val="0"/>
          <w:numId w:val="2"/>
        </w:numPr>
        <w:spacing w:before="60" w:after="60"/>
      </w:pPr>
      <w:r>
        <w:t>You may use any Python libraries. List them in requirements.txt.</w:t>
      </w:r>
    </w:p>
    <w:p w14:paraId="6D17381F" w14:textId="77777777" w:rsidR="00DB6942" w:rsidRDefault="00000000">
      <w:pPr>
        <w:pStyle w:val="ListParagraph"/>
        <w:numPr>
          <w:ilvl w:val="0"/>
          <w:numId w:val="2"/>
        </w:numPr>
        <w:spacing w:before="60" w:after="60"/>
      </w:pPr>
      <w:r>
        <w:t>SQL should target PostgreSQL 15 syntax.</w:t>
      </w:r>
    </w:p>
    <w:p w14:paraId="2ED0EC9B" w14:textId="77777777" w:rsidR="00DB6942" w:rsidRDefault="00000000">
      <w:pPr>
        <w:pStyle w:val="ListParagraph"/>
        <w:numPr>
          <w:ilvl w:val="0"/>
          <w:numId w:val="2"/>
        </w:numPr>
        <w:spacing w:before="60" w:after="60"/>
      </w:pPr>
      <w:r>
        <w:t>If you run out of time, submit what you have and note in the README what remains and how you would approach it.</w:t>
      </w:r>
    </w:p>
    <w:p w14:paraId="2011CD27" w14:textId="77777777" w:rsidR="00DB6942" w:rsidRDefault="00000000">
      <w:pPr>
        <w:pStyle w:val="ListParagraph"/>
        <w:numPr>
          <w:ilvl w:val="0"/>
          <w:numId w:val="2"/>
        </w:numPr>
        <w:spacing w:before="60" w:after="60"/>
      </w:pPr>
      <w:r>
        <w:t>If you make design decisions that deviate from the instructions, explain why in the README.</w:t>
      </w:r>
    </w:p>
    <w:p w14:paraId="65F818A6" w14:textId="77777777" w:rsidR="00DB6942" w:rsidRDefault="00000000">
      <w:pPr>
        <w:pStyle w:val="ListParagraph"/>
        <w:numPr>
          <w:ilvl w:val="0"/>
          <w:numId w:val="2"/>
        </w:numPr>
        <w:spacing w:before="60" w:after="60"/>
      </w:pPr>
      <w:r>
        <w:t>Do not include the data file in your submission.</w:t>
      </w:r>
    </w:p>
    <w:sectPr w:rsidR="00DB694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693EE" w14:textId="77777777" w:rsidR="00AA38AC" w:rsidRDefault="00AA38AC">
      <w:r>
        <w:separator/>
      </w:r>
    </w:p>
  </w:endnote>
  <w:endnote w:type="continuationSeparator" w:id="0">
    <w:p w14:paraId="33D56AED" w14:textId="77777777" w:rsidR="00AA38AC" w:rsidRDefault="00AA3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08225" w14:textId="77777777" w:rsidR="00AA38AC" w:rsidRDefault="00AA38AC">
      <w:r>
        <w:separator/>
      </w:r>
    </w:p>
  </w:footnote>
  <w:footnote w:type="continuationSeparator" w:id="0">
    <w:p w14:paraId="6A07CBA1" w14:textId="77777777" w:rsidR="00AA38AC" w:rsidRDefault="00AA38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541"/>
    <w:multiLevelType w:val="hybridMultilevel"/>
    <w:tmpl w:val="8F6CB750"/>
    <w:lvl w:ilvl="0" w:tplc="312E0D72">
      <w:start w:val="1"/>
      <w:numFmt w:val="bullet"/>
      <w:lvlText w:val="●"/>
      <w:lvlJc w:val="left"/>
      <w:pPr>
        <w:ind w:left="720" w:hanging="360"/>
      </w:pPr>
    </w:lvl>
    <w:lvl w:ilvl="1" w:tplc="13D8AD52">
      <w:start w:val="1"/>
      <w:numFmt w:val="bullet"/>
      <w:lvlText w:val="○"/>
      <w:lvlJc w:val="left"/>
      <w:pPr>
        <w:ind w:left="1440" w:hanging="360"/>
      </w:pPr>
    </w:lvl>
    <w:lvl w:ilvl="2" w:tplc="B628CF68">
      <w:start w:val="1"/>
      <w:numFmt w:val="bullet"/>
      <w:lvlText w:val="■"/>
      <w:lvlJc w:val="left"/>
      <w:pPr>
        <w:ind w:left="2160" w:hanging="360"/>
      </w:pPr>
    </w:lvl>
    <w:lvl w:ilvl="3" w:tplc="850C8AF6">
      <w:start w:val="1"/>
      <w:numFmt w:val="bullet"/>
      <w:lvlText w:val="●"/>
      <w:lvlJc w:val="left"/>
      <w:pPr>
        <w:ind w:left="2880" w:hanging="360"/>
      </w:pPr>
    </w:lvl>
    <w:lvl w:ilvl="4" w:tplc="A65E0200">
      <w:start w:val="1"/>
      <w:numFmt w:val="bullet"/>
      <w:lvlText w:val="○"/>
      <w:lvlJc w:val="left"/>
      <w:pPr>
        <w:ind w:left="3600" w:hanging="360"/>
      </w:pPr>
    </w:lvl>
    <w:lvl w:ilvl="5" w:tplc="06C87A48">
      <w:start w:val="1"/>
      <w:numFmt w:val="bullet"/>
      <w:lvlText w:val="■"/>
      <w:lvlJc w:val="left"/>
      <w:pPr>
        <w:ind w:left="4320" w:hanging="360"/>
      </w:pPr>
    </w:lvl>
    <w:lvl w:ilvl="6" w:tplc="7954E766">
      <w:start w:val="1"/>
      <w:numFmt w:val="bullet"/>
      <w:lvlText w:val="●"/>
      <w:lvlJc w:val="left"/>
      <w:pPr>
        <w:ind w:left="5040" w:hanging="360"/>
      </w:pPr>
    </w:lvl>
    <w:lvl w:ilvl="7" w:tplc="BC1ABC64">
      <w:start w:val="1"/>
      <w:numFmt w:val="bullet"/>
      <w:lvlText w:val="●"/>
      <w:lvlJc w:val="left"/>
      <w:pPr>
        <w:ind w:left="5760" w:hanging="360"/>
      </w:pPr>
    </w:lvl>
    <w:lvl w:ilvl="8" w:tplc="FA44AD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FC12B1"/>
    <w:multiLevelType w:val="hybridMultilevel"/>
    <w:tmpl w:val="8F1215B0"/>
    <w:lvl w:ilvl="0" w:tplc="83D04E3E">
      <w:start w:val="1"/>
      <w:numFmt w:val="bullet"/>
      <w:lvlText w:val="•"/>
      <w:lvlJc w:val="left"/>
      <w:pPr>
        <w:ind w:left="720" w:hanging="360"/>
      </w:pPr>
    </w:lvl>
    <w:lvl w:ilvl="1" w:tplc="166EE994">
      <w:numFmt w:val="decimal"/>
      <w:lvlText w:val=""/>
      <w:lvlJc w:val="left"/>
    </w:lvl>
    <w:lvl w:ilvl="2" w:tplc="71987238">
      <w:numFmt w:val="decimal"/>
      <w:lvlText w:val=""/>
      <w:lvlJc w:val="left"/>
    </w:lvl>
    <w:lvl w:ilvl="3" w:tplc="68D6507E">
      <w:numFmt w:val="decimal"/>
      <w:lvlText w:val=""/>
      <w:lvlJc w:val="left"/>
    </w:lvl>
    <w:lvl w:ilvl="4" w:tplc="8748600E">
      <w:numFmt w:val="decimal"/>
      <w:lvlText w:val=""/>
      <w:lvlJc w:val="left"/>
    </w:lvl>
    <w:lvl w:ilvl="5" w:tplc="66D8C1D6">
      <w:numFmt w:val="decimal"/>
      <w:lvlText w:val=""/>
      <w:lvlJc w:val="left"/>
    </w:lvl>
    <w:lvl w:ilvl="6" w:tplc="DB46A39A">
      <w:numFmt w:val="decimal"/>
      <w:lvlText w:val=""/>
      <w:lvlJc w:val="left"/>
    </w:lvl>
    <w:lvl w:ilvl="7" w:tplc="EF9A7410">
      <w:numFmt w:val="decimal"/>
      <w:lvlText w:val=""/>
      <w:lvlJc w:val="left"/>
    </w:lvl>
    <w:lvl w:ilvl="8" w:tplc="13F85770">
      <w:numFmt w:val="decimal"/>
      <w:lvlText w:val=""/>
      <w:lvlJc w:val="left"/>
    </w:lvl>
  </w:abstractNum>
  <w:abstractNum w:abstractNumId="2" w15:restartNumberingAfterBreak="0">
    <w:nsid w:val="0E783381"/>
    <w:multiLevelType w:val="hybridMultilevel"/>
    <w:tmpl w:val="49709D0C"/>
    <w:lvl w:ilvl="0" w:tplc="46CEAA0E">
      <w:start w:val="1"/>
      <w:numFmt w:val="decimal"/>
      <w:lvlText w:val="%1."/>
      <w:lvlJc w:val="left"/>
      <w:pPr>
        <w:ind w:left="720" w:hanging="360"/>
      </w:pPr>
    </w:lvl>
    <w:lvl w:ilvl="1" w:tplc="89D070C0">
      <w:numFmt w:val="decimal"/>
      <w:lvlText w:val=""/>
      <w:lvlJc w:val="left"/>
    </w:lvl>
    <w:lvl w:ilvl="2" w:tplc="EB6899B2">
      <w:numFmt w:val="decimal"/>
      <w:lvlText w:val=""/>
      <w:lvlJc w:val="left"/>
    </w:lvl>
    <w:lvl w:ilvl="3" w:tplc="CFD6004C">
      <w:numFmt w:val="decimal"/>
      <w:lvlText w:val=""/>
      <w:lvlJc w:val="left"/>
    </w:lvl>
    <w:lvl w:ilvl="4" w:tplc="E3C6D548">
      <w:numFmt w:val="decimal"/>
      <w:lvlText w:val=""/>
      <w:lvlJc w:val="left"/>
    </w:lvl>
    <w:lvl w:ilvl="5" w:tplc="DE76FDE2">
      <w:numFmt w:val="decimal"/>
      <w:lvlText w:val=""/>
      <w:lvlJc w:val="left"/>
    </w:lvl>
    <w:lvl w:ilvl="6" w:tplc="5B52B1E0">
      <w:numFmt w:val="decimal"/>
      <w:lvlText w:val=""/>
      <w:lvlJc w:val="left"/>
    </w:lvl>
    <w:lvl w:ilvl="7" w:tplc="752CBCD4">
      <w:numFmt w:val="decimal"/>
      <w:lvlText w:val=""/>
      <w:lvlJc w:val="left"/>
    </w:lvl>
    <w:lvl w:ilvl="8" w:tplc="9D6CD70E">
      <w:numFmt w:val="decimal"/>
      <w:lvlText w:val=""/>
      <w:lvlJc w:val="left"/>
    </w:lvl>
  </w:abstractNum>
  <w:num w:numId="1" w16cid:durableId="879365886">
    <w:abstractNumId w:val="0"/>
    <w:lvlOverride w:ilvl="0">
      <w:startOverride w:val="1"/>
    </w:lvlOverride>
  </w:num>
  <w:num w:numId="2" w16cid:durableId="6857161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942"/>
    <w:rsid w:val="00A864C4"/>
    <w:rsid w:val="00AA38AC"/>
    <w:rsid w:val="00DB6942"/>
    <w:rsid w:val="00DD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3929"/>
  <w15:docId w15:val="{FBB355C6-9517-4B44-9A0C-F0550DBF5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C2B1E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D3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64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64C4"/>
  </w:style>
  <w:style w:type="paragraph" w:styleId="Footer">
    <w:name w:val="footer"/>
    <w:basedOn w:val="Normal"/>
    <w:link w:val="FooterChar"/>
    <w:uiPriority w:val="99"/>
    <w:unhideWhenUsed/>
    <w:rsid w:val="00A864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6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861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Nina 🌥️♏</cp:lastModifiedBy>
  <cp:revision>2</cp:revision>
  <dcterms:created xsi:type="dcterms:W3CDTF">2026-03-09T08:37:00Z</dcterms:created>
  <dcterms:modified xsi:type="dcterms:W3CDTF">2026-03-10T04:33:00Z</dcterms:modified>
</cp:coreProperties>
</file>