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color w:val="2b2b2b"/>
          <w:sz w:val="24"/>
          <w:szCs w:val="24"/>
        </w:rPr>
      </w:pPr>
      <w:bookmarkStart w:colFirst="0" w:colLast="0" w:name="_bjod76tw11as" w:id="0"/>
      <w:bookmarkEnd w:id="0"/>
      <w:r w:rsidDel="00000000" w:rsidR="00000000" w:rsidRPr="00000000">
        <w:rPr>
          <w:rtl w:val="0"/>
        </w:rPr>
        <w:t xml:space="preserve">Mã giả: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INPUT dollar</w:t>
      </w:r>
    </w:p>
    <w:p w:rsidR="00000000" w:rsidDel="00000000" w:rsidP="00000000" w:rsidRDefault="00000000" w:rsidRPr="00000000" w14:paraId="00000004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vnd = dollar * 23000</w:t>
      </w:r>
    </w:p>
    <w:p w:rsidR="00000000" w:rsidDel="00000000" w:rsidP="00000000" w:rsidRDefault="00000000" w:rsidRPr="00000000" w14:paraId="00000005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    DISPLAY vnd</w:t>
      </w:r>
    </w:p>
    <w:p w:rsidR="00000000" w:rsidDel="00000000" w:rsidP="00000000" w:rsidRDefault="00000000" w:rsidRPr="00000000" w14:paraId="00000006">
      <w:pPr>
        <w:rPr>
          <w:color w:val="2b2b2b"/>
          <w:sz w:val="24"/>
          <w:szCs w:val="24"/>
        </w:rPr>
      </w:pPr>
      <w:r w:rsidDel="00000000" w:rsidR="00000000" w:rsidRPr="00000000">
        <w:rPr>
          <w:color w:val="2b2b2b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m5eslkf5m8qs" w:id="1"/>
      <w:bookmarkEnd w:id="1"/>
      <w:r w:rsidDel="00000000" w:rsidR="00000000" w:rsidRPr="00000000">
        <w:rPr>
          <w:rtl w:val="0"/>
        </w:rPr>
        <w:t xml:space="preserve">Lưu đồ: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52525" cy="343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b2b2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