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269740" cy="1039495"/>
            <wp:effectExtent l="0" t="0" r="0" b="0"/>
            <wp:docPr id="1" name="image3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-894080</wp:posOffset>
                </wp:positionH>
                <wp:positionV relativeFrom="paragraph">
                  <wp:posOffset>147320</wp:posOffset>
                </wp:positionV>
                <wp:extent cx="7557135" cy="1037590"/>
                <wp:effectExtent l="635" t="0" r="26035" b="2667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0375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0">
                          <a:noFill/>
                        </a:ln>
                        <a:effectLst>
                          <a:outerShdw dir="2700000" dist="37674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0" w:after="20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Arial" w:cs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50"/>
                                <w:sz w:val="50"/>
                                <w:vertAlign w:val="baseline"/>
                              </w:rPr>
                              <w:t>Changelog</w:t>
                              <w:br/>
                              <w:t xml:space="preserve">&amp; Release Notes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red" stroked="f" o:allowincell="f" style="position:absolute;margin-left:-70.4pt;margin-top:11.6pt;width:595pt;height:81.65pt;mso-wrap-style:square;v-text-anchor:middle">
                <v:fill o:detectmouseclick="t" type="solid" color2="aqua"/>
                <v:stroke color="#3465a4" joinstyle="round" endcap="flat"/>
                <v:shadow on="t" obscured="f" color="black"/>
                <v:textbox>
                  <w:txbxContent>
                    <w:p>
                      <w:pPr>
                        <w:pStyle w:val="FrameContents"/>
                        <w:spacing w:lineRule="auto" w:line="276" w:before="0" w:after="20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Arial" w:cs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50"/>
                          <w:sz w:val="50"/>
                          <w:vertAlign w:val="baseline"/>
                        </w:rPr>
                        <w:t>Changelog</w:t>
                        <w:br/>
                        <w:t xml:space="preserve">&amp; Release Notes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1"/>
        <w:tblW w:w="91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98"/>
        <w:gridCol w:w="4598"/>
      </w:tblGrid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Phiên bản 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Ngày</w:t>
            </w:r>
          </w:p>
        </w:tc>
      </w:tr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1.0.0.0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16/06/2026</w:t>
            </w:r>
          </w:p>
        </w:tc>
      </w:tr>
    </w:tbl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Thank you for choosing our products. If there are any questions or requests, please do not hesitate to contact us at aiview@bkav.com.</w:t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50"/>
          <w:szCs w:val="50"/>
        </w:rPr>
      </w:pPr>
      <w:r>
        <w:rPr>
          <w:rFonts w:eastAsia="Times New Roman" w:cs="Times New Roman" w:ascii="Times New Roman" w:hAnsi="Times New Roman"/>
          <w:b/>
          <w:bCs/>
          <w:sz w:val="50"/>
          <w:szCs w:val="50"/>
        </w:rPr>
        <w:t>Changelog &amp; Release Notes — AIView NVR</w:t>
      </w:r>
    </w:p>
    <w:p>
      <w:pPr>
        <w:pStyle w:val="normal1"/>
        <w:spacing w:lineRule="auto" w:line="427" w:before="0" w:after="200"/>
        <w:ind w:firstLine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Tài liệu số: NVR-DOC03-V1.0.0.0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Đơn vị: AIView Dev Team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viết: 16/06/2026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ban hành tài liệu:16/06/2026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Được soạn bởi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AIView Dev Team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Địa chỉ: Tầng 2 toà nhà HH1, Phường Yên Hoà, Quận Cầu Giấy, Thành phố Hà Nội.</w:t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  <w:br/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</w:r>
    </w:p>
    <w:tbl>
      <w:tblPr>
        <w:tblStyle w:val="Table2"/>
        <w:tblW w:w="8872" w:type="dxa"/>
        <w:jc w:val="left"/>
        <w:tblInd w:w="6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20"/>
        <w:gridCol w:w="4451"/>
      </w:tblGrid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tổng hợp: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duyệt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</w:tr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AIView Dev Team</w:t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AIView Product Manager</w:t>
            </w:r>
          </w:p>
        </w:tc>
      </w:tr>
    </w:tbl>
    <w:p>
      <w:r>
        <w:br w:type="page"/>
      </w:r>
    </w:p>
    <w:p>
      <w:pPr>
        <w:pStyle w:val="normal1"/>
        <w:spacing w:lineRule="auto" w:line="240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Lịch sử sửa đổi</w:t>
      </w:r>
    </w:p>
    <w:p>
      <w:pPr>
        <w:pStyle w:val="normal1"/>
        <w:spacing w:lineRule="auto" w:line="276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tbl>
      <w:tblPr>
        <w:tblStyle w:val="Table3"/>
        <w:tblW w:w="9317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099"/>
        <w:gridCol w:w="3086"/>
        <w:gridCol w:w="3132"/>
      </w:tblGrid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Bản sửa đổi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Ngày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Mô tả</w:t>
            </w:r>
          </w:p>
        </w:tc>
      </w:tr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1.0.0.0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16/06/2026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Bản khởi tạo — changelog AIView NVR v1.0.0.0</w:t>
            </w:r>
          </w:p>
        </w:tc>
      </w:tr>
    </w:tbl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  <w:t>Mục lục</w:t>
      </w:r>
    </w:p>
    <w:p>
      <w:pPr>
        <w:tabs>
          <w:tab w:val="right" w:leader="dot" w:pos="9026"/>
        </w:tabs>
      </w:pPr>
      <w:hyperlink w:anchor="_Toc0" w:history="1">
        <w:r>
          <w:rPr>
            <w:b/>
          </w:rPr>
          <w:t xml:space="preserve">Tổng quan các phiên bản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1" w:history="1">
        <w:r>
          <w:rPr>
            <w:b/>
          </w:rPr>
          <w:t xml:space="preserve">Chi tiết theo Module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2" w:history="1">
        <w:r>
          <w:t xml:space="preserve">Cloud Sync &amp; Camera (003)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3" w:history="1">
        <w:r>
          <w:t xml:space="preserve">Gateway (Pi edge agent)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4" w:history="1">
        <w:r>
          <w:t xml:space="preserve">Tích hợp &amp; UI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5" w:history="1">
        <w:r>
          <w:t xml:space="preserve">Deploy &amp; Build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6" w:history="1">
        <w:r>
          <w:rPr>
            <w:b/>
          </w:rPr>
          <w:t xml:space="preserve">Chi tiết theo Version</w:t>
        </w:r>
        <w:r>
          <w:tab/>
        </w:r>
        <w:r>
          <w:t xml:space="preserve">07</w:t>
        </w:r>
      </w:hyperlink>
    </w:p>
    <w:p>
      <w:pPr>
        <w:ind w:left="360"/>
        <w:tabs>
          <w:tab w:val="right" w:leader="dot" w:pos="9026"/>
        </w:tabs>
      </w:pPr>
      <w:hyperlink w:anchor="_Toc7" w:history="1">
        <w:r>
          <w:t xml:space="preserve">Version v1.0.0.0 — 16/06/2026</w:t>
        </w:r>
        <w:r>
          <w:tab/>
        </w:r>
        <w:r>
          <w:t xml:space="preserve">07</w:t>
        </w:r>
      </w:hyperlink>
    </w:p>
    <w:p>
      <w:pPr>
        <w:ind w:left="720"/>
        <w:tabs>
          <w:tab w:val="right" w:leader="dot" w:pos="9026"/>
        </w:tabs>
      </w:pPr>
      <w:hyperlink w:anchor="_Toc8" w:history="1">
        <w:r>
          <w:t xml:space="preserve">Tính năng mới (tiêu biểu)</w:t>
        </w:r>
        <w:r>
          <w:tab/>
        </w:r>
        <w:r>
          <w:t xml:space="preserve">07</w:t>
        </w:r>
      </w:hyperlink>
    </w:p>
    <w:p>
      <w:pPr>
        <w:ind w:left="720"/>
        <w:tabs>
          <w:tab w:val="right" w:leader="dot" w:pos="9026"/>
        </w:tabs>
      </w:pPr>
      <w:hyperlink w:anchor="_Toc9" w:history="1">
        <w:r>
          <w:t xml:space="preserve">Cải tiến</w:t>
        </w:r>
        <w:r>
          <w:tab/>
        </w:r>
        <w:r>
          <w:t xml:space="preserve">07</w:t>
        </w:r>
      </w:hyperlink>
    </w:p>
    <w:p>
      <w:pPr>
        <w:ind w:left="720"/>
        <w:tabs>
          <w:tab w:val="right" w:leader="dot" w:pos="9026"/>
        </w:tabs>
      </w:pPr>
      <w:hyperlink w:anchor="_Toc10" w:history="1">
        <w:r>
          <w:t xml:space="preserve">Sửa lỗi</w:t>
        </w:r>
        <w:r>
          <w:tab/>
        </w:r>
        <w:r>
          <w:t xml:space="preserve">07</w:t>
        </w:r>
      </w:hyperlink>
    </w:p>
    <w:p>
      <w:pPr>
        <w:ind w:left="720"/>
        <w:tabs>
          <w:tab w:val="right" w:leader="dot" w:pos="9026"/>
        </w:tabs>
      </w:pPr>
      <w:hyperlink w:anchor="_Toc11" w:history="1">
        <w:r>
          <w:t xml:space="preserve">Lưu ý khi nâng cấp</w:t>
        </w:r>
        <w:r>
          <w:tab/>
        </w:r>
        <w:r>
          <w:t xml:space="preserve">07</w:t>
        </w:r>
      </w:hyperlink>
    </w:p>
    <w:p>
      <w:r>
        <w:br w:type="page"/>
      </w:r>
    </w:p>
    <w:p>
      <w:pPr>
        <w:pStyle w:val="Heading1"/>
      </w:pPr>
      <w:bookmarkStart w:id="5000" w:name="_Toc0"/>
      <w:r>
        <w:t>Tổng quan các phiên bản</w:t>
      </w:r>
      <w:bookmarkEnd w:id="5000"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Ngày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Tóm tắt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v1.0.0.0 (tài liệu)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16/06/2026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Bản tài liệu khởi tạo, ảnh chụp trạng thái nhánh </w:t>
            </w:r>
            <w:r>
              <w:rPr>
                <w:rFonts w:ascii="Consolas" w:hAnsi="Consolas"/>
                <w:sz w:val="20"/>
              </w:rPr>
              <w:t>003-cloud-data-sync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v1.0.0 / v1.0.0.0 (tag)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—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Tag mã nguồn hiện có trên repo</w:t>
            </w:r>
          </w:p>
        </w:tc>
      </w:tr>
    </w:tbl>
    <w:p>
      <w:r>
        <w:t xml:space="preserve">Changelog dưới đây tổng hợp từ git history (75 commit, nhánh </w:t>
      </w:r>
      <w:r>
        <w:rPr>
          <w:rFonts w:ascii="Consolas" w:hAnsi="Consolas"/>
          <w:sz w:val="20"/>
        </w:rPr>
        <w:t>003-cloud-data-sync</w:t>
      </w:r>
      <w:r>
        <w:t>), nhóm theo module.</w:t>
      </w:r>
    </w:p>
    <w:p>
      <w:pPr>
        <w:pStyle w:val="Heading1"/>
      </w:pPr>
      <w:bookmarkStart w:id="5001" w:name="_Toc1"/>
      <w:r>
        <w:t>Chi tiết theo Module</w:t>
      </w:r>
      <w:bookmarkEnd w:id="5001"/>
    </w:p>
    <w:p>
      <w:pPr>
        <w:pStyle w:val="Heading2"/>
      </w:pPr>
      <w:bookmarkStart w:id="5002" w:name="_Toc2"/>
      <w:r>
        <w:t>Cloud Sync &amp; Camera (003)</w:t>
      </w:r>
      <w:bookmarkEnd w:id="5002"/>
    </w:p>
    <w:p>
      <w:pPr>
        <w:ind w:left="360"/>
      </w:pPr>
      <w:r>
        <w:t xml:space="preserve">•  </w:t>
      </w:r>
      <w:r>
        <w:t xml:space="preserve">Hợp nhất nguồn sự thật camera: cả Web UI lẫn cloud dashboard đi qua một code path </w:t>
      </w:r>
      <w:r>
        <w:rPr>
          <w:rFonts w:ascii="Consolas" w:hAnsi="Consolas"/>
          <w:sz w:val="20"/>
        </w:rPr>
        <w:t>CameraService.applyAndPersist*</w:t>
      </w:r>
      <w:r>
        <w:t xml:space="preserve"> (bỏ drift </w:t>
      </w:r>
      <w:r>
        <w:rPr>
          <w:rFonts w:ascii="Consolas" w:hAnsi="Consolas"/>
          <w:sz w:val="20"/>
        </w:rPr>
        <w:t>CloudCameras</w:t>
      </w:r>
      <w:r>
        <w:t>).</w:t>
      </w:r>
    </w:p>
    <w:p>
      <w:pPr>
        <w:ind w:left="360"/>
      </w:pPr>
      <w:r>
        <w:t xml:space="preserve">•  </w:t>
      </w:r>
      <w:r>
        <w:t xml:space="preserve">Sửa Cloud Live View: bơm TURN credentials vào go2rtc, thay placeholder </w:t>
      </w:r>
      <w:r>
        <w:rPr>
          <w:rFonts w:ascii="Consolas" w:hAnsi="Consolas"/>
          <w:sz w:val="20"/>
        </w:rPr>
        <w:t>{FRIGATE_HOST_IP}</w:t>
      </w:r>
      <w:r>
        <w:t xml:space="preserve"> bằng IP thật, dùng internal restream.</w:t>
      </w:r>
    </w:p>
    <w:p>
      <w:pPr>
        <w:ind w:left="360"/>
      </w:pPr>
      <w:r>
        <w:t xml:space="preserve">•  </w:t>
      </w:r>
      <w:r>
        <w:t>Persist sắp xếp lưới camera (grid layout) qua localStorage.</w:t>
      </w:r>
    </w:p>
    <w:p>
      <w:pPr>
        <w:pStyle w:val="Heading2"/>
      </w:pPr>
      <w:bookmarkStart w:id="5003" w:name="_Toc3"/>
      <w:r>
        <w:t>Gateway (Pi edge agent)</w:t>
      </w:r>
      <w:bookmarkEnd w:id="5003"/>
    </w:p>
    <w:p>
      <w:pPr>
        <w:ind w:left="360"/>
      </w:pPr>
      <w:r>
        <w:t xml:space="preserve">•  </w:t>
      </w:r>
      <w:r>
        <w:t>Plan A — gateway L4 thụ động, multi-NVR, Pi không giữ creds, dùng fleet token chung.</w:t>
      </w:r>
    </w:p>
    <w:p>
      <w:pPr>
        <w:ind w:left="360"/>
      </w:pPr>
      <w:r>
        <w:t xml:space="preserve">•  </w:t>
      </w:r>
      <w:r>
        <w:t xml:space="preserve">Migration overlay ZeroTier → </w:t>
      </w:r>
      <w:r>
        <w:rPr>
          <w:b/>
        </w:rPr>
        <w:t>Nebula</w:t>
      </w:r>
      <w:r>
        <w:t xml:space="preserve"> (lý do license: bán được, chủ quyền lighthouse tự host).</w:t>
      </w:r>
    </w:p>
    <w:p>
      <w:pPr>
        <w:ind w:left="360"/>
      </w:pPr>
      <w:r>
        <w:t xml:space="preserve">•  </w:t>
      </w:r>
      <w:r>
        <w:t>Cert lifecycle: R1 auto-renew + V3 revoke; G2:C xác thực cert-based qua Nebula firewall groups.</w:t>
      </w:r>
    </w:p>
    <w:p>
      <w:pPr>
        <w:ind w:left="360"/>
      </w:pPr>
      <w:r>
        <w:t xml:space="preserve">•  </w:t>
      </w:r>
      <w:r>
        <w:t>An ninh: G1 whitelist field-subnet, G3 cửa sổ enrollment chống hijack, G6 sanitize tên nginx.</w:t>
      </w:r>
    </w:p>
    <w:p>
      <w:pPr>
        <w:ind w:left="360"/>
      </w:pPr>
      <w:r>
        <w:t xml:space="preserve">•  </w:t>
      </w:r>
      <w:r>
        <w:t xml:space="preserve">Watchdog gateway: NVR poll HQ </w:t>
      </w:r>
      <w:r>
        <w:rPr>
          <w:rFonts w:ascii="Consolas" w:hAnsi="Consolas"/>
          <w:sz w:val="20"/>
        </w:rPr>
        <w:t>/healthz</w:t>
      </w:r>
      <w:r>
        <w:t>, theo dõi cert-expiry, alert Telegram edge-triggered; banner trạng thái HQ trên tab Gateway.</w:t>
      </w:r>
    </w:p>
    <w:p>
      <w:pPr>
        <w:ind w:left="360"/>
      </w:pPr>
      <w:r>
        <w:t xml:space="preserve">•  </w:t>
      </w:r>
      <w:r>
        <w:t>HQ: backup CA + signing-state hằng ngày qua systemd timer; reserve infra IP trong signing allocator.</w:t>
      </w:r>
    </w:p>
    <w:p>
      <w:pPr>
        <w:pStyle w:val="Heading2"/>
      </w:pPr>
      <w:bookmarkStart w:id="5004" w:name="_Toc4"/>
      <w:r>
        <w:t>Tích hợp &amp; UI</w:t>
      </w:r>
      <w:bookmarkEnd w:id="5004"/>
    </w:p>
    <w:p>
      <w:pPr>
        <w:ind w:left="360"/>
      </w:pPr>
      <w:r>
        <w:t xml:space="preserve">•  </w:t>
      </w:r>
      <w:r>
        <w:t>AiView Box integration v1.1 → v1.2: 3 endpoint public, tab "Tích hợp", audit log, sửa online tracker, AI zone mặc định, refactor điều hướng.</w:t>
      </w:r>
    </w:p>
    <w:p>
      <w:pPr>
        <w:ind w:left="360"/>
      </w:pPr>
      <w:r>
        <w:t xml:space="preserve">•  </w:t>
      </w:r>
      <w:r>
        <w:t>PTZ: phân loại canonical 3 trạng thái + enforce phía server; sửa chữ tối trên bộ chọn PTZ gateway.</w:t>
      </w:r>
    </w:p>
    <w:p>
      <w:pPr>
        <w:pStyle w:val="Heading2"/>
      </w:pPr>
      <w:bookmarkStart w:id="5005" w:name="_Toc5"/>
      <w:r>
        <w:t>Deploy &amp; Build</w:t>
      </w:r>
      <w:bookmarkEnd w:id="5005"/>
    </w:p>
    <w:p>
      <w:pPr>
        <w:ind w:left="360"/>
      </w:pPr>
      <w:r>
        <w:t xml:space="preserve">•  </w:t>
      </w:r>
      <w:r>
        <w:t xml:space="preserve">Installer production khả chuyển + </w:t>
      </w:r>
      <w:r>
        <w:rPr>
          <w:rFonts w:ascii="Consolas" w:hAnsi="Consolas"/>
          <w:sz w:val="20"/>
        </w:rPr>
        <w:t>.env.template</w:t>
      </w:r>
      <w:r>
        <w:t>.</w:t>
      </w:r>
    </w:p>
    <w:p>
      <w:pPr>
        <w:ind w:left="360"/>
      </w:pPr>
      <w:r>
        <w:t xml:space="preserve">•  </w:t>
      </w:r>
      <w:r>
        <w:t>OTA một nguồn sự thật (</w:t>
      </w:r>
      <w:r>
        <w:rPr>
          <w:rFonts w:ascii="Consolas" w:hAnsi="Consolas"/>
          <w:sz w:val="20"/>
        </w:rPr>
        <w:t>WRAPPER_TAG</w:t>
      </w:r>
      <w:r>
        <w:t xml:space="preserve">, bỏ hardcode </w:t>
      </w:r>
      <w:r>
        <w:rPr>
          <w:rFonts w:ascii="Consolas" w:hAnsi="Consolas"/>
          <w:sz w:val="20"/>
        </w:rPr>
        <w:t>staging</w:t>
      </w:r>
      <w:r>
        <w:t xml:space="preserve">, mặc định </w:t>
      </w:r>
      <w:r>
        <w:rPr>
          <w:rFonts w:ascii="Consolas" w:hAnsi="Consolas"/>
          <w:sz w:val="20"/>
        </w:rPr>
        <w:t>latest</w:t>
      </w:r>
      <w:r>
        <w:t>).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./run.sh --rebuild</w:t>
      </w:r>
      <w:r>
        <w:t xml:space="preserve"> — vòng lặp dev nhanh; BuildKit cache mounts, bỏ </w:t>
      </w:r>
      <w:r>
        <w:rPr>
          <w:rFonts w:ascii="Consolas" w:hAnsi="Consolas"/>
          <w:sz w:val="20"/>
        </w:rPr>
        <w:t>--no-cache</w:t>
      </w:r>
      <w:r>
        <w:t xml:space="preserve"> khỏi vòng lặp thường.</w:t>
      </w:r>
    </w:p>
    <w:p>
      <w:pPr>
        <w:ind w:left="360"/>
      </w:pPr>
      <w:r>
        <w:t xml:space="preserve">•  </w:t>
      </w:r>
      <w:r>
        <w:t xml:space="preserve">Bảo mật: bind port Frigate 5000 chỉ </w:t>
      </w:r>
      <w:r>
        <w:rPr>
          <w:rFonts w:ascii="Consolas" w:hAnsi="Consolas"/>
          <w:sz w:val="20"/>
        </w:rPr>
        <w:t>127.0.0.1</w:t>
      </w:r>
      <w:r>
        <w:t>; self-host icons + rebrand AIView NVR + SBOM.</w:t>
      </w:r>
    </w:p>
    <w:p>
      <w:pPr>
        <w:pStyle w:val="Heading1"/>
      </w:pPr>
      <w:bookmarkStart w:id="5006" w:name="_Toc6"/>
      <w:r>
        <w:t>Chi tiết theo Version</w:t>
      </w:r>
      <w:bookmarkEnd w:id="5006"/>
    </w:p>
    <w:p>
      <w:pPr>
        <w:pStyle w:val="Heading2"/>
      </w:pPr>
      <w:bookmarkStart w:id="5007" w:name="_Toc7"/>
      <w:r>
        <w:t>Version v1.0.0.0 — 16/06/2026</w:t>
      </w:r>
      <w:bookmarkEnd w:id="5007"/>
    </w:p>
    <w:p>
      <w:r>
        <w:rPr>
          <w:b/>
        </w:rPr>
        <w:t>Loại:</w:t>
      </w:r>
      <w:r>
        <w:t xml:space="preserve"> Bản tài liệu khởi tạo (ảnh chụp trạng thái phát triển)</w:t>
      </w:r>
    </w:p>
    <w:p>
      <w:r>
        <w:rPr>
          <w:b/>
        </w:rPr>
        <w:t>Breaking changes:</w:t>
      </w:r>
      <w:r>
        <w:t xml:space="preserve"> Không</w:t>
      </w:r>
    </w:p>
    <w:p>
      <w:pPr>
        <w:pStyle w:val="Heading3"/>
      </w:pPr>
      <w:bookmarkStart w:id="5008" w:name="_Toc8"/>
      <w:r>
        <w:t>Tính năng mới (tiêu biểu)</w:t>
      </w:r>
      <w:bookmarkEnd w:id="5008"/>
    </w:p>
    <w:p>
      <w:pPr>
        <w:ind w:left="360"/>
      </w:pPr>
      <w:r>
        <w:t xml:space="preserve">•  </w:t>
      </w:r>
      <w:r>
        <w:t>Cloud data sync hợp nhất camera (Web UI + cloud một code path).</w:t>
      </w:r>
    </w:p>
    <w:p>
      <w:pPr>
        <w:ind w:left="360"/>
      </w:pPr>
      <w:r>
        <w:t xml:space="preserve">•  </w:t>
      </w:r>
      <w:r>
        <w:t>Gateway onboarding qua overlay Nebula với cert lifecycle.</w:t>
      </w:r>
    </w:p>
    <w:p>
      <w:pPr>
        <w:ind w:left="360"/>
      </w:pPr>
      <w:r>
        <w:t xml:space="preserve">•  </w:t>
      </w:r>
      <w:r>
        <w:t>AiView Box integration v1.2 + audit log.</w:t>
      </w:r>
    </w:p>
    <w:p>
      <w:pPr>
        <w:pStyle w:val="Heading3"/>
      </w:pPr>
      <w:bookmarkStart w:id="5009" w:name="_Toc9"/>
      <w:r>
        <w:t>Cải tiến</w:t>
      </w:r>
      <w:bookmarkEnd w:id="5009"/>
    </w:p>
    <w:p>
      <w:pPr>
        <w:ind w:left="360"/>
      </w:pPr>
      <w:r>
        <w:t xml:space="preserve">•  </w:t>
      </w:r>
      <w:r>
        <w:t>Vòng lặp build dev nhanh (</w:t>
      </w:r>
      <w:r>
        <w:rPr>
          <w:rFonts w:ascii="Consolas" w:hAnsi="Consolas"/>
          <w:sz w:val="20"/>
        </w:rPr>
        <w:t>run.sh --rebuild</w:t>
      </w:r>
      <w:r>
        <w:t>, BuildKit cache).</w:t>
      </w:r>
    </w:p>
    <w:p>
      <w:pPr>
        <w:ind w:left="360"/>
      </w:pPr>
      <w:r>
        <w:t xml:space="preserve">•  </w:t>
      </w:r>
      <w:r>
        <w:t xml:space="preserve">OTA một nguồn sự thật qua </w:t>
      </w:r>
      <w:r>
        <w:rPr>
          <w:rFonts w:ascii="Consolas" w:hAnsi="Consolas"/>
          <w:sz w:val="20"/>
        </w:rPr>
        <w:t>WRAPPER_TAG</w:t>
      </w:r>
      <w:r>
        <w:t>.</w:t>
      </w:r>
    </w:p>
    <w:p>
      <w:pPr>
        <w:pStyle w:val="Heading3"/>
      </w:pPr>
      <w:bookmarkStart w:id="5010" w:name="_Toc10"/>
      <w:r>
        <w:t>Sửa lỗi</w:t>
      </w:r>
      <w:bookmarkEnd w:id="5010"/>
    </w:p>
    <w:p>
      <w:pPr>
        <w:ind w:left="360"/>
      </w:pPr>
      <w:r>
        <w:t xml:space="preserve">•  </w:t>
      </w:r>
      <w:r>
        <w:t xml:space="preserve">Cloud Live View đen/502 dưới tải (CIO socketTimeout busy-spin → </w:t>
      </w:r>
      <w:r>
        <w:rPr>
          <w:rFonts w:ascii="Consolas" w:hAnsi="Consolas"/>
          <w:sz w:val="20"/>
        </w:rPr>
        <w:t>Long.MAX_VALUE</w:t>
      </w:r>
      <w:r>
        <w:t>).</w:t>
      </w:r>
    </w:p>
    <w:p>
      <w:pPr>
        <w:ind w:left="360"/>
      </w:pPr>
      <w:r>
        <w:t xml:space="preserve">•  </w:t>
      </w:r>
      <w:r>
        <w:t xml:space="preserve">SDP chứa literal </w:t>
      </w:r>
      <w:r>
        <w:rPr>
          <w:rFonts w:ascii="Consolas" w:hAnsi="Consolas"/>
          <w:sz w:val="20"/>
        </w:rPr>
        <w:t>{FRIGATE_HOST_IP}</w:t>
      </w:r>
      <w:r>
        <w:t xml:space="preserve"> → thay bằng IP LAN thật.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run.sh</w:t>
      </w:r>
      <w:r>
        <w:t xml:space="preserve"> append </w:t>
      </w:r>
      <w:r>
        <w:rPr>
          <w:rFonts w:ascii="Consolas" w:hAnsi="Consolas"/>
          <w:sz w:val="20"/>
        </w:rPr>
        <w:t>DOCKER_API_VERSION</w:t>
      </w:r>
      <w:r>
        <w:t xml:space="preserve"> lặp mỗi lần chạy.</w:t>
      </w:r>
    </w:p>
    <w:p>
      <w:pPr>
        <w:pStyle w:val="Heading3"/>
      </w:pPr>
      <w:bookmarkStart w:id="5011" w:name="_Toc11"/>
      <w:r>
        <w:t>Lưu ý khi nâng cấp</w:t>
      </w:r>
      <w:bookmarkEnd w:id="5011"/>
    </w:p>
    <w:p>
      <w:pPr>
        <w:ind w:left="360"/>
      </w:pPr>
      <w:r>
        <w:t xml:space="preserve">•  </w:t>
      </w:r>
      <w:r>
        <w:t xml:space="preserve">Bảng </w:t>
      </w:r>
      <w:r>
        <w:rPr>
          <w:rFonts w:ascii="Consolas" w:hAnsi="Consolas"/>
          <w:sz w:val="20"/>
        </w:rPr>
        <w:t>cloud_cameras</w:t>
      </w:r>
      <w:r>
        <w:t xml:space="preserve"> còn giữ để rollback, sẽ xóa sau 1 release.</w:t>
      </w:r>
    </w:p>
    <w:p>
      <w:pPr>
        <w:ind w:left="360"/>
      </w:pPr>
      <w:r>
        <w:t xml:space="preserve">•  </w:t>
      </w:r>
      <w:r>
        <w:t xml:space="preserve">Cần </w:t>
      </w:r>
      <w:r>
        <w:rPr>
          <w:rFonts w:ascii="Consolas" w:hAnsi="Consolas"/>
          <w:sz w:val="20"/>
        </w:rPr>
        <w:t>dc-bridge</w:t>
      </w:r>
      <w:r>
        <w:t xml:space="preserve"> (linux/amd64, port 3000) để dashboard cloud hiện Device info.</w:t>
      </w:r>
    </w:p>
    <w:p>
      <w:r>
        <w:br w:type="page"/>
      </w:r>
    </w:p>
    <w:p>
      <w:pPr>
        <w:spacing w:lineRule="exact" w:line="6061"/>
      </w:pP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3710940" cy="899160"/>
            <wp:effectExtent l="0" t="0" r="0" b="0"/>
            <wp:docPr id="3" name="image2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The Future of AI Camera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5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updateFields w:val="true"/>
  <w:zoom w:percent="13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101</Words>
  <Characters>583</Characters>
  <CharactersWithSpaces>666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2026-06-16T11:04:38Z</dcterms:modified>
  <cp:revision>1</cp:revision>
  <dc:subject/>
  <dc:title/>
</cp:coreProperties>
</file>