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keepNext/>
        <w:spacing w:before="0" w:after="240"/>
        <w:jc w:val="left"/>
      </w:pPr>
      <w:r>
        <w:rPr>
          <w:rFonts w:ascii="Calibri" w:hAnsi="Calibri" w:eastAsia="Calibri"/>
          <w:b/>
          <w:i w:val="0"/>
          <w:color w:val="2E74B5"/>
          <w:sz w:val="24"/>
        </w:rPr>
        <w:t>KSH PRACTICE</w:t>
      </w:r>
    </w:p>
    <w:p>
      <w:pPr>
        <w:keepNext/>
        <w:spacing w:before="0" w:after="80"/>
        <w:jc w:val="left"/>
      </w:pPr>
      <w:r>
        <w:rPr>
          <w:rFonts w:ascii="Calibri" w:hAnsi="Calibri" w:eastAsia="Calibri"/>
          <w:b/>
          <w:i w:val="0"/>
          <w:color w:val="0B2545"/>
          <w:sz w:val="50"/>
        </w:rPr>
        <w:t>Use Case Specifications</w:t>
      </w:r>
    </w:p>
    <w:p>
      <w:pPr>
        <w:keepNext/>
        <w:spacing w:before="0" w:after="360"/>
        <w:jc w:val="left"/>
      </w:pPr>
      <w:r>
        <w:rPr>
          <w:rFonts w:ascii="Calibri" w:hAnsi="Calibri" w:eastAsia="Calibri"/>
          <w:b w:val="0"/>
          <w:i w:val="0"/>
          <w:color w:val="5F6B7A"/>
          <w:sz w:val="28"/>
        </w:rPr>
        <w:t>Capability baseline before Phase 13E</w:t>
      </w:r>
    </w:p>
    <w:p>
      <w:pPr>
        <w:spacing w:before="0" w:after="40"/>
      </w:pPr>
      <w:r>
        <w:rPr>
          <w:rFonts w:ascii="Calibri" w:hAnsi="Calibri" w:eastAsia="Calibri"/>
          <w:b/>
          <w:i w:val="0"/>
          <w:color w:val="0B2545"/>
          <w:sz w:val="21"/>
        </w:rPr>
        <w:t xml:space="preserve">Branch: </w:t>
      </w:r>
      <w:r>
        <w:rPr>
          <w:rFonts w:ascii="Calibri" w:hAnsi="Calibri" w:eastAsia="Calibri"/>
          <w:b w:val="0"/>
          <w:i w:val="0"/>
          <w:color w:val="0B2545"/>
          <w:sz w:val="21"/>
        </w:rPr>
        <w:t>feature/practice-reduce-scope</w:t>
      </w:r>
    </w:p>
    <w:p>
      <w:pPr>
        <w:spacing w:before="0" w:after="40"/>
      </w:pPr>
      <w:r>
        <w:rPr>
          <w:rFonts w:ascii="Calibri" w:hAnsi="Calibri" w:eastAsia="Calibri"/>
          <w:b/>
          <w:i w:val="0"/>
          <w:color w:val="0B2545"/>
          <w:sz w:val="21"/>
        </w:rPr>
        <w:t xml:space="preserve">Status: </w:t>
      </w:r>
      <w:r>
        <w:rPr>
          <w:rFonts w:ascii="Calibri" w:hAnsi="Calibri" w:eastAsia="Calibri"/>
          <w:b w:val="0"/>
          <w:i w:val="0"/>
          <w:color w:val="0B2545"/>
          <w:sz w:val="21"/>
        </w:rPr>
        <w:t>PRE_13E_ARCHITECTURE_BASELINE</w:t>
      </w:r>
    </w:p>
    <w:p>
      <w:pPr>
        <w:spacing w:before="0" w:after="40"/>
      </w:pPr>
      <w:r>
        <w:rPr>
          <w:rFonts w:ascii="Calibri" w:hAnsi="Calibri" w:eastAsia="Calibri"/>
          <w:b/>
          <w:i w:val="0"/>
          <w:color w:val="0B2545"/>
          <w:sz w:val="21"/>
        </w:rPr>
        <w:t xml:space="preserve">Date: </w:t>
      </w:r>
      <w:r>
        <w:rPr>
          <w:rFonts w:ascii="Calibri" w:hAnsi="Calibri" w:eastAsia="Calibri"/>
          <w:b w:val="0"/>
          <w:i w:val="0"/>
          <w:color w:val="0B2545"/>
          <w:sz w:val="21"/>
        </w:rPr>
        <w:t>17/07/2026</w:t>
      </w:r>
    </w:p>
    <w:p>
      <w:pPr>
        <w:spacing w:before="0" w:after="40"/>
      </w:pPr>
      <w:r>
        <w:rPr>
          <w:rFonts w:ascii="Calibri" w:hAnsi="Calibri" w:eastAsia="Calibri"/>
          <w:b/>
          <w:i w:val="0"/>
          <w:color w:val="0B2545"/>
          <w:sz w:val="21"/>
        </w:rPr>
        <w:t xml:space="preserve">Scope: </w:t>
      </w:r>
      <w:r>
        <w:rPr>
          <w:rFonts w:ascii="Calibri" w:hAnsi="Calibri" w:eastAsia="Calibri"/>
          <w:b w:val="0"/>
          <w:i w:val="0"/>
          <w:color w:val="0B2545"/>
          <w:sz w:val="21"/>
        </w:rPr>
        <w:t>Only /practice: 10 capabilities and 30 formal Use Cases</w:t>
      </w:r>
    </w:p>
    <w:p>
      <w:pPr>
        <w:spacing w:before="0" w:after="40"/>
      </w:pPr>
      <w:r>
        <w:rPr>
          <w:rFonts w:ascii="Calibri" w:hAnsi="Calibri" w:eastAsia="Calibri"/>
          <w:b/>
          <w:i w:val="0"/>
          <w:color w:val="0B2545"/>
          <w:sz w:val="21"/>
        </w:rPr>
        <w:t xml:space="preserve">Authority: </w:t>
      </w:r>
      <w:r>
        <w:rPr>
          <w:rFonts w:ascii="Calibri" w:hAnsi="Calibri" w:eastAsia="Calibri"/>
          <w:b w:val="0"/>
          <w:i w:val="0"/>
          <w:color w:val="0B2545"/>
          <w:sz w:val="21"/>
        </w:rPr>
        <w:t>Current Spring Boot code plus approved Phase 13E-13H roadmap</w:t>
      </w:r>
    </w:p>
    <w:p>
      <w:pPr>
        <w:spacing w:after="280"/>
      </w:pPr>
    </w:p>
    <w:tbl>
      <w:tblPr>
        <w:tblStyle w:val="TableGrid"/>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7F9FC"/>
          </w:tcPr>
          <w:p>
            <w:pPr>
              <w:spacing w:before="0" w:after="0" w:line="240" w:lineRule="auto"/>
            </w:pPr>
            <w:r/>
            <w:r>
              <w:rPr>
                <w:rFonts w:ascii="Calibri" w:hAnsi="Calibri" w:eastAsia="Calibri"/>
                <w:b w:val="0"/>
                <w:i w:val="0"/>
                <w:color w:val="0B2545"/>
                <w:sz w:val="20"/>
              </w:rPr>
              <w:t>Quy ước bằng chứng: CURRENT là code hiện hữu. PLANNED 13E/13F là ranh giới đã duyệt nhưng chưa phải lớp production. DEFERRED 13H/15 là nghĩa vụ kiểm thử hoặc dọn tương thích về sau.</w:t>
            </w:r>
          </w:p>
        </w:tc>
      </w:tr>
    </w:tbl>
    <w:p>
      <w:r>
        <w:br w:type="page"/>
      </w:r>
    </w:p>
    <w:p>
      <w:pPr>
        <w:pStyle w:val="Heading1"/>
      </w:pPr>
      <w:r>
        <w:t>1. Capability Map</w:t>
      </w:r>
    </w:p>
    <w:p>
      <w:pPr>
        <w:spacing w:after="160"/>
      </w:pPr>
      <w:r>
        <w:t>Practice được chia theo capability có ownership và invariants riêng. Bảng này là mục lục traceability cho tài liệu Use Case, class diagram và sequence diagram.</w:t>
      </w:r>
    </w:p>
    <w:tbl>
      <w:tblPr>
        <w:tblStyle w:val="TableGrid"/>
        <w:tblW w:type="dxa" w:w="9360"/>
        <w:tblLayout w:type="fixed"/>
        <w:tblLook w:firstColumn="1" w:firstRow="1" w:lastColumn="0" w:lastRow="0" w:noHBand="0" w:noVBand="1" w:val="04A0"/>
        <w:tblInd w:w="120" w:type="dxa"/>
      </w:tblPr>
      <w:tblGrid>
        <w:gridCol w:w="720"/>
        <w:gridCol w:w="2500"/>
        <w:gridCol w:w="1800"/>
        <w:gridCol w:w="4340"/>
      </w:tblGrid>
      <w:tr>
        <w:trPr>
          <w:tblHeader w:val="true"/>
        </w:trPr>
        <w:tc>
          <w:tcPr>
            <w:tcW w:type="dxa" w:w="72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0B2545"/>
                <w:sz w:val="18"/>
              </w:rPr>
              <w:t>Mã</w:t>
            </w:r>
          </w:p>
        </w:tc>
        <w:tc>
          <w:tcPr>
            <w:tcW w:type="dxa" w:w="25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0B2545"/>
                <w:sz w:val="18"/>
              </w:rPr>
              <w:t>Capability</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0B2545"/>
                <w:sz w:val="18"/>
              </w:rPr>
              <w:t>Actor chính</w:t>
            </w:r>
          </w:p>
        </w:tc>
        <w:tc>
          <w:tcPr>
            <w:tcW w:type="dxa" w:w="434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0B2545"/>
                <w:sz w:val="18"/>
              </w:rPr>
              <w:t>Ranh giới hiện tại / kế hoạch</w:t>
            </w:r>
          </w:p>
        </w:tc>
      </w:tr>
      <w:tr>
        <w:tc>
          <w:tcPr>
            <w:tcW w:type="dxa" w:w="720"/>
          </w:tcPr>
          <w:p>
            <w:pPr>
              <w:spacing w:before="0" w:after="0" w:line="240" w:lineRule="auto"/>
            </w:pPr>
            <w:r/>
            <w:r>
              <w:rPr>
                <w:rFonts w:ascii="Calibri" w:hAnsi="Calibri" w:eastAsia="Calibri"/>
                <w:b/>
                <w:i w:val="0"/>
                <w:color w:val="1F4D78"/>
                <w:sz w:val="17"/>
              </w:rPr>
              <w:t>CAT</w:t>
            </w:r>
          </w:p>
        </w:tc>
        <w:tc>
          <w:tcPr>
            <w:tcW w:type="dxa" w:w="2500"/>
          </w:tcPr>
          <w:p>
            <w:pPr>
              <w:spacing w:before="0" w:after="0" w:line="240" w:lineRule="auto"/>
            </w:pPr>
            <w:r/>
            <w:r>
              <w:rPr>
                <w:rFonts w:ascii="Calibri" w:hAnsi="Calibri" w:eastAsia="Calibri"/>
                <w:b w:val="0"/>
                <w:i w:val="0"/>
                <w:color w:val="0B2545"/>
                <w:sz w:val="17"/>
              </w:rPr>
              <w:t>Danh mục, quyền truy cập và điểm vào bài luyện tập</w:t>
            </w:r>
          </w:p>
        </w:tc>
        <w:tc>
          <w:tcPr>
            <w:tcW w:type="dxa" w:w="1800"/>
          </w:tcPr>
          <w:p>
            <w:pPr>
              <w:spacing w:before="0" w:after="0" w:line="240" w:lineRule="auto"/>
            </w:pPr>
            <w:r/>
            <w:r>
              <w:rPr>
                <w:rFonts w:ascii="Calibri" w:hAnsi="Calibri" w:eastAsia="Calibri"/>
                <w:b w:val="0"/>
                <w:i w:val="0"/>
                <w:color w:val="0B2545"/>
                <w:sz w:val="17"/>
              </w:rPr>
              <w:t>Người học</w:t>
            </w:r>
          </w:p>
        </w:tc>
        <w:tc>
          <w:tcPr>
            <w:tcW w:type="dxa" w:w="4340"/>
          </w:tcPr>
          <w:p>
            <w:pPr>
              <w:spacing w:before="0" w:after="0" w:line="240" w:lineRule="auto"/>
            </w:pPr>
            <w:r/>
            <w:r>
              <w:rPr>
                <w:rFonts w:ascii="Calibri" w:hAnsi="Calibri" w:eastAsia="Calibri"/>
                <w:b w:val="0"/>
                <w:i w:val="0"/>
                <w:color w:val="0B2545"/>
                <w:sz w:val="17"/>
              </w:rPr>
              <w:t>CURRENT</w:t>
            </w:r>
          </w:p>
        </w:tc>
      </w:tr>
      <w:tr>
        <w:tc>
          <w:tcPr>
            <w:tcW w:type="dxa" w:w="720"/>
          </w:tcPr>
          <w:p>
            <w:pPr>
              <w:spacing w:before="0" w:after="0" w:line="240" w:lineRule="auto"/>
            </w:pPr>
            <w:r/>
            <w:r>
              <w:rPr>
                <w:rFonts w:ascii="Calibri" w:hAnsi="Calibri" w:eastAsia="Calibri"/>
                <w:b/>
                <w:i w:val="0"/>
                <w:color w:val="1F4D78"/>
                <w:sz w:val="17"/>
              </w:rPr>
              <w:t>AUT</w:t>
            </w:r>
          </w:p>
        </w:tc>
        <w:tc>
          <w:tcPr>
            <w:tcW w:type="dxa" w:w="2500"/>
          </w:tcPr>
          <w:p>
            <w:pPr>
              <w:spacing w:before="0" w:after="0" w:line="240" w:lineRule="auto"/>
            </w:pPr>
            <w:r/>
            <w:r>
              <w:rPr>
                <w:rFonts w:ascii="Calibri" w:hAnsi="Calibri" w:eastAsia="Calibri"/>
                <w:b w:val="0"/>
                <w:i w:val="0"/>
                <w:color w:val="0B2545"/>
                <w:sz w:val="17"/>
              </w:rPr>
              <w:t>Soạn đề thủ công, xuất bản và quản lý phiên bản</w:t>
            </w:r>
          </w:p>
        </w:tc>
        <w:tc>
          <w:tcPr>
            <w:tcW w:type="dxa" w:w="1800"/>
          </w:tcPr>
          <w:p>
            <w:pPr>
              <w:spacing w:before="0" w:after="0" w:line="240" w:lineRule="auto"/>
            </w:pPr>
            <w:r/>
            <w:r>
              <w:rPr>
                <w:rFonts w:ascii="Calibri" w:hAnsi="Calibri" w:eastAsia="Calibri"/>
                <w:b w:val="0"/>
                <w:i w:val="0"/>
                <w:color w:val="0B2545"/>
                <w:sz w:val="17"/>
              </w:rPr>
              <w:t>Giảng viên, Cộng tác viên</w:t>
            </w:r>
          </w:p>
        </w:tc>
        <w:tc>
          <w:tcPr>
            <w:tcW w:type="dxa" w:w="4340"/>
          </w:tcPr>
          <w:p>
            <w:pPr>
              <w:spacing w:before="0" w:after="0" w:line="240" w:lineRule="auto"/>
            </w:pPr>
            <w:r/>
            <w:r>
              <w:rPr>
                <w:rFonts w:ascii="Calibri" w:hAnsi="Calibri" w:eastAsia="Calibri"/>
                <w:b w:val="0"/>
                <w:i w:val="0"/>
                <w:color w:val="0B2545"/>
                <w:sz w:val="17"/>
              </w:rPr>
              <w:t>CURRENT</w:t>
            </w:r>
          </w:p>
        </w:tc>
      </w:tr>
      <w:tr>
        <w:tc>
          <w:tcPr>
            <w:tcW w:type="dxa" w:w="720"/>
          </w:tcPr>
          <w:p>
            <w:pPr>
              <w:spacing w:before="0" w:after="0" w:line="240" w:lineRule="auto"/>
            </w:pPr>
            <w:r/>
            <w:r>
              <w:rPr>
                <w:rFonts w:ascii="Calibri" w:hAnsi="Calibri" w:eastAsia="Calibri"/>
                <w:b/>
                <w:i w:val="0"/>
                <w:color w:val="1F4D78"/>
                <w:sz w:val="17"/>
              </w:rPr>
              <w:t>XLS</w:t>
            </w:r>
          </w:p>
        </w:tc>
        <w:tc>
          <w:tcPr>
            <w:tcW w:type="dxa" w:w="2500"/>
          </w:tcPr>
          <w:p>
            <w:pPr>
              <w:spacing w:before="0" w:after="0" w:line="240" w:lineRule="auto"/>
            </w:pPr>
            <w:r/>
            <w:r>
              <w:rPr>
                <w:rFonts w:ascii="Calibri" w:hAnsi="Calibri" w:eastAsia="Calibri"/>
                <w:b w:val="0"/>
                <w:i w:val="0"/>
                <w:color w:val="0B2545"/>
                <w:sz w:val="17"/>
              </w:rPr>
              <w:t>Nhập đề bằng Excel</w:t>
            </w:r>
          </w:p>
        </w:tc>
        <w:tc>
          <w:tcPr>
            <w:tcW w:type="dxa" w:w="1800"/>
          </w:tcPr>
          <w:p>
            <w:pPr>
              <w:spacing w:before="0" w:after="0" w:line="240" w:lineRule="auto"/>
            </w:pPr>
            <w:r/>
            <w:r>
              <w:rPr>
                <w:rFonts w:ascii="Calibri" w:hAnsi="Calibri" w:eastAsia="Calibri"/>
                <w:b w:val="0"/>
                <w:i w:val="0"/>
                <w:color w:val="0B2545"/>
                <w:sz w:val="17"/>
              </w:rPr>
              <w:t>Giảng viên</w:t>
            </w:r>
          </w:p>
        </w:tc>
        <w:tc>
          <w:tcPr>
            <w:tcW w:type="dxa" w:w="4340"/>
          </w:tcPr>
          <w:p>
            <w:pPr>
              <w:spacing w:before="0" w:after="0" w:line="240" w:lineRule="auto"/>
            </w:pPr>
            <w:r/>
            <w:r>
              <w:rPr>
                <w:rFonts w:ascii="Calibri" w:hAnsi="Calibri" w:eastAsia="Calibri"/>
                <w:b w:val="0"/>
                <w:i w:val="0"/>
                <w:color w:val="0B2545"/>
                <w:sz w:val="17"/>
              </w:rPr>
              <w:t>CURRENT</w:t>
            </w:r>
          </w:p>
        </w:tc>
      </w:tr>
      <w:tr>
        <w:tc>
          <w:tcPr>
            <w:tcW w:type="dxa" w:w="720"/>
          </w:tcPr>
          <w:p>
            <w:pPr>
              <w:spacing w:before="0" w:after="0" w:line="240" w:lineRule="auto"/>
            </w:pPr>
            <w:r/>
            <w:r>
              <w:rPr>
                <w:rFonts w:ascii="Calibri" w:hAnsi="Calibri" w:eastAsia="Calibri"/>
                <w:b/>
                <w:i w:val="0"/>
                <w:color w:val="1F4D78"/>
                <w:sz w:val="17"/>
              </w:rPr>
              <w:t>PDF</w:t>
            </w:r>
          </w:p>
        </w:tc>
        <w:tc>
          <w:tcPr>
            <w:tcW w:type="dxa" w:w="2500"/>
          </w:tcPr>
          <w:p>
            <w:pPr>
              <w:spacing w:before="0" w:after="0" w:line="240" w:lineRule="auto"/>
            </w:pPr>
            <w:r/>
            <w:r>
              <w:rPr>
                <w:rFonts w:ascii="Calibri" w:hAnsi="Calibri" w:eastAsia="Calibri"/>
                <w:b w:val="0"/>
                <w:i w:val="0"/>
                <w:color w:val="0B2545"/>
                <w:sz w:val="17"/>
              </w:rPr>
              <w:t>Không gian nhập đề từ PDF và AI hỗ trợ</w:t>
            </w:r>
          </w:p>
        </w:tc>
        <w:tc>
          <w:tcPr>
            <w:tcW w:type="dxa" w:w="1800"/>
          </w:tcPr>
          <w:p>
            <w:pPr>
              <w:spacing w:before="0" w:after="0" w:line="240" w:lineRule="auto"/>
            </w:pPr>
            <w:r/>
            <w:r>
              <w:rPr>
                <w:rFonts w:ascii="Calibri" w:hAnsi="Calibri" w:eastAsia="Calibri"/>
                <w:b w:val="0"/>
                <w:i w:val="0"/>
                <w:color w:val="0B2545"/>
                <w:sz w:val="17"/>
              </w:rPr>
              <w:t>Giảng viên</w:t>
            </w:r>
          </w:p>
        </w:tc>
        <w:tc>
          <w:tcPr>
            <w:tcW w:type="dxa" w:w="4340"/>
          </w:tcPr>
          <w:p>
            <w:pPr>
              <w:spacing w:before="0" w:after="0" w:line="240" w:lineRule="auto"/>
            </w:pPr>
            <w:r/>
            <w:r>
              <w:rPr>
                <w:rFonts w:ascii="Calibri" w:hAnsi="Calibri" w:eastAsia="Calibri"/>
                <w:b w:val="0"/>
                <w:i w:val="0"/>
                <w:color w:val="0B2545"/>
                <w:sz w:val="17"/>
              </w:rPr>
              <w:t>CURRENT</w:t>
            </w:r>
          </w:p>
        </w:tc>
      </w:tr>
      <w:tr>
        <w:tc>
          <w:tcPr>
            <w:tcW w:type="dxa" w:w="720"/>
          </w:tcPr>
          <w:p>
            <w:pPr>
              <w:spacing w:before="0" w:after="0" w:line="240" w:lineRule="auto"/>
            </w:pPr>
            <w:r/>
            <w:r>
              <w:rPr>
                <w:rFonts w:ascii="Calibri" w:hAnsi="Calibri" w:eastAsia="Calibri"/>
                <w:b/>
                <w:i w:val="0"/>
                <w:color w:val="1F4D78"/>
                <w:sz w:val="17"/>
              </w:rPr>
              <w:t>PLY</w:t>
            </w:r>
          </w:p>
        </w:tc>
        <w:tc>
          <w:tcPr>
            <w:tcW w:type="dxa" w:w="2500"/>
          </w:tcPr>
          <w:p>
            <w:pPr>
              <w:spacing w:before="0" w:after="0" w:line="240" w:lineRule="auto"/>
            </w:pPr>
            <w:r/>
            <w:r>
              <w:rPr>
                <w:rFonts w:ascii="Calibri" w:hAnsi="Calibri" w:eastAsia="Calibri"/>
                <w:b w:val="0"/>
                <w:i w:val="0"/>
                <w:color w:val="0B2545"/>
                <w:sz w:val="17"/>
              </w:rPr>
              <w:t>Player theo kỹ năng và vòng đời attempt</w:t>
            </w:r>
          </w:p>
        </w:tc>
        <w:tc>
          <w:tcPr>
            <w:tcW w:type="dxa" w:w="1800"/>
          </w:tcPr>
          <w:p>
            <w:pPr>
              <w:spacing w:before="0" w:after="0" w:line="240" w:lineRule="auto"/>
            </w:pPr>
            <w:r/>
            <w:r>
              <w:rPr>
                <w:rFonts w:ascii="Calibri" w:hAnsi="Calibri" w:eastAsia="Calibri"/>
                <w:b w:val="0"/>
                <w:i w:val="0"/>
                <w:color w:val="0B2545"/>
                <w:sz w:val="17"/>
              </w:rPr>
              <w:t>Người học</w:t>
            </w:r>
          </w:p>
        </w:tc>
        <w:tc>
          <w:tcPr>
            <w:tcW w:type="dxa" w:w="4340"/>
          </w:tcPr>
          <w:p>
            <w:pPr>
              <w:spacing w:before="0" w:after="0" w:line="240" w:lineRule="auto"/>
            </w:pPr>
            <w:r/>
            <w:r>
              <w:rPr>
                <w:rFonts w:ascii="Calibri" w:hAnsi="Calibri" w:eastAsia="Calibri"/>
                <w:b w:val="0"/>
                <w:i w:val="0"/>
                <w:color w:val="0B2545"/>
                <w:sz w:val="17"/>
              </w:rPr>
              <w:t>CURRENT</w:t>
            </w:r>
          </w:p>
        </w:tc>
      </w:tr>
      <w:tr>
        <w:tc>
          <w:tcPr>
            <w:tcW w:type="dxa" w:w="720"/>
          </w:tcPr>
          <w:p>
            <w:pPr>
              <w:spacing w:before="0" w:after="0" w:line="240" w:lineRule="auto"/>
            </w:pPr>
            <w:r/>
            <w:r>
              <w:rPr>
                <w:rFonts w:ascii="Calibri" w:hAnsi="Calibri" w:eastAsia="Calibri"/>
                <w:b/>
                <w:i w:val="0"/>
                <w:color w:val="1F4D78"/>
                <w:sz w:val="17"/>
              </w:rPr>
              <w:t>RLE</w:t>
            </w:r>
          </w:p>
        </w:tc>
        <w:tc>
          <w:tcPr>
            <w:tcW w:type="dxa" w:w="2500"/>
          </w:tcPr>
          <w:p>
            <w:pPr>
              <w:spacing w:before="0" w:after="0" w:line="240" w:lineRule="auto"/>
            </w:pPr>
            <w:r/>
            <w:r>
              <w:rPr>
                <w:rFonts w:ascii="Calibri" w:hAnsi="Calibri" w:eastAsia="Calibri"/>
                <w:b w:val="0"/>
                <w:i w:val="0"/>
                <w:color w:val="0B2545"/>
                <w:sz w:val="17"/>
              </w:rPr>
              <w:t>Vòng đời giải thích bất biến cho Đọc/Nghe</w:t>
            </w:r>
          </w:p>
        </w:tc>
        <w:tc>
          <w:tcPr>
            <w:tcW w:type="dxa" w:w="1800"/>
          </w:tcPr>
          <w:p>
            <w:pPr>
              <w:spacing w:before="0" w:after="0" w:line="240" w:lineRule="auto"/>
            </w:pPr>
            <w:r/>
            <w:r>
              <w:rPr>
                <w:rFonts w:ascii="Calibri" w:hAnsi="Calibri" w:eastAsia="Calibri"/>
                <w:b w:val="0"/>
                <w:i w:val="0"/>
                <w:color w:val="0B2545"/>
                <w:sz w:val="17"/>
              </w:rPr>
              <w:t>Giảng viên, Người vận hành, Người học</w:t>
            </w:r>
          </w:p>
        </w:tc>
        <w:tc>
          <w:tcPr>
            <w:tcW w:type="dxa" w:w="4340"/>
          </w:tcPr>
          <w:p>
            <w:pPr>
              <w:spacing w:before="0" w:after="0" w:line="240" w:lineRule="auto"/>
            </w:pPr>
            <w:r/>
            <w:r>
              <w:rPr>
                <w:rFonts w:ascii="Calibri" w:hAnsi="Calibri" w:eastAsia="Calibri"/>
                <w:b w:val="0"/>
                <w:i w:val="0"/>
                <w:color w:val="0B2545"/>
                <w:sz w:val="17"/>
              </w:rPr>
              <w:t>CURRENT; PLANNED 13E</w:t>
            </w:r>
          </w:p>
        </w:tc>
      </w:tr>
      <w:tr>
        <w:tc>
          <w:tcPr>
            <w:tcW w:type="dxa" w:w="720"/>
          </w:tcPr>
          <w:p>
            <w:pPr>
              <w:spacing w:before="0" w:after="0" w:line="240" w:lineRule="auto"/>
            </w:pPr>
            <w:r/>
            <w:r>
              <w:rPr>
                <w:rFonts w:ascii="Calibri" w:hAnsi="Calibri" w:eastAsia="Calibri"/>
                <w:b/>
                <w:i w:val="0"/>
                <w:color w:val="1F4D78"/>
                <w:sz w:val="17"/>
              </w:rPr>
              <w:t>WRT</w:t>
            </w:r>
          </w:p>
        </w:tc>
        <w:tc>
          <w:tcPr>
            <w:tcW w:type="dxa" w:w="2500"/>
          </w:tcPr>
          <w:p>
            <w:pPr>
              <w:spacing w:before="0" w:after="0" w:line="240" w:lineRule="auto"/>
            </w:pPr>
            <w:r/>
            <w:r>
              <w:rPr>
                <w:rFonts w:ascii="Calibri" w:hAnsi="Calibri" w:eastAsia="Calibri"/>
                <w:b w:val="0"/>
                <w:i w:val="0"/>
                <w:color w:val="0B2545"/>
                <w:sz w:val="17"/>
              </w:rPr>
              <w:t>Chấm Viết bằng AI theo tiêu chí tiếng Hàn</w:t>
            </w:r>
          </w:p>
        </w:tc>
        <w:tc>
          <w:tcPr>
            <w:tcW w:type="dxa" w:w="1800"/>
          </w:tcPr>
          <w:p>
            <w:pPr>
              <w:spacing w:before="0" w:after="0" w:line="240" w:lineRule="auto"/>
            </w:pPr>
            <w:r/>
            <w:r>
              <w:rPr>
                <w:rFonts w:ascii="Calibri" w:hAnsi="Calibri" w:eastAsia="Calibri"/>
                <w:b w:val="0"/>
                <w:i w:val="0"/>
                <w:color w:val="0B2545"/>
                <w:sz w:val="17"/>
              </w:rPr>
              <w:t>Người học, Người đánh giá</w:t>
            </w:r>
          </w:p>
        </w:tc>
        <w:tc>
          <w:tcPr>
            <w:tcW w:type="dxa" w:w="4340"/>
          </w:tcPr>
          <w:p>
            <w:pPr>
              <w:spacing w:before="0" w:after="0" w:line="240" w:lineRule="auto"/>
            </w:pPr>
            <w:r/>
            <w:r>
              <w:rPr>
                <w:rFonts w:ascii="Calibri" w:hAnsi="Calibri" w:eastAsia="Calibri"/>
                <w:b w:val="0"/>
                <w:i w:val="0"/>
                <w:color w:val="0B2545"/>
                <w:sz w:val="17"/>
              </w:rPr>
              <w:t>CURRENT; PLANNED 13E</w:t>
            </w:r>
          </w:p>
        </w:tc>
      </w:tr>
      <w:tr>
        <w:tc>
          <w:tcPr>
            <w:tcW w:type="dxa" w:w="720"/>
          </w:tcPr>
          <w:p>
            <w:pPr>
              <w:spacing w:before="0" w:after="0" w:line="240" w:lineRule="auto"/>
            </w:pPr>
            <w:r/>
            <w:r>
              <w:rPr>
                <w:rFonts w:ascii="Calibri" w:hAnsi="Calibri" w:eastAsia="Calibri"/>
                <w:b/>
                <w:i w:val="0"/>
                <w:color w:val="1F4D78"/>
                <w:sz w:val="17"/>
              </w:rPr>
              <w:t>SPK</w:t>
            </w:r>
          </w:p>
        </w:tc>
        <w:tc>
          <w:tcPr>
            <w:tcW w:type="dxa" w:w="2500"/>
          </w:tcPr>
          <w:p>
            <w:pPr>
              <w:spacing w:before="0" w:after="0" w:line="240" w:lineRule="auto"/>
            </w:pPr>
            <w:r/>
            <w:r>
              <w:rPr>
                <w:rFonts w:ascii="Calibri" w:hAnsi="Calibri" w:eastAsia="Calibri"/>
                <w:b w:val="0"/>
                <w:i w:val="0"/>
                <w:color w:val="0B2545"/>
                <w:sz w:val="17"/>
              </w:rPr>
              <w:t>Media Nói, phiên âm và chấm AI</w:t>
            </w:r>
          </w:p>
        </w:tc>
        <w:tc>
          <w:tcPr>
            <w:tcW w:type="dxa" w:w="1800"/>
          </w:tcPr>
          <w:p>
            <w:pPr>
              <w:spacing w:before="0" w:after="0" w:line="240" w:lineRule="auto"/>
            </w:pPr>
            <w:r/>
            <w:r>
              <w:rPr>
                <w:rFonts w:ascii="Calibri" w:hAnsi="Calibri" w:eastAsia="Calibri"/>
                <w:b w:val="0"/>
                <w:i w:val="0"/>
                <w:color w:val="0B2545"/>
                <w:sz w:val="17"/>
              </w:rPr>
              <w:t>Người học, Người đánh giá</w:t>
            </w:r>
          </w:p>
        </w:tc>
        <w:tc>
          <w:tcPr>
            <w:tcW w:type="dxa" w:w="4340"/>
          </w:tcPr>
          <w:p>
            <w:pPr>
              <w:spacing w:before="0" w:after="0" w:line="240" w:lineRule="auto"/>
            </w:pPr>
            <w:r/>
            <w:r>
              <w:rPr>
                <w:rFonts w:ascii="Calibri" w:hAnsi="Calibri" w:eastAsia="Calibri"/>
                <w:b w:val="0"/>
                <w:i w:val="0"/>
                <w:color w:val="0B2545"/>
                <w:sz w:val="17"/>
              </w:rPr>
              <w:t>CURRENT; PLANNED 13E</w:t>
            </w:r>
          </w:p>
        </w:tc>
      </w:tr>
      <w:tr>
        <w:tc>
          <w:tcPr>
            <w:tcW w:type="dxa" w:w="720"/>
          </w:tcPr>
          <w:p>
            <w:pPr>
              <w:spacing w:before="0" w:after="0" w:line="240" w:lineRule="auto"/>
            </w:pPr>
            <w:r/>
            <w:r>
              <w:rPr>
                <w:rFonts w:ascii="Calibri" w:hAnsi="Calibri" w:eastAsia="Calibri"/>
                <w:b/>
                <w:i w:val="0"/>
                <w:color w:val="1F4D78"/>
                <w:sz w:val="17"/>
              </w:rPr>
              <w:t>RES</w:t>
            </w:r>
          </w:p>
        </w:tc>
        <w:tc>
          <w:tcPr>
            <w:tcW w:type="dxa" w:w="2500"/>
          </w:tcPr>
          <w:p>
            <w:pPr>
              <w:spacing w:before="0" w:after="0" w:line="240" w:lineRule="auto"/>
            </w:pPr>
            <w:r/>
            <w:r>
              <w:rPr>
                <w:rFonts w:ascii="Calibri" w:hAnsi="Calibri" w:eastAsia="Calibri"/>
                <w:b w:val="0"/>
                <w:i w:val="0"/>
                <w:color w:val="0B2545"/>
                <w:sz w:val="17"/>
              </w:rPr>
              <w:t>Kết quả tổng quan và Result Detail theo evidence</w:t>
            </w:r>
          </w:p>
        </w:tc>
        <w:tc>
          <w:tcPr>
            <w:tcW w:type="dxa" w:w="1800"/>
          </w:tcPr>
          <w:p>
            <w:pPr>
              <w:spacing w:before="0" w:after="0" w:line="240" w:lineRule="auto"/>
            </w:pPr>
            <w:r/>
            <w:r>
              <w:rPr>
                <w:rFonts w:ascii="Calibri" w:hAnsi="Calibri" w:eastAsia="Calibri"/>
                <w:b w:val="0"/>
                <w:i w:val="0"/>
                <w:color w:val="0B2545"/>
                <w:sz w:val="17"/>
              </w:rPr>
              <w:t>Người học, Người đánh giá</w:t>
            </w:r>
          </w:p>
        </w:tc>
        <w:tc>
          <w:tcPr>
            <w:tcW w:type="dxa" w:w="4340"/>
          </w:tcPr>
          <w:p>
            <w:pPr>
              <w:spacing w:before="0" w:after="0" w:line="240" w:lineRule="auto"/>
            </w:pPr>
            <w:r/>
            <w:r>
              <w:rPr>
                <w:rFonts w:ascii="Calibri" w:hAnsi="Calibri" w:eastAsia="Calibri"/>
                <w:b w:val="0"/>
                <w:i w:val="0"/>
                <w:color w:val="0B2545"/>
                <w:sz w:val="17"/>
              </w:rPr>
              <w:t>CURRENT; PLANNED 13E</w:t>
            </w:r>
          </w:p>
        </w:tc>
      </w:tr>
      <w:tr>
        <w:tc>
          <w:tcPr>
            <w:tcW w:type="dxa" w:w="720"/>
          </w:tcPr>
          <w:p>
            <w:pPr>
              <w:spacing w:before="0" w:after="0" w:line="240" w:lineRule="auto"/>
            </w:pPr>
            <w:r/>
            <w:r>
              <w:rPr>
                <w:rFonts w:ascii="Calibri" w:hAnsi="Calibri" w:eastAsia="Calibri"/>
                <w:b/>
                <w:i w:val="0"/>
                <w:color w:val="1F4D78"/>
                <w:sz w:val="17"/>
              </w:rPr>
              <w:t>PRG</w:t>
            </w:r>
          </w:p>
        </w:tc>
        <w:tc>
          <w:tcPr>
            <w:tcW w:type="dxa" w:w="2500"/>
          </w:tcPr>
          <w:p>
            <w:pPr>
              <w:spacing w:before="0" w:after="0" w:line="240" w:lineRule="auto"/>
            </w:pPr>
            <w:r/>
            <w:r>
              <w:rPr>
                <w:rFonts w:ascii="Calibri" w:hAnsi="Calibri" w:eastAsia="Calibri"/>
                <w:b w:val="0"/>
                <w:i w:val="0"/>
                <w:color w:val="0B2545"/>
                <w:sz w:val="17"/>
              </w:rPr>
              <w:t>Tiến độ học tập và phục hồi vận hành</w:t>
            </w:r>
          </w:p>
        </w:tc>
        <w:tc>
          <w:tcPr>
            <w:tcW w:type="dxa" w:w="1800"/>
          </w:tcPr>
          <w:p>
            <w:pPr>
              <w:spacing w:before="0" w:after="0" w:line="240" w:lineRule="auto"/>
            </w:pPr>
            <w:r/>
            <w:r>
              <w:rPr>
                <w:rFonts w:ascii="Calibri" w:hAnsi="Calibri" w:eastAsia="Calibri"/>
                <w:b w:val="0"/>
                <w:i w:val="0"/>
                <w:color w:val="0B2545"/>
                <w:sz w:val="17"/>
              </w:rPr>
              <w:t>Người học, Người vận hành</w:t>
            </w:r>
          </w:p>
        </w:tc>
        <w:tc>
          <w:tcPr>
            <w:tcW w:type="dxa" w:w="4340"/>
          </w:tcPr>
          <w:p>
            <w:pPr>
              <w:spacing w:before="0" w:after="0" w:line="240" w:lineRule="auto"/>
            </w:pPr>
            <w:r/>
            <w:r>
              <w:rPr>
                <w:rFonts w:ascii="Calibri" w:hAnsi="Calibri" w:eastAsia="Calibri"/>
                <w:b w:val="0"/>
                <w:i w:val="0"/>
                <w:color w:val="0B2545"/>
                <w:sz w:val="17"/>
              </w:rPr>
              <w:t>CURRENT; PLANNED 13F</w:t>
            </w:r>
          </w:p>
        </w:tc>
      </w:tr>
    </w:tbl>
    <w:p>
      <w:pPr>
        <w:pStyle w:val="Heading1"/>
      </w:pPr>
      <w:r>
        <w:t>2. Architecture Rules</w:t>
      </w:r>
    </w:p>
    <w:p>
      <w:pPr>
        <w:pStyle w:val="ListBullet"/>
      </w:pPr>
      <w:r>
        <w:rPr>
          <w:rFonts w:ascii="Calibri" w:hAnsi="Calibri" w:eastAsia="Calibri"/>
          <w:b w:val="0"/>
          <w:i w:val="0"/>
          <w:color w:val="0B2545"/>
          <w:sz w:val="20"/>
        </w:rPr>
        <w:t>Attempt rendering và scoring luôn dùng immutable version đã khóa trên attempt.</w:t>
      </w:r>
    </w:p>
    <w:p>
      <w:pPr>
        <w:pStyle w:val="ListBullet"/>
      </w:pPr>
      <w:r>
        <w:rPr>
          <w:rFonts w:ascii="Calibri" w:hAnsi="Calibri" w:eastAsia="Calibri"/>
          <w:b w:val="0"/>
          <w:i w:val="0"/>
          <w:color w:val="0B2545"/>
          <w:sz w:val="20"/>
        </w:rPr>
        <w:t>Reading/Listening result GET là read-only; provider chỉ chạy qua durable lifecycle của 13D.</w:t>
      </w:r>
    </w:p>
    <w:p>
      <w:pPr>
        <w:pStyle w:val="ListBullet"/>
      </w:pPr>
      <w:r>
        <w:rPr>
          <w:rFonts w:ascii="Calibri" w:hAnsi="Calibri" w:eastAsia="Calibri"/>
          <w:b w:val="0"/>
          <w:i w:val="0"/>
          <w:color w:val="0B2545"/>
          <w:sz w:val="20"/>
        </w:rPr>
        <w:t>Learner answer, official key, teacher explanation và shared AI artifact là các lớp dữ liệu tách biệt.</w:t>
      </w:r>
    </w:p>
    <w:p>
      <w:pPr>
        <w:pStyle w:val="ListBullet"/>
      </w:pPr>
      <w:r>
        <w:rPr>
          <w:rFonts w:ascii="Calibri" w:hAnsi="Calibri" w:eastAsia="Calibri"/>
          <w:b w:val="0"/>
          <w:i w:val="0"/>
          <w:color w:val="0B2545"/>
          <w:sz w:val="20"/>
        </w:rPr>
        <w:t>Writing/Speaking provider failure không được tạo score hoặc evidence giả.</w:t>
      </w:r>
    </w:p>
    <w:p>
      <w:pPr>
        <w:pStyle w:val="ListBullet"/>
      </w:pPr>
      <w:r>
        <w:rPr>
          <w:rFonts w:ascii="Calibri" w:hAnsi="Calibri" w:eastAsia="Calibri"/>
          <w:b w:val="0"/>
          <w:i w:val="0"/>
          <w:color w:val="0B2545"/>
          <w:sz w:val="20"/>
        </w:rPr>
        <w:t>Speaking media là private và mọi playback/resolution đều qua authorization.</w:t>
      </w:r>
    </w:p>
    <w:p>
      <w:pPr>
        <w:pStyle w:val="ListBullet"/>
      </w:pPr>
      <w:r>
        <w:rPr>
          <w:rFonts w:ascii="Calibri" w:hAnsi="Calibri" w:eastAsia="Calibri"/>
          <w:b w:val="0"/>
          <w:i w:val="0"/>
          <w:color w:val="0B2545"/>
          <w:sz w:val="20"/>
        </w:rPr>
        <w:t>Phase 13E chỉ bổ sung evidence presentation; Phase 13F chỉ bổ sung aggregate/recovery thật.</w:t>
      </w:r>
    </w:p>
    <w:p>
      <w:r>
        <w:br w:type="page"/>
      </w:r>
    </w:p>
    <w:p>
      <w:pPr>
        <w:keepNext/>
        <w:spacing w:before="0" w:after="40"/>
      </w:pPr>
      <w:r>
        <w:rPr>
          <w:rFonts w:ascii="Calibri" w:hAnsi="Calibri" w:eastAsia="Calibri"/>
          <w:b/>
          <w:i w:val="0"/>
          <w:color w:val="5F6B7A"/>
          <w:sz w:val="17"/>
        </w:rPr>
        <w:t>CAPABILITY 01/10  |  CAT  |  USE CASE 01/30</w:t>
      </w:r>
    </w:p>
    <w:p>
      <w:pPr>
        <w:keepNext/>
        <w:spacing w:before="0" w:after="60"/>
        <w:jc w:val="left"/>
      </w:pPr>
      <w:r>
        <w:rPr>
          <w:rFonts w:ascii="Calibri" w:hAnsi="Calibri" w:eastAsia="Calibri"/>
          <w:b/>
          <w:i w:val="0"/>
          <w:color w:val="0B2545"/>
          <w:sz w:val="30"/>
        </w:rPr>
        <w:t>UC-CAT-01  Duyệt và lọc danh mục luyện tập</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PracticeController, PracticeCatalogService, PracticeLearnerAccessService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Dịch vụ phân quyền</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Hiển thị danh mục bộ đề trong phạm vi người học được phép truy cập, với truy vấn có giới hạn và bộ lọc ổn định.</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0"/>
              </w:numPr>
              <w:spacing w:before="0" w:after="20" w:line="240" w:lineRule="auto"/>
            </w:pPr>
            <w:r>
              <w:rPr>
                <w:rFonts w:ascii="Calibri" w:hAnsi="Calibri" w:eastAsia="Calibri"/>
                <w:b w:val="0"/>
                <w:i w:val="0"/>
                <w:color w:val="0B2545"/>
                <w:sz w:val="17"/>
              </w:rPr>
              <w:t>Người học đã đăng nhập.</w:t>
            </w:r>
          </w:p>
          <w:p>
            <w:pPr>
              <w:numPr>
                <w:ilvl w:val="0"/>
                <w:numId w:val="10"/>
              </w:numPr>
              <w:spacing w:before="0" w:after="20" w:line="240" w:lineRule="auto"/>
            </w:pPr>
            <w:r>
              <w:rPr>
                <w:rFonts w:ascii="Calibri" w:hAnsi="Calibri" w:eastAsia="Calibri"/>
                <w:b w:val="0"/>
                <w:i w:val="0"/>
                <w:color w:val="0B2545"/>
                <w:sz w:val="17"/>
              </w:rPr>
              <w:t>Tài khoản đang hoạt động.</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1"/>
              </w:numPr>
              <w:spacing w:after="20" w:line="240" w:lineRule="auto"/>
            </w:pPr>
            <w:r>
              <w:rPr>
                <w:rFonts w:ascii="Calibri" w:hAnsi="Calibri" w:eastAsia="Calibri"/>
                <w:b w:val="0"/>
                <w:i w:val="0"/>
                <w:color w:val="0B2545"/>
                <w:sz w:val="17"/>
              </w:rPr>
              <w:t>Danh mục hợp lệ được hiển thị theo trang.</w:t>
            </w:r>
          </w:p>
          <w:p>
            <w:pPr>
              <w:numPr>
                <w:ilvl w:val="0"/>
                <w:numId w:val="11"/>
              </w:numPr>
              <w:spacing w:after="20" w:line="240" w:lineRule="auto"/>
            </w:pPr>
            <w:r>
              <w:rPr>
                <w:rFonts w:ascii="Calibri" w:hAnsi="Calibri" w:eastAsia="Calibri"/>
                <w:b w:val="0"/>
                <w:i w:val="0"/>
                <w:color w:val="0B2545"/>
                <w:sz w:val="17"/>
              </w:rPr>
              <w:t>Bộ lọc và thứ tự hiển thị được giữ trong URL.</w:t>
            </w:r>
          </w:p>
          <w:p>
            <w:pPr>
              <w:spacing w:after="20"/>
            </w:pPr>
            <w:r>
              <w:rPr>
                <w:rFonts w:ascii="Calibri" w:hAnsi="Calibri" w:eastAsia="Calibri"/>
                <w:b/>
                <w:i w:val="0"/>
                <w:color w:val="B42318"/>
                <w:sz w:val="17"/>
              </w:rPr>
              <w:t>Thất bại / fail-safe</w:t>
            </w:r>
          </w:p>
          <w:p>
            <w:pPr>
              <w:numPr>
                <w:ilvl w:val="0"/>
                <w:numId w:val="12"/>
              </w:numPr>
              <w:spacing w:after="20" w:line="240" w:lineRule="auto"/>
            </w:pPr>
            <w:r>
              <w:rPr>
                <w:rFonts w:ascii="Calibri" w:hAnsi="Calibri" w:eastAsia="Calibri"/>
                <w:b w:val="0"/>
                <w:i w:val="0"/>
                <w:color w:val="0B2545"/>
                <w:sz w:val="17"/>
              </w:rPr>
              <w:t>Không lộ bộ đề nháp, bị khóa hoặc ngoài phạm vi lớp.</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3"/>
              </w:numPr>
              <w:spacing w:before="0" w:after="20" w:line="240" w:lineRule="auto"/>
            </w:pPr>
            <w:r>
              <w:rPr>
                <w:rFonts w:ascii="Calibri" w:hAnsi="Calibri" w:eastAsia="Calibri"/>
                <w:b w:val="0"/>
                <w:i w:val="0"/>
                <w:color w:val="0B2545"/>
                <w:sz w:val="17"/>
              </w:rPr>
              <w:t>Người học mở trang /practice.</w:t>
            </w:r>
          </w:p>
          <w:p>
            <w:pPr>
              <w:numPr>
                <w:ilvl w:val="0"/>
                <w:numId w:val="13"/>
              </w:numPr>
              <w:spacing w:before="0" w:after="20" w:line="240" w:lineRule="auto"/>
            </w:pPr>
            <w:r>
              <w:rPr>
                <w:rFonts w:ascii="Calibri" w:hAnsi="Calibri" w:eastAsia="Calibri"/>
                <w:b w:val="0"/>
                <w:i w:val="0"/>
                <w:color w:val="0B2545"/>
                <w:sz w:val="17"/>
              </w:rPr>
              <w:t>Hệ thống xác thực phiên và quyền learner.</w:t>
            </w:r>
          </w:p>
          <w:p>
            <w:pPr>
              <w:numPr>
                <w:ilvl w:val="0"/>
                <w:numId w:val="13"/>
              </w:numPr>
              <w:spacing w:before="0" w:after="20" w:line="240" w:lineRule="auto"/>
            </w:pPr>
            <w:r>
              <w:rPr>
                <w:rFonts w:ascii="Calibri" w:hAnsi="Calibri" w:eastAsia="Calibri"/>
                <w:b w:val="0"/>
                <w:i w:val="0"/>
                <w:color w:val="0B2545"/>
                <w:sz w:val="17"/>
              </w:rPr>
              <w:t>Người học chọn bộ lọc kỹ năng, phạm vi hoặc từ khóa.</w:t>
            </w:r>
          </w:p>
          <w:p>
            <w:pPr>
              <w:numPr>
                <w:ilvl w:val="0"/>
                <w:numId w:val="13"/>
              </w:numPr>
              <w:spacing w:before="0" w:after="20" w:line="240" w:lineRule="auto"/>
            </w:pPr>
            <w:r>
              <w:rPr>
                <w:rFonts w:ascii="Calibri" w:hAnsi="Calibri" w:eastAsia="Calibri"/>
                <w:b w:val="0"/>
                <w:i w:val="0"/>
                <w:color w:val="0B2545"/>
                <w:sz w:val="17"/>
              </w:rPr>
              <w:t>Hệ thống chuẩn hóa tham số và áp giới hạn catalog.</w:t>
            </w:r>
          </w:p>
          <w:p>
            <w:pPr>
              <w:numPr>
                <w:ilvl w:val="0"/>
                <w:numId w:val="13"/>
              </w:numPr>
              <w:spacing w:before="0" w:after="20" w:line="240" w:lineRule="auto"/>
            </w:pPr>
            <w:r>
              <w:rPr>
                <w:rFonts w:ascii="Calibri" w:hAnsi="Calibri" w:eastAsia="Calibri"/>
                <w:b w:val="0"/>
                <w:i w:val="0"/>
                <w:color w:val="0B2545"/>
                <w:sz w:val="17"/>
              </w:rPr>
              <w:t>Hệ thống truy vấn các bộ đề người học được phép xem.</w:t>
            </w:r>
          </w:p>
          <w:p>
            <w:pPr>
              <w:numPr>
                <w:ilvl w:val="0"/>
                <w:numId w:val="13"/>
              </w:numPr>
              <w:spacing w:before="0" w:after="20" w:line="240" w:lineRule="auto"/>
            </w:pPr>
            <w:r>
              <w:rPr>
                <w:rFonts w:ascii="Calibri" w:hAnsi="Calibri" w:eastAsia="Calibri"/>
                <w:b w:val="0"/>
                <w:i w:val="0"/>
                <w:color w:val="0B2545"/>
                <w:sz w:val="17"/>
              </w:rPr>
              <w:t>Giao diện hiển thị kết quả, phân trang và trạng thái rỗng phù hợp.</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4"/>
              </w:numPr>
              <w:spacing w:before="0" w:after="20" w:line="240" w:lineRule="auto"/>
            </w:pPr>
            <w:r>
              <w:rPr>
                <w:rFonts w:ascii="Calibri" w:hAnsi="Calibri" w:eastAsia="Calibri"/>
                <w:b w:val="0"/>
                <w:i w:val="0"/>
                <w:color w:val="0B2545"/>
                <w:sz w:val="17"/>
              </w:rPr>
              <w:t>A1 - Tham số lọc không hợp lệ: hệ thống dùng giá trị mặc định an toàn và giữ thông báo không gây gián đoạn.</w:t>
            </w:r>
          </w:p>
          <w:p>
            <w:pPr>
              <w:numPr>
                <w:ilvl w:val="0"/>
                <w:numId w:val="14"/>
              </w:numPr>
              <w:spacing w:before="0" w:after="20" w:line="240" w:lineRule="auto"/>
            </w:pPr>
            <w:r>
              <w:rPr>
                <w:rFonts w:ascii="Calibri" w:hAnsi="Calibri" w:eastAsia="Calibri"/>
                <w:b w:val="0"/>
                <w:i w:val="0"/>
                <w:color w:val="0B2545"/>
                <w:sz w:val="17"/>
              </w:rPr>
              <w:t>A2 - Không có kết quả: hệ thống hiển thị empty state thật, không tạo dữ liệu minh họa giả.</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5"/>
              </w:numPr>
              <w:spacing w:before="0" w:after="20" w:line="240" w:lineRule="auto"/>
            </w:pPr>
            <w:r>
              <w:rPr>
                <w:rFonts w:ascii="Calibri" w:hAnsi="Calibri" w:eastAsia="Calibri"/>
                <w:b w:val="0"/>
                <w:i w:val="0"/>
                <w:color w:val="0B2545"/>
                <w:sz w:val="17"/>
              </w:rPr>
              <w:t>BR-CAT-01: Catalog phải có giới hạn truy vấn.</w:t>
            </w:r>
          </w:p>
          <w:p>
            <w:pPr>
              <w:numPr>
                <w:ilvl w:val="0"/>
                <w:numId w:val="15"/>
              </w:numPr>
              <w:spacing w:before="0" w:after="20" w:line="240" w:lineRule="auto"/>
            </w:pPr>
            <w:r>
              <w:rPr>
                <w:rFonts w:ascii="Calibri" w:hAnsi="Calibri" w:eastAsia="Calibri"/>
                <w:b w:val="0"/>
                <w:i w:val="0"/>
                <w:color w:val="0B2545"/>
                <w:sz w:val="17"/>
              </w:rPr>
              <w:t>BR-CAT-02: Chỉ nội dung published và đúng scope mới xuất hiện.</w:t>
            </w:r>
          </w:p>
          <w:p>
            <w:pPr>
              <w:numPr>
                <w:ilvl w:val="0"/>
                <w:numId w:val="15"/>
              </w:numPr>
              <w:spacing w:before="0" w:after="20" w:line="240" w:lineRule="auto"/>
            </w:pPr>
            <w:r>
              <w:rPr>
                <w:rFonts w:ascii="Calibri" w:hAnsi="Calibri" w:eastAsia="Calibri"/>
                <w:b w:val="0"/>
                <w:i w:val="0"/>
                <w:color w:val="0B2545"/>
                <w:sz w:val="17"/>
              </w:rPr>
              <w:t>BR-CAT-03: GET danh mục không tạo attempt.</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6"/>
              </w:numPr>
              <w:spacing w:before="0" w:after="20" w:line="240" w:lineRule="auto"/>
            </w:pPr>
            <w:r>
              <w:rPr>
                <w:rFonts w:ascii="Calibri" w:hAnsi="Calibri" w:eastAsia="Calibri"/>
                <w:b w:val="0"/>
                <w:i w:val="0"/>
                <w:color w:val="0B2545"/>
                <w:sz w:val="17"/>
              </w:rPr>
              <w:t>MSG-CAT-01: Không tìm thấy bộ đề phù hợp.</w:t>
            </w:r>
          </w:p>
          <w:p>
            <w:pPr>
              <w:numPr>
                <w:ilvl w:val="0"/>
                <w:numId w:val="16"/>
              </w:numPr>
              <w:spacing w:before="0" w:after="20" w:line="240" w:lineRule="auto"/>
            </w:pPr>
            <w:r>
              <w:rPr>
                <w:rFonts w:ascii="Calibri" w:hAnsi="Calibri" w:eastAsia="Calibri"/>
                <w:b w:val="0"/>
                <w:i w:val="0"/>
                <w:color w:val="0B2545"/>
                <w:sz w:val="17"/>
              </w:rPr>
              <w:t>MSG-AUTH-01: Phiên đăng nhập đã hết hạn.</w:t>
            </w:r>
          </w:p>
        </w:tc>
      </w:tr>
    </w:tbl>
    <w:p>
      <w:r>
        <w:br w:type="page"/>
      </w:r>
    </w:p>
    <w:p>
      <w:pPr>
        <w:keepNext/>
        <w:spacing w:before="0" w:after="40"/>
      </w:pPr>
      <w:r>
        <w:rPr>
          <w:rFonts w:ascii="Calibri" w:hAnsi="Calibri" w:eastAsia="Calibri"/>
          <w:b/>
          <w:i w:val="0"/>
          <w:color w:val="5F6B7A"/>
          <w:sz w:val="17"/>
        </w:rPr>
        <w:t>CAPABILITY 01/10  |  CAT  |  USE CASE 02/30</w:t>
      </w:r>
    </w:p>
    <w:p>
      <w:pPr>
        <w:keepNext/>
        <w:spacing w:before="0" w:after="60"/>
        <w:jc w:val="left"/>
      </w:pPr>
      <w:r>
        <w:rPr>
          <w:rFonts w:ascii="Calibri" w:hAnsi="Calibri" w:eastAsia="Calibri"/>
          <w:b/>
          <w:i w:val="0"/>
          <w:color w:val="0B2545"/>
          <w:sz w:val="30"/>
        </w:rPr>
        <w:t>UC-CAT-02  Xem chi tiết bộ đề và bài thi</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PracticeController, PracticeDetailPageService, PracticeLearnerAccessService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Dịch vụ phân quyền</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Cho người học kiểm tra cấu trúc set/test/skill, thời lượng và điều kiện preflight trước khi tạo attempt.</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7"/>
              </w:numPr>
              <w:spacing w:before="0" w:after="20" w:line="240" w:lineRule="auto"/>
            </w:pPr>
            <w:r>
              <w:rPr>
                <w:rFonts w:ascii="Calibri" w:hAnsi="Calibri" w:eastAsia="Calibri"/>
                <w:b w:val="0"/>
                <w:i w:val="0"/>
                <w:color w:val="0B2545"/>
                <w:sz w:val="17"/>
              </w:rPr>
              <w:t>Bộ đề tồn tại.</w:t>
            </w:r>
          </w:p>
          <w:p>
            <w:pPr>
              <w:numPr>
                <w:ilvl w:val="0"/>
                <w:numId w:val="17"/>
              </w:numPr>
              <w:spacing w:before="0" w:after="20" w:line="240" w:lineRule="auto"/>
            </w:pPr>
            <w:r>
              <w:rPr>
                <w:rFonts w:ascii="Calibri" w:hAnsi="Calibri" w:eastAsia="Calibri"/>
                <w:b w:val="0"/>
                <w:i w:val="0"/>
                <w:color w:val="0B2545"/>
                <w:sz w:val="17"/>
              </w:rPr>
              <w:t>Người học có quyền đọc phiên bản đang xuất bản.</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8"/>
              </w:numPr>
              <w:spacing w:after="20" w:line="240" w:lineRule="auto"/>
            </w:pPr>
            <w:r>
              <w:rPr>
                <w:rFonts w:ascii="Calibri" w:hAnsi="Calibri" w:eastAsia="Calibri"/>
                <w:b w:val="0"/>
                <w:i w:val="0"/>
                <w:color w:val="0B2545"/>
                <w:sz w:val="17"/>
              </w:rPr>
              <w:t>Chi tiết test và các lựa chọn chế độ hợp lệ được hiển thị.</w:t>
            </w:r>
          </w:p>
          <w:p>
            <w:pPr>
              <w:numPr>
                <w:ilvl w:val="0"/>
                <w:numId w:val="18"/>
              </w:numPr>
              <w:spacing w:after="20" w:line="240" w:lineRule="auto"/>
            </w:pPr>
            <w:r>
              <w:rPr>
                <w:rFonts w:ascii="Calibri" w:hAnsi="Calibri" w:eastAsia="Calibri"/>
                <w:b w:val="0"/>
                <w:i w:val="0"/>
                <w:color w:val="0B2545"/>
                <w:sz w:val="17"/>
              </w:rPr>
              <w:t>Không tạo hoặc thay đổi attempt.</w:t>
            </w:r>
          </w:p>
          <w:p>
            <w:pPr>
              <w:spacing w:after="20"/>
            </w:pPr>
            <w:r>
              <w:rPr>
                <w:rFonts w:ascii="Calibri" w:hAnsi="Calibri" w:eastAsia="Calibri"/>
                <w:b/>
                <w:i w:val="0"/>
                <w:color w:val="B42318"/>
                <w:sz w:val="17"/>
              </w:rPr>
              <w:t>Thất bại / fail-safe</w:t>
            </w:r>
          </w:p>
          <w:p>
            <w:pPr>
              <w:numPr>
                <w:ilvl w:val="0"/>
                <w:numId w:val="19"/>
              </w:numPr>
              <w:spacing w:after="20" w:line="240" w:lineRule="auto"/>
            </w:pPr>
            <w:r>
              <w:rPr>
                <w:rFonts w:ascii="Calibri" w:hAnsi="Calibri" w:eastAsia="Calibri"/>
                <w:b w:val="0"/>
                <w:i w:val="0"/>
                <w:color w:val="0B2545"/>
                <w:sz w:val="17"/>
              </w:rPr>
              <w:t>Nội dung lịch sử không thuộc attempt của người học không bị lộ.</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20"/>
              </w:numPr>
              <w:spacing w:before="0" w:after="20" w:line="240" w:lineRule="auto"/>
            </w:pPr>
            <w:r>
              <w:rPr>
                <w:rFonts w:ascii="Calibri" w:hAnsi="Calibri" w:eastAsia="Calibri"/>
                <w:b w:val="0"/>
                <w:i w:val="0"/>
                <w:color w:val="0B2545"/>
                <w:sz w:val="17"/>
              </w:rPr>
              <w:t>Người học chọn một bộ đề từ catalog.</w:t>
            </w:r>
          </w:p>
          <w:p>
            <w:pPr>
              <w:numPr>
                <w:ilvl w:val="0"/>
                <w:numId w:val="20"/>
              </w:numPr>
              <w:spacing w:before="0" w:after="20" w:line="240" w:lineRule="auto"/>
            </w:pPr>
            <w:r>
              <w:rPr>
                <w:rFonts w:ascii="Calibri" w:hAnsi="Calibri" w:eastAsia="Calibri"/>
                <w:b w:val="0"/>
                <w:i w:val="0"/>
                <w:color w:val="0B2545"/>
                <w:sz w:val="17"/>
              </w:rPr>
              <w:t>Hệ thống kiểm tra quyền theo scope và published version hiện tại.</w:t>
            </w:r>
          </w:p>
          <w:p>
            <w:pPr>
              <w:numPr>
                <w:ilvl w:val="0"/>
                <w:numId w:val="20"/>
              </w:numPr>
              <w:spacing w:before="0" w:after="20" w:line="240" w:lineRule="auto"/>
            </w:pPr>
            <w:r>
              <w:rPr>
                <w:rFonts w:ascii="Calibri" w:hAnsi="Calibri" w:eastAsia="Calibri"/>
                <w:b w:val="0"/>
                <w:i w:val="0"/>
                <w:color w:val="0B2545"/>
                <w:sz w:val="17"/>
              </w:rPr>
              <w:t>Hệ thống nạp danh sách test và kỹ năng theo giới hạn.</w:t>
            </w:r>
          </w:p>
          <w:p>
            <w:pPr>
              <w:numPr>
                <w:ilvl w:val="0"/>
                <w:numId w:val="20"/>
              </w:numPr>
              <w:spacing w:before="0" w:after="20" w:line="240" w:lineRule="auto"/>
            </w:pPr>
            <w:r>
              <w:rPr>
                <w:rFonts w:ascii="Calibri" w:hAnsi="Calibri" w:eastAsia="Calibri"/>
                <w:b w:val="0"/>
                <w:i w:val="0"/>
                <w:color w:val="0B2545"/>
                <w:sz w:val="17"/>
              </w:rPr>
              <w:t>Người học chọn một test để xem chi tiết.</w:t>
            </w:r>
          </w:p>
          <w:p>
            <w:pPr>
              <w:numPr>
                <w:ilvl w:val="0"/>
                <w:numId w:val="20"/>
              </w:numPr>
              <w:spacing w:before="0" w:after="20" w:line="240" w:lineRule="auto"/>
            </w:pPr>
            <w:r>
              <w:rPr>
                <w:rFonts w:ascii="Calibri" w:hAnsi="Calibri" w:eastAsia="Calibri"/>
                <w:b w:val="0"/>
                <w:i w:val="0"/>
                <w:color w:val="0B2545"/>
                <w:sz w:val="17"/>
              </w:rPr>
              <w:t>Hệ thống tính mode, thời lượng và yêu cầu thiết bị.</w:t>
            </w:r>
          </w:p>
          <w:p>
            <w:pPr>
              <w:numPr>
                <w:ilvl w:val="0"/>
                <w:numId w:val="20"/>
              </w:numPr>
              <w:spacing w:before="0" w:after="20" w:line="240" w:lineRule="auto"/>
            </w:pPr>
            <w:r>
              <w:rPr>
                <w:rFonts w:ascii="Calibri" w:hAnsi="Calibri" w:eastAsia="Calibri"/>
                <w:b w:val="0"/>
                <w:i w:val="0"/>
                <w:color w:val="0B2545"/>
                <w:sz w:val="17"/>
              </w:rPr>
              <w:t>Giao diện hiển thị CTA bắt đầu hoặc tiếp tục tương ứng.</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21"/>
              </w:numPr>
              <w:spacing w:before="0" w:after="20" w:line="240" w:lineRule="auto"/>
            </w:pPr>
            <w:r>
              <w:rPr>
                <w:rFonts w:ascii="Calibri" w:hAnsi="Calibri" w:eastAsia="Calibri"/>
                <w:b w:val="0"/>
                <w:i w:val="0"/>
                <w:color w:val="0B2545"/>
                <w:sz w:val="17"/>
              </w:rPr>
              <w:t>A1 - Set/test không tồn tại hoặc không được phép: trả trang 404/403 an toàn.</w:t>
            </w:r>
          </w:p>
          <w:p>
            <w:pPr>
              <w:numPr>
                <w:ilvl w:val="0"/>
                <w:numId w:val="21"/>
              </w:numPr>
              <w:spacing w:before="0" w:after="20" w:line="240" w:lineRule="auto"/>
            </w:pPr>
            <w:r>
              <w:rPr>
                <w:rFonts w:ascii="Calibri" w:hAnsi="Calibri" w:eastAsia="Calibri"/>
                <w:b w:val="0"/>
                <w:i w:val="0"/>
                <w:color w:val="0B2545"/>
                <w:sz w:val="17"/>
              </w:rPr>
              <w:t>A2 - Kỹ năng bị khóa: CTA bị vô hiệu và lý do được trình bày rõ.</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22"/>
              </w:numPr>
              <w:spacing w:before="0" w:after="20" w:line="240" w:lineRule="auto"/>
            </w:pPr>
            <w:r>
              <w:rPr>
                <w:rFonts w:ascii="Calibri" w:hAnsi="Calibri" w:eastAsia="Calibri"/>
                <w:b w:val="0"/>
                <w:i w:val="0"/>
                <w:color w:val="0B2545"/>
                <w:sz w:val="17"/>
              </w:rPr>
              <w:t>BR-CAT-04: Detail phải dùng published graph hiện tại.</w:t>
            </w:r>
          </w:p>
          <w:p>
            <w:pPr>
              <w:numPr>
                <w:ilvl w:val="0"/>
                <w:numId w:val="22"/>
              </w:numPr>
              <w:spacing w:before="0" w:after="20" w:line="240" w:lineRule="auto"/>
            </w:pPr>
            <w:r>
              <w:rPr>
                <w:rFonts w:ascii="Calibri" w:hAnsi="Calibri" w:eastAsia="Calibri"/>
                <w:b w:val="0"/>
                <w:i w:val="0"/>
                <w:color w:val="0B2545"/>
                <w:sz w:val="17"/>
              </w:rPr>
              <w:t>BR-CAT-05: Historical graph chỉ đọc qua attempt đã khóa phù hợp.</w:t>
            </w:r>
          </w:p>
          <w:p>
            <w:pPr>
              <w:numPr>
                <w:ilvl w:val="0"/>
                <w:numId w:val="22"/>
              </w:numPr>
              <w:spacing w:before="0" w:after="20" w:line="240" w:lineRule="auto"/>
            </w:pPr>
            <w:r>
              <w:rPr>
                <w:rFonts w:ascii="Calibri" w:hAnsi="Calibri" w:eastAsia="Calibri"/>
                <w:b w:val="0"/>
                <w:i w:val="0"/>
                <w:color w:val="0B2545"/>
                <w:sz w:val="17"/>
              </w:rPr>
              <w:t>BR-CAT-06: Preflight được suy ra từ skill delivery.</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23"/>
              </w:numPr>
              <w:spacing w:before="0" w:after="20" w:line="240" w:lineRule="auto"/>
            </w:pPr>
            <w:r>
              <w:rPr>
                <w:rFonts w:ascii="Calibri" w:hAnsi="Calibri" w:eastAsia="Calibri"/>
                <w:b w:val="0"/>
                <w:i w:val="0"/>
                <w:color w:val="0B2545"/>
                <w:sz w:val="17"/>
              </w:rPr>
              <w:t>MSG-CAT-02: Bạn không có quyền truy cập bài này.</w:t>
            </w:r>
          </w:p>
          <w:p>
            <w:pPr>
              <w:numPr>
                <w:ilvl w:val="0"/>
                <w:numId w:val="23"/>
              </w:numPr>
              <w:spacing w:before="0" w:after="20" w:line="240" w:lineRule="auto"/>
            </w:pPr>
            <w:r>
              <w:rPr>
                <w:rFonts w:ascii="Calibri" w:hAnsi="Calibri" w:eastAsia="Calibri"/>
                <w:b w:val="0"/>
                <w:i w:val="0"/>
                <w:color w:val="0B2545"/>
                <w:sz w:val="17"/>
              </w:rPr>
              <w:t>MSG-CAT-03: Bài luyện tập hiện không khả dụng.</w:t>
            </w:r>
          </w:p>
        </w:tc>
      </w:tr>
    </w:tbl>
    <w:p>
      <w:r>
        <w:br w:type="page"/>
      </w:r>
    </w:p>
    <w:p>
      <w:pPr>
        <w:keepNext/>
        <w:spacing w:before="0" w:after="40"/>
      </w:pPr>
      <w:r>
        <w:rPr>
          <w:rFonts w:ascii="Calibri" w:hAnsi="Calibri" w:eastAsia="Calibri"/>
          <w:b/>
          <w:i w:val="0"/>
          <w:color w:val="5F6B7A"/>
          <w:sz w:val="17"/>
        </w:rPr>
        <w:t>CAPABILITY 01/10  |  CAT  |  USE CASE 03/30</w:t>
      </w:r>
    </w:p>
    <w:p>
      <w:pPr>
        <w:keepNext/>
        <w:spacing w:before="0" w:after="60"/>
        <w:jc w:val="left"/>
      </w:pPr>
      <w:r>
        <w:rPr>
          <w:rFonts w:ascii="Calibri" w:hAnsi="Calibri" w:eastAsia="Calibri"/>
          <w:b/>
          <w:i w:val="0"/>
          <w:color w:val="0B2545"/>
          <w:sz w:val="30"/>
        </w:rPr>
        <w:t>UC-CAT-03  Bắt đầu, tiếp tục hoặc hủy attempt</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PracticeService, PracticeAttemptVersionLock, PracticeAttemptDiscardService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Dịch vụ phân quyền, Thiết bị trình duyệt</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Điều phối việc tạo attempt mới hoặc tiếp tục attempt đang mở, đồng thời khóa immutable published version và định tuyến preflight đúng kỹ năng.</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24"/>
              </w:numPr>
              <w:spacing w:before="0" w:after="20" w:line="240" w:lineRule="auto"/>
            </w:pPr>
            <w:r>
              <w:rPr>
                <w:rFonts w:ascii="Calibri" w:hAnsi="Calibri" w:eastAsia="Calibri"/>
                <w:b w:val="0"/>
                <w:i w:val="0"/>
                <w:color w:val="0B2545"/>
                <w:sz w:val="17"/>
              </w:rPr>
              <w:t>Người học được phép làm test.</w:t>
            </w:r>
          </w:p>
          <w:p>
            <w:pPr>
              <w:numPr>
                <w:ilvl w:val="0"/>
                <w:numId w:val="24"/>
              </w:numPr>
              <w:spacing w:before="0" w:after="20" w:line="240" w:lineRule="auto"/>
            </w:pPr>
            <w:r>
              <w:rPr>
                <w:rFonts w:ascii="Calibri" w:hAnsi="Calibri" w:eastAsia="Calibri"/>
                <w:b w:val="0"/>
                <w:i w:val="0"/>
                <w:color w:val="0B2545"/>
                <w:sz w:val="17"/>
              </w:rPr>
              <w:t>Test có published version hợp lệ.</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25"/>
              </w:numPr>
              <w:spacing w:after="20" w:line="240" w:lineRule="auto"/>
            </w:pPr>
            <w:r>
              <w:rPr>
                <w:rFonts w:ascii="Calibri" w:hAnsi="Calibri" w:eastAsia="Calibri"/>
                <w:b w:val="0"/>
                <w:i w:val="0"/>
                <w:color w:val="0B2545"/>
                <w:sz w:val="17"/>
              </w:rPr>
              <w:t>Attempt có version lock được tạo hoặc tái sử dụng.</w:t>
            </w:r>
          </w:p>
          <w:p>
            <w:pPr>
              <w:numPr>
                <w:ilvl w:val="0"/>
                <w:numId w:val="25"/>
              </w:numPr>
              <w:spacing w:after="20" w:line="240" w:lineRule="auto"/>
            </w:pPr>
            <w:r>
              <w:rPr>
                <w:rFonts w:ascii="Calibri" w:hAnsi="Calibri" w:eastAsia="Calibri"/>
                <w:b w:val="0"/>
                <w:i w:val="0"/>
                <w:color w:val="0B2545"/>
                <w:sz w:val="17"/>
              </w:rPr>
              <w:t>Người học được chuyển tới preflight/player đúng route.</w:t>
            </w:r>
          </w:p>
          <w:p>
            <w:pPr>
              <w:spacing w:after="20"/>
            </w:pPr>
            <w:r>
              <w:rPr>
                <w:rFonts w:ascii="Calibri" w:hAnsi="Calibri" w:eastAsia="Calibri"/>
                <w:b/>
                <w:i w:val="0"/>
                <w:color w:val="B42318"/>
                <w:sz w:val="17"/>
              </w:rPr>
              <w:t>Thất bại / fail-safe</w:t>
            </w:r>
          </w:p>
          <w:p>
            <w:pPr>
              <w:numPr>
                <w:ilvl w:val="0"/>
                <w:numId w:val="26"/>
              </w:numPr>
              <w:spacing w:after="20" w:line="240" w:lineRule="auto"/>
            </w:pPr>
            <w:r>
              <w:rPr>
                <w:rFonts w:ascii="Calibri" w:hAnsi="Calibri" w:eastAsia="Calibri"/>
                <w:b w:val="0"/>
                <w:i w:val="0"/>
                <w:color w:val="0B2545"/>
                <w:sz w:val="17"/>
              </w:rPr>
              <w:t>Không tạo hai active attempt trái hợp đồng.</w:t>
            </w:r>
          </w:p>
          <w:p>
            <w:pPr>
              <w:numPr>
                <w:ilvl w:val="0"/>
                <w:numId w:val="26"/>
              </w:numPr>
              <w:spacing w:after="20" w:line="240" w:lineRule="auto"/>
            </w:pPr>
            <w:r>
              <w:rPr>
                <w:rFonts w:ascii="Calibri" w:hAnsi="Calibri" w:eastAsia="Calibri"/>
                <w:b w:val="0"/>
                <w:i w:val="0"/>
                <w:color w:val="0B2545"/>
                <w:sz w:val="17"/>
              </w:rPr>
              <w:t>Attempt cũ chỉ bị hủy khi người học xác nhận.</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27"/>
              </w:numPr>
              <w:spacing w:before="0" w:after="20" w:line="240" w:lineRule="auto"/>
            </w:pPr>
            <w:r>
              <w:rPr>
                <w:rFonts w:ascii="Calibri" w:hAnsi="Calibri" w:eastAsia="Calibri"/>
                <w:b w:val="0"/>
                <w:i w:val="0"/>
                <w:color w:val="0B2545"/>
                <w:sz w:val="17"/>
              </w:rPr>
              <w:t>Người học chọn Bắt đầu hoặc Tiếp tục.</w:t>
            </w:r>
          </w:p>
          <w:p>
            <w:pPr>
              <w:numPr>
                <w:ilvl w:val="0"/>
                <w:numId w:val="27"/>
              </w:numPr>
              <w:spacing w:before="0" w:after="20" w:line="240" w:lineRule="auto"/>
            </w:pPr>
            <w:r>
              <w:rPr>
                <w:rFonts w:ascii="Calibri" w:hAnsi="Calibri" w:eastAsia="Calibri"/>
                <w:b w:val="0"/>
                <w:i w:val="0"/>
                <w:color w:val="0B2545"/>
                <w:sz w:val="17"/>
              </w:rPr>
              <w:t>Hệ thống kiểm tra quyền và active attempt hiện có.</w:t>
            </w:r>
          </w:p>
          <w:p>
            <w:pPr>
              <w:numPr>
                <w:ilvl w:val="0"/>
                <w:numId w:val="27"/>
              </w:numPr>
              <w:spacing w:before="0" w:after="20" w:line="240" w:lineRule="auto"/>
            </w:pPr>
            <w:r>
              <w:rPr>
                <w:rFonts w:ascii="Calibri" w:hAnsi="Calibri" w:eastAsia="Calibri"/>
                <w:b w:val="0"/>
                <w:i w:val="0"/>
                <w:color w:val="0B2545"/>
                <w:sz w:val="17"/>
              </w:rPr>
              <w:t>Nếu tạo mới, hệ thống khóa publishedVersionId hiện tại trong transaction.</w:t>
            </w:r>
          </w:p>
          <w:p>
            <w:pPr>
              <w:numPr>
                <w:ilvl w:val="0"/>
                <w:numId w:val="27"/>
              </w:numPr>
              <w:spacing w:before="0" w:after="20" w:line="240" w:lineRule="auto"/>
            </w:pPr>
            <w:r>
              <w:rPr>
                <w:rFonts w:ascii="Calibri" w:hAnsi="Calibri" w:eastAsia="Calibri"/>
                <w:b w:val="0"/>
                <w:i w:val="0"/>
                <w:color w:val="0B2545"/>
                <w:sz w:val="17"/>
              </w:rPr>
              <w:t>Hệ thống tạo snapshot/delivery theo version lock.</w:t>
            </w:r>
          </w:p>
          <w:p>
            <w:pPr>
              <w:numPr>
                <w:ilvl w:val="0"/>
                <w:numId w:val="27"/>
              </w:numPr>
              <w:spacing w:before="0" w:after="20" w:line="240" w:lineRule="auto"/>
            </w:pPr>
            <w:r>
              <w:rPr>
                <w:rFonts w:ascii="Calibri" w:hAnsi="Calibri" w:eastAsia="Calibri"/>
                <w:b w:val="0"/>
                <w:i w:val="0"/>
                <w:color w:val="0B2545"/>
                <w:sz w:val="17"/>
              </w:rPr>
              <w:t>Hệ thống xác định route preflight cho Listening/Speaking hoặc player trực tiếp.</w:t>
            </w:r>
          </w:p>
          <w:p>
            <w:pPr>
              <w:numPr>
                <w:ilvl w:val="0"/>
                <w:numId w:val="27"/>
              </w:numPr>
              <w:spacing w:before="0" w:after="20" w:line="240" w:lineRule="auto"/>
            </w:pPr>
            <w:r>
              <w:rPr>
                <w:rFonts w:ascii="Calibri" w:hAnsi="Calibri" w:eastAsia="Calibri"/>
                <w:b w:val="0"/>
                <w:i w:val="0"/>
                <w:color w:val="0B2545"/>
                <w:sz w:val="17"/>
              </w:rPr>
              <w:t>Trình duyệt chuyển tới route đã xác định.</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28"/>
              </w:numPr>
              <w:spacing w:before="0" w:after="20" w:line="240" w:lineRule="auto"/>
            </w:pPr>
            <w:r>
              <w:rPr>
                <w:rFonts w:ascii="Calibri" w:hAnsi="Calibri" w:eastAsia="Calibri"/>
                <w:b w:val="0"/>
                <w:i w:val="0"/>
                <w:color w:val="0B2545"/>
                <w:sz w:val="17"/>
              </w:rPr>
              <w:t>A1 - Có active attempt khác: hiển thị lựa chọn tiếp tục hoặc hủy, không âm thầm ghi đè.</w:t>
            </w:r>
          </w:p>
          <w:p>
            <w:pPr>
              <w:numPr>
                <w:ilvl w:val="0"/>
                <w:numId w:val="28"/>
              </w:numPr>
              <w:spacing w:before="0" w:after="20" w:line="240" w:lineRule="auto"/>
            </w:pPr>
            <w:r>
              <w:rPr>
                <w:rFonts w:ascii="Calibri" w:hAnsi="Calibri" w:eastAsia="Calibri"/>
                <w:b w:val="0"/>
                <w:i w:val="0"/>
                <w:color w:val="0B2545"/>
                <w:sz w:val="17"/>
              </w:rPr>
              <w:t>A2 - Version thay đổi giữa hai bước: transaction thất bại an toàn và yêu cầu tải lại detail.</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29"/>
              </w:numPr>
              <w:spacing w:before="0" w:after="20" w:line="240" w:lineRule="auto"/>
            </w:pPr>
            <w:r>
              <w:rPr>
                <w:rFonts w:ascii="Calibri" w:hAnsi="Calibri" w:eastAsia="Calibri"/>
                <w:b w:val="0"/>
                <w:i w:val="0"/>
                <w:color w:val="0B2545"/>
                <w:sz w:val="17"/>
              </w:rPr>
              <w:t>BR-CAT-07: Một attempt luôn khóa đúng một immutable published version.</w:t>
            </w:r>
          </w:p>
          <w:p>
            <w:pPr>
              <w:numPr>
                <w:ilvl w:val="0"/>
                <w:numId w:val="29"/>
              </w:numPr>
              <w:spacing w:before="0" w:after="20" w:line="240" w:lineRule="auto"/>
            </w:pPr>
            <w:r>
              <w:rPr>
                <w:rFonts w:ascii="Calibri" w:hAnsi="Calibri" w:eastAsia="Calibri"/>
                <w:b w:val="0"/>
                <w:i w:val="0"/>
                <w:color w:val="0B2545"/>
                <w:sz w:val="17"/>
              </w:rPr>
              <w:t>BR-CAT-08: Hủy attempt phải có xác nhận và transaction riêng.</w:t>
            </w:r>
          </w:p>
          <w:p>
            <w:pPr>
              <w:numPr>
                <w:ilvl w:val="0"/>
                <w:numId w:val="29"/>
              </w:numPr>
              <w:spacing w:before="0" w:after="20" w:line="240" w:lineRule="auto"/>
            </w:pPr>
            <w:r>
              <w:rPr>
                <w:rFonts w:ascii="Calibri" w:hAnsi="Calibri" w:eastAsia="Calibri"/>
                <w:b w:val="0"/>
                <w:i w:val="0"/>
                <w:color w:val="0B2545"/>
                <w:sz w:val="17"/>
              </w:rPr>
              <w:t>BR-CAT-09: Preflight không được tiêu hao thời gian làm bài.</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30"/>
              </w:numPr>
              <w:spacing w:before="0" w:after="20" w:line="240" w:lineRule="auto"/>
            </w:pPr>
            <w:r>
              <w:rPr>
                <w:rFonts w:ascii="Calibri" w:hAnsi="Calibri" w:eastAsia="Calibri"/>
                <w:b w:val="0"/>
                <w:i w:val="0"/>
                <w:color w:val="0B2545"/>
                <w:sz w:val="17"/>
              </w:rPr>
              <w:t>MSG-CAT-04: Bạn đang có bài làm chưa hoàn thành.</w:t>
            </w:r>
          </w:p>
          <w:p>
            <w:pPr>
              <w:numPr>
                <w:ilvl w:val="0"/>
                <w:numId w:val="30"/>
              </w:numPr>
              <w:spacing w:before="0" w:after="20" w:line="240" w:lineRule="auto"/>
            </w:pPr>
            <w:r>
              <w:rPr>
                <w:rFonts w:ascii="Calibri" w:hAnsi="Calibri" w:eastAsia="Calibri"/>
                <w:b w:val="0"/>
                <w:i w:val="0"/>
                <w:color w:val="0B2545"/>
                <w:sz w:val="17"/>
              </w:rPr>
              <w:t>MSG-CAT-05: Phiên bản đề đã thay đổi, vui lòng tải lại.</w:t>
            </w:r>
          </w:p>
        </w:tc>
      </w:tr>
    </w:tbl>
    <w:p>
      <w:r>
        <w:br w:type="page"/>
      </w:r>
    </w:p>
    <w:p>
      <w:pPr>
        <w:keepNext/>
        <w:spacing w:before="0" w:after="40"/>
      </w:pPr>
      <w:r>
        <w:rPr>
          <w:rFonts w:ascii="Calibri" w:hAnsi="Calibri" w:eastAsia="Calibri"/>
          <w:b/>
          <w:i w:val="0"/>
          <w:color w:val="5F6B7A"/>
          <w:sz w:val="17"/>
        </w:rPr>
        <w:t>CAPABILITY 02/10  |  AUT  |  USE CASE 04/30</w:t>
      </w:r>
    </w:p>
    <w:p>
      <w:pPr>
        <w:keepNext/>
        <w:spacing w:before="0" w:after="60"/>
        <w:jc w:val="left"/>
      </w:pPr>
      <w:r>
        <w:rPr>
          <w:rFonts w:ascii="Calibri" w:hAnsi="Calibri" w:eastAsia="Calibri"/>
          <w:b/>
          <w:i w:val="0"/>
          <w:color w:val="0B2545"/>
          <w:sz w:val="30"/>
        </w:rPr>
        <w:t>UC-AUT-01  Tạo, chỉnh sửa và tự động lưu đề nháp</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PracticeDraftController, PracticeDraftService, PracticeDraftContractService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 Cộng tác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Kho tài liệu</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Quản lý graph set/test/section/group/question trong draft với ràng buộc kỹ năng và audit theo người sửa.</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31"/>
              </w:numPr>
              <w:spacing w:before="0" w:after="20" w:line="240" w:lineRule="auto"/>
            </w:pPr>
            <w:r>
              <w:rPr>
                <w:rFonts w:ascii="Calibri" w:hAnsi="Calibri" w:eastAsia="Calibri"/>
                <w:b w:val="0"/>
                <w:i w:val="0"/>
                <w:color w:val="0B2545"/>
                <w:sz w:val="17"/>
              </w:rPr>
              <w:t>Người dùng có quyền OWNER hoặc COLLABORATOR phù hợp.</w:t>
            </w:r>
          </w:p>
          <w:p>
            <w:pPr>
              <w:numPr>
                <w:ilvl w:val="0"/>
                <w:numId w:val="31"/>
              </w:numPr>
              <w:spacing w:before="0" w:after="20" w:line="240" w:lineRule="auto"/>
            </w:pPr>
            <w:r>
              <w:rPr>
                <w:rFonts w:ascii="Calibri" w:hAnsi="Calibri" w:eastAsia="Calibri"/>
                <w:b w:val="0"/>
                <w:i w:val="0"/>
                <w:color w:val="0B2545"/>
                <w:sz w:val="17"/>
              </w:rPr>
              <w:t>Draft chưa bị khóa bởi trạng thái không cho phép sửa.</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32"/>
              </w:numPr>
              <w:spacing w:after="20" w:line="240" w:lineRule="auto"/>
            </w:pPr>
            <w:r>
              <w:rPr>
                <w:rFonts w:ascii="Calibri" w:hAnsi="Calibri" w:eastAsia="Calibri"/>
                <w:b w:val="0"/>
                <w:i w:val="0"/>
                <w:color w:val="0B2545"/>
                <w:sz w:val="17"/>
              </w:rPr>
              <w:t>Thay đổi hợp lệ được lưu và ghi audit.</w:t>
            </w:r>
          </w:p>
          <w:p>
            <w:pPr>
              <w:numPr>
                <w:ilvl w:val="0"/>
                <w:numId w:val="32"/>
              </w:numPr>
              <w:spacing w:after="20" w:line="240" w:lineRule="auto"/>
            </w:pPr>
            <w:r>
              <w:rPr>
                <w:rFonts w:ascii="Calibri" w:hAnsi="Calibri" w:eastAsia="Calibri"/>
                <w:b w:val="0"/>
                <w:i w:val="0"/>
                <w:color w:val="0B2545"/>
                <w:sz w:val="17"/>
              </w:rPr>
              <w:t>Preview phản ánh canonical draft mới nhất.</w:t>
            </w:r>
          </w:p>
          <w:p>
            <w:pPr>
              <w:spacing w:after="20"/>
            </w:pPr>
            <w:r>
              <w:rPr>
                <w:rFonts w:ascii="Calibri" w:hAnsi="Calibri" w:eastAsia="Calibri"/>
                <w:b/>
                <w:i w:val="0"/>
                <w:color w:val="B42318"/>
                <w:sz w:val="17"/>
              </w:rPr>
              <w:t>Thất bại / fail-safe</w:t>
            </w:r>
          </w:p>
          <w:p>
            <w:pPr>
              <w:numPr>
                <w:ilvl w:val="0"/>
                <w:numId w:val="33"/>
              </w:numPr>
              <w:spacing w:after="20" w:line="240" w:lineRule="auto"/>
            </w:pPr>
            <w:r>
              <w:rPr>
                <w:rFonts w:ascii="Calibri" w:hAnsi="Calibri" w:eastAsia="Calibri"/>
                <w:b w:val="0"/>
                <w:i w:val="0"/>
                <w:color w:val="0B2545"/>
                <w:sz w:val="17"/>
              </w:rPr>
              <w:t>Mutation trái hợp đồng bị từ chối mà không làm hỏng graph.</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34"/>
              </w:numPr>
              <w:spacing w:before="0" w:after="20" w:line="240" w:lineRule="auto"/>
            </w:pPr>
            <w:r>
              <w:rPr>
                <w:rFonts w:ascii="Calibri" w:hAnsi="Calibri" w:eastAsia="Calibri"/>
                <w:b w:val="0"/>
                <w:i w:val="0"/>
                <w:color w:val="0B2545"/>
                <w:sz w:val="17"/>
              </w:rPr>
              <w:t>Giảng viên mở editor của một draft.</w:t>
            </w:r>
          </w:p>
          <w:p>
            <w:pPr>
              <w:numPr>
                <w:ilvl w:val="0"/>
                <w:numId w:val="34"/>
              </w:numPr>
              <w:spacing w:before="0" w:after="20" w:line="240" w:lineRule="auto"/>
            </w:pPr>
            <w:r>
              <w:rPr>
                <w:rFonts w:ascii="Calibri" w:hAnsi="Calibri" w:eastAsia="Calibri"/>
                <w:b w:val="0"/>
                <w:i w:val="0"/>
                <w:color w:val="0B2545"/>
                <w:sz w:val="17"/>
              </w:rPr>
              <w:t>Hệ thống kiểm tra quyền chỉnh sửa và trạng thái lifecycle.</w:t>
            </w:r>
          </w:p>
          <w:p>
            <w:pPr>
              <w:numPr>
                <w:ilvl w:val="0"/>
                <w:numId w:val="34"/>
              </w:numPr>
              <w:spacing w:before="0" w:after="20" w:line="240" w:lineRule="auto"/>
            </w:pPr>
            <w:r>
              <w:rPr>
                <w:rFonts w:ascii="Calibri" w:hAnsi="Calibri" w:eastAsia="Calibri"/>
                <w:b w:val="0"/>
                <w:i w:val="0"/>
                <w:color w:val="0B2545"/>
                <w:sz w:val="17"/>
              </w:rPr>
              <w:t>Người dùng thêm hoặc sửa test, section, group hay question.</w:t>
            </w:r>
          </w:p>
          <w:p>
            <w:pPr>
              <w:numPr>
                <w:ilvl w:val="0"/>
                <w:numId w:val="34"/>
              </w:numPr>
              <w:spacing w:before="0" w:after="20" w:line="240" w:lineRule="auto"/>
            </w:pPr>
            <w:r>
              <w:rPr>
                <w:rFonts w:ascii="Calibri" w:hAnsi="Calibri" w:eastAsia="Calibri"/>
                <w:b w:val="0"/>
                <w:i w:val="0"/>
                <w:color w:val="0B2545"/>
                <w:sz w:val="17"/>
              </w:rPr>
              <w:t>Hệ thống chuẩn hóa payload theo assessment contract.</w:t>
            </w:r>
          </w:p>
          <w:p>
            <w:pPr>
              <w:numPr>
                <w:ilvl w:val="0"/>
                <w:numId w:val="34"/>
              </w:numPr>
              <w:spacing w:before="0" w:after="20" w:line="240" w:lineRule="auto"/>
            </w:pPr>
            <w:r>
              <w:rPr>
                <w:rFonts w:ascii="Calibri" w:hAnsi="Calibri" w:eastAsia="Calibri"/>
                <w:b w:val="0"/>
                <w:i w:val="0"/>
                <w:color w:val="0B2545"/>
                <w:sz w:val="17"/>
              </w:rPr>
              <w:t>Hệ thống lưu mutation trong transaction và ghi edit log.</w:t>
            </w:r>
          </w:p>
          <w:p>
            <w:pPr>
              <w:numPr>
                <w:ilvl w:val="0"/>
                <w:numId w:val="34"/>
              </w:numPr>
              <w:spacing w:before="0" w:after="20" w:line="240" w:lineRule="auto"/>
            </w:pPr>
            <w:r>
              <w:rPr>
                <w:rFonts w:ascii="Calibri" w:hAnsi="Calibri" w:eastAsia="Calibri"/>
                <w:b w:val="0"/>
                <w:i w:val="0"/>
                <w:color w:val="0B2545"/>
                <w:sz w:val="17"/>
              </w:rPr>
              <w:t>Giao diện nhận phiên bản draft mới để tiếp tục autosave.</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35"/>
              </w:numPr>
              <w:spacing w:before="0" w:after="20" w:line="240" w:lineRule="auto"/>
            </w:pPr>
            <w:r>
              <w:rPr>
                <w:rFonts w:ascii="Calibri" w:hAnsi="Calibri" w:eastAsia="Calibri"/>
                <w:b w:val="0"/>
                <w:i w:val="0"/>
                <w:color w:val="0B2545"/>
                <w:sz w:val="17"/>
              </w:rPr>
              <w:t>A1 - Payload không hợp lệ: trả lỗi tại đúng trường, không lưu một phần.</w:t>
            </w:r>
          </w:p>
          <w:p>
            <w:pPr>
              <w:numPr>
                <w:ilvl w:val="0"/>
                <w:numId w:val="35"/>
              </w:numPr>
              <w:spacing w:before="0" w:after="20" w:line="240" w:lineRule="auto"/>
            </w:pPr>
            <w:r>
              <w:rPr>
                <w:rFonts w:ascii="Calibri" w:hAnsi="Calibri" w:eastAsia="Calibri"/>
                <w:b w:val="0"/>
                <w:i w:val="0"/>
                <w:color w:val="0B2545"/>
                <w:sz w:val="17"/>
              </w:rPr>
              <w:t>A2 - Draft đã xuất bản/khóa: mutation guard chặn và yêu cầu tạo revision.</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36"/>
              </w:numPr>
              <w:spacing w:before="0" w:after="20" w:line="240" w:lineRule="auto"/>
            </w:pPr>
            <w:r>
              <w:rPr>
                <w:rFonts w:ascii="Calibri" w:hAnsi="Calibri" w:eastAsia="Calibri"/>
                <w:b w:val="0"/>
                <w:i w:val="0"/>
                <w:color w:val="0B2545"/>
                <w:sz w:val="17"/>
              </w:rPr>
              <w:t>BR-AUT-01: Draft mutation phải qua contract service.</w:t>
            </w:r>
          </w:p>
          <w:p>
            <w:pPr>
              <w:numPr>
                <w:ilvl w:val="0"/>
                <w:numId w:val="36"/>
              </w:numPr>
              <w:spacing w:before="0" w:after="20" w:line="240" w:lineRule="auto"/>
            </w:pPr>
            <w:r>
              <w:rPr>
                <w:rFonts w:ascii="Calibri" w:hAnsi="Calibri" w:eastAsia="Calibri"/>
                <w:b w:val="0"/>
                <w:i w:val="0"/>
                <w:color w:val="0B2545"/>
                <w:sz w:val="17"/>
              </w:rPr>
              <w:t>BR-AUT-02: Published graph không được sửa trực tiếp.</w:t>
            </w:r>
          </w:p>
          <w:p>
            <w:pPr>
              <w:numPr>
                <w:ilvl w:val="0"/>
                <w:numId w:val="36"/>
              </w:numPr>
              <w:spacing w:before="0" w:after="20" w:line="240" w:lineRule="auto"/>
            </w:pPr>
            <w:r>
              <w:rPr>
                <w:rFonts w:ascii="Calibri" w:hAnsi="Calibri" w:eastAsia="Calibri"/>
                <w:b w:val="0"/>
                <w:i w:val="0"/>
                <w:color w:val="0B2545"/>
                <w:sz w:val="17"/>
              </w:rPr>
              <w:t>BR-AUT-03: Collaborator action phải được audit.</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37"/>
              </w:numPr>
              <w:spacing w:before="0" w:after="20" w:line="240" w:lineRule="auto"/>
            </w:pPr>
            <w:r>
              <w:rPr>
                <w:rFonts w:ascii="Calibri" w:hAnsi="Calibri" w:eastAsia="Calibri"/>
                <w:b w:val="0"/>
                <w:i w:val="0"/>
                <w:color w:val="0B2545"/>
                <w:sz w:val="17"/>
              </w:rPr>
              <w:t>MSG-AUT-01: Không thể lưu thay đổi này.</w:t>
            </w:r>
          </w:p>
          <w:p>
            <w:pPr>
              <w:numPr>
                <w:ilvl w:val="0"/>
                <w:numId w:val="37"/>
              </w:numPr>
              <w:spacing w:before="0" w:after="20" w:line="240" w:lineRule="auto"/>
            </w:pPr>
            <w:r>
              <w:rPr>
                <w:rFonts w:ascii="Calibri" w:hAnsi="Calibri" w:eastAsia="Calibri"/>
                <w:b w:val="0"/>
                <w:i w:val="0"/>
                <w:color w:val="0B2545"/>
                <w:sz w:val="17"/>
              </w:rPr>
              <w:t>MSG-AUT-02: Bản đề đã bị khóa để xuất bản.</w:t>
            </w:r>
          </w:p>
        </w:tc>
      </w:tr>
    </w:tbl>
    <w:p>
      <w:r>
        <w:br w:type="page"/>
      </w:r>
    </w:p>
    <w:p>
      <w:pPr>
        <w:keepNext/>
        <w:spacing w:before="0" w:after="40"/>
      </w:pPr>
      <w:r>
        <w:rPr>
          <w:rFonts w:ascii="Calibri" w:hAnsi="Calibri" w:eastAsia="Calibri"/>
          <w:b/>
          <w:i w:val="0"/>
          <w:color w:val="5F6B7A"/>
          <w:sz w:val="17"/>
        </w:rPr>
        <w:t>CAPABILITY 02/10  |  AUT  |  USE CASE 05/30</w:t>
      </w:r>
    </w:p>
    <w:p>
      <w:pPr>
        <w:keepNext/>
        <w:spacing w:before="0" w:after="60"/>
        <w:jc w:val="left"/>
      </w:pPr>
      <w:r>
        <w:rPr>
          <w:rFonts w:ascii="Calibri" w:hAnsi="Calibri" w:eastAsia="Calibri"/>
          <w:b/>
          <w:i w:val="0"/>
          <w:color w:val="0B2545"/>
          <w:sz w:val="30"/>
        </w:rPr>
        <w:t>UC-AUT-02  Kiểm tra và xuất bản graph đề bất biến</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PracticeDraftValidator, PracticePublisherService, PublishedVersionExplanationEvent</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Hàng đợi explanation, Kho tài liệu</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Kiểm tra toàn bộ draft, tạo immutable version graph trong một transaction và chỉ phát event explanation sau commit.</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38"/>
              </w:numPr>
              <w:spacing w:before="0" w:after="20" w:line="240" w:lineRule="auto"/>
            </w:pPr>
            <w:r>
              <w:rPr>
                <w:rFonts w:ascii="Calibri" w:hAnsi="Calibri" w:eastAsia="Calibri"/>
                <w:b w:val="0"/>
                <w:i w:val="0"/>
                <w:color w:val="0B2545"/>
                <w:sz w:val="17"/>
              </w:rPr>
              <w:t>Giảng viên là owner có quyền publish.</w:t>
            </w:r>
          </w:p>
          <w:p>
            <w:pPr>
              <w:numPr>
                <w:ilvl w:val="0"/>
                <w:numId w:val="38"/>
              </w:numPr>
              <w:spacing w:before="0" w:after="20" w:line="240" w:lineRule="auto"/>
            </w:pPr>
            <w:r>
              <w:rPr>
                <w:rFonts w:ascii="Calibri" w:hAnsi="Calibri" w:eastAsia="Calibri"/>
                <w:b w:val="0"/>
                <w:i w:val="0"/>
                <w:color w:val="0B2545"/>
                <w:sz w:val="17"/>
              </w:rPr>
              <w:t>Draft tồn tại và storage readiness hợp lệ.</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39"/>
              </w:numPr>
              <w:spacing w:after="20" w:line="240" w:lineRule="auto"/>
            </w:pPr>
            <w:r>
              <w:rPr>
                <w:rFonts w:ascii="Calibri" w:hAnsi="Calibri" w:eastAsia="Calibri"/>
                <w:b w:val="0"/>
                <w:i w:val="0"/>
                <w:color w:val="0B2545"/>
                <w:sz w:val="17"/>
              </w:rPr>
              <w:t>Published version hoàn chỉnh được tạo.</w:t>
            </w:r>
          </w:p>
          <w:p>
            <w:pPr>
              <w:numPr>
                <w:ilvl w:val="0"/>
                <w:numId w:val="39"/>
              </w:numPr>
              <w:spacing w:after="20" w:line="240" w:lineRule="auto"/>
            </w:pPr>
            <w:r>
              <w:rPr>
                <w:rFonts w:ascii="Calibri" w:hAnsi="Calibri" w:eastAsia="Calibri"/>
                <w:b w:val="0"/>
                <w:i w:val="0"/>
                <w:color w:val="0B2545"/>
                <w:sz w:val="17"/>
              </w:rPr>
              <w:t>Preparation event chỉ xuất hiện sau commit thành công.</w:t>
            </w:r>
          </w:p>
          <w:p>
            <w:pPr>
              <w:spacing w:after="20"/>
            </w:pPr>
            <w:r>
              <w:rPr>
                <w:rFonts w:ascii="Calibri" w:hAnsi="Calibri" w:eastAsia="Calibri"/>
                <w:b/>
                <w:i w:val="0"/>
                <w:color w:val="B42318"/>
                <w:sz w:val="17"/>
              </w:rPr>
              <w:t>Thất bại / fail-safe</w:t>
            </w:r>
          </w:p>
          <w:p>
            <w:pPr>
              <w:numPr>
                <w:ilvl w:val="0"/>
                <w:numId w:val="40"/>
              </w:numPr>
              <w:spacing w:after="20" w:line="240" w:lineRule="auto"/>
            </w:pPr>
            <w:r>
              <w:rPr>
                <w:rFonts w:ascii="Calibri" w:hAnsi="Calibri" w:eastAsia="Calibri"/>
                <w:b w:val="0"/>
                <w:i w:val="0"/>
                <w:color w:val="0B2545"/>
                <w:sz w:val="17"/>
              </w:rPr>
              <w:t>Không công bố graph thiếu hoặc nửa chừng.</w:t>
            </w:r>
          </w:p>
          <w:p>
            <w:pPr>
              <w:numPr>
                <w:ilvl w:val="0"/>
                <w:numId w:val="40"/>
              </w:numPr>
              <w:spacing w:after="20" w:line="240" w:lineRule="auto"/>
            </w:pPr>
            <w:r>
              <w:rPr>
                <w:rFonts w:ascii="Calibri" w:hAnsi="Calibri" w:eastAsia="Calibri"/>
                <w:b w:val="0"/>
                <w:i w:val="0"/>
                <w:color w:val="0B2545"/>
                <w:sz w:val="17"/>
              </w:rPr>
              <w:t>Validation errors vẫn thuộc draft để sửa.</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41"/>
              </w:numPr>
              <w:spacing w:before="0" w:after="20" w:line="240" w:lineRule="auto"/>
            </w:pPr>
            <w:r>
              <w:rPr>
                <w:rFonts w:ascii="Calibri" w:hAnsi="Calibri" w:eastAsia="Calibri"/>
                <w:b w:val="0"/>
                <w:i w:val="0"/>
                <w:color w:val="0B2545"/>
                <w:sz w:val="17"/>
              </w:rPr>
              <w:t>Giảng viên chọn Kiểm tra trước khi xuất bản.</w:t>
            </w:r>
          </w:p>
          <w:p>
            <w:pPr>
              <w:numPr>
                <w:ilvl w:val="0"/>
                <w:numId w:val="41"/>
              </w:numPr>
              <w:spacing w:before="0" w:after="20" w:line="240" w:lineRule="auto"/>
            </w:pPr>
            <w:r>
              <w:rPr>
                <w:rFonts w:ascii="Calibri" w:hAnsi="Calibri" w:eastAsia="Calibri"/>
                <w:b w:val="0"/>
                <w:i w:val="0"/>
                <w:color w:val="0B2545"/>
                <w:sz w:val="17"/>
              </w:rPr>
              <w:t>Hệ thống chạy validator trên toàn graph và tài liệu tham chiếu.</w:t>
            </w:r>
          </w:p>
          <w:p>
            <w:pPr>
              <w:numPr>
                <w:ilvl w:val="0"/>
                <w:numId w:val="41"/>
              </w:numPr>
              <w:spacing w:before="0" w:after="20" w:line="240" w:lineRule="auto"/>
            </w:pPr>
            <w:r>
              <w:rPr>
                <w:rFonts w:ascii="Calibri" w:hAnsi="Calibri" w:eastAsia="Calibri"/>
                <w:b w:val="0"/>
                <w:i w:val="0"/>
                <w:color w:val="0B2545"/>
                <w:sz w:val="17"/>
              </w:rPr>
              <w:t>Nếu hợp lệ, giảng viên xác nhận xuất bản.</w:t>
            </w:r>
          </w:p>
          <w:p>
            <w:pPr>
              <w:numPr>
                <w:ilvl w:val="0"/>
                <w:numId w:val="41"/>
              </w:numPr>
              <w:spacing w:before="0" w:after="20" w:line="240" w:lineRule="auto"/>
            </w:pPr>
            <w:r>
              <w:rPr>
                <w:rFonts w:ascii="Calibri" w:hAnsi="Calibri" w:eastAsia="Calibri"/>
                <w:b w:val="0"/>
                <w:i w:val="0"/>
                <w:color w:val="0B2545"/>
                <w:sz w:val="17"/>
              </w:rPr>
              <w:t>Publisher khóa draft và sao chép snapshot bất biến trong transaction.</w:t>
            </w:r>
          </w:p>
          <w:p>
            <w:pPr>
              <w:numPr>
                <w:ilvl w:val="0"/>
                <w:numId w:val="41"/>
              </w:numPr>
              <w:spacing w:before="0" w:after="20" w:line="240" w:lineRule="auto"/>
            </w:pPr>
            <w:r>
              <w:rPr>
                <w:rFonts w:ascii="Calibri" w:hAnsi="Calibri" w:eastAsia="Calibri"/>
                <w:b w:val="0"/>
                <w:i w:val="0"/>
                <w:color w:val="0B2545"/>
                <w:sz w:val="17"/>
              </w:rPr>
              <w:t>Transaction commit published version và cập nhật set hiện hành.</w:t>
            </w:r>
          </w:p>
          <w:p>
            <w:pPr>
              <w:numPr>
                <w:ilvl w:val="0"/>
                <w:numId w:val="41"/>
              </w:numPr>
              <w:spacing w:before="0" w:after="20" w:line="240" w:lineRule="auto"/>
            </w:pPr>
            <w:r>
              <w:rPr>
                <w:rFonts w:ascii="Calibri" w:hAnsi="Calibri" w:eastAsia="Calibri"/>
                <w:b w:val="0"/>
                <w:i w:val="0"/>
                <w:color w:val="0B2545"/>
                <w:sz w:val="17"/>
              </w:rPr>
              <w:t>Sau commit, hệ thống phát event chuẩn bị explanation Reading/Listening.</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42"/>
              </w:numPr>
              <w:spacing w:before="0" w:after="20" w:line="240" w:lineRule="auto"/>
            </w:pPr>
            <w:r>
              <w:rPr>
                <w:rFonts w:ascii="Calibri" w:hAnsi="Calibri" w:eastAsia="Calibri"/>
                <w:b w:val="0"/>
                <w:i w:val="0"/>
                <w:color w:val="0B2545"/>
                <w:sz w:val="17"/>
              </w:rPr>
              <w:t>A1 - Có violation: hiển thị danh sách theo test/section/question và không publish.</w:t>
            </w:r>
          </w:p>
          <w:p>
            <w:pPr>
              <w:numPr>
                <w:ilvl w:val="0"/>
                <w:numId w:val="42"/>
              </w:numPr>
              <w:spacing w:before="0" w:after="20" w:line="240" w:lineRule="auto"/>
            </w:pPr>
            <w:r>
              <w:rPr>
                <w:rFonts w:ascii="Calibri" w:hAnsi="Calibri" w:eastAsia="Calibri"/>
                <w:b w:val="0"/>
                <w:i w:val="0"/>
                <w:color w:val="0B2545"/>
                <w:sz w:val="17"/>
              </w:rPr>
              <w:t>A2 - Commit thất bại: rollback toàn bộ và không phát event.</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43"/>
              </w:numPr>
              <w:spacing w:before="0" w:after="20" w:line="240" w:lineRule="auto"/>
            </w:pPr>
            <w:r>
              <w:rPr>
                <w:rFonts w:ascii="Calibri" w:hAnsi="Calibri" w:eastAsia="Calibri"/>
                <w:b w:val="0"/>
                <w:i w:val="0"/>
                <w:color w:val="0B2545"/>
                <w:sz w:val="17"/>
              </w:rPr>
              <w:t>BR-AUT-04: Publish là atomic.</w:t>
            </w:r>
          </w:p>
          <w:p>
            <w:pPr>
              <w:numPr>
                <w:ilvl w:val="0"/>
                <w:numId w:val="43"/>
              </w:numPr>
              <w:spacing w:before="0" w:after="20" w:line="240" w:lineRule="auto"/>
            </w:pPr>
            <w:r>
              <w:rPr>
                <w:rFonts w:ascii="Calibri" w:hAnsi="Calibri" w:eastAsia="Calibri"/>
                <w:b w:val="0"/>
                <w:i w:val="0"/>
                <w:color w:val="0B2545"/>
                <w:sz w:val="17"/>
              </w:rPr>
              <w:t>BR-AUT-05: Snapshot đã publish là immutable.</w:t>
            </w:r>
          </w:p>
          <w:p>
            <w:pPr>
              <w:numPr>
                <w:ilvl w:val="0"/>
                <w:numId w:val="43"/>
              </w:numPr>
              <w:spacing w:before="0" w:after="20" w:line="240" w:lineRule="auto"/>
            </w:pPr>
            <w:r>
              <w:rPr>
                <w:rFonts w:ascii="Calibri" w:hAnsi="Calibri" w:eastAsia="Calibri"/>
                <w:b w:val="0"/>
                <w:i w:val="0"/>
                <w:color w:val="0B2545"/>
                <w:sz w:val="17"/>
              </w:rPr>
              <w:t>BR-AUT-06: AI preparation chạy after-commit, không nằm trong transaction publish.</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44"/>
              </w:numPr>
              <w:spacing w:before="0" w:after="20" w:line="240" w:lineRule="auto"/>
            </w:pPr>
            <w:r>
              <w:rPr>
                <w:rFonts w:ascii="Calibri" w:hAnsi="Calibri" w:eastAsia="Calibri"/>
                <w:b w:val="0"/>
                <w:i w:val="0"/>
                <w:color w:val="0B2545"/>
                <w:sz w:val="17"/>
              </w:rPr>
              <w:t>MSG-AUT-03: Đề chưa đủ điều kiện xuất bản.</w:t>
            </w:r>
          </w:p>
          <w:p>
            <w:pPr>
              <w:numPr>
                <w:ilvl w:val="0"/>
                <w:numId w:val="44"/>
              </w:numPr>
              <w:spacing w:before="0" w:after="20" w:line="240" w:lineRule="auto"/>
            </w:pPr>
            <w:r>
              <w:rPr>
                <w:rFonts w:ascii="Calibri" w:hAnsi="Calibri" w:eastAsia="Calibri"/>
                <w:b w:val="0"/>
                <w:i w:val="0"/>
                <w:color w:val="0B2545"/>
                <w:sz w:val="17"/>
              </w:rPr>
              <w:t>MSG-AUT-04: Xuất bản thất bại, không có phiên bản nào được công bố.</w:t>
            </w:r>
          </w:p>
        </w:tc>
      </w:tr>
    </w:tbl>
    <w:p>
      <w:r>
        <w:br w:type="page"/>
      </w:r>
    </w:p>
    <w:p>
      <w:pPr>
        <w:keepNext/>
        <w:spacing w:before="0" w:after="40"/>
      </w:pPr>
      <w:r>
        <w:rPr>
          <w:rFonts w:ascii="Calibri" w:hAnsi="Calibri" w:eastAsia="Calibri"/>
          <w:b/>
          <w:i w:val="0"/>
          <w:color w:val="5F6B7A"/>
          <w:sz w:val="17"/>
        </w:rPr>
        <w:t>CAPABILITY 02/10  |  AUT  |  USE CASE 06/30</w:t>
      </w:r>
    </w:p>
    <w:p>
      <w:pPr>
        <w:keepNext/>
        <w:spacing w:before="0" w:after="60"/>
        <w:jc w:val="left"/>
      </w:pPr>
      <w:r>
        <w:rPr>
          <w:rFonts w:ascii="Calibri" w:hAnsi="Calibri" w:eastAsia="Calibri"/>
          <w:b/>
          <w:i w:val="0"/>
          <w:color w:val="0B2545"/>
          <w:sz w:val="30"/>
        </w:rPr>
        <w:t>UC-AUT-03  Tạo revision, khôi phục và cộng tác</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PracticeRevisionService, PracticeCollaborationService, PracticePublishedGraphMutationGuard</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 Cộng tác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Quản trị viên</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Tạo draft revision từ version đã xuất bản, phân quyền cộng tác và khôi phục có audit mà không sửa lịch sử bất biến.</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45"/>
              </w:numPr>
              <w:spacing w:before="0" w:after="20" w:line="240" w:lineRule="auto"/>
            </w:pPr>
            <w:r>
              <w:rPr>
                <w:rFonts w:ascii="Calibri" w:hAnsi="Calibri" w:eastAsia="Calibri"/>
                <w:b w:val="0"/>
                <w:i w:val="0"/>
                <w:color w:val="0B2545"/>
                <w:sz w:val="17"/>
              </w:rPr>
              <w:t>Published version nguồn tồn tại.</w:t>
            </w:r>
          </w:p>
          <w:p>
            <w:pPr>
              <w:numPr>
                <w:ilvl w:val="0"/>
                <w:numId w:val="45"/>
              </w:numPr>
              <w:spacing w:before="0" w:after="20" w:line="240" w:lineRule="auto"/>
            </w:pPr>
            <w:r>
              <w:rPr>
                <w:rFonts w:ascii="Calibri" w:hAnsi="Calibri" w:eastAsia="Calibri"/>
                <w:b w:val="0"/>
                <w:i w:val="0"/>
                <w:color w:val="0B2545"/>
                <w:sz w:val="17"/>
              </w:rPr>
              <w:t>Actor có quyền revision/restore tương ứng.</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46"/>
              </w:numPr>
              <w:spacing w:after="20" w:line="240" w:lineRule="auto"/>
            </w:pPr>
            <w:r>
              <w:rPr>
                <w:rFonts w:ascii="Calibri" w:hAnsi="Calibri" w:eastAsia="Calibri"/>
                <w:b w:val="0"/>
                <w:i w:val="0"/>
                <w:color w:val="0B2545"/>
                <w:sz w:val="17"/>
              </w:rPr>
              <w:t>Draft revision mới liên kết đúng nguồn.</w:t>
            </w:r>
          </w:p>
          <w:p>
            <w:pPr>
              <w:numPr>
                <w:ilvl w:val="0"/>
                <w:numId w:val="46"/>
              </w:numPr>
              <w:spacing w:after="20" w:line="240" w:lineRule="auto"/>
            </w:pPr>
            <w:r>
              <w:rPr>
                <w:rFonts w:ascii="Calibri" w:hAnsi="Calibri" w:eastAsia="Calibri"/>
                <w:b w:val="0"/>
                <w:i w:val="0"/>
                <w:color w:val="0B2545"/>
                <w:sz w:val="17"/>
              </w:rPr>
              <w:t>Mọi thay đổi quyền và restore có audit.</w:t>
            </w:r>
          </w:p>
          <w:p>
            <w:pPr>
              <w:spacing w:after="20"/>
            </w:pPr>
            <w:r>
              <w:rPr>
                <w:rFonts w:ascii="Calibri" w:hAnsi="Calibri" w:eastAsia="Calibri"/>
                <w:b/>
                <w:i w:val="0"/>
                <w:color w:val="B42318"/>
                <w:sz w:val="17"/>
              </w:rPr>
              <w:t>Thất bại / fail-safe</w:t>
            </w:r>
          </w:p>
          <w:p>
            <w:pPr>
              <w:numPr>
                <w:ilvl w:val="0"/>
                <w:numId w:val="47"/>
              </w:numPr>
              <w:spacing w:after="20" w:line="240" w:lineRule="auto"/>
            </w:pPr>
            <w:r>
              <w:rPr>
                <w:rFonts w:ascii="Calibri" w:hAnsi="Calibri" w:eastAsia="Calibri"/>
                <w:b w:val="0"/>
                <w:i w:val="0"/>
                <w:color w:val="0B2545"/>
                <w:sz w:val="17"/>
              </w:rPr>
              <w:t>Published version cũ không thay đổi.</w:t>
            </w:r>
          </w:p>
          <w:p>
            <w:pPr>
              <w:numPr>
                <w:ilvl w:val="0"/>
                <w:numId w:val="47"/>
              </w:numPr>
              <w:spacing w:after="20" w:line="240" w:lineRule="auto"/>
            </w:pPr>
            <w:r>
              <w:rPr>
                <w:rFonts w:ascii="Calibri" w:hAnsi="Calibri" w:eastAsia="Calibri"/>
                <w:b w:val="0"/>
                <w:i w:val="0"/>
                <w:color w:val="0B2545"/>
                <w:sz w:val="17"/>
              </w:rPr>
              <w:t>Actor ngoài phạm vi không nhận quyền ngầm.</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48"/>
              </w:numPr>
              <w:spacing w:before="0" w:after="20" w:line="240" w:lineRule="auto"/>
            </w:pPr>
            <w:r>
              <w:rPr>
                <w:rFonts w:ascii="Calibri" w:hAnsi="Calibri" w:eastAsia="Calibri"/>
                <w:b w:val="0"/>
                <w:i w:val="0"/>
                <w:color w:val="0B2545"/>
                <w:sz w:val="17"/>
              </w:rPr>
              <w:t>Owner chọn tạo revision hoặc khôi phục một mốc hợp lệ.</w:t>
            </w:r>
          </w:p>
          <w:p>
            <w:pPr>
              <w:numPr>
                <w:ilvl w:val="0"/>
                <w:numId w:val="48"/>
              </w:numPr>
              <w:spacing w:before="0" w:after="20" w:line="240" w:lineRule="auto"/>
            </w:pPr>
            <w:r>
              <w:rPr>
                <w:rFonts w:ascii="Calibri" w:hAnsi="Calibri" w:eastAsia="Calibri"/>
                <w:b w:val="0"/>
                <w:i w:val="0"/>
                <w:color w:val="0B2545"/>
                <w:sz w:val="17"/>
              </w:rPr>
              <w:t>Hệ thống xác thực quyền và lifecycle của set.</w:t>
            </w:r>
          </w:p>
          <w:p>
            <w:pPr>
              <w:numPr>
                <w:ilvl w:val="0"/>
                <w:numId w:val="48"/>
              </w:numPr>
              <w:spacing w:before="0" w:after="20" w:line="240" w:lineRule="auto"/>
            </w:pPr>
            <w:r>
              <w:rPr>
                <w:rFonts w:ascii="Calibri" w:hAnsi="Calibri" w:eastAsia="Calibri"/>
                <w:b w:val="0"/>
                <w:i w:val="0"/>
                <w:color w:val="0B2545"/>
                <w:sz w:val="17"/>
              </w:rPr>
              <w:t>Revision service sao chép graph nguồn thành draft mới.</w:t>
            </w:r>
          </w:p>
          <w:p>
            <w:pPr>
              <w:numPr>
                <w:ilvl w:val="0"/>
                <w:numId w:val="48"/>
              </w:numPr>
              <w:spacing w:before="0" w:after="20" w:line="240" w:lineRule="auto"/>
            </w:pPr>
            <w:r>
              <w:rPr>
                <w:rFonts w:ascii="Calibri" w:hAnsi="Calibri" w:eastAsia="Calibri"/>
                <w:b w:val="0"/>
                <w:i w:val="0"/>
                <w:color w:val="0B2545"/>
                <w:sz w:val="17"/>
              </w:rPr>
              <w:t>Owner mời hoặc cập nhật quyền collaborator nếu cần.</w:t>
            </w:r>
          </w:p>
          <w:p>
            <w:pPr>
              <w:numPr>
                <w:ilvl w:val="0"/>
                <w:numId w:val="48"/>
              </w:numPr>
              <w:spacing w:before="0" w:after="20" w:line="240" w:lineRule="auto"/>
            </w:pPr>
            <w:r>
              <w:rPr>
                <w:rFonts w:ascii="Calibri" w:hAnsi="Calibri" w:eastAsia="Calibri"/>
                <w:b w:val="0"/>
                <w:i w:val="0"/>
                <w:color w:val="0B2545"/>
                <w:sz w:val="17"/>
              </w:rPr>
              <w:t>Hệ thống ghi nguồn revision, actor và lý do vào audit.</w:t>
            </w:r>
          </w:p>
          <w:p>
            <w:pPr>
              <w:numPr>
                <w:ilvl w:val="0"/>
                <w:numId w:val="48"/>
              </w:numPr>
              <w:spacing w:before="0" w:after="20" w:line="240" w:lineRule="auto"/>
            </w:pPr>
            <w:r>
              <w:rPr>
                <w:rFonts w:ascii="Calibri" w:hAnsi="Calibri" w:eastAsia="Calibri"/>
                <w:b w:val="0"/>
                <w:i w:val="0"/>
                <w:color w:val="0B2545"/>
                <w:sz w:val="17"/>
              </w:rPr>
              <w:t>Editor mở draft mới, còn published version cũ tiếp tục phục vụ attempt lịch sử.</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49"/>
              </w:numPr>
              <w:spacing w:before="0" w:after="20" w:line="240" w:lineRule="auto"/>
            </w:pPr>
            <w:r>
              <w:rPr>
                <w:rFonts w:ascii="Calibri" w:hAnsi="Calibri" w:eastAsia="Calibri"/>
                <w:b w:val="0"/>
                <w:i w:val="0"/>
                <w:color w:val="0B2545"/>
                <w:sz w:val="17"/>
              </w:rPr>
              <w:t>A1 - Revision nguồn không còn khả dụng: chặn và giữ nguyên trạng thái.</w:t>
            </w:r>
          </w:p>
          <w:p>
            <w:pPr>
              <w:numPr>
                <w:ilvl w:val="0"/>
                <w:numId w:val="49"/>
              </w:numPr>
              <w:spacing w:before="0" w:after="20" w:line="240" w:lineRule="auto"/>
            </w:pPr>
            <w:r>
              <w:rPr>
                <w:rFonts w:ascii="Calibri" w:hAnsi="Calibri" w:eastAsia="Calibri"/>
                <w:b w:val="0"/>
                <w:i w:val="0"/>
                <w:color w:val="0B2545"/>
                <w:sz w:val="17"/>
              </w:rPr>
              <w:t>A2 - Collaborator thiếu quyền action: trả 403 và ghi audit từ chối khi chính sách yêu cầu.</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50"/>
              </w:numPr>
              <w:spacing w:before="0" w:after="20" w:line="240" w:lineRule="auto"/>
            </w:pPr>
            <w:r>
              <w:rPr>
                <w:rFonts w:ascii="Calibri" w:hAnsi="Calibri" w:eastAsia="Calibri"/>
                <w:b w:val="0"/>
                <w:i w:val="0"/>
                <w:color w:val="0B2545"/>
                <w:sz w:val="17"/>
              </w:rPr>
              <w:t>BR-AUT-07: Restore tạo draft mới, không mutate published graph.</w:t>
            </w:r>
          </w:p>
          <w:p>
            <w:pPr>
              <w:numPr>
                <w:ilvl w:val="0"/>
                <w:numId w:val="50"/>
              </w:numPr>
              <w:spacing w:before="0" w:after="20" w:line="240" w:lineRule="auto"/>
            </w:pPr>
            <w:r>
              <w:rPr>
                <w:rFonts w:ascii="Calibri" w:hAnsi="Calibri" w:eastAsia="Calibri"/>
                <w:b w:val="0"/>
                <w:i w:val="0"/>
                <w:color w:val="0B2545"/>
                <w:sz w:val="17"/>
              </w:rPr>
              <w:t>BR-AUT-08: Quyền collaborator là explicit.</w:t>
            </w:r>
          </w:p>
          <w:p>
            <w:pPr>
              <w:numPr>
                <w:ilvl w:val="0"/>
                <w:numId w:val="50"/>
              </w:numPr>
              <w:spacing w:before="0" w:after="20" w:line="240" w:lineRule="auto"/>
            </w:pPr>
            <w:r>
              <w:rPr>
                <w:rFonts w:ascii="Calibri" w:hAnsi="Calibri" w:eastAsia="Calibri"/>
                <w:b w:val="0"/>
                <w:i w:val="0"/>
                <w:color w:val="0B2545"/>
                <w:sz w:val="17"/>
              </w:rPr>
              <w:t>BR-AUT-09: Attempt lịch sử tiếp tục dùng version lock cũ.</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51"/>
              </w:numPr>
              <w:spacing w:before="0" w:after="20" w:line="240" w:lineRule="auto"/>
            </w:pPr>
            <w:r>
              <w:rPr>
                <w:rFonts w:ascii="Calibri" w:hAnsi="Calibri" w:eastAsia="Calibri"/>
                <w:b w:val="0"/>
                <w:i w:val="0"/>
                <w:color w:val="0B2545"/>
                <w:sz w:val="17"/>
              </w:rPr>
              <w:t>MSG-AUT-05: Không thể tạo bản chỉnh sửa từ phiên bản này.</w:t>
            </w:r>
          </w:p>
          <w:p>
            <w:pPr>
              <w:numPr>
                <w:ilvl w:val="0"/>
                <w:numId w:val="51"/>
              </w:numPr>
              <w:spacing w:before="0" w:after="20" w:line="240" w:lineRule="auto"/>
            </w:pPr>
            <w:r>
              <w:rPr>
                <w:rFonts w:ascii="Calibri" w:hAnsi="Calibri" w:eastAsia="Calibri"/>
                <w:b w:val="0"/>
                <w:i w:val="0"/>
                <w:color w:val="0B2545"/>
                <w:sz w:val="17"/>
              </w:rPr>
              <w:t>MSG-AUT-06: Bạn không có quyền thực hiện thao tác.</w:t>
            </w:r>
          </w:p>
        </w:tc>
      </w:tr>
    </w:tbl>
    <w:p>
      <w:r>
        <w:br w:type="page"/>
      </w:r>
    </w:p>
    <w:p>
      <w:pPr>
        <w:keepNext/>
        <w:spacing w:before="0" w:after="40"/>
      </w:pPr>
      <w:r>
        <w:rPr>
          <w:rFonts w:ascii="Calibri" w:hAnsi="Calibri" w:eastAsia="Calibri"/>
          <w:b/>
          <w:i w:val="0"/>
          <w:color w:val="5F6B7A"/>
          <w:sz w:val="17"/>
        </w:rPr>
        <w:t>CAPABILITY 03/10  |  XLS  |  USE CASE 07/30</w:t>
      </w:r>
    </w:p>
    <w:p>
      <w:pPr>
        <w:keepNext/>
        <w:spacing w:before="0" w:after="60"/>
        <w:jc w:val="left"/>
      </w:pPr>
      <w:r>
        <w:rPr>
          <w:rFonts w:ascii="Calibri" w:hAnsi="Calibri" w:eastAsia="Calibri"/>
          <w:b/>
          <w:i w:val="0"/>
          <w:color w:val="0B2545"/>
          <w:sz w:val="30"/>
        </w:rPr>
        <w:t>UC-XLS-01  Tải template Excel theo contract</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PracticeAssessmentExcelController, PracticeAssessmentExcelService, PracticeAssessmentExcelV2Codec</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Bộ giải mã Excel</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Sinh workbook có sheet, cột, lựa chọn và dữ liệu mẫu phù hợp với draft context thay vì một template kỹ thuật cố định.</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52"/>
              </w:numPr>
              <w:spacing w:before="0" w:after="20" w:line="240" w:lineRule="auto"/>
            </w:pPr>
            <w:r>
              <w:rPr>
                <w:rFonts w:ascii="Calibri" w:hAnsi="Calibri" w:eastAsia="Calibri"/>
                <w:b w:val="0"/>
                <w:i w:val="0"/>
                <w:color w:val="0B2545"/>
                <w:sz w:val="17"/>
              </w:rPr>
              <w:t>Giảng viên có draft liên kết hợp lệ.</w:t>
            </w:r>
          </w:p>
          <w:p>
            <w:pPr>
              <w:numPr>
                <w:ilvl w:val="0"/>
                <w:numId w:val="52"/>
              </w:numPr>
              <w:spacing w:before="0" w:after="20" w:line="240" w:lineRule="auto"/>
            </w:pPr>
            <w:r>
              <w:rPr>
                <w:rFonts w:ascii="Calibri" w:hAnsi="Calibri" w:eastAsia="Calibri"/>
                <w:b w:val="0"/>
                <w:i w:val="0"/>
                <w:color w:val="0B2545"/>
                <w:sz w:val="17"/>
              </w:rPr>
              <w:t>Assessment contract của draft đọc được.</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53"/>
              </w:numPr>
              <w:spacing w:after="20" w:line="240" w:lineRule="auto"/>
            </w:pPr>
            <w:r>
              <w:rPr>
                <w:rFonts w:ascii="Calibri" w:hAnsi="Calibri" w:eastAsia="Calibri"/>
                <w:b w:val="0"/>
                <w:i w:val="0"/>
                <w:color w:val="0B2545"/>
                <w:sz w:val="17"/>
              </w:rPr>
              <w:t>Workbook tải xuống có version/schema rõ ràng.</w:t>
            </w:r>
          </w:p>
          <w:p>
            <w:pPr>
              <w:numPr>
                <w:ilvl w:val="0"/>
                <w:numId w:val="53"/>
              </w:numPr>
              <w:spacing w:after="20" w:line="240" w:lineRule="auto"/>
            </w:pPr>
            <w:r>
              <w:rPr>
                <w:rFonts w:ascii="Calibri" w:hAnsi="Calibri" w:eastAsia="Calibri"/>
                <w:b w:val="0"/>
                <w:i w:val="0"/>
                <w:color w:val="0B2545"/>
                <w:sz w:val="17"/>
              </w:rPr>
              <w:t>Các lựa chọn type/skill phản ánh contract hiện hành.</w:t>
            </w:r>
          </w:p>
          <w:p>
            <w:pPr>
              <w:spacing w:after="20"/>
            </w:pPr>
            <w:r>
              <w:rPr>
                <w:rFonts w:ascii="Calibri" w:hAnsi="Calibri" w:eastAsia="Calibri"/>
                <w:b/>
                <w:i w:val="0"/>
                <w:color w:val="B42318"/>
                <w:sz w:val="17"/>
              </w:rPr>
              <w:t>Thất bại / fail-safe</w:t>
            </w:r>
          </w:p>
          <w:p>
            <w:pPr>
              <w:numPr>
                <w:ilvl w:val="0"/>
                <w:numId w:val="54"/>
              </w:numPr>
              <w:spacing w:after="20" w:line="240" w:lineRule="auto"/>
            </w:pPr>
            <w:r>
              <w:rPr>
                <w:rFonts w:ascii="Calibri" w:hAnsi="Calibri" w:eastAsia="Calibri"/>
                <w:b w:val="0"/>
                <w:i w:val="0"/>
                <w:color w:val="0B2545"/>
                <w:sz w:val="17"/>
              </w:rPr>
              <w:t>Không đưa lựa chọn bị khóa hoặc không hỗ trợ vào template.</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55"/>
              </w:numPr>
              <w:spacing w:before="0" w:after="20" w:line="240" w:lineRule="auto"/>
            </w:pPr>
            <w:r>
              <w:rPr>
                <w:rFonts w:ascii="Calibri" w:hAnsi="Calibri" w:eastAsia="Calibri"/>
                <w:b w:val="0"/>
                <w:i w:val="0"/>
                <w:color w:val="0B2545"/>
                <w:sz w:val="17"/>
              </w:rPr>
              <w:t>Giảng viên mở workspace Excel từ draft.</w:t>
            </w:r>
          </w:p>
          <w:p>
            <w:pPr>
              <w:numPr>
                <w:ilvl w:val="0"/>
                <w:numId w:val="55"/>
              </w:numPr>
              <w:spacing w:before="0" w:after="20" w:line="240" w:lineRule="auto"/>
            </w:pPr>
            <w:r>
              <w:rPr>
                <w:rFonts w:ascii="Calibri" w:hAnsi="Calibri" w:eastAsia="Calibri"/>
                <w:b w:val="0"/>
                <w:i w:val="0"/>
                <w:color w:val="0B2545"/>
                <w:sz w:val="17"/>
              </w:rPr>
              <w:t>Hệ thống kiểm tra draft và quyền quản lý.</w:t>
            </w:r>
          </w:p>
          <w:p>
            <w:pPr>
              <w:numPr>
                <w:ilvl w:val="0"/>
                <w:numId w:val="55"/>
              </w:numPr>
              <w:spacing w:before="0" w:after="20" w:line="240" w:lineRule="auto"/>
            </w:pPr>
            <w:r>
              <w:rPr>
                <w:rFonts w:ascii="Calibri" w:hAnsi="Calibri" w:eastAsia="Calibri"/>
                <w:b w:val="0"/>
                <w:i w:val="0"/>
                <w:color w:val="0B2545"/>
                <w:sz w:val="17"/>
              </w:rPr>
              <w:t>Hệ thống nạp catalog kỹ năng, dạng câu và giới hạn áp dụng.</w:t>
            </w:r>
          </w:p>
          <w:p>
            <w:pPr>
              <w:numPr>
                <w:ilvl w:val="0"/>
                <w:numId w:val="55"/>
              </w:numPr>
              <w:spacing w:before="0" w:after="20" w:line="240" w:lineRule="auto"/>
            </w:pPr>
            <w:r>
              <w:rPr>
                <w:rFonts w:ascii="Calibri" w:hAnsi="Calibri" w:eastAsia="Calibri"/>
                <w:b w:val="0"/>
                <w:i w:val="0"/>
                <w:color w:val="0B2545"/>
                <w:sz w:val="17"/>
              </w:rPr>
              <w:t>Excel service dựng workbook V2 với hướng dẫn và data validation.</w:t>
            </w:r>
          </w:p>
          <w:p>
            <w:pPr>
              <w:numPr>
                <w:ilvl w:val="0"/>
                <w:numId w:val="55"/>
              </w:numPr>
              <w:spacing w:before="0" w:after="20" w:line="240" w:lineRule="auto"/>
            </w:pPr>
            <w:r>
              <w:rPr>
                <w:rFonts w:ascii="Calibri" w:hAnsi="Calibri" w:eastAsia="Calibri"/>
                <w:b w:val="0"/>
                <w:i w:val="0"/>
                <w:color w:val="0B2545"/>
                <w:sz w:val="17"/>
              </w:rPr>
              <w:t>Codec ghi metadata version cùng các dòng mẫu có ngữ nghĩa.</w:t>
            </w:r>
          </w:p>
          <w:p>
            <w:pPr>
              <w:numPr>
                <w:ilvl w:val="0"/>
                <w:numId w:val="55"/>
              </w:numPr>
              <w:spacing w:before="0" w:after="20" w:line="240" w:lineRule="auto"/>
            </w:pPr>
            <w:r>
              <w:rPr>
                <w:rFonts w:ascii="Calibri" w:hAnsi="Calibri" w:eastAsia="Calibri"/>
                <w:b w:val="0"/>
                <w:i w:val="0"/>
                <w:color w:val="0B2545"/>
                <w:sz w:val="17"/>
              </w:rPr>
              <w:t>Trình duyệt tải file với tên và content type an toàn.</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56"/>
              </w:numPr>
              <w:spacing w:before="0" w:after="20" w:line="240" w:lineRule="auto"/>
            </w:pPr>
            <w:r>
              <w:rPr>
                <w:rFonts w:ascii="Calibri" w:hAnsi="Calibri" w:eastAsia="Calibri"/>
                <w:b w:val="0"/>
                <w:i w:val="0"/>
                <w:color w:val="0B2545"/>
                <w:sz w:val="17"/>
              </w:rPr>
              <w:t>A1 - Draft context không hợp lệ: không sinh template và chuyển về manage page.</w:t>
            </w:r>
          </w:p>
          <w:p>
            <w:pPr>
              <w:numPr>
                <w:ilvl w:val="0"/>
                <w:numId w:val="56"/>
              </w:numPr>
              <w:spacing w:before="0" w:after="20" w:line="240" w:lineRule="auto"/>
            </w:pPr>
            <w:r>
              <w:rPr>
                <w:rFonts w:ascii="Calibri" w:hAnsi="Calibri" w:eastAsia="Calibri"/>
                <w:b w:val="0"/>
                <w:i w:val="0"/>
                <w:color w:val="0B2545"/>
                <w:sz w:val="17"/>
              </w:rPr>
              <w:t>A2 - Contract không có kỹ năng khả dụng: hiển thị cấu hình cần sửa.</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57"/>
              </w:numPr>
              <w:spacing w:before="0" w:after="20" w:line="240" w:lineRule="auto"/>
            </w:pPr>
            <w:r>
              <w:rPr>
                <w:rFonts w:ascii="Calibri" w:hAnsi="Calibri" w:eastAsia="Calibri"/>
                <w:b w:val="0"/>
                <w:i w:val="0"/>
                <w:color w:val="0B2545"/>
                <w:sz w:val="17"/>
              </w:rPr>
              <w:t>BR-XLS-01: Template phải versioned.</w:t>
            </w:r>
          </w:p>
          <w:p>
            <w:pPr>
              <w:numPr>
                <w:ilvl w:val="0"/>
                <w:numId w:val="57"/>
              </w:numPr>
              <w:spacing w:before="0" w:after="20" w:line="240" w:lineRule="auto"/>
            </w:pPr>
            <w:r>
              <w:rPr>
                <w:rFonts w:ascii="Calibri" w:hAnsi="Calibri" w:eastAsia="Calibri"/>
                <w:b w:val="0"/>
                <w:i w:val="0"/>
                <w:color w:val="0B2545"/>
                <w:sz w:val="17"/>
              </w:rPr>
              <w:t>BR-XLS-02: Lựa chọn trong workbook đến từ assessment contract.</w:t>
            </w:r>
          </w:p>
          <w:p>
            <w:pPr>
              <w:numPr>
                <w:ilvl w:val="0"/>
                <w:numId w:val="57"/>
              </w:numPr>
              <w:spacing w:before="0" w:after="20" w:line="240" w:lineRule="auto"/>
            </w:pPr>
            <w:r>
              <w:rPr>
                <w:rFonts w:ascii="Calibri" w:hAnsi="Calibri" w:eastAsia="Calibri"/>
                <w:b w:val="0"/>
                <w:i w:val="0"/>
                <w:color w:val="0B2545"/>
                <w:sz w:val="17"/>
              </w:rPr>
              <w:t>BR-XLS-03: Dòng mẫu phải là dữ liệu học thuật dễ hiểu, không phải placeholder kỹ thuật.</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58"/>
              </w:numPr>
              <w:spacing w:before="0" w:after="20" w:line="240" w:lineRule="auto"/>
            </w:pPr>
            <w:r>
              <w:rPr>
                <w:rFonts w:ascii="Calibri" w:hAnsi="Calibri" w:eastAsia="Calibri"/>
                <w:b w:val="0"/>
                <w:i w:val="0"/>
                <w:color w:val="0B2545"/>
                <w:sz w:val="17"/>
              </w:rPr>
              <w:t>MSG-XLS-01: Không thể tạo mẫu cho cấu hình hiện tại.</w:t>
            </w:r>
          </w:p>
          <w:p>
            <w:pPr>
              <w:numPr>
                <w:ilvl w:val="0"/>
                <w:numId w:val="58"/>
              </w:numPr>
              <w:spacing w:before="0" w:after="20" w:line="240" w:lineRule="auto"/>
            </w:pPr>
            <w:r>
              <w:rPr>
                <w:rFonts w:ascii="Calibri" w:hAnsi="Calibri" w:eastAsia="Calibri"/>
                <w:b w:val="0"/>
                <w:i w:val="0"/>
                <w:color w:val="0B2545"/>
                <w:sz w:val="17"/>
              </w:rPr>
              <w:t>MSG-XLS-02: Bản nháp liên kết không còn khả dụng.</w:t>
            </w:r>
          </w:p>
        </w:tc>
      </w:tr>
    </w:tbl>
    <w:p>
      <w:r>
        <w:br w:type="page"/>
      </w:r>
    </w:p>
    <w:p>
      <w:pPr>
        <w:keepNext/>
        <w:spacing w:before="0" w:after="40"/>
      </w:pPr>
      <w:r>
        <w:rPr>
          <w:rFonts w:ascii="Calibri" w:hAnsi="Calibri" w:eastAsia="Calibri"/>
          <w:b/>
          <w:i w:val="0"/>
          <w:color w:val="5F6B7A"/>
          <w:sz w:val="17"/>
        </w:rPr>
        <w:t>CAPABILITY 03/10  |  XLS  |  USE CASE 08/30</w:t>
      </w:r>
    </w:p>
    <w:p>
      <w:pPr>
        <w:keepNext/>
        <w:spacing w:before="0" w:after="60"/>
        <w:jc w:val="left"/>
      </w:pPr>
      <w:r>
        <w:rPr>
          <w:rFonts w:ascii="Calibri" w:hAnsi="Calibri" w:eastAsia="Calibri"/>
          <w:b/>
          <w:i w:val="0"/>
          <w:color w:val="0B2545"/>
          <w:sz w:val="30"/>
        </w:rPr>
        <w:t>UC-XLS-02  Xem trước workbook và đối chiếu media</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PracticeAssessmentExcelService, PracticeAssessmentExcelV2Codec, LecturerAssetService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Kho tài liệu, Bộ giải mã Excel</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Phân tích workbook, hiển thị cấu trúc theo test/skill và lỗi theo dòng trước khi có bất kỳ mutation draft nào.</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59"/>
              </w:numPr>
              <w:spacing w:before="0" w:after="20" w:line="240" w:lineRule="auto"/>
            </w:pPr>
            <w:r>
              <w:rPr>
                <w:rFonts w:ascii="Calibri" w:hAnsi="Calibri" w:eastAsia="Calibri"/>
                <w:b w:val="0"/>
                <w:i w:val="0"/>
                <w:color w:val="0B2545"/>
                <w:sz w:val="17"/>
              </w:rPr>
              <w:t>File Excel nằm trong giới hạn định dạng/kích thước.</w:t>
            </w:r>
          </w:p>
          <w:p>
            <w:pPr>
              <w:numPr>
                <w:ilvl w:val="0"/>
                <w:numId w:val="59"/>
              </w:numPr>
              <w:spacing w:before="0" w:after="20" w:line="240" w:lineRule="auto"/>
            </w:pPr>
            <w:r>
              <w:rPr>
                <w:rFonts w:ascii="Calibri" w:hAnsi="Calibri" w:eastAsia="Calibri"/>
                <w:b w:val="0"/>
                <w:i w:val="0"/>
                <w:color w:val="0B2545"/>
                <w:sz w:val="17"/>
              </w:rPr>
              <w:t>Draft context còn hiệu lực.</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60"/>
              </w:numPr>
              <w:spacing w:after="20" w:line="240" w:lineRule="auto"/>
            </w:pPr>
            <w:r>
              <w:rPr>
                <w:rFonts w:ascii="Calibri" w:hAnsi="Calibri" w:eastAsia="Calibri"/>
                <w:b w:val="0"/>
                <w:i w:val="0"/>
                <w:color w:val="0B2545"/>
                <w:sz w:val="17"/>
              </w:rPr>
              <w:t>Preview canonical và danh sách lỗi/cảnh báo được hiển thị.</w:t>
            </w:r>
          </w:p>
          <w:p>
            <w:pPr>
              <w:numPr>
                <w:ilvl w:val="0"/>
                <w:numId w:val="60"/>
              </w:numPr>
              <w:spacing w:after="20" w:line="240" w:lineRule="auto"/>
            </w:pPr>
            <w:r>
              <w:rPr>
                <w:rFonts w:ascii="Calibri" w:hAnsi="Calibri" w:eastAsia="Calibri"/>
                <w:b w:val="0"/>
                <w:i w:val="0"/>
                <w:color w:val="0B2545"/>
                <w:sz w:val="17"/>
              </w:rPr>
              <w:t>Draft chưa bị thay đổi.</w:t>
            </w:r>
          </w:p>
          <w:p>
            <w:pPr>
              <w:spacing w:after="20"/>
            </w:pPr>
            <w:r>
              <w:rPr>
                <w:rFonts w:ascii="Calibri" w:hAnsi="Calibri" w:eastAsia="Calibri"/>
                <w:b/>
                <w:i w:val="0"/>
                <w:color w:val="B42318"/>
                <w:sz w:val="17"/>
              </w:rPr>
              <w:t>Thất bại / fail-safe</w:t>
            </w:r>
          </w:p>
          <w:p>
            <w:pPr>
              <w:numPr>
                <w:ilvl w:val="0"/>
                <w:numId w:val="61"/>
              </w:numPr>
              <w:spacing w:after="20" w:line="240" w:lineRule="auto"/>
            </w:pPr>
            <w:r>
              <w:rPr>
                <w:rFonts w:ascii="Calibri" w:hAnsi="Calibri" w:eastAsia="Calibri"/>
                <w:b w:val="0"/>
                <w:i w:val="0"/>
                <w:color w:val="0B2545"/>
                <w:sz w:val="17"/>
              </w:rPr>
              <w:t>Workbook độc hại, sai version hoặc media ngoài quyền bị từ chối.</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62"/>
              </w:numPr>
              <w:spacing w:before="0" w:after="20" w:line="240" w:lineRule="auto"/>
            </w:pPr>
            <w:r>
              <w:rPr>
                <w:rFonts w:ascii="Calibri" w:hAnsi="Calibri" w:eastAsia="Calibri"/>
                <w:b w:val="0"/>
                <w:i w:val="0"/>
                <w:color w:val="0B2545"/>
                <w:sz w:val="17"/>
              </w:rPr>
              <w:t>Giảng viên tải workbook lên preview.</w:t>
            </w:r>
          </w:p>
          <w:p>
            <w:pPr>
              <w:numPr>
                <w:ilvl w:val="0"/>
                <w:numId w:val="62"/>
              </w:numPr>
              <w:spacing w:before="0" w:after="20" w:line="240" w:lineRule="auto"/>
            </w:pPr>
            <w:r>
              <w:rPr>
                <w:rFonts w:ascii="Calibri" w:hAnsi="Calibri" w:eastAsia="Calibri"/>
                <w:b w:val="0"/>
                <w:i w:val="0"/>
                <w:color w:val="0B2545"/>
                <w:sz w:val="17"/>
              </w:rPr>
              <w:t>Controller xác thực file, quyền và draft context.</w:t>
            </w:r>
          </w:p>
          <w:p>
            <w:pPr>
              <w:numPr>
                <w:ilvl w:val="0"/>
                <w:numId w:val="62"/>
              </w:numPr>
              <w:spacing w:before="0" w:after="20" w:line="240" w:lineRule="auto"/>
            </w:pPr>
            <w:r>
              <w:rPr>
                <w:rFonts w:ascii="Calibri" w:hAnsi="Calibri" w:eastAsia="Calibri"/>
                <w:b w:val="0"/>
                <w:i w:val="0"/>
                <w:color w:val="0B2545"/>
                <w:sz w:val="17"/>
              </w:rPr>
              <w:t>Codec đọc metadata, sheet và các dòng dữ liệu.</w:t>
            </w:r>
          </w:p>
          <w:p>
            <w:pPr>
              <w:numPr>
                <w:ilvl w:val="0"/>
                <w:numId w:val="62"/>
              </w:numPr>
              <w:spacing w:before="0" w:after="20" w:line="240" w:lineRule="auto"/>
            </w:pPr>
            <w:r>
              <w:rPr>
                <w:rFonts w:ascii="Calibri" w:hAnsi="Calibri" w:eastAsia="Calibri"/>
                <w:b w:val="0"/>
                <w:i w:val="0"/>
                <w:color w:val="0B2545"/>
                <w:sz w:val="17"/>
              </w:rPr>
              <w:t>Service chuẩn hóa thành preview model theo test/skill/group/question.</w:t>
            </w:r>
          </w:p>
          <w:p>
            <w:pPr>
              <w:numPr>
                <w:ilvl w:val="0"/>
                <w:numId w:val="62"/>
              </w:numPr>
              <w:spacing w:before="0" w:after="20" w:line="240" w:lineRule="auto"/>
            </w:pPr>
            <w:r>
              <w:rPr>
                <w:rFonts w:ascii="Calibri" w:hAnsi="Calibri" w:eastAsia="Calibri"/>
                <w:b w:val="0"/>
                <w:i w:val="0"/>
                <w:color w:val="0B2545"/>
                <w:sz w:val="17"/>
              </w:rPr>
              <w:t>Media link được đối chiếu quyền sở hữu và trạng thái.</w:t>
            </w:r>
          </w:p>
          <w:p>
            <w:pPr>
              <w:numPr>
                <w:ilvl w:val="0"/>
                <w:numId w:val="62"/>
              </w:numPr>
              <w:spacing w:before="0" w:after="20" w:line="240" w:lineRule="auto"/>
            </w:pPr>
            <w:r>
              <w:rPr>
                <w:rFonts w:ascii="Calibri" w:hAnsi="Calibri" w:eastAsia="Calibri"/>
                <w:b w:val="0"/>
                <w:i w:val="0"/>
                <w:color w:val="0B2545"/>
                <w:sz w:val="17"/>
              </w:rPr>
              <w:t>Giao diện hiển thị tổng quan, warning và lỗi tại đúng dòng/cột.</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63"/>
              </w:numPr>
              <w:spacing w:before="0" w:after="20" w:line="240" w:lineRule="auto"/>
            </w:pPr>
            <w:r>
              <w:rPr>
                <w:rFonts w:ascii="Calibri" w:hAnsi="Calibri" w:eastAsia="Calibri"/>
                <w:b w:val="0"/>
                <w:i w:val="0"/>
                <w:color w:val="0B2545"/>
                <w:sz w:val="17"/>
              </w:rPr>
              <w:t>A1 - Workbook sai schema: trả danh sách lỗi version/sheet/cột.</w:t>
            </w:r>
          </w:p>
          <w:p>
            <w:pPr>
              <w:numPr>
                <w:ilvl w:val="0"/>
                <w:numId w:val="63"/>
              </w:numPr>
              <w:spacing w:before="0" w:after="20" w:line="240" w:lineRule="auto"/>
            </w:pPr>
            <w:r>
              <w:rPr>
                <w:rFonts w:ascii="Calibri" w:hAnsi="Calibri" w:eastAsia="Calibri"/>
                <w:b w:val="0"/>
                <w:i w:val="0"/>
                <w:color w:val="0B2545"/>
                <w:sz w:val="17"/>
              </w:rPr>
              <w:t>A2 - Chỉ có warning: cho phép người dùng quyết định sửa file hoặc tiếp tục import.</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64"/>
              </w:numPr>
              <w:spacing w:before="0" w:after="20" w:line="240" w:lineRule="auto"/>
            </w:pPr>
            <w:r>
              <w:rPr>
                <w:rFonts w:ascii="Calibri" w:hAnsi="Calibri" w:eastAsia="Calibri"/>
                <w:b w:val="0"/>
                <w:i w:val="0"/>
                <w:color w:val="0B2545"/>
                <w:sz w:val="17"/>
              </w:rPr>
              <w:t>BR-XLS-04: Preview là read-only.</w:t>
            </w:r>
          </w:p>
          <w:p>
            <w:pPr>
              <w:numPr>
                <w:ilvl w:val="0"/>
                <w:numId w:val="64"/>
              </w:numPr>
              <w:spacing w:before="0" w:after="20" w:line="240" w:lineRule="auto"/>
            </w:pPr>
            <w:r>
              <w:rPr>
                <w:rFonts w:ascii="Calibri" w:hAnsi="Calibri" w:eastAsia="Calibri"/>
                <w:b w:val="0"/>
                <w:i w:val="0"/>
                <w:color w:val="0B2545"/>
                <w:sz w:val="17"/>
              </w:rPr>
              <w:t>BR-XLS-05: Lỗi phải định vị được dòng/cột.</w:t>
            </w:r>
          </w:p>
          <w:p>
            <w:pPr>
              <w:numPr>
                <w:ilvl w:val="0"/>
                <w:numId w:val="64"/>
              </w:numPr>
              <w:spacing w:before="0" w:after="20" w:line="240" w:lineRule="auto"/>
            </w:pPr>
            <w:r>
              <w:rPr>
                <w:rFonts w:ascii="Calibri" w:hAnsi="Calibri" w:eastAsia="Calibri"/>
                <w:b w:val="0"/>
                <w:i w:val="0"/>
                <w:color w:val="0B2545"/>
                <w:sz w:val="17"/>
              </w:rPr>
              <w:t>BR-XLS-06: Media không được resolve bằng đường dẫn tùy ý ngoài asset policy.</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65"/>
              </w:numPr>
              <w:spacing w:before="0" w:after="20" w:line="240" w:lineRule="auto"/>
            </w:pPr>
            <w:r>
              <w:rPr>
                <w:rFonts w:ascii="Calibri" w:hAnsi="Calibri" w:eastAsia="Calibri"/>
                <w:b w:val="0"/>
                <w:i w:val="0"/>
                <w:color w:val="0B2545"/>
                <w:sz w:val="17"/>
              </w:rPr>
              <w:t>MSG-XLS-03: File không đúng mẫu hiện hành.</w:t>
            </w:r>
          </w:p>
          <w:p>
            <w:pPr>
              <w:numPr>
                <w:ilvl w:val="0"/>
                <w:numId w:val="65"/>
              </w:numPr>
              <w:spacing w:before="0" w:after="20" w:line="240" w:lineRule="auto"/>
            </w:pPr>
            <w:r>
              <w:rPr>
                <w:rFonts w:ascii="Calibri" w:hAnsi="Calibri" w:eastAsia="Calibri"/>
                <w:b w:val="0"/>
                <w:i w:val="0"/>
                <w:color w:val="0B2545"/>
                <w:sz w:val="17"/>
              </w:rPr>
              <w:t>MSG-XLS-04: Một số tài nguyên không thuộc thư viện của bạn.</w:t>
            </w:r>
          </w:p>
        </w:tc>
      </w:tr>
    </w:tbl>
    <w:p>
      <w:r>
        <w:br w:type="page"/>
      </w:r>
    </w:p>
    <w:p>
      <w:pPr>
        <w:keepNext/>
        <w:spacing w:before="0" w:after="40"/>
      </w:pPr>
      <w:r>
        <w:rPr>
          <w:rFonts w:ascii="Calibri" w:hAnsi="Calibri" w:eastAsia="Calibri"/>
          <w:b/>
          <w:i w:val="0"/>
          <w:color w:val="5F6B7A"/>
          <w:sz w:val="17"/>
        </w:rPr>
        <w:t>CAPABILITY 03/10  |  XLS  |  USE CASE 09/30</w:t>
      </w:r>
    </w:p>
    <w:p>
      <w:pPr>
        <w:keepNext/>
        <w:spacing w:before="0" w:after="60"/>
        <w:jc w:val="left"/>
      </w:pPr>
      <w:r>
        <w:rPr>
          <w:rFonts w:ascii="Calibri" w:hAnsi="Calibri" w:eastAsia="Calibri"/>
          <w:b/>
          <w:i w:val="0"/>
          <w:color w:val="0B2545"/>
          <w:sz w:val="30"/>
        </w:rPr>
        <w:t>UC-XLS-03  Nhập workbook thành canonical draft</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PracticeImportDraftService, PracticeImportSnapshotService, PracticeDraftContractService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Kho tài liệu</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Chuyển preview hợp lệ thành graph draft theo một transaction, lưu snapshot nguồn và trả editor có thể chỉnh sửa tiếp.</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66"/>
              </w:numPr>
              <w:spacing w:before="0" w:after="20" w:line="240" w:lineRule="auto"/>
            </w:pPr>
            <w:r>
              <w:rPr>
                <w:rFonts w:ascii="Calibri" w:hAnsi="Calibri" w:eastAsia="Calibri"/>
                <w:b w:val="0"/>
                <w:i w:val="0"/>
                <w:color w:val="0B2545"/>
                <w:sz w:val="17"/>
              </w:rPr>
              <w:t>Preview hợp lệ hoặc warning đã được xác nhận.</w:t>
            </w:r>
          </w:p>
          <w:p>
            <w:pPr>
              <w:numPr>
                <w:ilvl w:val="0"/>
                <w:numId w:val="66"/>
              </w:numPr>
              <w:spacing w:before="0" w:after="20" w:line="240" w:lineRule="auto"/>
            </w:pPr>
            <w:r>
              <w:rPr>
                <w:rFonts w:ascii="Calibri" w:hAnsi="Calibri" w:eastAsia="Calibri"/>
                <w:b w:val="0"/>
                <w:i w:val="0"/>
                <w:color w:val="0B2545"/>
                <w:sz w:val="17"/>
              </w:rPr>
              <w:t>Draft chưa thay đổi so với context preview.</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67"/>
              </w:numPr>
              <w:spacing w:after="20" w:line="240" w:lineRule="auto"/>
            </w:pPr>
            <w:r>
              <w:rPr>
                <w:rFonts w:ascii="Calibri" w:hAnsi="Calibri" w:eastAsia="Calibri"/>
                <w:b w:val="0"/>
                <w:i w:val="0"/>
                <w:color w:val="0B2545"/>
                <w:sz w:val="17"/>
              </w:rPr>
              <w:t>Canonical graph được materialize đầy đủ.</w:t>
            </w:r>
          </w:p>
          <w:p>
            <w:pPr>
              <w:numPr>
                <w:ilvl w:val="0"/>
                <w:numId w:val="67"/>
              </w:numPr>
              <w:spacing w:after="20" w:line="240" w:lineRule="auto"/>
            </w:pPr>
            <w:r>
              <w:rPr>
                <w:rFonts w:ascii="Calibri" w:hAnsi="Calibri" w:eastAsia="Calibri"/>
                <w:b w:val="0"/>
                <w:i w:val="0"/>
                <w:color w:val="0B2545"/>
                <w:sz w:val="17"/>
              </w:rPr>
              <w:t>Snapshot nguồn và audit import được lưu.</w:t>
            </w:r>
          </w:p>
          <w:p>
            <w:pPr>
              <w:spacing w:after="20"/>
            </w:pPr>
            <w:r>
              <w:rPr>
                <w:rFonts w:ascii="Calibri" w:hAnsi="Calibri" w:eastAsia="Calibri"/>
                <w:b/>
                <w:i w:val="0"/>
                <w:color w:val="B42318"/>
                <w:sz w:val="17"/>
              </w:rPr>
              <w:t>Thất bại / fail-safe</w:t>
            </w:r>
          </w:p>
          <w:p>
            <w:pPr>
              <w:numPr>
                <w:ilvl w:val="0"/>
                <w:numId w:val="68"/>
              </w:numPr>
              <w:spacing w:after="20" w:line="240" w:lineRule="auto"/>
            </w:pPr>
            <w:r>
              <w:rPr>
                <w:rFonts w:ascii="Calibri" w:hAnsi="Calibri" w:eastAsia="Calibri"/>
                <w:b w:val="0"/>
                <w:i w:val="0"/>
                <w:color w:val="0B2545"/>
                <w:sz w:val="17"/>
              </w:rPr>
              <w:t>Lỗi giữa transaction không để lại graph nửa chừng.</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69"/>
              </w:numPr>
              <w:spacing w:before="0" w:after="20" w:line="240" w:lineRule="auto"/>
            </w:pPr>
            <w:r>
              <w:rPr>
                <w:rFonts w:ascii="Calibri" w:hAnsi="Calibri" w:eastAsia="Calibri"/>
                <w:b w:val="0"/>
                <w:i w:val="0"/>
                <w:color w:val="0B2545"/>
                <w:sz w:val="17"/>
              </w:rPr>
              <w:t>Giảng viên xác nhận Import từ preview.</w:t>
            </w:r>
          </w:p>
          <w:p>
            <w:pPr>
              <w:numPr>
                <w:ilvl w:val="0"/>
                <w:numId w:val="69"/>
              </w:numPr>
              <w:spacing w:before="0" w:after="20" w:line="240" w:lineRule="auto"/>
            </w:pPr>
            <w:r>
              <w:rPr>
                <w:rFonts w:ascii="Calibri" w:hAnsi="Calibri" w:eastAsia="Calibri"/>
                <w:b w:val="0"/>
                <w:i w:val="0"/>
                <w:color w:val="0B2545"/>
                <w:sz w:val="17"/>
              </w:rPr>
              <w:t>Hệ thống kiểm tra lại quyền, draft version và workbook digest.</w:t>
            </w:r>
          </w:p>
          <w:p>
            <w:pPr>
              <w:numPr>
                <w:ilvl w:val="0"/>
                <w:numId w:val="69"/>
              </w:numPr>
              <w:spacing w:before="0" w:after="20" w:line="240" w:lineRule="auto"/>
            </w:pPr>
            <w:r>
              <w:rPr>
                <w:rFonts w:ascii="Calibri" w:hAnsi="Calibri" w:eastAsia="Calibri"/>
                <w:b w:val="0"/>
                <w:i w:val="0"/>
                <w:color w:val="0B2545"/>
                <w:sz w:val="17"/>
              </w:rPr>
              <w:t>Codec tái giải mã payload thay vì tin dữ liệu client.</w:t>
            </w:r>
          </w:p>
          <w:p>
            <w:pPr>
              <w:numPr>
                <w:ilvl w:val="0"/>
                <w:numId w:val="69"/>
              </w:numPr>
              <w:spacing w:before="0" w:after="20" w:line="240" w:lineRule="auto"/>
            </w:pPr>
            <w:r>
              <w:rPr>
                <w:rFonts w:ascii="Calibri" w:hAnsi="Calibri" w:eastAsia="Calibri"/>
                <w:b w:val="0"/>
                <w:i w:val="0"/>
                <w:color w:val="0B2545"/>
                <w:sz w:val="17"/>
              </w:rPr>
              <w:t>Import service tạo test/section/group/question canonical trong transaction.</w:t>
            </w:r>
          </w:p>
          <w:p>
            <w:pPr>
              <w:numPr>
                <w:ilvl w:val="0"/>
                <w:numId w:val="69"/>
              </w:numPr>
              <w:spacing w:before="0" w:after="20" w:line="240" w:lineRule="auto"/>
            </w:pPr>
            <w:r>
              <w:rPr>
                <w:rFonts w:ascii="Calibri" w:hAnsi="Calibri" w:eastAsia="Calibri"/>
                <w:b w:val="0"/>
                <w:i w:val="0"/>
                <w:color w:val="0B2545"/>
                <w:sz w:val="17"/>
              </w:rPr>
              <w:t>Snapshot service lưu nguồn, diagnostics và actor.</w:t>
            </w:r>
          </w:p>
          <w:p>
            <w:pPr>
              <w:numPr>
                <w:ilvl w:val="0"/>
                <w:numId w:val="69"/>
              </w:numPr>
              <w:spacing w:before="0" w:after="20" w:line="240" w:lineRule="auto"/>
            </w:pPr>
            <w:r>
              <w:rPr>
                <w:rFonts w:ascii="Calibri" w:hAnsi="Calibri" w:eastAsia="Calibri"/>
                <w:b w:val="0"/>
                <w:i w:val="0"/>
                <w:color w:val="0B2545"/>
                <w:sz w:val="17"/>
              </w:rPr>
              <w:t>Giao diện chuyển về editor với bản nháp mới và thông báo kết quả.</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70"/>
              </w:numPr>
              <w:spacing w:before="0" w:after="20" w:line="240" w:lineRule="auto"/>
            </w:pPr>
            <w:r>
              <w:rPr>
                <w:rFonts w:ascii="Calibri" w:hAnsi="Calibri" w:eastAsia="Calibri"/>
                <w:b w:val="0"/>
                <w:i w:val="0"/>
                <w:color w:val="0B2545"/>
                <w:sz w:val="17"/>
              </w:rPr>
              <w:t>A1 - Draft đã đổi sau preview: hủy import và yêu cầu preview lại.</w:t>
            </w:r>
          </w:p>
          <w:p>
            <w:pPr>
              <w:numPr>
                <w:ilvl w:val="0"/>
                <w:numId w:val="70"/>
              </w:numPr>
              <w:spacing w:before="0" w:after="20" w:line="240" w:lineRule="auto"/>
            </w:pPr>
            <w:r>
              <w:rPr>
                <w:rFonts w:ascii="Calibri" w:hAnsi="Calibri" w:eastAsia="Calibri"/>
                <w:b w:val="0"/>
                <w:i w:val="0"/>
                <w:color w:val="0B2545"/>
                <w:sz w:val="17"/>
              </w:rPr>
              <w:t>A2 - Transaction thất bại: rollback graph và snapshot, giữ workbook để thử lại an toàn.</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71"/>
              </w:numPr>
              <w:spacing w:before="0" w:after="20" w:line="240" w:lineRule="auto"/>
            </w:pPr>
            <w:r>
              <w:rPr>
                <w:rFonts w:ascii="Calibri" w:hAnsi="Calibri" w:eastAsia="Calibri"/>
                <w:b w:val="0"/>
                <w:i w:val="0"/>
                <w:color w:val="0B2545"/>
                <w:sz w:val="17"/>
              </w:rPr>
              <w:t>BR-XLS-07: Server phải revalidate khi import.</w:t>
            </w:r>
          </w:p>
          <w:p>
            <w:pPr>
              <w:numPr>
                <w:ilvl w:val="0"/>
                <w:numId w:val="71"/>
              </w:numPr>
              <w:spacing w:before="0" w:after="20" w:line="240" w:lineRule="auto"/>
            </w:pPr>
            <w:r>
              <w:rPr>
                <w:rFonts w:ascii="Calibri" w:hAnsi="Calibri" w:eastAsia="Calibri"/>
                <w:b w:val="0"/>
                <w:i w:val="0"/>
                <w:color w:val="0B2545"/>
                <w:sz w:val="17"/>
              </w:rPr>
              <w:t>BR-XLS-08: Import là atomic.</w:t>
            </w:r>
          </w:p>
          <w:p>
            <w:pPr>
              <w:numPr>
                <w:ilvl w:val="0"/>
                <w:numId w:val="71"/>
              </w:numPr>
              <w:spacing w:before="0" w:after="20" w:line="240" w:lineRule="auto"/>
            </w:pPr>
            <w:r>
              <w:rPr>
                <w:rFonts w:ascii="Calibri" w:hAnsi="Calibri" w:eastAsia="Calibri"/>
                <w:b w:val="0"/>
                <w:i w:val="0"/>
                <w:color w:val="0B2545"/>
                <w:sz w:val="17"/>
              </w:rPr>
              <w:t>BR-XLS-09: Kết quả luôn là canonical draft, không giữ model Excel song song.</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72"/>
              </w:numPr>
              <w:spacing w:before="0" w:after="20" w:line="240" w:lineRule="auto"/>
            </w:pPr>
            <w:r>
              <w:rPr>
                <w:rFonts w:ascii="Calibri" w:hAnsi="Calibri" w:eastAsia="Calibri"/>
                <w:b w:val="0"/>
                <w:i w:val="0"/>
                <w:color w:val="0B2545"/>
                <w:sz w:val="17"/>
              </w:rPr>
              <w:t>MSG-XLS-05: Bản nháp đã thay đổi, vui lòng xem trước lại.</w:t>
            </w:r>
          </w:p>
          <w:p>
            <w:pPr>
              <w:numPr>
                <w:ilvl w:val="0"/>
                <w:numId w:val="72"/>
              </w:numPr>
              <w:spacing w:before="0" w:after="20" w:line="240" w:lineRule="auto"/>
            </w:pPr>
            <w:r>
              <w:rPr>
                <w:rFonts w:ascii="Calibri" w:hAnsi="Calibri" w:eastAsia="Calibri"/>
                <w:b w:val="0"/>
                <w:i w:val="0"/>
                <w:color w:val="0B2545"/>
                <w:sz w:val="17"/>
              </w:rPr>
              <w:t>MSG-XLS-06: Nhập dữ liệu thất bại; chưa có câu hỏi nào được thêm.</w:t>
            </w:r>
          </w:p>
        </w:tc>
      </w:tr>
    </w:tbl>
    <w:p>
      <w:r>
        <w:br w:type="page"/>
      </w:r>
    </w:p>
    <w:p>
      <w:pPr>
        <w:keepNext/>
        <w:spacing w:before="0" w:after="40"/>
      </w:pPr>
      <w:r>
        <w:rPr>
          <w:rFonts w:ascii="Calibri" w:hAnsi="Calibri" w:eastAsia="Calibri"/>
          <w:b/>
          <w:i w:val="0"/>
          <w:color w:val="5F6B7A"/>
          <w:sz w:val="17"/>
        </w:rPr>
        <w:t>CAPABILITY 04/10  |  PDF  |  USE CASE 10/30</w:t>
      </w:r>
    </w:p>
    <w:p>
      <w:pPr>
        <w:keepNext/>
        <w:spacing w:before="0" w:after="60"/>
        <w:jc w:val="left"/>
      </w:pPr>
      <w:r>
        <w:rPr>
          <w:rFonts w:ascii="Calibri" w:hAnsi="Calibri" w:eastAsia="Calibri"/>
          <w:b/>
          <w:i w:val="0"/>
          <w:color w:val="0B2545"/>
          <w:sz w:val="30"/>
        </w:rPr>
        <w:t>UC-PDF-01  Tạo phiên nhập và kiểm tra trang PDF</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PracticePdfImportSessionService, PracticePdfPageExtractionService, PracticePdfStorageService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Kho PDF</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Tạo import session thuộc owner, trích xuất trang có giới hạn và hiển thị trạng thái xử lý rõ ràng.</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73"/>
              </w:numPr>
              <w:spacing w:before="0" w:after="20" w:line="240" w:lineRule="auto"/>
            </w:pPr>
            <w:r>
              <w:rPr>
                <w:rFonts w:ascii="Calibri" w:hAnsi="Calibri" w:eastAsia="Calibri"/>
                <w:b w:val="0"/>
                <w:i w:val="0"/>
                <w:color w:val="0B2545"/>
                <w:sz w:val="17"/>
              </w:rPr>
              <w:t>Giảng viên có quyền với draft đích.</w:t>
            </w:r>
          </w:p>
          <w:p>
            <w:pPr>
              <w:numPr>
                <w:ilvl w:val="0"/>
                <w:numId w:val="73"/>
              </w:numPr>
              <w:spacing w:before="0" w:after="20" w:line="240" w:lineRule="auto"/>
            </w:pPr>
            <w:r>
              <w:rPr>
                <w:rFonts w:ascii="Calibri" w:hAnsi="Calibri" w:eastAsia="Calibri"/>
                <w:b w:val="0"/>
                <w:i w:val="0"/>
                <w:color w:val="0B2545"/>
                <w:sz w:val="17"/>
              </w:rPr>
              <w:t>PDF đã qua kiểm tra nội dung và kích thước.</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74"/>
              </w:numPr>
              <w:spacing w:after="20" w:line="240" w:lineRule="auto"/>
            </w:pPr>
            <w:r>
              <w:rPr>
                <w:rFonts w:ascii="Calibri" w:hAnsi="Calibri" w:eastAsia="Calibri"/>
                <w:b w:val="0"/>
                <w:i w:val="0"/>
                <w:color w:val="0B2545"/>
                <w:sz w:val="17"/>
              </w:rPr>
              <w:t>Session và các page extraction hợp lệ được tạo.</w:t>
            </w:r>
          </w:p>
          <w:p>
            <w:pPr>
              <w:numPr>
                <w:ilvl w:val="0"/>
                <w:numId w:val="74"/>
              </w:numPr>
              <w:spacing w:after="20" w:line="240" w:lineRule="auto"/>
            </w:pPr>
            <w:r>
              <w:rPr>
                <w:rFonts w:ascii="Calibri" w:hAnsi="Calibri" w:eastAsia="Calibri"/>
                <w:b w:val="0"/>
                <w:i w:val="0"/>
                <w:color w:val="0B2545"/>
                <w:sz w:val="17"/>
              </w:rPr>
              <w:t>Workspace hiển thị thumbnail/text có trạng thái.</w:t>
            </w:r>
          </w:p>
          <w:p>
            <w:pPr>
              <w:spacing w:after="20"/>
            </w:pPr>
            <w:r>
              <w:rPr>
                <w:rFonts w:ascii="Calibri" w:hAnsi="Calibri" w:eastAsia="Calibri"/>
                <w:b/>
                <w:i w:val="0"/>
                <w:color w:val="B42318"/>
                <w:sz w:val="17"/>
              </w:rPr>
              <w:t>Thất bại / fail-safe</w:t>
            </w:r>
          </w:p>
          <w:p>
            <w:pPr>
              <w:numPr>
                <w:ilvl w:val="0"/>
                <w:numId w:val="75"/>
              </w:numPr>
              <w:spacing w:after="20" w:line="240" w:lineRule="auto"/>
            </w:pPr>
            <w:r>
              <w:rPr>
                <w:rFonts w:ascii="Calibri" w:hAnsi="Calibri" w:eastAsia="Calibri"/>
                <w:b w:val="0"/>
                <w:i w:val="0"/>
                <w:color w:val="0B2545"/>
                <w:sz w:val="17"/>
              </w:rPr>
              <w:t>File hỏng hoặc ngoài quyền không tạo session sử dụng được.</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76"/>
              </w:numPr>
              <w:spacing w:before="0" w:after="20" w:line="240" w:lineRule="auto"/>
            </w:pPr>
            <w:r>
              <w:rPr>
                <w:rFonts w:ascii="Calibri" w:hAnsi="Calibri" w:eastAsia="Calibri"/>
                <w:b w:val="0"/>
                <w:i w:val="0"/>
                <w:color w:val="0B2545"/>
                <w:sz w:val="17"/>
              </w:rPr>
              <w:t>Giảng viên chọn tài liệu PDF trong thư viện.</w:t>
            </w:r>
          </w:p>
          <w:p>
            <w:pPr>
              <w:numPr>
                <w:ilvl w:val="0"/>
                <w:numId w:val="76"/>
              </w:numPr>
              <w:spacing w:before="0" w:after="20" w:line="240" w:lineRule="auto"/>
            </w:pPr>
            <w:r>
              <w:rPr>
                <w:rFonts w:ascii="Calibri" w:hAnsi="Calibri" w:eastAsia="Calibri"/>
                <w:b w:val="0"/>
                <w:i w:val="0"/>
                <w:color w:val="0B2545"/>
                <w:sz w:val="17"/>
              </w:rPr>
              <w:t>Hệ thống xác thực quyền sở hữu và draft context.</w:t>
            </w:r>
          </w:p>
          <w:p>
            <w:pPr>
              <w:numPr>
                <w:ilvl w:val="0"/>
                <w:numId w:val="76"/>
              </w:numPr>
              <w:spacing w:before="0" w:after="20" w:line="240" w:lineRule="auto"/>
            </w:pPr>
            <w:r>
              <w:rPr>
                <w:rFonts w:ascii="Calibri" w:hAnsi="Calibri" w:eastAsia="Calibri"/>
                <w:b w:val="0"/>
                <w:i w:val="0"/>
                <w:color w:val="0B2545"/>
                <w:sz w:val="17"/>
              </w:rPr>
              <w:t>Session service tạo phiên import có owner và trạng thái ban đầu.</w:t>
            </w:r>
          </w:p>
          <w:p>
            <w:pPr>
              <w:numPr>
                <w:ilvl w:val="0"/>
                <w:numId w:val="76"/>
              </w:numPr>
              <w:spacing w:before="0" w:after="20" w:line="240" w:lineRule="auto"/>
            </w:pPr>
            <w:r>
              <w:rPr>
                <w:rFonts w:ascii="Calibri" w:hAnsi="Calibri" w:eastAsia="Calibri"/>
                <w:b w:val="0"/>
                <w:i w:val="0"/>
                <w:color w:val="0B2545"/>
                <w:sz w:val="17"/>
              </w:rPr>
              <w:t>Page extraction service xử lý số trang trong giới hạn.</w:t>
            </w:r>
          </w:p>
          <w:p>
            <w:pPr>
              <w:numPr>
                <w:ilvl w:val="0"/>
                <w:numId w:val="76"/>
              </w:numPr>
              <w:spacing w:before="0" w:after="20" w:line="240" w:lineRule="auto"/>
            </w:pPr>
            <w:r>
              <w:rPr>
                <w:rFonts w:ascii="Calibri" w:hAnsi="Calibri" w:eastAsia="Calibri"/>
                <w:b w:val="0"/>
                <w:i w:val="0"/>
                <w:color w:val="0B2545"/>
                <w:sz w:val="17"/>
              </w:rPr>
              <w:t>Hệ thống lưu ảnh/text extraction cùng checksum.</w:t>
            </w:r>
          </w:p>
          <w:p>
            <w:pPr>
              <w:numPr>
                <w:ilvl w:val="0"/>
                <w:numId w:val="76"/>
              </w:numPr>
              <w:spacing w:before="0" w:after="20" w:line="240" w:lineRule="auto"/>
            </w:pPr>
            <w:r>
              <w:rPr>
                <w:rFonts w:ascii="Calibri" w:hAnsi="Calibri" w:eastAsia="Calibri"/>
                <w:b w:val="0"/>
                <w:i w:val="0"/>
                <w:color w:val="0B2545"/>
                <w:sz w:val="17"/>
              </w:rPr>
              <w:t>Workspace hiển thị danh sách trang và lỗi từng trang nếu có.</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77"/>
              </w:numPr>
              <w:spacing w:before="0" w:after="20" w:line="240" w:lineRule="auto"/>
            </w:pPr>
            <w:r>
              <w:rPr>
                <w:rFonts w:ascii="Calibri" w:hAnsi="Calibri" w:eastAsia="Calibri"/>
                <w:b w:val="0"/>
                <w:i w:val="0"/>
                <w:color w:val="0B2545"/>
                <w:sz w:val="17"/>
              </w:rPr>
              <w:t>A1 - Một trang trích xuất lỗi: đánh dấu trang đó và cho phép phần còn lại tiếp tục khi an toàn.</w:t>
            </w:r>
          </w:p>
          <w:p>
            <w:pPr>
              <w:numPr>
                <w:ilvl w:val="0"/>
                <w:numId w:val="77"/>
              </w:numPr>
              <w:spacing w:before="0" w:after="20" w:line="240" w:lineRule="auto"/>
            </w:pPr>
            <w:r>
              <w:rPr>
                <w:rFonts w:ascii="Calibri" w:hAnsi="Calibri" w:eastAsia="Calibri"/>
                <w:b w:val="0"/>
                <w:i w:val="0"/>
                <w:color w:val="0B2545"/>
                <w:sz w:val="17"/>
              </w:rPr>
              <w:t>A2 - File đã thay đổi: vô hiệu session cũ và yêu cầu tạo lại.</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78"/>
              </w:numPr>
              <w:spacing w:before="0" w:after="20" w:line="240" w:lineRule="auto"/>
            </w:pPr>
            <w:r>
              <w:rPr>
                <w:rFonts w:ascii="Calibri" w:hAnsi="Calibri" w:eastAsia="Calibri"/>
                <w:b w:val="0"/>
                <w:i w:val="0"/>
                <w:color w:val="0B2545"/>
                <w:sz w:val="17"/>
              </w:rPr>
              <w:t>BR-PDF-01: Session thuộc một owner và draft context.</w:t>
            </w:r>
          </w:p>
          <w:p>
            <w:pPr>
              <w:numPr>
                <w:ilvl w:val="0"/>
                <w:numId w:val="78"/>
              </w:numPr>
              <w:spacing w:before="0" w:after="20" w:line="240" w:lineRule="auto"/>
            </w:pPr>
            <w:r>
              <w:rPr>
                <w:rFonts w:ascii="Calibri" w:hAnsi="Calibri" w:eastAsia="Calibri"/>
                <w:b w:val="0"/>
                <w:i w:val="0"/>
                <w:color w:val="0B2545"/>
                <w:sz w:val="17"/>
              </w:rPr>
              <w:t>BR-PDF-02: Page extraction có giới hạn tài nguyên.</w:t>
            </w:r>
          </w:p>
          <w:p>
            <w:pPr>
              <w:numPr>
                <w:ilvl w:val="0"/>
                <w:numId w:val="78"/>
              </w:numPr>
              <w:spacing w:before="0" w:after="20" w:line="240" w:lineRule="auto"/>
            </w:pPr>
            <w:r>
              <w:rPr>
                <w:rFonts w:ascii="Calibri" w:hAnsi="Calibri" w:eastAsia="Calibri"/>
                <w:b w:val="0"/>
                <w:i w:val="0"/>
                <w:color w:val="0B2545"/>
                <w:sz w:val="17"/>
              </w:rPr>
              <w:t>BR-PDF-03: Không dùng đường dẫn file client làm authority.</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79"/>
              </w:numPr>
              <w:spacing w:before="0" w:after="20" w:line="240" w:lineRule="auto"/>
            </w:pPr>
            <w:r>
              <w:rPr>
                <w:rFonts w:ascii="Calibri" w:hAnsi="Calibri" w:eastAsia="Calibri"/>
                <w:b w:val="0"/>
                <w:i w:val="0"/>
                <w:color w:val="0B2545"/>
                <w:sz w:val="17"/>
              </w:rPr>
              <w:t>MSG-PDF-01: Không thể đọc tài liệu PDF.</w:t>
            </w:r>
          </w:p>
          <w:p>
            <w:pPr>
              <w:numPr>
                <w:ilvl w:val="0"/>
                <w:numId w:val="79"/>
              </w:numPr>
              <w:spacing w:before="0" w:after="20" w:line="240" w:lineRule="auto"/>
            </w:pPr>
            <w:r>
              <w:rPr>
                <w:rFonts w:ascii="Calibri" w:hAnsi="Calibri" w:eastAsia="Calibri"/>
                <w:b w:val="0"/>
                <w:i w:val="0"/>
                <w:color w:val="0B2545"/>
                <w:sz w:val="17"/>
              </w:rPr>
              <w:t>MSG-PDF-02: Phiên nhập đã hết hiệu lực.</w:t>
            </w:r>
          </w:p>
        </w:tc>
      </w:tr>
    </w:tbl>
    <w:p>
      <w:r>
        <w:br w:type="page"/>
      </w:r>
    </w:p>
    <w:p>
      <w:pPr>
        <w:keepNext/>
        <w:spacing w:before="0" w:after="40"/>
      </w:pPr>
      <w:r>
        <w:rPr>
          <w:rFonts w:ascii="Calibri" w:hAnsi="Calibri" w:eastAsia="Calibri"/>
          <w:b/>
          <w:i w:val="0"/>
          <w:color w:val="5F6B7A"/>
          <w:sz w:val="17"/>
        </w:rPr>
        <w:t>CAPABILITY 04/10  |  PDF  |  USE CASE 11/30</w:t>
      </w:r>
    </w:p>
    <w:p>
      <w:pPr>
        <w:keepNext/>
        <w:spacing w:before="0" w:after="60"/>
        <w:jc w:val="left"/>
      </w:pPr>
      <w:r>
        <w:rPr>
          <w:rFonts w:ascii="Calibri" w:hAnsi="Calibri" w:eastAsia="Calibri"/>
          <w:b/>
          <w:i w:val="0"/>
          <w:color w:val="0B2545"/>
          <w:sz w:val="30"/>
        </w:rPr>
        <w:t>UC-PDF-02  Đánh dấu vùng, crop ảnh và xem payload AI</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PracticePdfRegionService, PracticePdfCropService, PracticePdfPayloadPreviewService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Kho PDF</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Cho giảng viên chọn vùng nội dung, crop ảnh và xem chính xác evidence nào sẽ được gửi AI trước khi phát sinh chi phí.</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80"/>
              </w:numPr>
              <w:spacing w:before="0" w:after="20" w:line="240" w:lineRule="auto"/>
            </w:pPr>
            <w:r>
              <w:rPr>
                <w:rFonts w:ascii="Calibri" w:hAnsi="Calibri" w:eastAsia="Calibri"/>
                <w:b w:val="0"/>
                <w:i w:val="0"/>
                <w:color w:val="0B2545"/>
                <w:sz w:val="17"/>
              </w:rPr>
              <w:t>Import session đang hoạt động.</w:t>
            </w:r>
          </w:p>
          <w:p>
            <w:pPr>
              <w:numPr>
                <w:ilvl w:val="0"/>
                <w:numId w:val="80"/>
              </w:numPr>
              <w:spacing w:before="0" w:after="20" w:line="240" w:lineRule="auto"/>
            </w:pPr>
            <w:r>
              <w:rPr>
                <w:rFonts w:ascii="Calibri" w:hAnsi="Calibri" w:eastAsia="Calibri"/>
                <w:b w:val="0"/>
                <w:i w:val="0"/>
                <w:color w:val="0B2545"/>
                <w:sz w:val="17"/>
              </w:rPr>
              <w:t>Page extraction mục tiêu tồn tại.</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81"/>
              </w:numPr>
              <w:spacing w:after="20" w:line="240" w:lineRule="auto"/>
            </w:pPr>
            <w:r>
              <w:rPr>
                <w:rFonts w:ascii="Calibri" w:hAnsi="Calibri" w:eastAsia="Calibri"/>
                <w:b w:val="0"/>
                <w:i w:val="0"/>
                <w:color w:val="0B2545"/>
                <w:sz w:val="17"/>
              </w:rPr>
              <w:t>Region/crop hợp lệ được lưu.</w:t>
            </w:r>
          </w:p>
          <w:p>
            <w:pPr>
              <w:numPr>
                <w:ilvl w:val="0"/>
                <w:numId w:val="81"/>
              </w:numPr>
              <w:spacing w:after="20" w:line="240" w:lineRule="auto"/>
            </w:pPr>
            <w:r>
              <w:rPr>
                <w:rFonts w:ascii="Calibri" w:hAnsi="Calibri" w:eastAsia="Calibri"/>
                <w:b w:val="0"/>
                <w:i w:val="0"/>
                <w:color w:val="0B2545"/>
                <w:sz w:val="17"/>
              </w:rPr>
              <w:t>Payload preview phản ánh đúng vùng đang chọn.</w:t>
            </w:r>
          </w:p>
          <w:p>
            <w:pPr>
              <w:spacing w:after="20"/>
            </w:pPr>
            <w:r>
              <w:rPr>
                <w:rFonts w:ascii="Calibri" w:hAnsi="Calibri" w:eastAsia="Calibri"/>
                <w:b/>
                <w:i w:val="0"/>
                <w:color w:val="B42318"/>
                <w:sz w:val="17"/>
              </w:rPr>
              <w:t>Thất bại / fail-safe</w:t>
            </w:r>
          </w:p>
          <w:p>
            <w:pPr>
              <w:numPr>
                <w:ilvl w:val="0"/>
                <w:numId w:val="82"/>
              </w:numPr>
              <w:spacing w:after="20" w:line="240" w:lineRule="auto"/>
            </w:pPr>
            <w:r>
              <w:rPr>
                <w:rFonts w:ascii="Calibri" w:hAnsi="Calibri" w:eastAsia="Calibri"/>
                <w:b w:val="0"/>
                <w:i w:val="0"/>
                <w:color w:val="0B2545"/>
                <w:sz w:val="17"/>
              </w:rPr>
              <w:t>Crop cũ bị vô hiệu khi region thay đổi.</w:t>
            </w:r>
          </w:p>
          <w:p>
            <w:pPr>
              <w:numPr>
                <w:ilvl w:val="0"/>
                <w:numId w:val="82"/>
              </w:numPr>
              <w:spacing w:after="20" w:line="240" w:lineRule="auto"/>
            </w:pPr>
            <w:r>
              <w:rPr>
                <w:rFonts w:ascii="Calibri" w:hAnsi="Calibri" w:eastAsia="Calibri"/>
                <w:b w:val="0"/>
                <w:i w:val="0"/>
                <w:color w:val="0B2545"/>
                <w:sz w:val="17"/>
              </w:rPr>
              <w:t>Không gửi AI trong bước preview.</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83"/>
              </w:numPr>
              <w:spacing w:before="0" w:after="20" w:line="240" w:lineRule="auto"/>
            </w:pPr>
            <w:r>
              <w:rPr>
                <w:rFonts w:ascii="Calibri" w:hAnsi="Calibri" w:eastAsia="Calibri"/>
                <w:b w:val="0"/>
                <w:i w:val="0"/>
                <w:color w:val="0B2545"/>
                <w:sz w:val="17"/>
              </w:rPr>
              <w:t>Giảng viên chọn trang và vẽ vùng nội dung.</w:t>
            </w:r>
          </w:p>
          <w:p>
            <w:pPr>
              <w:numPr>
                <w:ilvl w:val="0"/>
                <w:numId w:val="83"/>
              </w:numPr>
              <w:spacing w:before="0" w:after="20" w:line="240" w:lineRule="auto"/>
            </w:pPr>
            <w:r>
              <w:rPr>
                <w:rFonts w:ascii="Calibri" w:hAnsi="Calibri" w:eastAsia="Calibri"/>
                <w:b w:val="0"/>
                <w:i w:val="0"/>
                <w:color w:val="0B2545"/>
                <w:sz w:val="17"/>
              </w:rPr>
              <w:t>API chuẩn hóa tọa độ theo kích thước trang thực.</w:t>
            </w:r>
          </w:p>
          <w:p>
            <w:pPr>
              <w:numPr>
                <w:ilvl w:val="0"/>
                <w:numId w:val="83"/>
              </w:numPr>
              <w:spacing w:before="0" w:after="20" w:line="240" w:lineRule="auto"/>
            </w:pPr>
            <w:r>
              <w:rPr>
                <w:rFonts w:ascii="Calibri" w:hAnsi="Calibri" w:eastAsia="Calibri"/>
                <w:b w:val="0"/>
                <w:i w:val="0"/>
                <w:color w:val="0B2545"/>
                <w:sz w:val="17"/>
              </w:rPr>
              <w:t>Region service lưu annotation và vô hiệu crop stale.</w:t>
            </w:r>
          </w:p>
          <w:p>
            <w:pPr>
              <w:numPr>
                <w:ilvl w:val="0"/>
                <w:numId w:val="83"/>
              </w:numPr>
              <w:spacing w:before="0" w:after="20" w:line="240" w:lineRule="auto"/>
            </w:pPr>
            <w:r>
              <w:rPr>
                <w:rFonts w:ascii="Calibri" w:hAnsi="Calibri" w:eastAsia="Calibri"/>
                <w:b w:val="0"/>
                <w:i w:val="0"/>
                <w:color w:val="0B2545"/>
                <w:sz w:val="17"/>
              </w:rPr>
              <w:t>Crop service tạo ảnh crop trong ranh giới an toàn.</w:t>
            </w:r>
          </w:p>
          <w:p>
            <w:pPr>
              <w:numPr>
                <w:ilvl w:val="0"/>
                <w:numId w:val="83"/>
              </w:numPr>
              <w:spacing w:before="0" w:after="20" w:line="240" w:lineRule="auto"/>
            </w:pPr>
            <w:r>
              <w:rPr>
                <w:rFonts w:ascii="Calibri" w:hAnsi="Calibri" w:eastAsia="Calibri"/>
                <w:b w:val="0"/>
                <w:i w:val="0"/>
                <w:color w:val="0B2545"/>
                <w:sz w:val="17"/>
              </w:rPr>
              <w:t>Giảng viên gán loại vùng và nhóm câu hỏi.</w:t>
            </w:r>
          </w:p>
          <w:p>
            <w:pPr>
              <w:numPr>
                <w:ilvl w:val="0"/>
                <w:numId w:val="83"/>
              </w:numPr>
              <w:spacing w:before="0" w:after="20" w:line="240" w:lineRule="auto"/>
            </w:pPr>
            <w:r>
              <w:rPr>
                <w:rFonts w:ascii="Calibri" w:hAnsi="Calibri" w:eastAsia="Calibri"/>
                <w:b w:val="0"/>
                <w:i w:val="0"/>
                <w:color w:val="0B2545"/>
                <w:sz w:val="17"/>
              </w:rPr>
              <w:t>Payload preview hiển thị text, ảnh, chiến lược và phần bị loại trừ.</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84"/>
              </w:numPr>
              <w:spacing w:before="0" w:after="20" w:line="240" w:lineRule="auto"/>
            </w:pPr>
            <w:r>
              <w:rPr>
                <w:rFonts w:ascii="Calibri" w:hAnsi="Calibri" w:eastAsia="Calibri"/>
                <w:b w:val="0"/>
                <w:i w:val="0"/>
                <w:color w:val="0B2545"/>
                <w:sz w:val="17"/>
              </w:rPr>
              <w:t>A1 - Tọa độ ngoài trang: từ chối và giữ region cũ.</w:t>
            </w:r>
          </w:p>
          <w:p>
            <w:pPr>
              <w:numPr>
                <w:ilvl w:val="0"/>
                <w:numId w:val="84"/>
              </w:numPr>
              <w:spacing w:before="0" w:after="20" w:line="240" w:lineRule="auto"/>
            </w:pPr>
            <w:r>
              <w:rPr>
                <w:rFonts w:ascii="Calibri" w:hAnsi="Calibri" w:eastAsia="Calibri"/>
                <w:b w:val="0"/>
                <w:i w:val="0"/>
                <w:color w:val="0B2545"/>
                <w:sz w:val="17"/>
              </w:rPr>
              <w:t>A2 - Crop không tạo được: cho sửa region hoặc tiếp tục bằng text khi policy cho phép.</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85"/>
              </w:numPr>
              <w:spacing w:before="0" w:after="20" w:line="240" w:lineRule="auto"/>
            </w:pPr>
            <w:r>
              <w:rPr>
                <w:rFonts w:ascii="Calibri" w:hAnsi="Calibri" w:eastAsia="Calibri"/>
                <w:b w:val="0"/>
                <w:i w:val="0"/>
                <w:color w:val="0B2545"/>
                <w:sz w:val="17"/>
              </w:rPr>
              <w:t>BR-PDF-04: UI phải có thao tác crop nhìn thấy được.</w:t>
            </w:r>
          </w:p>
          <w:p>
            <w:pPr>
              <w:numPr>
                <w:ilvl w:val="0"/>
                <w:numId w:val="85"/>
              </w:numPr>
              <w:spacing w:before="0" w:after="20" w:line="240" w:lineRule="auto"/>
            </w:pPr>
            <w:r>
              <w:rPr>
                <w:rFonts w:ascii="Calibri" w:hAnsi="Calibri" w:eastAsia="Calibri"/>
                <w:b w:val="0"/>
                <w:i w:val="0"/>
                <w:color w:val="0B2545"/>
                <w:sz w:val="17"/>
              </w:rPr>
              <w:t>BR-PDF-05: Region đổi thì crop cũ không còn hợp lệ.</w:t>
            </w:r>
          </w:p>
          <w:p>
            <w:pPr>
              <w:numPr>
                <w:ilvl w:val="0"/>
                <w:numId w:val="85"/>
              </w:numPr>
              <w:spacing w:before="0" w:after="20" w:line="240" w:lineRule="auto"/>
            </w:pPr>
            <w:r>
              <w:rPr>
                <w:rFonts w:ascii="Calibri" w:hAnsi="Calibri" w:eastAsia="Calibri"/>
                <w:b w:val="0"/>
                <w:i w:val="0"/>
                <w:color w:val="0B2545"/>
                <w:sz w:val="17"/>
              </w:rPr>
              <w:t>BR-PDF-06: Preview payload là read-only và không gọi provider.</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86"/>
              </w:numPr>
              <w:spacing w:before="0" w:after="20" w:line="240" w:lineRule="auto"/>
            </w:pPr>
            <w:r>
              <w:rPr>
                <w:rFonts w:ascii="Calibri" w:hAnsi="Calibri" w:eastAsia="Calibri"/>
                <w:b w:val="0"/>
                <w:i w:val="0"/>
                <w:color w:val="0B2545"/>
                <w:sz w:val="17"/>
              </w:rPr>
              <w:t>MSG-PDF-03: Vùng chọn không hợp lệ.</w:t>
            </w:r>
          </w:p>
          <w:p>
            <w:pPr>
              <w:numPr>
                <w:ilvl w:val="0"/>
                <w:numId w:val="86"/>
              </w:numPr>
              <w:spacing w:before="0" w:after="20" w:line="240" w:lineRule="auto"/>
            </w:pPr>
            <w:r>
              <w:rPr>
                <w:rFonts w:ascii="Calibri" w:hAnsi="Calibri" w:eastAsia="Calibri"/>
                <w:b w:val="0"/>
                <w:i w:val="0"/>
                <w:color w:val="0B2545"/>
                <w:sz w:val="17"/>
              </w:rPr>
              <w:t>MSG-PDF-04: Ảnh cắt đã cũ, vui lòng tạo lại.</w:t>
            </w:r>
          </w:p>
        </w:tc>
      </w:tr>
    </w:tbl>
    <w:p>
      <w:r>
        <w:br w:type="page"/>
      </w:r>
    </w:p>
    <w:p>
      <w:pPr>
        <w:keepNext/>
        <w:spacing w:before="0" w:after="40"/>
      </w:pPr>
      <w:r>
        <w:rPr>
          <w:rFonts w:ascii="Calibri" w:hAnsi="Calibri" w:eastAsia="Calibri"/>
          <w:b/>
          <w:i w:val="0"/>
          <w:color w:val="5F6B7A"/>
          <w:sz w:val="17"/>
        </w:rPr>
        <w:t>CAPABILITY 04/10  |  PDF  |  USE CASE 12/30</w:t>
      </w:r>
    </w:p>
    <w:p>
      <w:pPr>
        <w:keepNext/>
        <w:spacing w:before="0" w:after="60"/>
        <w:jc w:val="left"/>
      </w:pPr>
      <w:r>
        <w:rPr>
          <w:rFonts w:ascii="Calibri" w:hAnsi="Calibri" w:eastAsia="Calibri"/>
          <w:b/>
          <w:i w:val="0"/>
          <w:color w:val="0B2545"/>
          <w:sz w:val="30"/>
        </w:rPr>
        <w:t>UC-PDF-03  Sinh draft bằng AI, thử lại hoặc chuyển nhập tay</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PracticePdfAiOrchestrator, PracticePdfDraftAssembler, PracticeImportDraftService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Nhà cung cấp AI</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Gọi AI chỉ sau xác nhận payload, kiểm tra kết quả và lắp thành canonical draft; luôn có retry có kiểm soát và manual fallback.</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87"/>
              </w:numPr>
              <w:spacing w:before="0" w:after="20" w:line="240" w:lineRule="auto"/>
            </w:pPr>
            <w:r>
              <w:rPr>
                <w:rFonts w:ascii="Calibri" w:hAnsi="Calibri" w:eastAsia="Calibri"/>
                <w:b w:val="0"/>
                <w:i w:val="0"/>
                <w:color w:val="0B2545"/>
                <w:sz w:val="17"/>
              </w:rPr>
              <w:t>Payload preview đã được xác nhận.</w:t>
            </w:r>
          </w:p>
          <w:p>
            <w:pPr>
              <w:numPr>
                <w:ilvl w:val="0"/>
                <w:numId w:val="87"/>
              </w:numPr>
              <w:spacing w:before="0" w:after="20" w:line="240" w:lineRule="auto"/>
            </w:pPr>
            <w:r>
              <w:rPr>
                <w:rFonts w:ascii="Calibri" w:hAnsi="Calibri" w:eastAsia="Calibri"/>
                <w:b w:val="0"/>
                <w:i w:val="0"/>
                <w:color w:val="0B2545"/>
                <w:sz w:val="17"/>
              </w:rPr>
              <w:t>Session/evidence chưa stale.</w:t>
            </w:r>
          </w:p>
          <w:p>
            <w:pPr>
              <w:numPr>
                <w:ilvl w:val="0"/>
                <w:numId w:val="87"/>
              </w:numPr>
              <w:spacing w:before="0" w:after="20" w:line="240" w:lineRule="auto"/>
            </w:pPr>
            <w:r>
              <w:rPr>
                <w:rFonts w:ascii="Calibri" w:hAnsi="Calibri" w:eastAsia="Calibri"/>
                <w:b w:val="0"/>
                <w:i w:val="0"/>
                <w:color w:val="0B2545"/>
                <w:sz w:val="17"/>
              </w:rPr>
              <w:t>AI configuration sẵn sàng hoặc manual fallback được chọn.</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88"/>
              </w:numPr>
              <w:spacing w:after="20" w:line="240" w:lineRule="auto"/>
            </w:pPr>
            <w:r>
              <w:rPr>
                <w:rFonts w:ascii="Calibri" w:hAnsi="Calibri" w:eastAsia="Calibri"/>
                <w:b w:val="0"/>
                <w:i w:val="0"/>
                <w:color w:val="0B2545"/>
                <w:sz w:val="17"/>
              </w:rPr>
              <w:t>Kết quả hợp lệ được lắp thành draft để giảng viên sửa.</w:t>
            </w:r>
          </w:p>
          <w:p>
            <w:pPr>
              <w:numPr>
                <w:ilvl w:val="0"/>
                <w:numId w:val="88"/>
              </w:numPr>
              <w:spacing w:after="20" w:line="240" w:lineRule="auto"/>
            </w:pPr>
            <w:r>
              <w:rPr>
                <w:rFonts w:ascii="Calibri" w:hAnsi="Calibri" w:eastAsia="Calibri"/>
                <w:b w:val="0"/>
                <w:i w:val="0"/>
                <w:color w:val="0B2545"/>
                <w:sz w:val="17"/>
              </w:rPr>
              <w:t>Provider audit và snapshot được lưu.</w:t>
            </w:r>
          </w:p>
          <w:p>
            <w:pPr>
              <w:spacing w:after="20"/>
            </w:pPr>
            <w:r>
              <w:rPr>
                <w:rFonts w:ascii="Calibri" w:hAnsi="Calibri" w:eastAsia="Calibri"/>
                <w:b/>
                <w:i w:val="0"/>
                <w:color w:val="B42318"/>
                <w:sz w:val="17"/>
              </w:rPr>
              <w:t>Thất bại / fail-safe</w:t>
            </w:r>
          </w:p>
          <w:p>
            <w:pPr>
              <w:numPr>
                <w:ilvl w:val="0"/>
                <w:numId w:val="89"/>
              </w:numPr>
              <w:spacing w:after="20" w:line="240" w:lineRule="auto"/>
            </w:pPr>
            <w:r>
              <w:rPr>
                <w:rFonts w:ascii="Calibri" w:hAnsi="Calibri" w:eastAsia="Calibri"/>
                <w:b w:val="0"/>
                <w:i w:val="0"/>
                <w:color w:val="0B2545"/>
                <w:sz w:val="17"/>
              </w:rPr>
              <w:t>Provider lỗi không tạo điểm/câu hỏi giả.</w:t>
            </w:r>
          </w:p>
          <w:p>
            <w:pPr>
              <w:numPr>
                <w:ilvl w:val="0"/>
                <w:numId w:val="89"/>
              </w:numPr>
              <w:spacing w:after="20" w:line="240" w:lineRule="auto"/>
            </w:pPr>
            <w:r>
              <w:rPr>
                <w:rFonts w:ascii="Calibri" w:hAnsi="Calibri" w:eastAsia="Calibri"/>
                <w:b w:val="0"/>
                <w:i w:val="0"/>
                <w:color w:val="0B2545"/>
                <w:sz w:val="17"/>
              </w:rPr>
              <w:t>Payload không hợp lệ không mutate draft.</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90"/>
              </w:numPr>
              <w:spacing w:before="0" w:after="20" w:line="240" w:lineRule="auto"/>
            </w:pPr>
            <w:r>
              <w:rPr>
                <w:rFonts w:ascii="Calibri" w:hAnsi="Calibri" w:eastAsia="Calibri"/>
                <w:b w:val="0"/>
                <w:i w:val="0"/>
                <w:color w:val="0B2545"/>
                <w:sz w:val="17"/>
              </w:rPr>
              <w:t>Giảng viên xác nhận gửi payload đã xem trước.</w:t>
            </w:r>
          </w:p>
          <w:p>
            <w:pPr>
              <w:numPr>
                <w:ilvl w:val="0"/>
                <w:numId w:val="90"/>
              </w:numPr>
              <w:spacing w:before="0" w:after="20" w:line="240" w:lineRule="auto"/>
            </w:pPr>
            <w:r>
              <w:rPr>
                <w:rFonts w:ascii="Calibri" w:hAnsi="Calibri" w:eastAsia="Calibri"/>
                <w:b w:val="0"/>
                <w:i w:val="0"/>
                <w:color w:val="0B2545"/>
                <w:sz w:val="17"/>
              </w:rPr>
              <w:t>Orchestrator xây payload server-side và ghi audit request.</w:t>
            </w:r>
          </w:p>
          <w:p>
            <w:pPr>
              <w:numPr>
                <w:ilvl w:val="0"/>
                <w:numId w:val="90"/>
              </w:numPr>
              <w:spacing w:before="0" w:after="20" w:line="240" w:lineRule="auto"/>
            </w:pPr>
            <w:r>
              <w:rPr>
                <w:rFonts w:ascii="Calibri" w:hAnsi="Calibri" w:eastAsia="Calibri"/>
                <w:b w:val="0"/>
                <w:i w:val="0"/>
                <w:color w:val="0B2545"/>
                <w:sz w:val="17"/>
              </w:rPr>
              <w:t>AI client gửi request có timeout và giới hạn.</w:t>
            </w:r>
          </w:p>
          <w:p>
            <w:pPr>
              <w:numPr>
                <w:ilvl w:val="0"/>
                <w:numId w:val="90"/>
              </w:numPr>
              <w:spacing w:before="0" w:after="20" w:line="240" w:lineRule="auto"/>
            </w:pPr>
            <w:r>
              <w:rPr>
                <w:rFonts w:ascii="Calibri" w:hAnsi="Calibri" w:eastAsia="Calibri"/>
                <w:b w:val="0"/>
                <w:i w:val="0"/>
                <w:color w:val="0B2545"/>
                <w:sz w:val="17"/>
              </w:rPr>
              <w:t>Kết quả được validate rồi assembler chuyển thành import model.</w:t>
            </w:r>
          </w:p>
          <w:p>
            <w:pPr>
              <w:numPr>
                <w:ilvl w:val="0"/>
                <w:numId w:val="90"/>
              </w:numPr>
              <w:spacing w:before="0" w:after="20" w:line="240" w:lineRule="auto"/>
            </w:pPr>
            <w:r>
              <w:rPr>
                <w:rFonts w:ascii="Calibri" w:hAnsi="Calibri" w:eastAsia="Calibri"/>
                <w:b w:val="0"/>
                <w:i w:val="0"/>
                <w:color w:val="0B2545"/>
                <w:sz w:val="17"/>
              </w:rPr>
              <w:t>Import service materialize canonical draft trong transaction.</w:t>
            </w:r>
          </w:p>
          <w:p>
            <w:pPr>
              <w:numPr>
                <w:ilvl w:val="0"/>
                <w:numId w:val="90"/>
              </w:numPr>
              <w:spacing w:before="0" w:after="20" w:line="240" w:lineRule="auto"/>
            </w:pPr>
            <w:r>
              <w:rPr>
                <w:rFonts w:ascii="Calibri" w:hAnsi="Calibri" w:eastAsia="Calibri"/>
                <w:b w:val="0"/>
                <w:i w:val="0"/>
                <w:color w:val="0B2545"/>
                <w:sz w:val="17"/>
              </w:rPr>
              <w:t>Giao diện hiển thị draft, diagnostics và lựa chọn chỉnh tay.</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91"/>
              </w:numPr>
              <w:spacing w:before="0" w:after="20" w:line="240" w:lineRule="auto"/>
            </w:pPr>
            <w:r>
              <w:rPr>
                <w:rFonts w:ascii="Calibri" w:hAnsi="Calibri" w:eastAsia="Calibri"/>
                <w:b w:val="0"/>
                <w:i w:val="0"/>
                <w:color w:val="0B2545"/>
                <w:sz w:val="17"/>
              </w:rPr>
              <w:t>A1 - Provider timeout/không hợp lệ: giữ session, hiển thị retry có lý do.</w:t>
            </w:r>
          </w:p>
          <w:p>
            <w:pPr>
              <w:numPr>
                <w:ilvl w:val="0"/>
                <w:numId w:val="91"/>
              </w:numPr>
              <w:spacing w:before="0" w:after="20" w:line="240" w:lineRule="auto"/>
            </w:pPr>
            <w:r>
              <w:rPr>
                <w:rFonts w:ascii="Calibri" w:hAnsi="Calibri" w:eastAsia="Calibri"/>
                <w:b w:val="0"/>
                <w:i w:val="0"/>
                <w:color w:val="0B2545"/>
                <w:sz w:val="17"/>
              </w:rPr>
              <w:t>A2 - AI không sẵn sàng: cho nhập tay từ vùng đã chọn mà không mất evidence.</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92"/>
              </w:numPr>
              <w:spacing w:before="0" w:after="20" w:line="240" w:lineRule="auto"/>
            </w:pPr>
            <w:r>
              <w:rPr>
                <w:rFonts w:ascii="Calibri" w:hAnsi="Calibri" w:eastAsia="Calibri"/>
                <w:b w:val="0"/>
                <w:i w:val="0"/>
                <w:color w:val="0B2545"/>
                <w:sz w:val="17"/>
              </w:rPr>
              <w:t>BR-PDF-07: Chỉ server xây provider payload cuối cùng.</w:t>
            </w:r>
          </w:p>
          <w:p>
            <w:pPr>
              <w:numPr>
                <w:ilvl w:val="0"/>
                <w:numId w:val="92"/>
              </w:numPr>
              <w:spacing w:before="0" w:after="20" w:line="240" w:lineRule="auto"/>
            </w:pPr>
            <w:r>
              <w:rPr>
                <w:rFonts w:ascii="Calibri" w:hAnsi="Calibri" w:eastAsia="Calibri"/>
                <w:b w:val="0"/>
                <w:i w:val="0"/>
                <w:color w:val="0B2545"/>
                <w:sz w:val="17"/>
              </w:rPr>
              <w:t>BR-PDF-08: Provider failure không fabricate content.</w:t>
            </w:r>
          </w:p>
          <w:p>
            <w:pPr>
              <w:numPr>
                <w:ilvl w:val="0"/>
                <w:numId w:val="92"/>
              </w:numPr>
              <w:spacing w:before="0" w:after="20" w:line="240" w:lineRule="auto"/>
            </w:pPr>
            <w:r>
              <w:rPr>
                <w:rFonts w:ascii="Calibri" w:hAnsi="Calibri" w:eastAsia="Calibri"/>
                <w:b w:val="0"/>
                <w:i w:val="0"/>
                <w:color w:val="0B2545"/>
                <w:sz w:val="17"/>
              </w:rPr>
              <w:t>BR-PDF-09: AI output phải qua validator và canonical importer.</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93"/>
              </w:numPr>
              <w:spacing w:before="0" w:after="20" w:line="240" w:lineRule="auto"/>
            </w:pPr>
            <w:r>
              <w:rPr>
                <w:rFonts w:ascii="Calibri" w:hAnsi="Calibri" w:eastAsia="Calibri"/>
                <w:b w:val="0"/>
                <w:i w:val="0"/>
                <w:color w:val="0B2545"/>
                <w:sz w:val="17"/>
              </w:rPr>
              <w:t>MSG-PDF-05: AI chưa thể xử lý tài liệu này.</w:t>
            </w:r>
          </w:p>
          <w:p>
            <w:pPr>
              <w:numPr>
                <w:ilvl w:val="0"/>
                <w:numId w:val="93"/>
              </w:numPr>
              <w:spacing w:before="0" w:after="20" w:line="240" w:lineRule="auto"/>
            </w:pPr>
            <w:r>
              <w:rPr>
                <w:rFonts w:ascii="Calibri" w:hAnsi="Calibri" w:eastAsia="Calibri"/>
                <w:b w:val="0"/>
                <w:i w:val="0"/>
                <w:color w:val="0B2545"/>
                <w:sz w:val="17"/>
              </w:rPr>
              <w:t>MSG-PDF-06: Dữ liệu sinh ra cần được sửa trước khi nhập.</w:t>
            </w:r>
          </w:p>
        </w:tc>
      </w:tr>
    </w:tbl>
    <w:p>
      <w:r>
        <w:br w:type="page"/>
      </w:r>
    </w:p>
    <w:p>
      <w:pPr>
        <w:keepNext/>
        <w:spacing w:before="0" w:after="40"/>
      </w:pPr>
      <w:r>
        <w:rPr>
          <w:rFonts w:ascii="Calibri" w:hAnsi="Calibri" w:eastAsia="Calibri"/>
          <w:b/>
          <w:i w:val="0"/>
          <w:color w:val="5F6B7A"/>
          <w:sz w:val="17"/>
        </w:rPr>
        <w:t>CAPABILITY 05/10  |  PLY  |  USE CASE 13/30</w:t>
      </w:r>
    </w:p>
    <w:p>
      <w:pPr>
        <w:keepNext/>
        <w:spacing w:before="0" w:after="60"/>
        <w:jc w:val="left"/>
      </w:pPr>
      <w:r>
        <w:rPr>
          <w:rFonts w:ascii="Calibri" w:hAnsi="Calibri" w:eastAsia="Calibri"/>
          <w:b/>
          <w:i w:val="0"/>
          <w:color w:val="0B2545"/>
          <w:sz w:val="30"/>
        </w:rPr>
        <w:t>UC-PLY-01  Kiểm tra thiết bị trước bài Nghe/Nói</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PracticeController, PracticeService.getAttemptListeningPreflightDelivery, PracticeMediaRoutes</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Thiết bị âm thanh/micro</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Xác nhận trình duyệt có thể bắt đầu phát mẫu nghe hoặc cấp quyền thu âm trước khi vào player, không tiêu hao thời gian thi.</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94"/>
              </w:numPr>
              <w:spacing w:before="0" w:after="20" w:line="240" w:lineRule="auto"/>
            </w:pPr>
            <w:r>
              <w:rPr>
                <w:rFonts w:ascii="Calibri" w:hAnsi="Calibri" w:eastAsia="Calibri"/>
                <w:b w:val="0"/>
                <w:i w:val="0"/>
                <w:color w:val="0B2545"/>
                <w:sz w:val="17"/>
              </w:rPr>
              <w:t>Attempt đã được tạo và đang ở trạng thái cho phép preflight.</w:t>
            </w:r>
          </w:p>
          <w:p>
            <w:pPr>
              <w:numPr>
                <w:ilvl w:val="0"/>
                <w:numId w:val="94"/>
              </w:numPr>
              <w:spacing w:before="0" w:after="20" w:line="240" w:lineRule="auto"/>
            </w:pPr>
            <w:r>
              <w:rPr>
                <w:rFonts w:ascii="Calibri" w:hAnsi="Calibri" w:eastAsia="Calibri"/>
                <w:b w:val="0"/>
                <w:i w:val="0"/>
                <w:color w:val="0B2545"/>
                <w:sz w:val="17"/>
              </w:rPr>
              <w:t>Immutable delivery có media/preflight metadata hợp lệ.</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95"/>
              </w:numPr>
              <w:spacing w:after="20" w:line="240" w:lineRule="auto"/>
            </w:pPr>
            <w:r>
              <w:rPr>
                <w:rFonts w:ascii="Calibri" w:hAnsi="Calibri" w:eastAsia="Calibri"/>
                <w:b w:val="0"/>
                <w:i w:val="0"/>
                <w:color w:val="0B2545"/>
                <w:sz w:val="17"/>
              </w:rPr>
              <w:t>Thiết bị được xác nhận và learner có thể vào player.</w:t>
            </w:r>
          </w:p>
          <w:p>
            <w:pPr>
              <w:numPr>
                <w:ilvl w:val="0"/>
                <w:numId w:val="95"/>
              </w:numPr>
              <w:spacing w:after="20" w:line="240" w:lineRule="auto"/>
            </w:pPr>
            <w:r>
              <w:rPr>
                <w:rFonts w:ascii="Calibri" w:hAnsi="Calibri" w:eastAsia="Calibri"/>
                <w:b w:val="0"/>
                <w:i w:val="0"/>
                <w:color w:val="0B2545"/>
                <w:sz w:val="17"/>
              </w:rPr>
              <w:t>Timer làm bài chỉ bắt đầu trong player theo server time.</w:t>
            </w:r>
          </w:p>
          <w:p>
            <w:pPr>
              <w:spacing w:after="20"/>
            </w:pPr>
            <w:r>
              <w:rPr>
                <w:rFonts w:ascii="Calibri" w:hAnsi="Calibri" w:eastAsia="Calibri"/>
                <w:b/>
                <w:i w:val="0"/>
                <w:color w:val="B42318"/>
                <w:sz w:val="17"/>
              </w:rPr>
              <w:t>Thất bại / fail-safe</w:t>
            </w:r>
          </w:p>
          <w:p>
            <w:pPr>
              <w:numPr>
                <w:ilvl w:val="0"/>
                <w:numId w:val="96"/>
              </w:numPr>
              <w:spacing w:after="20" w:line="240" w:lineRule="auto"/>
            </w:pPr>
            <w:r>
              <w:rPr>
                <w:rFonts w:ascii="Calibri" w:hAnsi="Calibri" w:eastAsia="Calibri"/>
                <w:b w:val="0"/>
                <w:i w:val="0"/>
                <w:color w:val="0B2545"/>
                <w:sz w:val="17"/>
              </w:rPr>
              <w:t>Thiếu media hoặc lỗi thiết bị được trình bày rõ; không kẹt im lặng ở cùng trang.</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97"/>
              </w:numPr>
              <w:spacing w:before="0" w:after="20" w:line="240" w:lineRule="auto"/>
            </w:pPr>
            <w:r>
              <w:rPr>
                <w:rFonts w:ascii="Calibri" w:hAnsi="Calibri" w:eastAsia="Calibri"/>
                <w:b w:val="0"/>
                <w:i w:val="0"/>
                <w:color w:val="0B2545"/>
                <w:sz w:val="17"/>
              </w:rPr>
              <w:t>Người học mở route preflight của attempt.</w:t>
            </w:r>
          </w:p>
          <w:p>
            <w:pPr>
              <w:numPr>
                <w:ilvl w:val="0"/>
                <w:numId w:val="97"/>
              </w:numPr>
              <w:spacing w:before="0" w:after="20" w:line="240" w:lineRule="auto"/>
            </w:pPr>
            <w:r>
              <w:rPr>
                <w:rFonts w:ascii="Calibri" w:hAnsi="Calibri" w:eastAsia="Calibri"/>
                <w:b w:val="0"/>
                <w:i w:val="0"/>
                <w:color w:val="0B2545"/>
                <w:sz w:val="17"/>
              </w:rPr>
              <w:t>Hệ thống nạp preflight từ immutable attempt version.</w:t>
            </w:r>
          </w:p>
          <w:p>
            <w:pPr>
              <w:numPr>
                <w:ilvl w:val="0"/>
                <w:numId w:val="97"/>
              </w:numPr>
              <w:spacing w:before="0" w:after="20" w:line="240" w:lineRule="auto"/>
            </w:pPr>
            <w:r>
              <w:rPr>
                <w:rFonts w:ascii="Calibri" w:hAnsi="Calibri" w:eastAsia="Calibri"/>
                <w:b w:val="0"/>
                <w:i w:val="0"/>
                <w:color w:val="0B2545"/>
                <w:sz w:val="17"/>
              </w:rPr>
              <w:t>Người học nhấn kiểm tra âm thanh hoặc micro.</w:t>
            </w:r>
          </w:p>
          <w:p>
            <w:pPr>
              <w:numPr>
                <w:ilvl w:val="0"/>
                <w:numId w:val="97"/>
              </w:numPr>
              <w:spacing w:before="0" w:after="20" w:line="240" w:lineRule="auto"/>
            </w:pPr>
            <w:r>
              <w:rPr>
                <w:rFonts w:ascii="Calibri" w:hAnsi="Calibri" w:eastAsia="Calibri"/>
                <w:b w:val="0"/>
                <w:i w:val="0"/>
                <w:color w:val="0B2545"/>
                <w:sz w:val="17"/>
              </w:rPr>
              <w:t>Trình duyệt bắt đầu playback/permission request và ghi nhận kết quả.</w:t>
            </w:r>
          </w:p>
          <w:p>
            <w:pPr>
              <w:numPr>
                <w:ilvl w:val="0"/>
                <w:numId w:val="97"/>
              </w:numPr>
              <w:spacing w:before="0" w:after="20" w:line="240" w:lineRule="auto"/>
            </w:pPr>
            <w:r>
              <w:rPr>
                <w:rFonts w:ascii="Calibri" w:hAnsi="Calibri" w:eastAsia="Calibri"/>
                <w:b w:val="0"/>
                <w:i w:val="0"/>
                <w:color w:val="0B2545"/>
                <w:sz w:val="17"/>
              </w:rPr>
              <w:t>Khi playback bắt đầu nghe được hoặc micro sẵn sàng, CTA vào bài được bật.</w:t>
            </w:r>
          </w:p>
          <w:p>
            <w:pPr>
              <w:numPr>
                <w:ilvl w:val="0"/>
                <w:numId w:val="97"/>
              </w:numPr>
              <w:spacing w:before="0" w:after="20" w:line="240" w:lineRule="auto"/>
            </w:pPr>
            <w:r>
              <w:rPr>
                <w:rFonts w:ascii="Calibri" w:hAnsi="Calibri" w:eastAsia="Calibri"/>
                <w:b w:val="0"/>
                <w:i w:val="0"/>
                <w:color w:val="0B2545"/>
                <w:sz w:val="17"/>
              </w:rPr>
              <w:t>Người học tiếp tục và trình duyệt chuyển tới player.</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98"/>
              </w:numPr>
              <w:spacing w:before="0" w:after="20" w:line="240" w:lineRule="auto"/>
            </w:pPr>
            <w:r>
              <w:rPr>
                <w:rFonts w:ascii="Calibri" w:hAnsi="Calibri" w:eastAsia="Calibri"/>
                <w:b w:val="0"/>
                <w:i w:val="0"/>
                <w:color w:val="0B2545"/>
                <w:sz w:val="17"/>
              </w:rPr>
              <w:t>A1 - Media không tồn tại/không phát được: hiển thị lỗi và đường thử lại, không coi là pass.</w:t>
            </w:r>
          </w:p>
          <w:p>
            <w:pPr>
              <w:numPr>
                <w:ilvl w:val="0"/>
                <w:numId w:val="98"/>
              </w:numPr>
              <w:spacing w:before="0" w:after="20" w:line="240" w:lineRule="auto"/>
            </w:pPr>
            <w:r>
              <w:rPr>
                <w:rFonts w:ascii="Calibri" w:hAnsi="Calibri" w:eastAsia="Calibri"/>
                <w:b w:val="0"/>
                <w:i w:val="0"/>
                <w:color w:val="0B2545"/>
                <w:sz w:val="17"/>
              </w:rPr>
              <w:t>A2 - Người dùng từ chối micro: hướng dẫn cấp lại quyền, không tự khởi động attempt timer.</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99"/>
              </w:numPr>
              <w:spacing w:before="0" w:after="20" w:line="240" w:lineRule="auto"/>
            </w:pPr>
            <w:r>
              <w:rPr>
                <w:rFonts w:ascii="Calibri" w:hAnsi="Calibri" w:eastAsia="Calibri"/>
                <w:b w:val="0"/>
                <w:i w:val="0"/>
                <w:color w:val="0B2545"/>
                <w:sz w:val="17"/>
              </w:rPr>
              <w:t>BR-PLY-01: Listening check chỉ cần playback bắt đầu, không đợi audio kết thúc.</w:t>
            </w:r>
          </w:p>
          <w:p>
            <w:pPr>
              <w:numPr>
                <w:ilvl w:val="0"/>
                <w:numId w:val="99"/>
              </w:numPr>
              <w:spacing w:before="0" w:after="20" w:line="240" w:lineRule="auto"/>
            </w:pPr>
            <w:r>
              <w:rPr>
                <w:rFonts w:ascii="Calibri" w:hAnsi="Calibri" w:eastAsia="Calibri"/>
                <w:b w:val="0"/>
                <w:i w:val="0"/>
                <w:color w:val="0B2545"/>
                <w:sz w:val="17"/>
              </w:rPr>
              <w:t>BR-PLY-02: Preflight không làm timer về 00:00.</w:t>
            </w:r>
          </w:p>
          <w:p>
            <w:pPr>
              <w:numPr>
                <w:ilvl w:val="0"/>
                <w:numId w:val="99"/>
              </w:numPr>
              <w:spacing w:before="0" w:after="20" w:line="240" w:lineRule="auto"/>
            </w:pPr>
            <w:r>
              <w:rPr>
                <w:rFonts w:ascii="Calibri" w:hAnsi="Calibri" w:eastAsia="Calibri"/>
                <w:b w:val="0"/>
                <w:i w:val="0"/>
                <w:color w:val="0B2545"/>
                <w:sz w:val="17"/>
              </w:rPr>
              <w:t>BR-PLY-03: Route tiếp tục phải có đích rõ ràng sau khi check thành công.</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00"/>
              </w:numPr>
              <w:spacing w:before="0" w:after="20" w:line="240" w:lineRule="auto"/>
            </w:pPr>
            <w:r>
              <w:rPr>
                <w:rFonts w:ascii="Calibri" w:hAnsi="Calibri" w:eastAsia="Calibri"/>
                <w:b w:val="0"/>
                <w:i w:val="0"/>
                <w:color w:val="0B2545"/>
                <w:sz w:val="17"/>
              </w:rPr>
              <w:t>MSG-PLY-01: Chưa thể phát âm thanh mẫu.</w:t>
            </w:r>
          </w:p>
          <w:p>
            <w:pPr>
              <w:numPr>
                <w:ilvl w:val="0"/>
                <w:numId w:val="100"/>
              </w:numPr>
              <w:spacing w:before="0" w:after="20" w:line="240" w:lineRule="auto"/>
            </w:pPr>
            <w:r>
              <w:rPr>
                <w:rFonts w:ascii="Calibri" w:hAnsi="Calibri" w:eastAsia="Calibri"/>
                <w:b w:val="0"/>
                <w:i w:val="0"/>
                <w:color w:val="0B2545"/>
                <w:sz w:val="17"/>
              </w:rPr>
              <w:t>MSG-PLY-02: Trình duyệt chưa được cấp quyền micro.</w:t>
            </w:r>
          </w:p>
        </w:tc>
      </w:tr>
    </w:tbl>
    <w:p>
      <w:r>
        <w:br w:type="page"/>
      </w:r>
    </w:p>
    <w:p>
      <w:pPr>
        <w:keepNext/>
        <w:spacing w:before="0" w:after="40"/>
      </w:pPr>
      <w:r>
        <w:rPr>
          <w:rFonts w:ascii="Calibri" w:hAnsi="Calibri" w:eastAsia="Calibri"/>
          <w:b/>
          <w:i w:val="0"/>
          <w:color w:val="5F6B7A"/>
          <w:sz w:val="17"/>
        </w:rPr>
        <w:t>CAPABILITY 05/10  |  PLY  |  USE CASE 14/30</w:t>
      </w:r>
    </w:p>
    <w:p>
      <w:pPr>
        <w:keepNext/>
        <w:spacing w:before="0" w:after="60"/>
        <w:jc w:val="left"/>
      </w:pPr>
      <w:r>
        <w:rPr>
          <w:rFonts w:ascii="Calibri" w:hAnsi="Calibri" w:eastAsia="Calibri"/>
          <w:b/>
          <w:i w:val="0"/>
          <w:color w:val="0B2545"/>
          <w:sz w:val="30"/>
        </w:rPr>
        <w:t>UC-PLY-02  Làm bài, tự động lưu và tiếp tục</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PracticeService, PracticeVersionSnapshot, PracticeAnswerFormMapper</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Kho media riêng tư</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Hiển thị player theo kỹ năng từ immutable snapshot, lưu câu trả lời có xung đột rõ ràng và khôi phục timer/position khi resume.</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01"/>
              </w:numPr>
              <w:spacing w:before="0" w:after="20" w:line="240" w:lineRule="auto"/>
            </w:pPr>
            <w:r>
              <w:rPr>
                <w:rFonts w:ascii="Calibri" w:hAnsi="Calibri" w:eastAsia="Calibri"/>
                <w:b w:val="0"/>
                <w:i w:val="0"/>
                <w:color w:val="0B2545"/>
                <w:sz w:val="17"/>
              </w:rPr>
              <w:t>Attempt đang IN_PROGRESS.</w:t>
            </w:r>
          </w:p>
          <w:p>
            <w:pPr>
              <w:numPr>
                <w:ilvl w:val="0"/>
                <w:numId w:val="101"/>
              </w:numPr>
              <w:spacing w:before="0" w:after="20" w:line="240" w:lineRule="auto"/>
            </w:pPr>
            <w:r>
              <w:rPr>
                <w:rFonts w:ascii="Calibri" w:hAnsi="Calibri" w:eastAsia="Calibri"/>
                <w:b w:val="0"/>
                <w:i w:val="0"/>
                <w:color w:val="0B2545"/>
                <w:sz w:val="17"/>
              </w:rPr>
              <w:t>Server còn thời gian hoặc policy cho phép khôi phục.</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02"/>
              </w:numPr>
              <w:spacing w:after="20" w:line="240" w:lineRule="auto"/>
            </w:pPr>
            <w:r>
              <w:rPr>
                <w:rFonts w:ascii="Calibri" w:hAnsi="Calibri" w:eastAsia="Calibri"/>
                <w:b w:val="0"/>
                <w:i w:val="0"/>
                <w:color w:val="0B2545"/>
                <w:sz w:val="17"/>
              </w:rPr>
              <w:t>Câu trả lời mới nhất được lưu.</w:t>
            </w:r>
          </w:p>
          <w:p>
            <w:pPr>
              <w:numPr>
                <w:ilvl w:val="0"/>
                <w:numId w:val="102"/>
              </w:numPr>
              <w:spacing w:after="20" w:line="240" w:lineRule="auto"/>
            </w:pPr>
            <w:r>
              <w:rPr>
                <w:rFonts w:ascii="Calibri" w:hAnsi="Calibri" w:eastAsia="Calibri"/>
                <w:b w:val="0"/>
                <w:i w:val="0"/>
                <w:color w:val="0B2545"/>
                <w:sz w:val="17"/>
              </w:rPr>
              <w:t>Resume dùng cùng version, timer và vị trí hợp lệ.</w:t>
            </w:r>
          </w:p>
          <w:p>
            <w:pPr>
              <w:spacing w:after="20"/>
            </w:pPr>
            <w:r>
              <w:rPr>
                <w:rFonts w:ascii="Calibri" w:hAnsi="Calibri" w:eastAsia="Calibri"/>
                <w:b/>
                <w:i w:val="0"/>
                <w:color w:val="B42318"/>
                <w:sz w:val="17"/>
              </w:rPr>
              <w:t>Thất bại / fail-safe</w:t>
            </w:r>
          </w:p>
          <w:p>
            <w:pPr>
              <w:numPr>
                <w:ilvl w:val="0"/>
                <w:numId w:val="103"/>
              </w:numPr>
              <w:spacing w:after="20" w:line="240" w:lineRule="auto"/>
            </w:pPr>
            <w:r>
              <w:rPr>
                <w:rFonts w:ascii="Calibri" w:hAnsi="Calibri" w:eastAsia="Calibri"/>
                <w:b w:val="0"/>
                <w:i w:val="0"/>
                <w:color w:val="0B2545"/>
                <w:sz w:val="17"/>
              </w:rPr>
              <w:t>Client cũ không ghi đè dữ liệu mới hơn.</w:t>
            </w:r>
          </w:p>
          <w:p>
            <w:pPr>
              <w:numPr>
                <w:ilvl w:val="0"/>
                <w:numId w:val="103"/>
              </w:numPr>
              <w:spacing w:after="20" w:line="240" w:lineRule="auto"/>
            </w:pPr>
            <w:r>
              <w:rPr>
                <w:rFonts w:ascii="Calibri" w:hAnsi="Calibri" w:eastAsia="Calibri"/>
                <w:b w:val="0"/>
                <w:i w:val="0"/>
                <w:color w:val="0B2545"/>
                <w:sz w:val="17"/>
              </w:rPr>
              <w:t>Không lộ key hoặc explanation trong player payload.</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04"/>
              </w:numPr>
              <w:spacing w:before="0" w:after="20" w:line="240" w:lineRule="auto"/>
            </w:pPr>
            <w:r>
              <w:rPr>
                <w:rFonts w:ascii="Calibri" w:hAnsi="Calibri" w:eastAsia="Calibri"/>
                <w:b w:val="0"/>
                <w:i w:val="0"/>
                <w:color w:val="0B2545"/>
                <w:sz w:val="17"/>
              </w:rPr>
              <w:t>Người học mở player của attempt.</w:t>
            </w:r>
          </w:p>
          <w:p>
            <w:pPr>
              <w:numPr>
                <w:ilvl w:val="0"/>
                <w:numId w:val="104"/>
              </w:numPr>
              <w:spacing w:before="0" w:after="20" w:line="240" w:lineRule="auto"/>
            </w:pPr>
            <w:r>
              <w:rPr>
                <w:rFonts w:ascii="Calibri" w:hAnsi="Calibri" w:eastAsia="Calibri"/>
                <w:b w:val="0"/>
                <w:i w:val="0"/>
                <w:color w:val="0B2545"/>
                <w:sz w:val="17"/>
              </w:rPr>
              <w:t>Hệ thống nạp version snapshot và section delivery theo skill.</w:t>
            </w:r>
          </w:p>
          <w:p>
            <w:pPr>
              <w:numPr>
                <w:ilvl w:val="0"/>
                <w:numId w:val="104"/>
              </w:numPr>
              <w:spacing w:before="0" w:after="20" w:line="240" w:lineRule="auto"/>
            </w:pPr>
            <w:r>
              <w:rPr>
                <w:rFonts w:ascii="Calibri" w:hAnsi="Calibri" w:eastAsia="Calibri"/>
                <w:b w:val="0"/>
                <w:i w:val="0"/>
                <w:color w:val="0B2545"/>
                <w:sz w:val="17"/>
              </w:rPr>
              <w:t>Giao diện dựng câu hỏi, media, timer và navigation cố định.</w:t>
            </w:r>
          </w:p>
          <w:p>
            <w:pPr>
              <w:numPr>
                <w:ilvl w:val="0"/>
                <w:numId w:val="104"/>
              </w:numPr>
              <w:spacing w:before="0" w:after="20" w:line="240" w:lineRule="auto"/>
            </w:pPr>
            <w:r>
              <w:rPr>
                <w:rFonts w:ascii="Calibri" w:hAnsi="Calibri" w:eastAsia="Calibri"/>
                <w:b w:val="0"/>
                <w:i w:val="0"/>
                <w:color w:val="0B2545"/>
                <w:sz w:val="17"/>
              </w:rPr>
              <w:t>Người học trả lời; client gửi autosave theo nhịp hoặc thao tác.</w:t>
            </w:r>
          </w:p>
          <w:p>
            <w:pPr>
              <w:numPr>
                <w:ilvl w:val="0"/>
                <w:numId w:val="104"/>
              </w:numPr>
              <w:spacing w:before="0" w:after="20" w:line="240" w:lineRule="auto"/>
            </w:pPr>
            <w:r>
              <w:rPr>
                <w:rFonts w:ascii="Calibri" w:hAnsi="Calibri" w:eastAsia="Calibri"/>
                <w:b w:val="0"/>
                <w:i w:val="0"/>
                <w:color w:val="0B2545"/>
                <w:sz w:val="17"/>
              </w:rPr>
              <w:t>Server khóa attempt, kiểm tra version/state rồi lưu canonical answers.</w:t>
            </w:r>
          </w:p>
          <w:p>
            <w:pPr>
              <w:numPr>
                <w:ilvl w:val="0"/>
                <w:numId w:val="104"/>
              </w:numPr>
              <w:spacing w:before="0" w:after="20" w:line="240" w:lineRule="auto"/>
            </w:pPr>
            <w:r>
              <w:rPr>
                <w:rFonts w:ascii="Calibri" w:hAnsi="Calibri" w:eastAsia="Calibri"/>
                <w:b w:val="0"/>
                <w:i w:val="0"/>
                <w:color w:val="0B2545"/>
                <w:sz w:val="17"/>
              </w:rPr>
              <w:t>Khi tải lại, player phục hồi answer, vị trí và thời gian từ server contract.</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05"/>
              </w:numPr>
              <w:spacing w:before="0" w:after="20" w:line="240" w:lineRule="auto"/>
            </w:pPr>
            <w:r>
              <w:rPr>
                <w:rFonts w:ascii="Calibri" w:hAnsi="Calibri" w:eastAsia="Calibri"/>
                <w:b w:val="0"/>
                <w:i w:val="0"/>
                <w:color w:val="0B2545"/>
                <w:sz w:val="17"/>
              </w:rPr>
              <w:t>A1 - Autosave xung đột: trả conflict và yêu cầu đồng bộ thay vì ghi đè.</w:t>
            </w:r>
          </w:p>
          <w:p>
            <w:pPr>
              <w:numPr>
                <w:ilvl w:val="0"/>
                <w:numId w:val="105"/>
              </w:numPr>
              <w:spacing w:before="0" w:after="20" w:line="240" w:lineRule="auto"/>
            </w:pPr>
            <w:r>
              <w:rPr>
                <w:rFonts w:ascii="Calibri" w:hAnsi="Calibri" w:eastAsia="Calibri"/>
                <w:b w:val="0"/>
                <w:i w:val="0"/>
                <w:color w:val="0B2545"/>
                <w:sz w:val="17"/>
              </w:rPr>
              <w:t>A2 - Mạng lỗi: giữ trạng thái chưa lưu nhìn thấy được và thử lại có giới hạn.</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06"/>
              </w:numPr>
              <w:spacing w:before="0" w:after="20" w:line="240" w:lineRule="auto"/>
            </w:pPr>
            <w:r>
              <w:rPr>
                <w:rFonts w:ascii="Calibri" w:hAnsi="Calibri" w:eastAsia="Calibri"/>
                <w:b w:val="0"/>
                <w:i w:val="0"/>
                <w:color w:val="0B2545"/>
                <w:sz w:val="17"/>
              </w:rPr>
              <w:t>BR-PLY-04: Player payload không chứa official key.</w:t>
            </w:r>
          </w:p>
          <w:p>
            <w:pPr>
              <w:numPr>
                <w:ilvl w:val="0"/>
                <w:numId w:val="106"/>
              </w:numPr>
              <w:spacing w:before="0" w:after="20" w:line="240" w:lineRule="auto"/>
            </w:pPr>
            <w:r>
              <w:rPr>
                <w:rFonts w:ascii="Calibri" w:hAnsi="Calibri" w:eastAsia="Calibri"/>
                <w:b w:val="0"/>
                <w:i w:val="0"/>
                <w:color w:val="0B2545"/>
                <w:sz w:val="17"/>
              </w:rPr>
              <w:t>BR-PLY-05: Server time là authority cho deadline.</w:t>
            </w:r>
          </w:p>
          <w:p>
            <w:pPr>
              <w:numPr>
                <w:ilvl w:val="0"/>
                <w:numId w:val="106"/>
              </w:numPr>
              <w:spacing w:before="0" w:after="20" w:line="240" w:lineRule="auto"/>
            </w:pPr>
            <w:r>
              <w:rPr>
                <w:rFonts w:ascii="Calibri" w:hAnsi="Calibri" w:eastAsia="Calibri"/>
                <w:b w:val="0"/>
                <w:i w:val="0"/>
                <w:color w:val="0B2545"/>
                <w:sz w:val="17"/>
              </w:rPr>
              <w:t>BR-PLY-06: Autosave phải idempotent theo attempt state/version.</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07"/>
              </w:numPr>
              <w:spacing w:before="0" w:after="20" w:line="240" w:lineRule="auto"/>
            </w:pPr>
            <w:r>
              <w:rPr>
                <w:rFonts w:ascii="Calibri" w:hAnsi="Calibri" w:eastAsia="Calibri"/>
                <w:b w:val="0"/>
                <w:i w:val="0"/>
                <w:color w:val="0B2545"/>
                <w:sz w:val="17"/>
              </w:rPr>
              <w:t>MSG-PLY-03: Có thay đổi chưa được lưu.</w:t>
            </w:r>
          </w:p>
          <w:p>
            <w:pPr>
              <w:numPr>
                <w:ilvl w:val="0"/>
                <w:numId w:val="107"/>
              </w:numPr>
              <w:spacing w:before="0" w:after="20" w:line="240" w:lineRule="auto"/>
            </w:pPr>
            <w:r>
              <w:rPr>
                <w:rFonts w:ascii="Calibri" w:hAnsi="Calibri" w:eastAsia="Calibri"/>
                <w:b w:val="0"/>
                <w:i w:val="0"/>
                <w:color w:val="0B2545"/>
                <w:sz w:val="17"/>
              </w:rPr>
              <w:t>MSG-PLY-04: Bài làm đã thay đổi ở phiên khác.</w:t>
            </w:r>
          </w:p>
        </w:tc>
      </w:tr>
    </w:tbl>
    <w:p>
      <w:r>
        <w:br w:type="page"/>
      </w:r>
    </w:p>
    <w:p>
      <w:pPr>
        <w:keepNext/>
        <w:spacing w:before="0" w:after="40"/>
      </w:pPr>
      <w:r>
        <w:rPr>
          <w:rFonts w:ascii="Calibri" w:hAnsi="Calibri" w:eastAsia="Calibri"/>
          <w:b/>
          <w:i w:val="0"/>
          <w:color w:val="5F6B7A"/>
          <w:sz w:val="17"/>
        </w:rPr>
        <w:t>CAPABILITY 05/10  |  PLY  |  USE CASE 15/30</w:t>
      </w:r>
    </w:p>
    <w:p>
      <w:pPr>
        <w:keepNext/>
        <w:spacing w:before="0" w:after="60"/>
        <w:jc w:val="left"/>
      </w:pPr>
      <w:r>
        <w:rPr>
          <w:rFonts w:ascii="Calibri" w:hAnsi="Calibri" w:eastAsia="Calibri"/>
          <w:b/>
          <w:i w:val="0"/>
          <w:color w:val="0B2545"/>
          <w:sz w:val="30"/>
        </w:rPr>
        <w:t>UC-PLY-03  Nộp bài, hết giờ hoặc hủy attempt</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PracticeService.submitAttempt, AssessmentScoringEngine, PracticeAttemptDiscardService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Dịch vụ chấm điểm</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Kết thúc attempt đúng một lần qua submit hoặc timeout, chấm theo immutable spec và tách hủy có xác nhận khỏi nộp bài.</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08"/>
              </w:numPr>
              <w:spacing w:before="0" w:after="20" w:line="240" w:lineRule="auto"/>
            </w:pPr>
            <w:r>
              <w:rPr>
                <w:rFonts w:ascii="Calibri" w:hAnsi="Calibri" w:eastAsia="Calibri"/>
                <w:b w:val="0"/>
                <w:i w:val="0"/>
                <w:color w:val="0B2545"/>
                <w:sz w:val="17"/>
              </w:rPr>
              <w:t>Attempt tồn tại và thuộc người học.</w:t>
            </w:r>
          </w:p>
          <w:p>
            <w:pPr>
              <w:numPr>
                <w:ilvl w:val="0"/>
                <w:numId w:val="108"/>
              </w:numPr>
              <w:spacing w:before="0" w:after="20" w:line="240" w:lineRule="auto"/>
            </w:pPr>
            <w:r>
              <w:rPr>
                <w:rFonts w:ascii="Calibri" w:hAnsi="Calibri" w:eastAsia="Calibri"/>
                <w:b w:val="0"/>
                <w:i w:val="0"/>
                <w:color w:val="0B2545"/>
                <w:sz w:val="17"/>
              </w:rPr>
              <w:t>State transition được phép.</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09"/>
              </w:numPr>
              <w:spacing w:after="20" w:line="240" w:lineRule="auto"/>
            </w:pPr>
            <w:r>
              <w:rPr>
                <w:rFonts w:ascii="Calibri" w:hAnsi="Calibri" w:eastAsia="Calibri"/>
                <w:b w:val="0"/>
                <w:i w:val="0"/>
                <w:color w:val="0B2545"/>
                <w:sz w:val="17"/>
              </w:rPr>
              <w:t>Attempt chuyển trạng thái kết thúc duy nhất.</w:t>
            </w:r>
          </w:p>
          <w:p>
            <w:pPr>
              <w:numPr>
                <w:ilvl w:val="0"/>
                <w:numId w:val="109"/>
              </w:numPr>
              <w:spacing w:after="20" w:line="240" w:lineRule="auto"/>
            </w:pPr>
            <w:r>
              <w:rPr>
                <w:rFonts w:ascii="Calibri" w:hAnsi="Calibri" w:eastAsia="Calibri"/>
                <w:b w:val="0"/>
                <w:i w:val="0"/>
                <w:color w:val="0B2545"/>
                <w:sz w:val="17"/>
              </w:rPr>
              <w:t>Objective score và AI status được lưu đúng contract.</w:t>
            </w:r>
          </w:p>
          <w:p>
            <w:pPr>
              <w:spacing w:after="20"/>
            </w:pPr>
            <w:r>
              <w:rPr>
                <w:rFonts w:ascii="Calibri" w:hAnsi="Calibri" w:eastAsia="Calibri"/>
                <w:b/>
                <w:i w:val="0"/>
                <w:color w:val="B42318"/>
                <w:sz w:val="17"/>
              </w:rPr>
              <w:t>Thất bại / fail-safe</w:t>
            </w:r>
          </w:p>
          <w:p>
            <w:pPr>
              <w:numPr>
                <w:ilvl w:val="0"/>
                <w:numId w:val="110"/>
              </w:numPr>
              <w:spacing w:after="20" w:line="240" w:lineRule="auto"/>
            </w:pPr>
            <w:r>
              <w:rPr>
                <w:rFonts w:ascii="Calibri" w:hAnsi="Calibri" w:eastAsia="Calibri"/>
                <w:b w:val="0"/>
                <w:i w:val="0"/>
                <w:color w:val="0B2545"/>
                <w:sz w:val="17"/>
              </w:rPr>
              <w:t>Không double-submit, không fabricated score và không biến discard thành submit.</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11"/>
              </w:numPr>
              <w:spacing w:before="0" w:after="20" w:line="240" w:lineRule="auto"/>
            </w:pPr>
            <w:r>
              <w:rPr>
                <w:rFonts w:ascii="Calibri" w:hAnsi="Calibri" w:eastAsia="Calibri"/>
                <w:b w:val="0"/>
                <w:i w:val="0"/>
                <w:color w:val="0B2545"/>
                <w:sz w:val="17"/>
              </w:rPr>
              <w:t>Người học chọn Nộp bài hoặc deadline được xác nhận đã hết.</w:t>
            </w:r>
          </w:p>
          <w:p>
            <w:pPr>
              <w:numPr>
                <w:ilvl w:val="0"/>
                <w:numId w:val="111"/>
              </w:numPr>
              <w:spacing w:before="0" w:after="20" w:line="240" w:lineRule="auto"/>
            </w:pPr>
            <w:r>
              <w:rPr>
                <w:rFonts w:ascii="Calibri" w:hAnsi="Calibri" w:eastAsia="Calibri"/>
                <w:b w:val="0"/>
                <w:i w:val="0"/>
                <w:color w:val="0B2545"/>
                <w:sz w:val="17"/>
              </w:rPr>
              <w:t>Controller gửi canonical answer payload và action type.</w:t>
            </w:r>
          </w:p>
          <w:p>
            <w:pPr>
              <w:numPr>
                <w:ilvl w:val="0"/>
                <w:numId w:val="111"/>
              </w:numPr>
              <w:spacing w:before="0" w:after="20" w:line="240" w:lineRule="auto"/>
            </w:pPr>
            <w:r>
              <w:rPr>
                <w:rFonts w:ascii="Calibri" w:hAnsi="Calibri" w:eastAsia="Calibri"/>
                <w:b w:val="0"/>
                <w:i w:val="0"/>
                <w:color w:val="0B2545"/>
                <w:sz w:val="17"/>
              </w:rPr>
              <w:t>Service khóa attempt và kiểm tra state/deadline server-side.</w:t>
            </w:r>
          </w:p>
          <w:p>
            <w:pPr>
              <w:numPr>
                <w:ilvl w:val="0"/>
                <w:numId w:val="111"/>
              </w:numPr>
              <w:spacing w:before="0" w:after="20" w:line="240" w:lineRule="auto"/>
            </w:pPr>
            <w:r>
              <w:rPr>
                <w:rFonts w:ascii="Calibri" w:hAnsi="Calibri" w:eastAsia="Calibri"/>
                <w:b w:val="0"/>
                <w:i w:val="0"/>
                <w:color w:val="0B2545"/>
                <w:sz w:val="17"/>
              </w:rPr>
              <w:t>Scoring engine chấm objective answers từ immutable answer spec.</w:t>
            </w:r>
          </w:p>
          <w:p>
            <w:pPr>
              <w:numPr>
                <w:ilvl w:val="0"/>
                <w:numId w:val="111"/>
              </w:numPr>
              <w:spacing w:before="0" w:after="20" w:line="240" w:lineRule="auto"/>
            </w:pPr>
            <w:r>
              <w:rPr>
                <w:rFonts w:ascii="Calibri" w:hAnsi="Calibri" w:eastAsia="Calibri"/>
                <w:b w:val="0"/>
                <w:i w:val="0"/>
                <w:color w:val="0B2545"/>
                <w:sz w:val="17"/>
              </w:rPr>
              <w:t>Writing/Speaking được chuyển sang evaluation status tương ứng.</w:t>
            </w:r>
          </w:p>
          <w:p>
            <w:pPr>
              <w:numPr>
                <w:ilvl w:val="0"/>
                <w:numId w:val="111"/>
              </w:numPr>
              <w:spacing w:before="0" w:after="20" w:line="240" w:lineRule="auto"/>
            </w:pPr>
            <w:r>
              <w:rPr>
                <w:rFonts w:ascii="Calibri" w:hAnsi="Calibri" w:eastAsia="Calibri"/>
                <w:b w:val="0"/>
                <w:i w:val="0"/>
                <w:color w:val="0B2545"/>
                <w:sz w:val="17"/>
              </w:rPr>
              <w:t>Transaction lưu completion và trả route result phù hợp.</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12"/>
              </w:numPr>
              <w:spacing w:before="0" w:after="20" w:line="240" w:lineRule="auto"/>
            </w:pPr>
            <w:r>
              <w:rPr>
                <w:rFonts w:ascii="Calibri" w:hAnsi="Calibri" w:eastAsia="Calibri"/>
                <w:b w:val="0"/>
                <w:i w:val="0"/>
                <w:color w:val="0B2545"/>
                <w:sz w:val="17"/>
              </w:rPr>
              <w:t>A1 - Submit lặp: trả kết quả hiện hữu, không chấm lại ngầm.</w:t>
            </w:r>
          </w:p>
          <w:p>
            <w:pPr>
              <w:numPr>
                <w:ilvl w:val="0"/>
                <w:numId w:val="112"/>
              </w:numPr>
              <w:spacing w:before="0" w:after="20" w:line="240" w:lineRule="auto"/>
            </w:pPr>
            <w:r>
              <w:rPr>
                <w:rFonts w:ascii="Calibri" w:hAnsi="Calibri" w:eastAsia="Calibri"/>
                <w:b w:val="0"/>
                <w:i w:val="0"/>
                <w:color w:val="0B2545"/>
                <w:sz w:val="17"/>
              </w:rPr>
              <w:t>A2 - Người học chọn Hủy: chạy discard transaction riêng sau xác nhận và không tạo result giả.</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13"/>
              </w:numPr>
              <w:spacing w:before="0" w:after="20" w:line="240" w:lineRule="auto"/>
            </w:pPr>
            <w:r>
              <w:rPr>
                <w:rFonts w:ascii="Calibri" w:hAnsi="Calibri" w:eastAsia="Calibri"/>
                <w:b w:val="0"/>
                <w:i w:val="0"/>
                <w:color w:val="0B2545"/>
                <w:sz w:val="17"/>
              </w:rPr>
              <w:t>BR-PLY-07: State transition phải atomic.</w:t>
            </w:r>
          </w:p>
          <w:p>
            <w:pPr>
              <w:numPr>
                <w:ilvl w:val="0"/>
                <w:numId w:val="113"/>
              </w:numPr>
              <w:spacing w:before="0" w:after="20" w:line="240" w:lineRule="auto"/>
            </w:pPr>
            <w:r>
              <w:rPr>
                <w:rFonts w:ascii="Calibri" w:hAnsi="Calibri" w:eastAsia="Calibri"/>
                <w:b w:val="0"/>
                <w:i w:val="0"/>
                <w:color w:val="0B2545"/>
                <w:sz w:val="17"/>
              </w:rPr>
              <w:t>BR-PLY-08: Objective scoring dùng immutable answer spec.</w:t>
            </w:r>
          </w:p>
          <w:p>
            <w:pPr>
              <w:numPr>
                <w:ilvl w:val="0"/>
                <w:numId w:val="113"/>
              </w:numPr>
              <w:spacing w:before="0" w:after="20" w:line="240" w:lineRule="auto"/>
            </w:pPr>
            <w:r>
              <w:rPr>
                <w:rFonts w:ascii="Calibri" w:hAnsi="Calibri" w:eastAsia="Calibri"/>
                <w:b w:val="0"/>
                <w:i w:val="0"/>
                <w:color w:val="0B2545"/>
                <w:sz w:val="17"/>
              </w:rPr>
              <w:t>BR-PLY-09: Provider failure không sinh score mặc định.</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14"/>
              </w:numPr>
              <w:spacing w:before="0" w:after="20" w:line="240" w:lineRule="auto"/>
            </w:pPr>
            <w:r>
              <w:rPr>
                <w:rFonts w:ascii="Calibri" w:hAnsi="Calibri" w:eastAsia="Calibri"/>
                <w:b w:val="0"/>
                <w:i w:val="0"/>
                <w:color w:val="0B2545"/>
                <w:sz w:val="17"/>
              </w:rPr>
              <w:t>MSG-PLY-05: Bài đã được nộp trước đó.</w:t>
            </w:r>
          </w:p>
          <w:p>
            <w:pPr>
              <w:numPr>
                <w:ilvl w:val="0"/>
                <w:numId w:val="114"/>
              </w:numPr>
              <w:spacing w:before="0" w:after="20" w:line="240" w:lineRule="auto"/>
            </w:pPr>
            <w:r>
              <w:rPr>
                <w:rFonts w:ascii="Calibri" w:hAnsi="Calibri" w:eastAsia="Calibri"/>
                <w:b w:val="0"/>
                <w:i w:val="0"/>
                <w:color w:val="0B2545"/>
                <w:sz w:val="17"/>
              </w:rPr>
              <w:t>MSG-PLY-06: Không thể hủy bài ở trạng thái hiện tại.</w:t>
            </w:r>
          </w:p>
        </w:tc>
      </w:tr>
    </w:tbl>
    <w:p>
      <w:r>
        <w:br w:type="page"/>
      </w:r>
    </w:p>
    <w:p>
      <w:pPr>
        <w:keepNext/>
        <w:spacing w:before="0" w:after="40"/>
      </w:pPr>
      <w:r>
        <w:rPr>
          <w:rFonts w:ascii="Calibri" w:hAnsi="Calibri" w:eastAsia="Calibri"/>
          <w:b/>
          <w:i w:val="0"/>
          <w:color w:val="5F6B7A"/>
          <w:sz w:val="17"/>
        </w:rPr>
        <w:t>CAPABILITY 06/10  |  RLE  |  USE CASE 16/30</w:t>
      </w:r>
    </w:p>
    <w:p>
      <w:pPr>
        <w:keepNext/>
        <w:spacing w:before="0" w:after="60"/>
        <w:jc w:val="left"/>
      </w:pPr>
      <w:r>
        <w:rPr>
          <w:rFonts w:ascii="Calibri" w:hAnsi="Calibri" w:eastAsia="Calibri"/>
          <w:b/>
          <w:i w:val="0"/>
          <w:color w:val="0B2545"/>
          <w:sz w:val="30"/>
        </w:rPr>
        <w:t>UC-RLE-01  Chuẩn bị artifact sau khi xuất bản</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PublishedVersionExplanationListener, QuestionExplanationPreparationService, ExplanationFingerprintBuilder</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Giảng viên</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After-commit listener, Worker</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Sau publish commit, xác định câu Đọc/Nghe đủ điều kiện, tạo input bất biến, fingerprint, binding và durable task.</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15"/>
              </w:numPr>
              <w:spacing w:before="0" w:after="20" w:line="240" w:lineRule="auto"/>
            </w:pPr>
            <w:r>
              <w:rPr>
                <w:rFonts w:ascii="Calibri" w:hAnsi="Calibri" w:eastAsia="Calibri"/>
                <w:b w:val="0"/>
                <w:i w:val="0"/>
                <w:color w:val="0B2545"/>
                <w:sz w:val="17"/>
              </w:rPr>
              <w:t>Published version đã commit thành công.</w:t>
            </w:r>
          </w:p>
          <w:p>
            <w:pPr>
              <w:numPr>
                <w:ilvl w:val="0"/>
                <w:numId w:val="115"/>
              </w:numPr>
              <w:spacing w:before="0" w:after="20" w:line="240" w:lineRule="auto"/>
            </w:pPr>
            <w:r>
              <w:rPr>
                <w:rFonts w:ascii="Calibri" w:hAnsi="Calibri" w:eastAsia="Calibri"/>
                <w:b w:val="0"/>
                <w:i w:val="0"/>
                <w:color w:val="0B2545"/>
                <w:sz w:val="17"/>
              </w:rPr>
              <w:t>Question version và evidence tham chiếu đọc được.</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16"/>
              </w:numPr>
              <w:spacing w:after="20" w:line="240" w:lineRule="auto"/>
            </w:pPr>
            <w:r>
              <w:rPr>
                <w:rFonts w:ascii="Calibri" w:hAnsi="Calibri" w:eastAsia="Calibri"/>
                <w:b w:val="0"/>
                <w:i w:val="0"/>
                <w:color w:val="0B2545"/>
                <w:sz w:val="17"/>
              </w:rPr>
              <w:t>Mỗi question version có binding tới artifact identity.</w:t>
            </w:r>
          </w:p>
          <w:p>
            <w:pPr>
              <w:numPr>
                <w:ilvl w:val="0"/>
                <w:numId w:val="116"/>
              </w:numPr>
              <w:spacing w:after="20" w:line="240" w:lineRule="auto"/>
            </w:pPr>
            <w:r>
              <w:rPr>
                <w:rFonts w:ascii="Calibri" w:hAnsi="Calibri" w:eastAsia="Calibri"/>
                <w:b w:val="0"/>
                <w:i w:val="0"/>
                <w:color w:val="0B2545"/>
                <w:sz w:val="17"/>
              </w:rPr>
              <w:t>Task được tạo hoặc reuse idempotently.</w:t>
            </w:r>
          </w:p>
          <w:p>
            <w:pPr>
              <w:spacing w:after="20"/>
            </w:pPr>
            <w:r>
              <w:rPr>
                <w:rFonts w:ascii="Calibri" w:hAnsi="Calibri" w:eastAsia="Calibri"/>
                <w:b/>
                <w:i w:val="0"/>
                <w:color w:val="B42318"/>
                <w:sz w:val="17"/>
              </w:rPr>
              <w:t>Thất bại / fail-safe</w:t>
            </w:r>
          </w:p>
          <w:p>
            <w:pPr>
              <w:numPr>
                <w:ilvl w:val="0"/>
                <w:numId w:val="117"/>
              </w:numPr>
              <w:spacing w:after="20" w:line="240" w:lineRule="auto"/>
            </w:pPr>
            <w:r>
              <w:rPr>
                <w:rFonts w:ascii="Calibri" w:hAnsi="Calibri" w:eastAsia="Calibri"/>
                <w:b w:val="0"/>
                <w:i w:val="0"/>
                <w:color w:val="0B2545"/>
                <w:sz w:val="17"/>
              </w:rPr>
              <w:t>Publish không rollback vì provider.</w:t>
            </w:r>
          </w:p>
          <w:p>
            <w:pPr>
              <w:numPr>
                <w:ilvl w:val="0"/>
                <w:numId w:val="117"/>
              </w:numPr>
              <w:spacing w:after="20" w:line="240" w:lineRule="auto"/>
            </w:pPr>
            <w:r>
              <w:rPr>
                <w:rFonts w:ascii="Calibri" w:hAnsi="Calibri" w:eastAsia="Calibri"/>
                <w:b w:val="0"/>
                <w:i w:val="0"/>
                <w:color w:val="0B2545"/>
                <w:sz w:val="17"/>
              </w:rPr>
              <w:t>Crash gap có thể được reconciler bù lại.</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18"/>
              </w:numPr>
              <w:spacing w:before="0" w:after="20" w:line="240" w:lineRule="auto"/>
            </w:pPr>
            <w:r>
              <w:rPr>
                <w:rFonts w:ascii="Calibri" w:hAnsi="Calibri" w:eastAsia="Calibri"/>
                <w:b w:val="0"/>
                <w:i w:val="0"/>
                <w:color w:val="0B2545"/>
                <w:sz w:val="17"/>
              </w:rPr>
              <w:t>Publisher phát event sau commit.</w:t>
            </w:r>
          </w:p>
          <w:p>
            <w:pPr>
              <w:numPr>
                <w:ilvl w:val="0"/>
                <w:numId w:val="118"/>
              </w:numPr>
              <w:spacing w:before="0" w:after="20" w:line="240" w:lineRule="auto"/>
            </w:pPr>
            <w:r>
              <w:rPr>
                <w:rFonts w:ascii="Calibri" w:hAnsi="Calibri" w:eastAsia="Calibri"/>
                <w:b w:val="0"/>
                <w:i w:val="0"/>
                <w:color w:val="0B2545"/>
                <w:sz w:val="17"/>
              </w:rPr>
              <w:t>Listener gọi preparation service với publishedVersionId.</w:t>
            </w:r>
          </w:p>
          <w:p>
            <w:pPr>
              <w:numPr>
                <w:ilvl w:val="0"/>
                <w:numId w:val="118"/>
              </w:numPr>
              <w:spacing w:before="0" w:after="20" w:line="240" w:lineRule="auto"/>
            </w:pPr>
            <w:r>
              <w:rPr>
                <w:rFonts w:ascii="Calibri" w:hAnsi="Calibri" w:eastAsia="Calibri"/>
                <w:b w:val="0"/>
                <w:i w:val="0"/>
                <w:color w:val="0B2545"/>
                <w:sz w:val="17"/>
              </w:rPr>
              <w:t>Service quét các Reading/Listening question version đủ điều kiện.</w:t>
            </w:r>
          </w:p>
          <w:p>
            <w:pPr>
              <w:numPr>
                <w:ilvl w:val="0"/>
                <w:numId w:val="118"/>
              </w:numPr>
              <w:spacing w:before="0" w:after="20" w:line="240" w:lineRule="auto"/>
            </w:pPr>
            <w:r>
              <w:rPr>
                <w:rFonts w:ascii="Calibri" w:hAnsi="Calibri" w:eastAsia="Calibri"/>
                <w:b w:val="0"/>
                <w:i w:val="0"/>
                <w:color w:val="0B2545"/>
                <w:sz w:val="17"/>
              </w:rPr>
              <w:t>Input factory dựng prompt, options, key và evidence bất biến.</w:t>
            </w:r>
          </w:p>
          <w:p>
            <w:pPr>
              <w:numPr>
                <w:ilvl w:val="0"/>
                <w:numId w:val="118"/>
              </w:numPr>
              <w:spacing w:before="0" w:after="20" w:line="240" w:lineRule="auto"/>
            </w:pPr>
            <w:r>
              <w:rPr>
                <w:rFonts w:ascii="Calibri" w:hAnsi="Calibri" w:eastAsia="Calibri"/>
                <w:b w:val="0"/>
                <w:i w:val="0"/>
                <w:color w:val="0B2545"/>
                <w:sz w:val="17"/>
              </w:rPr>
              <w:t>Fingerprint builder tính identity không phụ thuộc live ID.</w:t>
            </w:r>
          </w:p>
          <w:p>
            <w:pPr>
              <w:numPr>
                <w:ilvl w:val="0"/>
                <w:numId w:val="118"/>
              </w:numPr>
              <w:spacing w:before="0" w:after="20" w:line="240" w:lineRule="auto"/>
            </w:pPr>
            <w:r>
              <w:rPr>
                <w:rFonts w:ascii="Calibri" w:hAnsi="Calibri" w:eastAsia="Calibri"/>
                <w:b w:val="0"/>
                <w:i w:val="0"/>
                <w:color w:val="0B2545"/>
                <w:sz w:val="17"/>
              </w:rPr>
              <w:t>Transaction tạo/reuse artifact, binding và generation task.</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19"/>
              </w:numPr>
              <w:spacing w:before="0" w:after="20" w:line="240" w:lineRule="auto"/>
            </w:pPr>
            <w:r>
              <w:rPr>
                <w:rFonts w:ascii="Calibri" w:hAnsi="Calibri" w:eastAsia="Calibri"/>
                <w:b w:val="0"/>
                <w:i w:val="0"/>
                <w:color w:val="0B2545"/>
                <w:sz w:val="17"/>
              </w:rPr>
              <w:t>A1 - Question không đủ evidence: ghi trạng thái UNAVAILABLE có lý do, không gọi AI.</w:t>
            </w:r>
          </w:p>
          <w:p>
            <w:pPr>
              <w:numPr>
                <w:ilvl w:val="0"/>
                <w:numId w:val="119"/>
              </w:numPr>
              <w:spacing w:before="0" w:after="20" w:line="240" w:lineRule="auto"/>
            </w:pPr>
            <w:r>
              <w:rPr>
                <w:rFonts w:ascii="Calibri" w:hAnsi="Calibri" w:eastAsia="Calibri"/>
                <w:b w:val="0"/>
                <w:i w:val="0"/>
                <w:color w:val="0B2545"/>
                <w:sz w:val="17"/>
              </w:rPr>
              <w:t>A2 - Listener bị gián đoạn: reconciler phát hiện published version chưa chuẩn bị và chạy bù idempotent.</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20"/>
              </w:numPr>
              <w:spacing w:before="0" w:after="20" w:line="240" w:lineRule="auto"/>
            </w:pPr>
            <w:r>
              <w:rPr>
                <w:rFonts w:ascii="Calibri" w:hAnsi="Calibri" w:eastAsia="Calibri"/>
                <w:b w:val="0"/>
                <w:i w:val="0"/>
                <w:color w:val="0B2545"/>
                <w:sz w:val="17"/>
              </w:rPr>
              <w:t>BR-RLE-01: Event chỉ chạy after commit.</w:t>
            </w:r>
          </w:p>
          <w:p>
            <w:pPr>
              <w:numPr>
                <w:ilvl w:val="0"/>
                <w:numId w:val="120"/>
              </w:numPr>
              <w:spacing w:before="0" w:after="20" w:line="240" w:lineRule="auto"/>
            </w:pPr>
            <w:r>
              <w:rPr>
                <w:rFonts w:ascii="Calibri" w:hAnsi="Calibri" w:eastAsia="Calibri"/>
                <w:b w:val="0"/>
                <w:i w:val="0"/>
                <w:color w:val="0B2545"/>
                <w:sz w:val="17"/>
              </w:rPr>
              <w:t>BR-RLE-02: Fingerprint không phụ thuộc database ID.</w:t>
            </w:r>
          </w:p>
          <w:p>
            <w:pPr>
              <w:numPr>
                <w:ilvl w:val="0"/>
                <w:numId w:val="120"/>
              </w:numPr>
              <w:spacing w:before="0" w:after="20" w:line="240" w:lineRule="auto"/>
            </w:pPr>
            <w:r>
              <w:rPr>
                <w:rFonts w:ascii="Calibri" w:hAnsi="Calibri" w:eastAsia="Calibri"/>
                <w:b w:val="0"/>
                <w:i w:val="0"/>
                <w:color w:val="0B2545"/>
                <w:sz w:val="17"/>
              </w:rPr>
              <w:t>BR-RLE-03: Binding luôn explicit theo immutable question version.</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21"/>
              </w:numPr>
              <w:spacing w:before="0" w:after="20" w:line="240" w:lineRule="auto"/>
            </w:pPr>
            <w:r>
              <w:rPr>
                <w:rFonts w:ascii="Calibri" w:hAnsi="Calibri" w:eastAsia="Calibri"/>
                <w:b w:val="0"/>
                <w:i w:val="0"/>
                <w:color w:val="0B2545"/>
                <w:sz w:val="17"/>
              </w:rPr>
              <w:t>MSG-RLE-01: Explanation chưa có đủ dữ liệu nguồn.</w:t>
            </w:r>
          </w:p>
          <w:p>
            <w:pPr>
              <w:numPr>
                <w:ilvl w:val="0"/>
                <w:numId w:val="121"/>
              </w:numPr>
              <w:spacing w:before="0" w:after="20" w:line="240" w:lineRule="auto"/>
            </w:pPr>
            <w:r>
              <w:rPr>
                <w:rFonts w:ascii="Calibri" w:hAnsi="Calibri" w:eastAsia="Calibri"/>
                <w:b w:val="0"/>
                <w:i w:val="0"/>
                <w:color w:val="0B2545"/>
                <w:sz w:val="17"/>
              </w:rPr>
              <w:t>MSG-RLE-02: Preparation đang chờ xử lý lại.</w:t>
            </w:r>
          </w:p>
        </w:tc>
      </w:tr>
    </w:tbl>
    <w:p>
      <w:r>
        <w:br w:type="page"/>
      </w:r>
    </w:p>
    <w:p>
      <w:pPr>
        <w:keepNext/>
        <w:spacing w:before="0" w:after="40"/>
      </w:pPr>
      <w:r>
        <w:rPr>
          <w:rFonts w:ascii="Calibri" w:hAnsi="Calibri" w:eastAsia="Calibri"/>
          <w:b/>
          <w:i w:val="0"/>
          <w:color w:val="5F6B7A"/>
          <w:sz w:val="17"/>
        </w:rPr>
        <w:t>CAPABILITY 06/10  |  RLE  |  USE CASE 17/30</w:t>
      </w:r>
    </w:p>
    <w:p>
      <w:pPr>
        <w:keepNext/>
        <w:spacing w:before="0" w:after="60"/>
        <w:jc w:val="left"/>
      </w:pPr>
      <w:r>
        <w:rPr>
          <w:rFonts w:ascii="Calibri" w:hAnsi="Calibri" w:eastAsia="Calibri"/>
          <w:b/>
          <w:i w:val="0"/>
          <w:color w:val="0B2545"/>
          <w:sz w:val="30"/>
        </w:rPr>
        <w:t>UC-RLE-02  Sinh, tái sử dụng và thử lại explanation</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QuestionExplanationGenerationWorker, QuestionExplanationGenerationProcessor, QuestionExplanationRetryService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Worker, Người vận hành</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Nhà cung cấp AI</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Worker claim durable task, reuse READY artifact theo fingerprint hoặc gọi provider có audit; retry là thao tác có trạng thái rõ ràng.</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22"/>
              </w:numPr>
              <w:spacing w:before="0" w:after="20" w:line="240" w:lineRule="auto"/>
            </w:pPr>
            <w:r>
              <w:rPr>
                <w:rFonts w:ascii="Calibri" w:hAnsi="Calibri" w:eastAsia="Calibri"/>
                <w:b w:val="0"/>
                <w:i w:val="0"/>
                <w:color w:val="0B2545"/>
                <w:sz w:val="17"/>
              </w:rPr>
              <w:t>Task ở trạng thái có thể claim.</w:t>
            </w:r>
          </w:p>
          <w:p>
            <w:pPr>
              <w:numPr>
                <w:ilvl w:val="0"/>
                <w:numId w:val="122"/>
              </w:numPr>
              <w:spacing w:before="0" w:after="20" w:line="240" w:lineRule="auto"/>
            </w:pPr>
            <w:r>
              <w:rPr>
                <w:rFonts w:ascii="Calibri" w:hAnsi="Calibri" w:eastAsia="Calibri"/>
                <w:b w:val="0"/>
                <w:i w:val="0"/>
                <w:color w:val="0B2545"/>
                <w:sz w:val="17"/>
              </w:rPr>
              <w:t>Provider readiness cho phép gọi hoặc artifact READY đã tồn tại.</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23"/>
              </w:numPr>
              <w:spacing w:after="20" w:line="240" w:lineRule="auto"/>
            </w:pPr>
            <w:r>
              <w:rPr>
                <w:rFonts w:ascii="Calibri" w:hAnsi="Calibri" w:eastAsia="Calibri"/>
                <w:b w:val="0"/>
                <w:i w:val="0"/>
                <w:color w:val="0B2545"/>
                <w:sz w:val="17"/>
              </w:rPr>
              <w:t>Artifact READY hợp lệ được lưu/reuse.</w:t>
            </w:r>
          </w:p>
          <w:p>
            <w:pPr>
              <w:numPr>
                <w:ilvl w:val="0"/>
                <w:numId w:val="123"/>
              </w:numPr>
              <w:spacing w:after="20" w:line="240" w:lineRule="auto"/>
            </w:pPr>
            <w:r>
              <w:rPr>
                <w:rFonts w:ascii="Calibri" w:hAnsi="Calibri" w:eastAsia="Calibri"/>
                <w:b w:val="0"/>
                <w:i w:val="0"/>
                <w:color w:val="0B2545"/>
                <w:sz w:val="17"/>
              </w:rPr>
              <w:t>Task terminal/retryable được cập nhật nhất quán.</w:t>
            </w:r>
          </w:p>
          <w:p>
            <w:pPr>
              <w:spacing w:after="20"/>
            </w:pPr>
            <w:r>
              <w:rPr>
                <w:rFonts w:ascii="Calibri" w:hAnsi="Calibri" w:eastAsia="Calibri"/>
                <w:b/>
                <w:i w:val="0"/>
                <w:color w:val="B42318"/>
                <w:sz w:val="17"/>
              </w:rPr>
              <w:t>Thất bại / fail-safe</w:t>
            </w:r>
          </w:p>
          <w:p>
            <w:pPr>
              <w:numPr>
                <w:ilvl w:val="0"/>
                <w:numId w:val="124"/>
              </w:numPr>
              <w:spacing w:after="20" w:line="240" w:lineRule="auto"/>
            </w:pPr>
            <w:r>
              <w:rPr>
                <w:rFonts w:ascii="Calibri" w:hAnsi="Calibri" w:eastAsia="Calibri"/>
                <w:b w:val="0"/>
                <w:i w:val="0"/>
                <w:color w:val="0B2545"/>
                <w:sz w:val="17"/>
              </w:rPr>
              <w:t>Không tạo artifact READY từ output lỗi.</w:t>
            </w:r>
          </w:p>
          <w:p>
            <w:pPr>
              <w:numPr>
                <w:ilvl w:val="0"/>
                <w:numId w:val="124"/>
              </w:numPr>
              <w:spacing w:after="20" w:line="240" w:lineRule="auto"/>
            </w:pPr>
            <w:r>
              <w:rPr>
                <w:rFonts w:ascii="Calibri" w:hAnsi="Calibri" w:eastAsia="Calibri"/>
                <w:b w:val="0"/>
                <w:i w:val="0"/>
                <w:color w:val="0B2545"/>
                <w:sz w:val="17"/>
              </w:rPr>
              <w:t>Retry không tạo duplicate identity.</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25"/>
              </w:numPr>
              <w:spacing w:before="0" w:after="20" w:line="240" w:lineRule="auto"/>
            </w:pPr>
            <w:r>
              <w:rPr>
                <w:rFonts w:ascii="Calibri" w:hAnsi="Calibri" w:eastAsia="Calibri"/>
                <w:b w:val="0"/>
                <w:i w:val="0"/>
                <w:color w:val="0B2545"/>
                <w:sz w:val="17"/>
              </w:rPr>
              <w:t>Worker claim một task bằng transaction ngắn.</w:t>
            </w:r>
          </w:p>
          <w:p>
            <w:pPr>
              <w:numPr>
                <w:ilvl w:val="0"/>
                <w:numId w:val="125"/>
              </w:numPr>
              <w:spacing w:before="0" w:after="20" w:line="240" w:lineRule="auto"/>
            </w:pPr>
            <w:r>
              <w:rPr>
                <w:rFonts w:ascii="Calibri" w:hAnsi="Calibri" w:eastAsia="Calibri"/>
                <w:b w:val="0"/>
                <w:i w:val="0"/>
                <w:color w:val="0B2545"/>
                <w:sz w:val="17"/>
              </w:rPr>
              <w:t>Processor nạp immutable work và kiểm tra artifact hiện tại.</w:t>
            </w:r>
          </w:p>
          <w:p>
            <w:pPr>
              <w:numPr>
                <w:ilvl w:val="0"/>
                <w:numId w:val="125"/>
              </w:numPr>
              <w:spacing w:before="0" w:after="20" w:line="240" w:lineRule="auto"/>
            </w:pPr>
            <w:r>
              <w:rPr>
                <w:rFonts w:ascii="Calibri" w:hAnsi="Calibri" w:eastAsia="Calibri"/>
                <w:b w:val="0"/>
                <w:i w:val="0"/>
                <w:color w:val="0B2545"/>
                <w:sz w:val="17"/>
              </w:rPr>
              <w:t>Nếu fingerprint đã READY, task hoàn tất bằng reuse.</w:t>
            </w:r>
          </w:p>
          <w:p>
            <w:pPr>
              <w:numPr>
                <w:ilvl w:val="0"/>
                <w:numId w:val="125"/>
              </w:numPr>
              <w:spacing w:before="0" w:after="20" w:line="240" w:lineRule="auto"/>
            </w:pPr>
            <w:r>
              <w:rPr>
                <w:rFonts w:ascii="Calibri" w:hAnsi="Calibri" w:eastAsia="Calibri"/>
                <w:b w:val="0"/>
                <w:i w:val="0"/>
                <w:color w:val="0B2545"/>
                <w:sz w:val="17"/>
              </w:rPr>
              <w:t>Nếu chưa có, client gọi provider với timeout/audit.</w:t>
            </w:r>
          </w:p>
          <w:p>
            <w:pPr>
              <w:numPr>
                <w:ilvl w:val="0"/>
                <w:numId w:val="125"/>
              </w:numPr>
              <w:spacing w:before="0" w:after="20" w:line="240" w:lineRule="auto"/>
            </w:pPr>
            <w:r>
              <w:rPr>
                <w:rFonts w:ascii="Calibri" w:hAnsi="Calibri" w:eastAsia="Calibri"/>
                <w:b w:val="0"/>
                <w:i w:val="0"/>
                <w:color w:val="0B2545"/>
                <w:sz w:val="17"/>
              </w:rPr>
              <w:t>Output được validate và lưu artifact READY trong transaction.</w:t>
            </w:r>
          </w:p>
          <w:p>
            <w:pPr>
              <w:numPr>
                <w:ilvl w:val="0"/>
                <w:numId w:val="125"/>
              </w:numPr>
              <w:spacing w:before="0" w:after="20" w:line="240" w:lineRule="auto"/>
            </w:pPr>
            <w:r>
              <w:rPr>
                <w:rFonts w:ascii="Calibri" w:hAnsi="Calibri" w:eastAsia="Calibri"/>
                <w:b w:val="0"/>
                <w:i w:val="0"/>
                <w:color w:val="0B2545"/>
                <w:sz w:val="17"/>
              </w:rPr>
              <w:t>Lỗi được phân loại retryable/terminal và hiển thị cho operator.</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26"/>
              </w:numPr>
              <w:spacing w:before="0" w:after="20" w:line="240" w:lineRule="auto"/>
            </w:pPr>
            <w:r>
              <w:rPr>
                <w:rFonts w:ascii="Calibri" w:hAnsi="Calibri" w:eastAsia="Calibri"/>
                <w:b w:val="0"/>
                <w:i w:val="0"/>
                <w:color w:val="0B2545"/>
                <w:sz w:val="17"/>
              </w:rPr>
              <w:t>A1 - Provider timeout: lên lịch retry theo policy và không đổi artifact thành READY.</w:t>
            </w:r>
          </w:p>
          <w:p>
            <w:pPr>
              <w:numPr>
                <w:ilvl w:val="0"/>
                <w:numId w:val="126"/>
              </w:numPr>
              <w:spacing w:before="0" w:after="20" w:line="240" w:lineRule="auto"/>
            </w:pPr>
            <w:r>
              <w:rPr>
                <w:rFonts w:ascii="Calibri" w:hAnsi="Calibri" w:eastAsia="Calibri"/>
                <w:b w:val="0"/>
                <w:i w:val="0"/>
                <w:color w:val="0B2545"/>
                <w:sz w:val="17"/>
              </w:rPr>
              <w:t>A2 - Operator retry: service kiểm tra trạng thái và reset task có audit, không gọi provider đồng bộ trong request.</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27"/>
              </w:numPr>
              <w:spacing w:before="0" w:after="20" w:line="240" w:lineRule="auto"/>
            </w:pPr>
            <w:r>
              <w:rPr>
                <w:rFonts w:ascii="Calibri" w:hAnsi="Calibri" w:eastAsia="Calibri"/>
                <w:b w:val="0"/>
                <w:i w:val="0"/>
                <w:color w:val="0B2545"/>
                <w:sz w:val="17"/>
              </w:rPr>
              <w:t>BR-RLE-04: Worker claim và provider call không giữ transaction dài.</w:t>
            </w:r>
          </w:p>
          <w:p>
            <w:pPr>
              <w:numPr>
                <w:ilvl w:val="0"/>
                <w:numId w:val="127"/>
              </w:numPr>
              <w:spacing w:before="0" w:after="20" w:line="240" w:lineRule="auto"/>
            </w:pPr>
            <w:r>
              <w:rPr>
                <w:rFonts w:ascii="Calibri" w:hAnsi="Calibri" w:eastAsia="Calibri"/>
                <w:b w:val="0"/>
                <w:i w:val="0"/>
                <w:color w:val="0B2545"/>
                <w:sz w:val="17"/>
              </w:rPr>
              <w:t>BR-RLE-05: READY artifact là immutable.</w:t>
            </w:r>
          </w:p>
          <w:p>
            <w:pPr>
              <w:numPr>
                <w:ilvl w:val="0"/>
                <w:numId w:val="127"/>
              </w:numPr>
              <w:spacing w:before="0" w:after="20" w:line="240" w:lineRule="auto"/>
            </w:pPr>
            <w:r>
              <w:rPr>
                <w:rFonts w:ascii="Calibri" w:hAnsi="Calibri" w:eastAsia="Calibri"/>
                <w:b w:val="0"/>
                <w:i w:val="0"/>
                <w:color w:val="0B2545"/>
                <w:sz w:val="17"/>
              </w:rPr>
              <w:t>BR-RLE-06: Retry là durable state transition.</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28"/>
              </w:numPr>
              <w:spacing w:before="0" w:after="20" w:line="240" w:lineRule="auto"/>
            </w:pPr>
            <w:r>
              <w:rPr>
                <w:rFonts w:ascii="Calibri" w:hAnsi="Calibri" w:eastAsia="Calibri"/>
                <w:b w:val="0"/>
                <w:i w:val="0"/>
                <w:color w:val="0B2545"/>
                <w:sz w:val="17"/>
              </w:rPr>
              <w:t>MSG-RLE-03: Explanation đang được tạo.</w:t>
            </w:r>
          </w:p>
          <w:p>
            <w:pPr>
              <w:numPr>
                <w:ilvl w:val="0"/>
                <w:numId w:val="128"/>
              </w:numPr>
              <w:spacing w:before="0" w:after="20" w:line="240" w:lineRule="auto"/>
            </w:pPr>
            <w:r>
              <w:rPr>
                <w:rFonts w:ascii="Calibri" w:hAnsi="Calibri" w:eastAsia="Calibri"/>
                <w:b w:val="0"/>
                <w:i w:val="0"/>
                <w:color w:val="0B2545"/>
                <w:sz w:val="17"/>
              </w:rPr>
              <w:t>MSG-RLE-04: Tạo explanation thất bại; có thể thử lại.</w:t>
            </w:r>
          </w:p>
        </w:tc>
      </w:tr>
    </w:tbl>
    <w:p>
      <w:r>
        <w:br w:type="page"/>
      </w:r>
    </w:p>
    <w:p>
      <w:pPr>
        <w:keepNext/>
        <w:spacing w:before="0" w:after="40"/>
      </w:pPr>
      <w:r>
        <w:rPr>
          <w:rFonts w:ascii="Calibri" w:hAnsi="Calibri" w:eastAsia="Calibri"/>
          <w:b/>
          <w:i w:val="0"/>
          <w:color w:val="5F6B7A"/>
          <w:sz w:val="17"/>
        </w:rPr>
        <w:t>CAPABILITY 06/10  |  RLE  |  USE CASE 18/30</w:t>
      </w:r>
    </w:p>
    <w:p>
      <w:pPr>
        <w:keepNext/>
        <w:spacing w:before="0" w:after="60"/>
        <w:jc w:val="left"/>
      </w:pPr>
      <w:r>
        <w:rPr>
          <w:rFonts w:ascii="Calibri" w:hAnsi="Calibri" w:eastAsia="Calibri"/>
          <w:b/>
          <w:i w:val="0"/>
          <w:color w:val="0B2545"/>
          <w:sz w:val="30"/>
        </w:rPr>
        <w:t>UC-RLE-03  Đọc explanation bất biến trong kết quả</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QuestionExplanationReadService, PracticeResultAssembler, ObjectiveResultPresenter</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Result assembler</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Tra explanation qua binding của immutable question version và trả status an toàn; đường GET tuyệt đối không gọi provider.</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29"/>
              </w:numPr>
              <w:spacing w:before="0" w:after="20" w:line="240" w:lineRule="auto"/>
            </w:pPr>
            <w:r>
              <w:rPr>
                <w:rFonts w:ascii="Calibri" w:hAnsi="Calibri" w:eastAsia="Calibri"/>
                <w:b w:val="0"/>
                <w:i w:val="0"/>
                <w:color w:val="0B2545"/>
                <w:sz w:val="17"/>
              </w:rPr>
              <w:t>Người học sở hữu attempt hoặc có quyền review.</w:t>
            </w:r>
          </w:p>
          <w:p>
            <w:pPr>
              <w:numPr>
                <w:ilvl w:val="0"/>
                <w:numId w:val="129"/>
              </w:numPr>
              <w:spacing w:before="0" w:after="20" w:line="240" w:lineRule="auto"/>
            </w:pPr>
            <w:r>
              <w:rPr>
                <w:rFonts w:ascii="Calibri" w:hAnsi="Calibri" w:eastAsia="Calibri"/>
                <w:b w:val="0"/>
                <w:i w:val="0"/>
                <w:color w:val="0B2545"/>
                <w:sz w:val="17"/>
              </w:rPr>
              <w:t>Attempt khóa published version hợp lệ.</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30"/>
              </w:numPr>
              <w:spacing w:after="20" w:line="240" w:lineRule="auto"/>
            </w:pPr>
            <w:r>
              <w:rPr>
                <w:rFonts w:ascii="Calibri" w:hAnsi="Calibri" w:eastAsia="Calibri"/>
                <w:b w:val="0"/>
                <w:i w:val="0"/>
                <w:color w:val="0B2545"/>
                <w:sz w:val="17"/>
              </w:rPr>
              <w:t>Artifact/binding phù hợp được đưa vào result model.</w:t>
            </w:r>
          </w:p>
          <w:p>
            <w:pPr>
              <w:numPr>
                <w:ilvl w:val="0"/>
                <w:numId w:val="130"/>
              </w:numPr>
              <w:spacing w:after="20" w:line="240" w:lineRule="auto"/>
            </w:pPr>
            <w:r>
              <w:rPr>
                <w:rFonts w:ascii="Calibri" w:hAnsi="Calibri" w:eastAsia="Calibri"/>
                <w:b w:val="0"/>
                <w:i w:val="0"/>
                <w:color w:val="0B2545"/>
                <w:sz w:val="17"/>
              </w:rPr>
              <w:t>Learner overlay tách khỏi shared artifact.</w:t>
            </w:r>
          </w:p>
          <w:p>
            <w:pPr>
              <w:spacing w:after="20"/>
            </w:pPr>
            <w:r>
              <w:rPr>
                <w:rFonts w:ascii="Calibri" w:hAnsi="Calibri" w:eastAsia="Calibri"/>
                <w:b/>
                <w:i w:val="0"/>
                <w:color w:val="B42318"/>
                <w:sz w:val="17"/>
              </w:rPr>
              <w:t>Thất bại / fail-safe</w:t>
            </w:r>
          </w:p>
          <w:p>
            <w:pPr>
              <w:numPr>
                <w:ilvl w:val="0"/>
                <w:numId w:val="131"/>
              </w:numPr>
              <w:spacing w:after="20" w:line="240" w:lineRule="auto"/>
            </w:pPr>
            <w:r>
              <w:rPr>
                <w:rFonts w:ascii="Calibri" w:hAnsi="Calibri" w:eastAsia="Calibri"/>
                <w:b w:val="0"/>
                <w:i w:val="0"/>
                <w:color w:val="0B2545"/>
                <w:sz w:val="17"/>
              </w:rPr>
              <w:t>Không lộ artifact của version khác.</w:t>
            </w:r>
          </w:p>
          <w:p>
            <w:pPr>
              <w:numPr>
                <w:ilvl w:val="0"/>
                <w:numId w:val="131"/>
              </w:numPr>
              <w:spacing w:after="20" w:line="240" w:lineRule="auto"/>
            </w:pPr>
            <w:r>
              <w:rPr>
                <w:rFonts w:ascii="Calibri" w:hAnsi="Calibri" w:eastAsia="Calibri"/>
                <w:b w:val="0"/>
                <w:i w:val="0"/>
                <w:color w:val="0B2545"/>
                <w:sz w:val="17"/>
              </w:rPr>
              <w:t>Pending/failed/unavailable không bị giả thành explanation thành công.</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32"/>
              </w:numPr>
              <w:spacing w:before="0" w:after="20" w:line="240" w:lineRule="auto"/>
            </w:pPr>
            <w:r>
              <w:rPr>
                <w:rFonts w:ascii="Calibri" w:hAnsi="Calibri" w:eastAsia="Calibri"/>
                <w:b w:val="0"/>
                <w:i w:val="0"/>
                <w:color w:val="0B2545"/>
                <w:sz w:val="17"/>
              </w:rPr>
              <w:t>Người học mở result hoặc detail của attempt.</w:t>
            </w:r>
          </w:p>
          <w:p>
            <w:pPr>
              <w:numPr>
                <w:ilvl w:val="0"/>
                <w:numId w:val="132"/>
              </w:numPr>
              <w:spacing w:before="0" w:after="20" w:line="240" w:lineRule="auto"/>
            </w:pPr>
            <w:r>
              <w:rPr>
                <w:rFonts w:ascii="Calibri" w:hAnsi="Calibri" w:eastAsia="Calibri"/>
                <w:b w:val="0"/>
                <w:i w:val="0"/>
                <w:color w:val="0B2545"/>
                <w:sz w:val="17"/>
              </w:rPr>
              <w:t>Hệ thống xác thực attempt ownership/reviewer permission.</w:t>
            </w:r>
          </w:p>
          <w:p>
            <w:pPr>
              <w:numPr>
                <w:ilvl w:val="0"/>
                <w:numId w:val="132"/>
              </w:numPr>
              <w:spacing w:before="0" w:after="20" w:line="240" w:lineRule="auto"/>
            </w:pPr>
            <w:r>
              <w:rPr>
                <w:rFonts w:ascii="Calibri" w:hAnsi="Calibri" w:eastAsia="Calibri"/>
                <w:b w:val="0"/>
                <w:i w:val="0"/>
                <w:color w:val="0B2545"/>
                <w:sz w:val="17"/>
              </w:rPr>
              <w:t>Result context nạp immutable question versions của attempt.</w:t>
            </w:r>
          </w:p>
          <w:p>
            <w:pPr>
              <w:numPr>
                <w:ilvl w:val="0"/>
                <w:numId w:val="132"/>
              </w:numPr>
              <w:spacing w:before="0" w:after="20" w:line="240" w:lineRule="auto"/>
            </w:pPr>
            <w:r>
              <w:rPr>
                <w:rFonts w:ascii="Calibri" w:hAnsi="Calibri" w:eastAsia="Calibri"/>
                <w:b w:val="0"/>
                <w:i w:val="0"/>
                <w:color w:val="0B2545"/>
                <w:sz w:val="17"/>
              </w:rPr>
              <w:t>Read service tra binding theo từng question version.</w:t>
            </w:r>
          </w:p>
          <w:p>
            <w:pPr>
              <w:numPr>
                <w:ilvl w:val="0"/>
                <w:numId w:val="132"/>
              </w:numPr>
              <w:spacing w:before="0" w:after="20" w:line="240" w:lineRule="auto"/>
            </w:pPr>
            <w:r>
              <w:rPr>
                <w:rFonts w:ascii="Calibri" w:hAnsi="Calibri" w:eastAsia="Calibri"/>
                <w:b w:val="0"/>
                <w:i w:val="0"/>
                <w:color w:val="0B2545"/>
                <w:sz w:val="17"/>
              </w:rPr>
              <w:t>Service trả READY artifact hoặc status pending/failed/unavailable.</w:t>
            </w:r>
          </w:p>
          <w:p>
            <w:pPr>
              <w:numPr>
                <w:ilvl w:val="0"/>
                <w:numId w:val="132"/>
              </w:numPr>
              <w:spacing w:before="0" w:after="20" w:line="240" w:lineRule="auto"/>
            </w:pPr>
            <w:r>
              <w:rPr>
                <w:rFonts w:ascii="Calibri" w:hAnsi="Calibri" w:eastAsia="Calibri"/>
                <w:b w:val="0"/>
                <w:i w:val="0"/>
                <w:color w:val="0B2545"/>
                <w:sz w:val="17"/>
              </w:rPr>
              <w:t>Presenter ghép learner answer overlay riêng mà không sửa artifact.</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33"/>
              </w:numPr>
              <w:spacing w:before="0" w:after="20" w:line="240" w:lineRule="auto"/>
            </w:pPr>
            <w:r>
              <w:rPr>
                <w:rFonts w:ascii="Calibri" w:hAnsi="Calibri" w:eastAsia="Calibri"/>
                <w:b w:val="0"/>
                <w:i w:val="0"/>
                <w:color w:val="0B2545"/>
                <w:sz w:val="17"/>
              </w:rPr>
              <w:t>A1 - Không có binding: trả unavailable có lý do và không fallback sang version hiện tại.</w:t>
            </w:r>
          </w:p>
          <w:p>
            <w:pPr>
              <w:numPr>
                <w:ilvl w:val="0"/>
                <w:numId w:val="133"/>
              </w:numPr>
              <w:spacing w:before="0" w:after="20" w:line="240" w:lineRule="auto"/>
            </w:pPr>
            <w:r>
              <w:rPr>
                <w:rFonts w:ascii="Calibri" w:hAnsi="Calibri" w:eastAsia="Calibri"/>
                <w:b w:val="0"/>
                <w:i w:val="0"/>
                <w:color w:val="0B2545"/>
                <w:sz w:val="17"/>
              </w:rPr>
              <w:t>A2 - Artifact pending/failed: hiển thị trạng thái/recovery phù hợp, không gọi AI trong GET.</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34"/>
              </w:numPr>
              <w:spacing w:before="0" w:after="20" w:line="240" w:lineRule="auto"/>
            </w:pPr>
            <w:r>
              <w:rPr>
                <w:rFonts w:ascii="Calibri" w:hAnsi="Calibri" w:eastAsia="Calibri"/>
                <w:b w:val="0"/>
                <w:i w:val="0"/>
                <w:color w:val="0B2545"/>
                <w:sz w:val="17"/>
              </w:rPr>
              <w:t>BR-RLE-07: Result GET là read-only.</w:t>
            </w:r>
          </w:p>
          <w:p>
            <w:pPr>
              <w:numPr>
                <w:ilvl w:val="0"/>
                <w:numId w:val="134"/>
              </w:numPr>
              <w:spacing w:before="0" w:after="20" w:line="240" w:lineRule="auto"/>
            </w:pPr>
            <w:r>
              <w:rPr>
                <w:rFonts w:ascii="Calibri" w:hAnsi="Calibri" w:eastAsia="Calibri"/>
                <w:b w:val="0"/>
                <w:i w:val="0"/>
                <w:color w:val="0B2545"/>
                <w:sz w:val="17"/>
              </w:rPr>
              <w:t>BR-RLE-08: Lookup theo immutable question version binding.</w:t>
            </w:r>
          </w:p>
          <w:p>
            <w:pPr>
              <w:numPr>
                <w:ilvl w:val="0"/>
                <w:numId w:val="134"/>
              </w:numPr>
              <w:spacing w:before="0" w:after="20" w:line="240" w:lineRule="auto"/>
            </w:pPr>
            <w:r>
              <w:rPr>
                <w:rFonts w:ascii="Calibri" w:hAnsi="Calibri" w:eastAsia="Calibri"/>
                <w:b w:val="0"/>
                <w:i w:val="0"/>
                <w:color w:val="0B2545"/>
                <w:sz w:val="17"/>
              </w:rPr>
              <w:t>BR-RLE-09: Learner overlay không thuộc shared artifact.</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35"/>
              </w:numPr>
              <w:spacing w:before="0" w:after="20" w:line="240" w:lineRule="auto"/>
            </w:pPr>
            <w:r>
              <w:rPr>
                <w:rFonts w:ascii="Calibri" w:hAnsi="Calibri" w:eastAsia="Calibri"/>
                <w:b w:val="0"/>
                <w:i w:val="0"/>
                <w:color w:val="0B2545"/>
                <w:sz w:val="17"/>
              </w:rPr>
              <w:t>MSG-RLE-05: Giải thích đang được chuẩn bị.</w:t>
            </w:r>
          </w:p>
          <w:p>
            <w:pPr>
              <w:numPr>
                <w:ilvl w:val="0"/>
                <w:numId w:val="135"/>
              </w:numPr>
              <w:spacing w:before="0" w:after="20" w:line="240" w:lineRule="auto"/>
            </w:pPr>
            <w:r>
              <w:rPr>
                <w:rFonts w:ascii="Calibri" w:hAnsi="Calibri" w:eastAsia="Calibri"/>
                <w:b w:val="0"/>
                <w:i w:val="0"/>
                <w:color w:val="0B2545"/>
                <w:sz w:val="17"/>
              </w:rPr>
              <w:t>MSG-RLE-06: Giải thích chưa khả dụng cho phiên bản câu hỏi này.</w:t>
            </w:r>
          </w:p>
        </w:tc>
      </w:tr>
    </w:tbl>
    <w:p>
      <w:r>
        <w:br w:type="page"/>
      </w:r>
    </w:p>
    <w:p>
      <w:pPr>
        <w:keepNext/>
        <w:spacing w:before="0" w:after="40"/>
      </w:pPr>
      <w:r>
        <w:rPr>
          <w:rFonts w:ascii="Calibri" w:hAnsi="Calibri" w:eastAsia="Calibri"/>
          <w:b/>
          <w:i w:val="0"/>
          <w:color w:val="5F6B7A"/>
          <w:sz w:val="17"/>
        </w:rPr>
        <w:t>CAPABILITY 07/10  |  WRT  |  USE CASE 19/30</w:t>
      </w:r>
    </w:p>
    <w:p>
      <w:pPr>
        <w:keepNext/>
        <w:spacing w:before="0" w:after="60"/>
        <w:jc w:val="left"/>
      </w:pPr>
      <w:r>
        <w:rPr>
          <w:rFonts w:ascii="Calibri" w:hAnsi="Calibri" w:eastAsia="Calibri"/>
          <w:b/>
          <w:i w:val="0"/>
          <w:color w:val="0B2545"/>
          <w:sz w:val="30"/>
        </w:rPr>
        <w:t>UC-WRT-01  Chấm bài viết đã nộp</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WritingEvaluationCacheService, WritingEvaluationClient, WritingEvaluationNormalizer</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Nhà cung cấp AI</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Tạo yêu cầu chấm từ immutable question/task và learner answer, chuẩn hóa theo rubric tiếng Hàn rồi lưu score/status có provenance.</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36"/>
              </w:numPr>
              <w:spacing w:before="0" w:after="20" w:line="240" w:lineRule="auto"/>
            </w:pPr>
            <w:r>
              <w:rPr>
                <w:rFonts w:ascii="Calibri" w:hAnsi="Calibri" w:eastAsia="Calibri"/>
                <w:b w:val="0"/>
                <w:i w:val="0"/>
                <w:color w:val="0B2545"/>
                <w:sz w:val="17"/>
              </w:rPr>
              <w:t>Attempt Writing đã submit.</w:t>
            </w:r>
          </w:p>
          <w:p>
            <w:pPr>
              <w:numPr>
                <w:ilvl w:val="0"/>
                <w:numId w:val="136"/>
              </w:numPr>
              <w:spacing w:before="0" w:after="20" w:line="240" w:lineRule="auto"/>
            </w:pPr>
            <w:r>
              <w:rPr>
                <w:rFonts w:ascii="Calibri" w:hAnsi="Calibri" w:eastAsia="Calibri"/>
                <w:b w:val="0"/>
                <w:i w:val="0"/>
                <w:color w:val="0B2545"/>
                <w:sz w:val="17"/>
              </w:rPr>
              <w:t>Câu hỏi là ESSAY hợp lệ và có answer text.</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37"/>
              </w:numPr>
              <w:spacing w:after="20" w:line="240" w:lineRule="auto"/>
            </w:pPr>
            <w:r>
              <w:rPr>
                <w:rFonts w:ascii="Calibri" w:hAnsi="Calibri" w:eastAsia="Calibri"/>
                <w:b w:val="0"/>
                <w:i w:val="0"/>
                <w:color w:val="0B2545"/>
                <w:sz w:val="17"/>
              </w:rPr>
              <w:t>Evaluation hợp lệ có score, rubric evidence và provenance.</w:t>
            </w:r>
          </w:p>
          <w:p>
            <w:pPr>
              <w:numPr>
                <w:ilvl w:val="0"/>
                <w:numId w:val="137"/>
              </w:numPr>
              <w:spacing w:after="20" w:line="240" w:lineRule="auto"/>
            </w:pPr>
            <w:r>
              <w:rPr>
                <w:rFonts w:ascii="Calibri" w:hAnsi="Calibri" w:eastAsia="Calibri"/>
                <w:b w:val="0"/>
                <w:i w:val="0"/>
                <w:color w:val="0B2545"/>
                <w:sz w:val="17"/>
              </w:rPr>
              <w:t>Result không hiển thị score giả khi provider lỗi.</w:t>
            </w:r>
          </w:p>
          <w:p>
            <w:pPr>
              <w:spacing w:after="20"/>
            </w:pPr>
            <w:r>
              <w:rPr>
                <w:rFonts w:ascii="Calibri" w:hAnsi="Calibri" w:eastAsia="Calibri"/>
                <w:b/>
                <w:i w:val="0"/>
                <w:color w:val="B42318"/>
                <w:sz w:val="17"/>
              </w:rPr>
              <w:t>Thất bại / fail-safe</w:t>
            </w:r>
          </w:p>
          <w:p>
            <w:pPr>
              <w:numPr>
                <w:ilvl w:val="0"/>
                <w:numId w:val="138"/>
              </w:numPr>
              <w:spacing w:after="20" w:line="240" w:lineRule="auto"/>
            </w:pPr>
            <w:r>
              <w:rPr>
                <w:rFonts w:ascii="Calibri" w:hAnsi="Calibri" w:eastAsia="Calibri"/>
                <w:b w:val="0"/>
                <w:i w:val="0"/>
                <w:color w:val="0B2545"/>
                <w:sz w:val="17"/>
              </w:rPr>
              <w:t>Malformed feedback bị từ chối.</w:t>
            </w:r>
          </w:p>
          <w:p>
            <w:pPr>
              <w:numPr>
                <w:ilvl w:val="0"/>
                <w:numId w:val="138"/>
              </w:numPr>
              <w:spacing w:after="20" w:line="240" w:lineRule="auto"/>
            </w:pPr>
            <w:r>
              <w:rPr>
                <w:rFonts w:ascii="Calibri" w:hAnsi="Calibri" w:eastAsia="Calibri"/>
                <w:b w:val="0"/>
                <w:i w:val="0"/>
                <w:color w:val="0B2545"/>
                <w:sz w:val="17"/>
              </w:rPr>
              <w:t>Answer rỗng xử lý theo rule thay vì provider tùy ý.</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39"/>
              </w:numPr>
              <w:spacing w:before="0" w:after="20" w:line="240" w:lineRule="auto"/>
            </w:pPr>
            <w:r>
              <w:rPr>
                <w:rFonts w:ascii="Calibri" w:hAnsi="Calibri" w:eastAsia="Calibri"/>
                <w:b w:val="0"/>
                <w:i w:val="0"/>
                <w:color w:val="0B2545"/>
                <w:sz w:val="17"/>
              </w:rPr>
              <w:t>Submit service xác định các Writing answers cần chấm.</w:t>
            </w:r>
          </w:p>
          <w:p>
            <w:pPr>
              <w:numPr>
                <w:ilvl w:val="0"/>
                <w:numId w:val="139"/>
              </w:numPr>
              <w:spacing w:before="0" w:after="20" w:line="240" w:lineRule="auto"/>
            </w:pPr>
            <w:r>
              <w:rPr>
                <w:rFonts w:ascii="Calibri" w:hAnsi="Calibri" w:eastAsia="Calibri"/>
                <w:b w:val="0"/>
                <w:i w:val="0"/>
                <w:color w:val="0B2545"/>
                <w:sz w:val="17"/>
              </w:rPr>
              <w:t>Evaluation service dựng identity từ immutable task và answer.</w:t>
            </w:r>
          </w:p>
          <w:p>
            <w:pPr>
              <w:numPr>
                <w:ilvl w:val="0"/>
                <w:numId w:val="139"/>
              </w:numPr>
              <w:spacing w:before="0" w:after="20" w:line="240" w:lineRule="auto"/>
            </w:pPr>
            <w:r>
              <w:rPr>
                <w:rFonts w:ascii="Calibri" w:hAnsi="Calibri" w:eastAsia="Calibri"/>
                <w:b w:val="0"/>
                <w:i w:val="0"/>
                <w:color w:val="0B2545"/>
                <w:sz w:val="17"/>
              </w:rPr>
              <w:t>Prompt rules tạo yêu cầu tiếng Hàn theo loại câu 51-54.</w:t>
            </w:r>
          </w:p>
          <w:p>
            <w:pPr>
              <w:numPr>
                <w:ilvl w:val="0"/>
                <w:numId w:val="139"/>
              </w:numPr>
              <w:spacing w:before="0" w:after="20" w:line="240" w:lineRule="auto"/>
            </w:pPr>
            <w:r>
              <w:rPr>
                <w:rFonts w:ascii="Calibri" w:hAnsi="Calibri" w:eastAsia="Calibri"/>
                <w:b w:val="0"/>
                <w:i w:val="0"/>
                <w:color w:val="0B2545"/>
                <w:sz w:val="17"/>
              </w:rPr>
              <w:t>Client gọi provider có audit/timeout.</w:t>
            </w:r>
          </w:p>
          <w:p>
            <w:pPr>
              <w:numPr>
                <w:ilvl w:val="0"/>
                <w:numId w:val="139"/>
              </w:numPr>
              <w:spacing w:before="0" w:after="20" w:line="240" w:lineRule="auto"/>
            </w:pPr>
            <w:r>
              <w:rPr>
                <w:rFonts w:ascii="Calibri" w:hAnsi="Calibri" w:eastAsia="Calibri"/>
                <w:b w:val="0"/>
                <w:i w:val="0"/>
                <w:color w:val="0B2545"/>
                <w:sz w:val="17"/>
              </w:rPr>
              <w:t>Normalizer kiểm tra schema, rubric và score bounds.</w:t>
            </w:r>
          </w:p>
          <w:p>
            <w:pPr>
              <w:numPr>
                <w:ilvl w:val="0"/>
                <w:numId w:val="139"/>
              </w:numPr>
              <w:spacing w:before="0" w:after="20" w:line="240" w:lineRule="auto"/>
            </w:pPr>
            <w:r>
              <w:rPr>
                <w:rFonts w:ascii="Calibri" w:hAnsi="Calibri" w:eastAsia="Calibri"/>
                <w:b w:val="0"/>
                <w:i w:val="0"/>
                <w:color w:val="0B2545"/>
                <w:sz w:val="17"/>
              </w:rPr>
              <w:t>Rule engine/scoring policy lưu kết quả hoặc typed failure.</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40"/>
              </w:numPr>
              <w:spacing w:before="0" w:after="20" w:line="240" w:lineRule="auto"/>
            </w:pPr>
            <w:r>
              <w:rPr>
                <w:rFonts w:ascii="Calibri" w:hAnsi="Calibri" w:eastAsia="Calibri"/>
                <w:b w:val="0"/>
                <w:i w:val="0"/>
                <w:color w:val="0B2545"/>
                <w:sz w:val="17"/>
              </w:rPr>
              <w:t>A1 - Answer thiếu/không đủ điều kiện: lưu trạng thái theo rule, không gọi provider vô nghĩa.</w:t>
            </w:r>
          </w:p>
          <w:p>
            <w:pPr>
              <w:numPr>
                <w:ilvl w:val="0"/>
                <w:numId w:val="140"/>
              </w:numPr>
              <w:spacing w:before="0" w:after="20" w:line="240" w:lineRule="auto"/>
            </w:pPr>
            <w:r>
              <w:rPr>
                <w:rFonts w:ascii="Calibri" w:hAnsi="Calibri" w:eastAsia="Calibri"/>
                <w:b w:val="0"/>
                <w:i w:val="0"/>
                <w:color w:val="0B2545"/>
                <w:sz w:val="17"/>
              </w:rPr>
              <w:t>A2 - Provider lỗi: lưu failure/pending phù hợp và không tạo score mặc định.</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41"/>
              </w:numPr>
              <w:spacing w:before="0" w:after="20" w:line="240" w:lineRule="auto"/>
            </w:pPr>
            <w:r>
              <w:rPr>
                <w:rFonts w:ascii="Calibri" w:hAnsi="Calibri" w:eastAsia="Calibri"/>
                <w:b w:val="0"/>
                <w:i w:val="0"/>
                <w:color w:val="0B2545"/>
                <w:sz w:val="17"/>
              </w:rPr>
              <w:t>BR-WRT-01: Q51-Q54 production canonical là ESSAY trong scope rút gọn.</w:t>
            </w:r>
          </w:p>
          <w:p>
            <w:pPr>
              <w:numPr>
                <w:ilvl w:val="0"/>
                <w:numId w:val="141"/>
              </w:numPr>
              <w:spacing w:before="0" w:after="20" w:line="240" w:lineRule="auto"/>
            </w:pPr>
            <w:r>
              <w:rPr>
                <w:rFonts w:ascii="Calibri" w:hAnsi="Calibri" w:eastAsia="Calibri"/>
                <w:b w:val="0"/>
                <w:i w:val="0"/>
                <w:color w:val="0B2545"/>
                <w:sz w:val="17"/>
              </w:rPr>
              <w:t>BR-WRT-02: Score phải khớp rubric tiếng Hàn và trọng số task.</w:t>
            </w:r>
          </w:p>
          <w:p>
            <w:pPr>
              <w:numPr>
                <w:ilvl w:val="0"/>
                <w:numId w:val="141"/>
              </w:numPr>
              <w:spacing w:before="0" w:after="20" w:line="240" w:lineRule="auto"/>
            </w:pPr>
            <w:r>
              <w:rPr>
                <w:rFonts w:ascii="Calibri" w:hAnsi="Calibri" w:eastAsia="Calibri"/>
                <w:b w:val="0"/>
                <w:i w:val="0"/>
                <w:color w:val="0B2545"/>
                <w:sz w:val="17"/>
              </w:rPr>
              <w:t>BR-WRT-03: Provider failure không fabricate score.</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42"/>
              </w:numPr>
              <w:spacing w:before="0" w:after="20" w:line="240" w:lineRule="auto"/>
            </w:pPr>
            <w:r>
              <w:rPr>
                <w:rFonts w:ascii="Calibri" w:hAnsi="Calibri" w:eastAsia="Calibri"/>
                <w:b w:val="0"/>
                <w:i w:val="0"/>
                <w:color w:val="0B2545"/>
                <w:sz w:val="17"/>
              </w:rPr>
              <w:t>MSG-WRT-01: Bài viết đang được chấm.</w:t>
            </w:r>
          </w:p>
          <w:p>
            <w:pPr>
              <w:numPr>
                <w:ilvl w:val="0"/>
                <w:numId w:val="142"/>
              </w:numPr>
              <w:spacing w:before="0" w:after="20" w:line="240" w:lineRule="auto"/>
            </w:pPr>
            <w:r>
              <w:rPr>
                <w:rFonts w:ascii="Calibri" w:hAnsi="Calibri" w:eastAsia="Calibri"/>
                <w:b w:val="0"/>
                <w:i w:val="0"/>
                <w:color w:val="0B2545"/>
                <w:sz w:val="17"/>
              </w:rPr>
              <w:t>MSG-WRT-02: Chưa thể chấm bài viết; vui lòng thử lại sau.</w:t>
            </w:r>
          </w:p>
        </w:tc>
      </w:tr>
    </w:tbl>
    <w:p>
      <w:r>
        <w:br w:type="page"/>
      </w:r>
    </w:p>
    <w:p>
      <w:pPr>
        <w:keepNext/>
        <w:spacing w:before="0" w:after="40"/>
      </w:pPr>
      <w:r>
        <w:rPr>
          <w:rFonts w:ascii="Calibri" w:hAnsi="Calibri" w:eastAsia="Calibri"/>
          <w:b/>
          <w:i w:val="0"/>
          <w:color w:val="5F6B7A"/>
          <w:sz w:val="17"/>
        </w:rPr>
        <w:t>CAPABILITY 07/10  |  WRT  |  USE CASE 20/30</w:t>
      </w:r>
    </w:p>
    <w:p>
      <w:pPr>
        <w:keepNext/>
        <w:spacing w:before="0" w:after="60"/>
        <w:jc w:val="left"/>
      </w:pPr>
      <w:r>
        <w:rPr>
          <w:rFonts w:ascii="Calibri" w:hAnsi="Calibri" w:eastAsia="Calibri"/>
          <w:b/>
          <w:i w:val="0"/>
          <w:color w:val="0B2545"/>
          <w:sz w:val="30"/>
        </w:rPr>
        <w:t>UC-WRT-02  Tái sử dụng hoặc yêu cầu chấm lại Writing</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WritingEvaluationCacheService, PracticeController.reEvaluateQuestion, WritingEvaluationReusePolicy</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 Người đánh giá</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Nhà cung cấp AI</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Tái sử dụng evaluation cùng identity khi hợp lệ và chỉ chấm lại qua action có quyền/audit, không chấm lại khi mở trang kết quả.</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43"/>
              </w:numPr>
              <w:spacing w:before="0" w:after="20" w:line="240" w:lineRule="auto"/>
            </w:pPr>
            <w:r>
              <w:rPr>
                <w:rFonts w:ascii="Calibri" w:hAnsi="Calibri" w:eastAsia="Calibri"/>
                <w:b w:val="0"/>
                <w:i w:val="0"/>
                <w:color w:val="0B2545"/>
                <w:sz w:val="17"/>
              </w:rPr>
              <w:t>Evaluation identity xác định được.</w:t>
            </w:r>
          </w:p>
          <w:p>
            <w:pPr>
              <w:numPr>
                <w:ilvl w:val="0"/>
                <w:numId w:val="143"/>
              </w:numPr>
              <w:spacing w:before="0" w:after="20" w:line="240" w:lineRule="auto"/>
            </w:pPr>
            <w:r>
              <w:rPr>
                <w:rFonts w:ascii="Calibri" w:hAnsi="Calibri" w:eastAsia="Calibri"/>
                <w:b w:val="0"/>
                <w:i w:val="0"/>
                <w:color w:val="0B2545"/>
                <w:sz w:val="17"/>
              </w:rPr>
              <w:t>Actor có quyền re-evaluate nếu yêu cầu chấm lại.</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44"/>
              </w:numPr>
              <w:spacing w:after="20" w:line="240" w:lineRule="auto"/>
            </w:pPr>
            <w:r>
              <w:rPr>
                <w:rFonts w:ascii="Calibri" w:hAnsi="Calibri" w:eastAsia="Calibri"/>
                <w:b w:val="0"/>
                <w:i w:val="0"/>
                <w:color w:val="0B2545"/>
                <w:sz w:val="17"/>
              </w:rPr>
              <w:t>Kết quả cùng identity được reuse hoặc evaluation mới có provenance.</w:t>
            </w:r>
          </w:p>
          <w:p>
            <w:pPr>
              <w:numPr>
                <w:ilvl w:val="0"/>
                <w:numId w:val="144"/>
              </w:numPr>
              <w:spacing w:after="20" w:line="240" w:lineRule="auto"/>
            </w:pPr>
            <w:r>
              <w:rPr>
                <w:rFonts w:ascii="Calibri" w:hAnsi="Calibri" w:eastAsia="Calibri"/>
                <w:b w:val="0"/>
                <w:i w:val="0"/>
                <w:color w:val="0B2545"/>
                <w:sz w:val="17"/>
              </w:rPr>
              <w:t>GET result vẫn read-only.</w:t>
            </w:r>
          </w:p>
          <w:p>
            <w:pPr>
              <w:spacing w:after="20"/>
            </w:pPr>
            <w:r>
              <w:rPr>
                <w:rFonts w:ascii="Calibri" w:hAnsi="Calibri" w:eastAsia="Calibri"/>
                <w:b/>
                <w:i w:val="0"/>
                <w:color w:val="B42318"/>
                <w:sz w:val="17"/>
              </w:rPr>
              <w:t>Thất bại / fail-safe</w:t>
            </w:r>
          </w:p>
          <w:p>
            <w:pPr>
              <w:numPr>
                <w:ilvl w:val="0"/>
                <w:numId w:val="145"/>
              </w:numPr>
              <w:spacing w:after="20" w:line="240" w:lineRule="auto"/>
            </w:pPr>
            <w:r>
              <w:rPr>
                <w:rFonts w:ascii="Calibri" w:hAnsi="Calibri" w:eastAsia="Calibri"/>
                <w:b w:val="0"/>
                <w:i w:val="0"/>
                <w:color w:val="0B2545"/>
                <w:sz w:val="17"/>
              </w:rPr>
              <w:t>Không chấm lại âm thầm.</w:t>
            </w:r>
          </w:p>
          <w:p>
            <w:pPr>
              <w:numPr>
                <w:ilvl w:val="0"/>
                <w:numId w:val="145"/>
              </w:numPr>
              <w:spacing w:after="20" w:line="240" w:lineRule="auto"/>
            </w:pPr>
            <w:r>
              <w:rPr>
                <w:rFonts w:ascii="Calibri" w:hAnsi="Calibri" w:eastAsia="Calibri"/>
                <w:b w:val="0"/>
                <w:i w:val="0"/>
                <w:color w:val="0B2545"/>
                <w:sz w:val="17"/>
              </w:rPr>
              <w:t>Không ghi đè history mà mất audit.</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46"/>
              </w:numPr>
              <w:spacing w:before="0" w:after="20" w:line="240" w:lineRule="auto"/>
            </w:pPr>
            <w:r>
              <w:rPr>
                <w:rFonts w:ascii="Calibri" w:hAnsi="Calibri" w:eastAsia="Calibri"/>
                <w:b w:val="0"/>
                <w:i w:val="0"/>
                <w:color w:val="0B2545"/>
                <w:sz w:val="17"/>
              </w:rPr>
              <w:t>Hệ thống tính evaluation identity từ task, answer và rubric version.</w:t>
            </w:r>
          </w:p>
          <w:p>
            <w:pPr>
              <w:numPr>
                <w:ilvl w:val="0"/>
                <w:numId w:val="146"/>
              </w:numPr>
              <w:spacing w:before="0" w:after="20" w:line="240" w:lineRule="auto"/>
            </w:pPr>
            <w:r>
              <w:rPr>
                <w:rFonts w:ascii="Calibri" w:hAnsi="Calibri" w:eastAsia="Calibri"/>
                <w:b w:val="0"/>
                <w:i w:val="0"/>
                <w:color w:val="0B2545"/>
                <w:sz w:val="17"/>
              </w:rPr>
              <w:t>Cache service tìm evaluation reusable.</w:t>
            </w:r>
          </w:p>
          <w:p>
            <w:pPr>
              <w:numPr>
                <w:ilvl w:val="0"/>
                <w:numId w:val="146"/>
              </w:numPr>
              <w:spacing w:before="0" w:after="20" w:line="240" w:lineRule="auto"/>
            </w:pPr>
            <w:r>
              <w:rPr>
                <w:rFonts w:ascii="Calibri" w:hAnsi="Calibri" w:eastAsia="Calibri"/>
                <w:b w:val="0"/>
                <w:i w:val="0"/>
                <w:color w:val="0B2545"/>
                <w:sz w:val="17"/>
              </w:rPr>
              <w:t>Nếu READY và còn hợp lệ, presenter dùng lại kết quả.</w:t>
            </w:r>
          </w:p>
          <w:p>
            <w:pPr>
              <w:numPr>
                <w:ilvl w:val="0"/>
                <w:numId w:val="146"/>
              </w:numPr>
              <w:spacing w:before="0" w:after="20" w:line="240" w:lineRule="auto"/>
            </w:pPr>
            <w:r>
              <w:rPr>
                <w:rFonts w:ascii="Calibri" w:hAnsi="Calibri" w:eastAsia="Calibri"/>
                <w:b w:val="0"/>
                <w:i w:val="0"/>
                <w:color w:val="0B2545"/>
                <w:sz w:val="17"/>
              </w:rPr>
              <w:t>Nếu reviewer yêu cầu chấm lại, controller kiểm tra quyền và lý do.</w:t>
            </w:r>
          </w:p>
          <w:p>
            <w:pPr>
              <w:numPr>
                <w:ilvl w:val="0"/>
                <w:numId w:val="146"/>
              </w:numPr>
              <w:spacing w:before="0" w:after="20" w:line="240" w:lineRule="auto"/>
            </w:pPr>
            <w:r>
              <w:rPr>
                <w:rFonts w:ascii="Calibri" w:hAnsi="Calibri" w:eastAsia="Calibri"/>
                <w:b w:val="0"/>
                <w:i w:val="0"/>
                <w:color w:val="0B2545"/>
                <w:sz w:val="17"/>
              </w:rPr>
              <w:t>Service tạo evaluation attempt mới có liên kết lịch sử.</w:t>
            </w:r>
          </w:p>
          <w:p>
            <w:pPr>
              <w:numPr>
                <w:ilvl w:val="0"/>
                <w:numId w:val="146"/>
              </w:numPr>
              <w:spacing w:before="0" w:after="20" w:line="240" w:lineRule="auto"/>
            </w:pPr>
            <w:r>
              <w:rPr>
                <w:rFonts w:ascii="Calibri" w:hAnsi="Calibri" w:eastAsia="Calibri"/>
                <w:b w:val="0"/>
                <w:i w:val="0"/>
                <w:color w:val="0B2545"/>
                <w:sz w:val="17"/>
              </w:rPr>
              <w:t>UI hiển thị trạng thái mới mà vẫn giữ provenance trước đó.</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47"/>
              </w:numPr>
              <w:spacing w:before="0" w:after="20" w:line="240" w:lineRule="auto"/>
            </w:pPr>
            <w:r>
              <w:rPr>
                <w:rFonts w:ascii="Calibri" w:hAnsi="Calibri" w:eastAsia="Calibri"/>
                <w:b w:val="0"/>
                <w:i w:val="0"/>
                <w:color w:val="0B2545"/>
                <w:sz w:val="17"/>
              </w:rPr>
              <w:t>A1 - Identity thay đổi: không reuse kết quả cũ.</w:t>
            </w:r>
          </w:p>
          <w:p>
            <w:pPr>
              <w:numPr>
                <w:ilvl w:val="0"/>
                <w:numId w:val="147"/>
              </w:numPr>
              <w:spacing w:before="0" w:after="20" w:line="240" w:lineRule="auto"/>
            </w:pPr>
            <w:r>
              <w:rPr>
                <w:rFonts w:ascii="Calibri" w:hAnsi="Calibri" w:eastAsia="Calibri"/>
                <w:b w:val="0"/>
                <w:i w:val="0"/>
                <w:color w:val="0B2545"/>
                <w:sz w:val="17"/>
              </w:rPr>
              <w:t>A2 - Actor thiếu quyền: từ chối re-evaluate và giữ nguyên evaluation hiện tại.</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48"/>
              </w:numPr>
              <w:spacing w:before="0" w:after="20" w:line="240" w:lineRule="auto"/>
            </w:pPr>
            <w:r>
              <w:rPr>
                <w:rFonts w:ascii="Calibri" w:hAnsi="Calibri" w:eastAsia="Calibri"/>
                <w:b w:val="0"/>
                <w:i w:val="0"/>
                <w:color w:val="0B2545"/>
                <w:sz w:val="17"/>
              </w:rPr>
              <w:t>BR-WRT-04: Result GET không gọi provider.</w:t>
            </w:r>
          </w:p>
          <w:p>
            <w:pPr>
              <w:numPr>
                <w:ilvl w:val="0"/>
                <w:numId w:val="148"/>
              </w:numPr>
              <w:spacing w:before="0" w:after="20" w:line="240" w:lineRule="auto"/>
            </w:pPr>
            <w:r>
              <w:rPr>
                <w:rFonts w:ascii="Calibri" w:hAnsi="Calibri" w:eastAsia="Calibri"/>
                <w:b w:val="0"/>
                <w:i w:val="0"/>
                <w:color w:val="0B2545"/>
                <w:sz w:val="17"/>
              </w:rPr>
              <w:t>BR-WRT-05: Re-evaluate là command có quyền và audit.</w:t>
            </w:r>
          </w:p>
          <w:p>
            <w:pPr>
              <w:numPr>
                <w:ilvl w:val="0"/>
                <w:numId w:val="148"/>
              </w:numPr>
              <w:spacing w:before="0" w:after="20" w:line="240" w:lineRule="auto"/>
            </w:pPr>
            <w:r>
              <w:rPr>
                <w:rFonts w:ascii="Calibri" w:hAnsi="Calibri" w:eastAsia="Calibri"/>
                <w:b w:val="0"/>
                <w:i w:val="0"/>
                <w:color w:val="0B2545"/>
                <w:sz w:val="17"/>
              </w:rPr>
              <w:t>BR-WRT-06: Identity gồm immutable prompt/answer/rubric contract.</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49"/>
              </w:numPr>
              <w:spacing w:before="0" w:after="20" w:line="240" w:lineRule="auto"/>
            </w:pPr>
            <w:r>
              <w:rPr>
                <w:rFonts w:ascii="Calibri" w:hAnsi="Calibri" w:eastAsia="Calibri"/>
                <w:b w:val="0"/>
                <w:i w:val="0"/>
                <w:color w:val="0B2545"/>
                <w:sz w:val="17"/>
              </w:rPr>
              <w:t>MSG-WRT-03: Đang sử dụng kết quả chấm phù hợp hiện có.</w:t>
            </w:r>
          </w:p>
          <w:p>
            <w:pPr>
              <w:numPr>
                <w:ilvl w:val="0"/>
                <w:numId w:val="149"/>
              </w:numPr>
              <w:spacing w:before="0" w:after="20" w:line="240" w:lineRule="auto"/>
            </w:pPr>
            <w:r>
              <w:rPr>
                <w:rFonts w:ascii="Calibri" w:hAnsi="Calibri" w:eastAsia="Calibri"/>
                <w:b w:val="0"/>
                <w:i w:val="0"/>
                <w:color w:val="0B2545"/>
                <w:sz w:val="17"/>
              </w:rPr>
              <w:t>MSG-WRT-04: Bạn không có quyền yêu cầu chấm lại.</w:t>
            </w:r>
          </w:p>
        </w:tc>
      </w:tr>
    </w:tbl>
    <w:p>
      <w:r>
        <w:br w:type="page"/>
      </w:r>
    </w:p>
    <w:p>
      <w:pPr>
        <w:keepNext/>
        <w:spacing w:before="0" w:after="40"/>
      </w:pPr>
      <w:r>
        <w:rPr>
          <w:rFonts w:ascii="Calibri" w:hAnsi="Calibri" w:eastAsia="Calibri"/>
          <w:b/>
          <w:i w:val="0"/>
          <w:color w:val="5F6B7A"/>
          <w:sz w:val="17"/>
        </w:rPr>
        <w:t>CAPABILITY 07/10  |  WRT  |  USE CASE 21/30</w:t>
      </w:r>
    </w:p>
    <w:p>
      <w:pPr>
        <w:keepNext/>
        <w:spacing w:before="0" w:after="60"/>
        <w:jc w:val="left"/>
      </w:pPr>
      <w:r>
        <w:rPr>
          <w:rFonts w:ascii="Calibri" w:hAnsi="Calibri" w:eastAsia="Calibri"/>
          <w:b/>
          <w:i w:val="0"/>
          <w:color w:val="0B2545"/>
          <w:sz w:val="30"/>
        </w:rPr>
        <w:t>UC-WRT-03  Xem bằng chứng rubric và cải thiện bài viết</w:t>
      </w:r>
    </w:p>
    <w:p>
      <w:pPr>
        <w:keepNext/>
        <w:spacing w:before="0" w:after="60"/>
      </w:pPr>
      <w:r>
        <w:rPr>
          <w:rFonts w:ascii="Calibri" w:hAnsi="Calibri" w:eastAsia="Calibri"/>
          <w:b/>
          <w:i w:val="0"/>
          <w:color w:val="D6B656"/>
          <w:sz w:val="17"/>
        </w:rPr>
        <w:t>PLANNED 13E</w:t>
      </w:r>
      <w:r>
        <w:rPr>
          <w:rFonts w:ascii="Calibri" w:hAnsi="Calibri" w:eastAsia="Calibri"/>
          <w:b w:val="0"/>
          <w:i/>
          <w:color w:val="5F6B7A"/>
          <w:sz w:val="16"/>
        </w:rPr>
        <w:t xml:space="preserve">   Code/plan trace: PracticeResultDetailAssembler (planned), WritingEvidencePresenter (planned), WritingFeedbackCompatibilityReader</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Writing evidence presenter</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Trình bày bốn lăng kính phân tích phù hợp tiếng Hàn cùng bài gốc, correction, upgraded rewrite và sample mà không đổi công thức điểm chính thức.</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50"/>
              </w:numPr>
              <w:spacing w:before="0" w:after="20" w:line="240" w:lineRule="auto"/>
            </w:pPr>
            <w:r>
              <w:rPr>
                <w:rFonts w:ascii="Calibri" w:hAnsi="Calibri" w:eastAsia="Calibri"/>
                <w:b w:val="0"/>
                <w:i w:val="0"/>
                <w:color w:val="0B2545"/>
                <w:sz w:val="17"/>
              </w:rPr>
              <w:t>Attempt Writing thuộc người học và có result context.</w:t>
            </w:r>
          </w:p>
          <w:p>
            <w:pPr>
              <w:numPr>
                <w:ilvl w:val="0"/>
                <w:numId w:val="150"/>
              </w:numPr>
              <w:spacing w:before="0" w:after="20" w:line="240" w:lineRule="auto"/>
            </w:pPr>
            <w:r>
              <w:rPr>
                <w:rFonts w:ascii="Calibri" w:hAnsi="Calibri" w:eastAsia="Calibri"/>
                <w:b w:val="0"/>
                <w:i w:val="0"/>
                <w:color w:val="0B2545"/>
                <w:sz w:val="17"/>
              </w:rPr>
              <w:t>Evaluation status xác định được.</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51"/>
              </w:numPr>
              <w:spacing w:after="20" w:line="240" w:lineRule="auto"/>
            </w:pPr>
            <w:r>
              <w:rPr>
                <w:rFonts w:ascii="Calibri" w:hAnsi="Calibri" w:eastAsia="Calibri"/>
                <w:b w:val="0"/>
                <w:i w:val="0"/>
                <w:color w:val="0B2545"/>
                <w:sz w:val="17"/>
              </w:rPr>
              <w:t>Bốn lăng kính có evidence cụ thể và màu ngữ nghĩa.</w:t>
            </w:r>
          </w:p>
          <w:p>
            <w:pPr>
              <w:numPr>
                <w:ilvl w:val="0"/>
                <w:numId w:val="151"/>
              </w:numPr>
              <w:spacing w:after="20" w:line="240" w:lineRule="auto"/>
            </w:pPr>
            <w:r>
              <w:rPr>
                <w:rFonts w:ascii="Calibri" w:hAnsi="Calibri" w:eastAsia="Calibri"/>
                <w:b w:val="0"/>
                <w:i w:val="0"/>
                <w:color w:val="0B2545"/>
                <w:sz w:val="17"/>
              </w:rPr>
              <w:t>Official task score/weight vẫn là nguồn điểm duy nhất.</w:t>
            </w:r>
          </w:p>
          <w:p>
            <w:pPr>
              <w:spacing w:after="20"/>
            </w:pPr>
            <w:r>
              <w:rPr>
                <w:rFonts w:ascii="Calibri" w:hAnsi="Calibri" w:eastAsia="Calibri"/>
                <w:b/>
                <w:i w:val="0"/>
                <w:color w:val="B42318"/>
                <w:sz w:val="17"/>
              </w:rPr>
              <w:t>Thất bại / fail-safe</w:t>
            </w:r>
          </w:p>
          <w:p>
            <w:pPr>
              <w:numPr>
                <w:ilvl w:val="0"/>
                <w:numId w:val="152"/>
              </w:numPr>
              <w:spacing w:after="20" w:line="240" w:lineRule="auto"/>
            </w:pPr>
            <w:r>
              <w:rPr>
                <w:rFonts w:ascii="Calibri" w:hAnsi="Calibri" w:eastAsia="Calibri"/>
                <w:b w:val="0"/>
                <w:i w:val="0"/>
                <w:color w:val="0B2545"/>
                <w:sz w:val="17"/>
              </w:rPr>
              <w:t>Không double-count tiêu chí.</w:t>
            </w:r>
          </w:p>
          <w:p>
            <w:pPr>
              <w:numPr>
                <w:ilvl w:val="0"/>
                <w:numId w:val="152"/>
              </w:numPr>
              <w:spacing w:after="20" w:line="240" w:lineRule="auto"/>
            </w:pPr>
            <w:r>
              <w:rPr>
                <w:rFonts w:ascii="Calibri" w:hAnsi="Calibri" w:eastAsia="Calibri"/>
                <w:b w:val="0"/>
                <w:i w:val="0"/>
                <w:color w:val="0B2545"/>
                <w:sz w:val="17"/>
              </w:rPr>
              <w:t>Không hiển thị correction/sample không có provenance.</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53"/>
              </w:numPr>
              <w:spacing w:before="0" w:after="20" w:line="240" w:lineRule="auto"/>
            </w:pPr>
            <w:r>
              <w:rPr>
                <w:rFonts w:ascii="Calibri" w:hAnsi="Calibri" w:eastAsia="Calibri"/>
                <w:b w:val="0"/>
                <w:i w:val="0"/>
                <w:color w:val="0B2545"/>
                <w:sz w:val="17"/>
              </w:rPr>
              <w:t>Người học mở Result Detail của bài Writing.</w:t>
            </w:r>
          </w:p>
          <w:p>
            <w:pPr>
              <w:numPr>
                <w:ilvl w:val="0"/>
                <w:numId w:val="153"/>
              </w:numPr>
              <w:spacing w:before="0" w:after="20" w:line="240" w:lineRule="auto"/>
            </w:pPr>
            <w:r>
              <w:rPr>
                <w:rFonts w:ascii="Calibri" w:hAnsi="Calibri" w:eastAsia="Calibri"/>
                <w:b w:val="0"/>
                <w:i w:val="0"/>
                <w:color w:val="0B2545"/>
                <w:sz w:val="17"/>
              </w:rPr>
              <w:t>Detail assembler nạp answer text và evaluation immutable của attempt.</w:t>
            </w:r>
          </w:p>
          <w:p>
            <w:pPr>
              <w:numPr>
                <w:ilvl w:val="0"/>
                <w:numId w:val="153"/>
              </w:numPr>
              <w:spacing w:before="0" w:after="20" w:line="240" w:lineRule="auto"/>
            </w:pPr>
            <w:r>
              <w:rPr>
                <w:rFonts w:ascii="Calibri" w:hAnsi="Calibri" w:eastAsia="Calibri"/>
                <w:b w:val="0"/>
                <w:i w:val="0"/>
                <w:color w:val="0B2545"/>
                <w:sz w:val="17"/>
              </w:rPr>
              <w:t>Presenter tách task response, organization/cohesion, vocabulary/expression và grammar/accuracy.</w:t>
            </w:r>
          </w:p>
          <w:p>
            <w:pPr>
              <w:numPr>
                <w:ilvl w:val="0"/>
                <w:numId w:val="153"/>
              </w:numPr>
              <w:spacing w:before="0" w:after="20" w:line="240" w:lineRule="auto"/>
            </w:pPr>
            <w:r>
              <w:rPr>
                <w:rFonts w:ascii="Calibri" w:hAnsi="Calibri" w:eastAsia="Calibri"/>
                <w:b w:val="0"/>
                <w:i w:val="0"/>
                <w:color w:val="0B2545"/>
                <w:sz w:val="17"/>
              </w:rPr>
              <w:t>Mỗi lens hiển thị descriptor, evidence và semantic scale có nhãn.</w:t>
            </w:r>
          </w:p>
          <w:p>
            <w:pPr>
              <w:numPr>
                <w:ilvl w:val="0"/>
                <w:numId w:val="153"/>
              </w:numPr>
              <w:spacing w:before="0" w:after="20" w:line="240" w:lineRule="auto"/>
            </w:pPr>
            <w:r>
              <w:rPr>
                <w:rFonts w:ascii="Calibri" w:hAnsi="Calibri" w:eastAsia="Calibri"/>
                <w:b w:val="0"/>
                <w:i w:val="0"/>
                <w:color w:val="0B2545"/>
                <w:sz w:val="17"/>
              </w:rPr>
              <w:t>UI hiển thị bài gốc, correction, rewrite nâng cấp và sample theo availability.</w:t>
            </w:r>
          </w:p>
          <w:p>
            <w:pPr>
              <w:numPr>
                <w:ilvl w:val="0"/>
                <w:numId w:val="153"/>
              </w:numPr>
              <w:spacing w:before="0" w:after="20" w:line="240" w:lineRule="auto"/>
            </w:pPr>
            <w:r>
              <w:rPr>
                <w:rFonts w:ascii="Calibri" w:hAnsi="Calibri" w:eastAsia="Calibri"/>
                <w:b w:val="0"/>
                <w:i w:val="0"/>
                <w:color w:val="0B2545"/>
                <w:sz w:val="17"/>
              </w:rPr>
              <w:t>Trang giữ trạng thái pending/failed/unavailable rõ ràng mà không tạo nội dung giả.</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54"/>
              </w:numPr>
              <w:spacing w:before="0" w:after="20" w:line="240" w:lineRule="auto"/>
            </w:pPr>
            <w:r>
              <w:rPr>
                <w:rFonts w:ascii="Calibri" w:hAnsi="Calibri" w:eastAsia="Calibri"/>
                <w:b w:val="0"/>
                <w:i w:val="0"/>
                <w:color w:val="0B2545"/>
                <w:sz w:val="17"/>
              </w:rPr>
              <w:t>A1 - Chưa chấm xong: hiển thị pending và CTA recovery được phép.</w:t>
            </w:r>
          </w:p>
          <w:p>
            <w:pPr>
              <w:numPr>
                <w:ilvl w:val="0"/>
                <w:numId w:val="154"/>
              </w:numPr>
              <w:spacing w:before="0" w:after="20" w:line="240" w:lineRule="auto"/>
            </w:pPr>
            <w:r>
              <w:rPr>
                <w:rFonts w:ascii="Calibri" w:hAnsi="Calibri" w:eastAsia="Calibri"/>
                <w:b w:val="0"/>
                <w:i w:val="0"/>
                <w:color w:val="0B2545"/>
                <w:sz w:val="17"/>
              </w:rPr>
              <w:t>A2 - Chỉ có feedback legacy: compatibility reader hiển thị giới hạn và gắn debt Phase 15.</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55"/>
              </w:numPr>
              <w:spacing w:before="0" w:after="20" w:line="240" w:lineRule="auto"/>
            </w:pPr>
            <w:r>
              <w:rPr>
                <w:rFonts w:ascii="Calibri" w:hAnsi="Calibri" w:eastAsia="Calibri"/>
                <w:b w:val="0"/>
                <w:i w:val="0"/>
                <w:color w:val="0B2545"/>
                <w:sz w:val="17"/>
              </w:rPr>
              <w:t>BR-WRT-07: Bốn lens là presentation, không thay ba tiêu chí TOPIK chính thức.</w:t>
            </w:r>
          </w:p>
          <w:p>
            <w:pPr>
              <w:numPr>
                <w:ilvl w:val="0"/>
                <w:numId w:val="155"/>
              </w:numPr>
              <w:spacing w:before="0" w:after="20" w:line="240" w:lineRule="auto"/>
            </w:pPr>
            <w:r>
              <w:rPr>
                <w:rFonts w:ascii="Calibri" w:hAnsi="Calibri" w:eastAsia="Calibri"/>
                <w:b w:val="0"/>
                <w:i w:val="0"/>
                <w:color w:val="0B2545"/>
                <w:sz w:val="17"/>
              </w:rPr>
              <w:t>BR-WRT-08: Semantic color luôn kèm nhãn chữ.</w:t>
            </w:r>
          </w:p>
          <w:p>
            <w:pPr>
              <w:numPr>
                <w:ilvl w:val="0"/>
                <w:numId w:val="155"/>
              </w:numPr>
              <w:spacing w:before="0" w:after="20" w:line="240" w:lineRule="auto"/>
            </w:pPr>
            <w:r>
              <w:rPr>
                <w:rFonts w:ascii="Calibri" w:hAnsi="Calibri" w:eastAsia="Calibri"/>
                <w:b w:val="0"/>
                <w:i w:val="0"/>
                <w:color w:val="0B2545"/>
                <w:sz w:val="17"/>
              </w:rPr>
              <w:t>BR-WRT-09: 13E không tạo pipeline AI thứ hai.</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56"/>
              </w:numPr>
              <w:spacing w:before="0" w:after="20" w:line="240" w:lineRule="auto"/>
            </w:pPr>
            <w:r>
              <w:rPr>
                <w:rFonts w:ascii="Calibri" w:hAnsi="Calibri" w:eastAsia="Calibri"/>
                <w:b w:val="0"/>
                <w:i w:val="0"/>
                <w:color w:val="0B2545"/>
                <w:sz w:val="17"/>
              </w:rPr>
              <w:t>MSG-WRT-05: Chi tiết chấm đang được chuẩn bị.</w:t>
            </w:r>
          </w:p>
          <w:p>
            <w:pPr>
              <w:numPr>
                <w:ilvl w:val="0"/>
                <w:numId w:val="156"/>
              </w:numPr>
              <w:spacing w:before="0" w:after="20" w:line="240" w:lineRule="auto"/>
            </w:pPr>
            <w:r>
              <w:rPr>
                <w:rFonts w:ascii="Calibri" w:hAnsi="Calibri" w:eastAsia="Calibri"/>
                <w:b w:val="0"/>
                <w:i w:val="0"/>
                <w:color w:val="0B2545"/>
                <w:sz w:val="17"/>
              </w:rPr>
              <w:t>MSG-WRT-06: Chưa có bản sửa hoặc bài mẫu cho lần chấm này.</w:t>
            </w:r>
          </w:p>
        </w:tc>
      </w:tr>
    </w:tbl>
    <w:p>
      <w:r>
        <w:br w:type="page"/>
      </w:r>
    </w:p>
    <w:p>
      <w:pPr>
        <w:keepNext/>
        <w:spacing w:before="0" w:after="40"/>
      </w:pPr>
      <w:r>
        <w:rPr>
          <w:rFonts w:ascii="Calibri" w:hAnsi="Calibri" w:eastAsia="Calibri"/>
          <w:b/>
          <w:i w:val="0"/>
          <w:color w:val="5F6B7A"/>
          <w:sz w:val="17"/>
        </w:rPr>
        <w:t>CAPABILITY 08/10  |  SPK  |  USE CASE 22/30</w:t>
      </w:r>
    </w:p>
    <w:p>
      <w:pPr>
        <w:keepNext/>
        <w:spacing w:before="0" w:after="60"/>
        <w:jc w:val="left"/>
      </w:pPr>
      <w:r>
        <w:rPr>
          <w:rFonts w:ascii="Calibri" w:hAnsi="Calibri" w:eastAsia="Calibri"/>
          <w:b/>
          <w:i w:val="0"/>
          <w:color w:val="0B2545"/>
          <w:sz w:val="30"/>
        </w:rPr>
        <w:t>UC-SPK-01  Quản lý recording riêng tư theo attempt</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PracticeSpeakingMediaController, PracticeSpeakingMediaService, SpeakingAudioPreparationService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Kho audio riêng tư</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Kiểm tra, lưu, kích hoạt, phát lại và dọn recording theo owner/attempt/question mà không công khai đường dẫn file.</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57"/>
              </w:numPr>
              <w:spacing w:before="0" w:after="20" w:line="240" w:lineRule="auto"/>
            </w:pPr>
            <w:r>
              <w:rPr>
                <w:rFonts w:ascii="Calibri" w:hAnsi="Calibri" w:eastAsia="Calibri"/>
                <w:b w:val="0"/>
                <w:i w:val="0"/>
                <w:color w:val="0B2545"/>
                <w:sz w:val="17"/>
              </w:rPr>
              <w:t>Người học sở hữu attempt Speaking đang cho phép upload.</w:t>
            </w:r>
          </w:p>
          <w:p>
            <w:pPr>
              <w:numPr>
                <w:ilvl w:val="0"/>
                <w:numId w:val="157"/>
              </w:numPr>
              <w:spacing w:before="0" w:after="20" w:line="240" w:lineRule="auto"/>
            </w:pPr>
            <w:r>
              <w:rPr>
                <w:rFonts w:ascii="Calibri" w:hAnsi="Calibri" w:eastAsia="Calibri"/>
                <w:b w:val="0"/>
                <w:i w:val="0"/>
                <w:color w:val="0B2545"/>
                <w:sz w:val="17"/>
              </w:rPr>
              <w:t>File audio thuộc định dạng/kích thước cho phép.</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58"/>
              </w:numPr>
              <w:spacing w:after="20" w:line="240" w:lineRule="auto"/>
            </w:pPr>
            <w:r>
              <w:rPr>
                <w:rFonts w:ascii="Calibri" w:hAnsi="Calibri" w:eastAsia="Calibri"/>
                <w:b w:val="0"/>
                <w:i w:val="0"/>
                <w:color w:val="0B2545"/>
                <w:sz w:val="17"/>
              </w:rPr>
              <w:t>Recording hợp lệ được lưu private và gắn identity.</w:t>
            </w:r>
          </w:p>
          <w:p>
            <w:pPr>
              <w:numPr>
                <w:ilvl w:val="0"/>
                <w:numId w:val="158"/>
              </w:numPr>
              <w:spacing w:after="20" w:line="240" w:lineRule="auto"/>
            </w:pPr>
            <w:r>
              <w:rPr>
                <w:rFonts w:ascii="Calibri" w:hAnsi="Calibri" w:eastAsia="Calibri"/>
                <w:b w:val="0"/>
                <w:i w:val="0"/>
                <w:color w:val="0B2545"/>
                <w:sz w:val="17"/>
              </w:rPr>
              <w:t>Chỉ owner/reviewer có quyền mới phát lại được.</w:t>
            </w:r>
          </w:p>
          <w:p>
            <w:pPr>
              <w:spacing w:after="20"/>
            </w:pPr>
            <w:r>
              <w:rPr>
                <w:rFonts w:ascii="Calibri" w:hAnsi="Calibri" w:eastAsia="Calibri"/>
                <w:b/>
                <w:i w:val="0"/>
                <w:color w:val="B42318"/>
                <w:sz w:val="17"/>
              </w:rPr>
              <w:t>Thất bại / fail-safe</w:t>
            </w:r>
          </w:p>
          <w:p>
            <w:pPr>
              <w:numPr>
                <w:ilvl w:val="0"/>
                <w:numId w:val="159"/>
              </w:numPr>
              <w:spacing w:after="20" w:line="240" w:lineRule="auto"/>
            </w:pPr>
            <w:r>
              <w:rPr>
                <w:rFonts w:ascii="Calibri" w:hAnsi="Calibri" w:eastAsia="Calibri"/>
                <w:b w:val="0"/>
                <w:i w:val="0"/>
                <w:color w:val="0B2545"/>
                <w:sz w:val="17"/>
              </w:rPr>
              <w:t>File độc hại/sai định dạng không được kích hoạt.</w:t>
            </w:r>
          </w:p>
          <w:p>
            <w:pPr>
              <w:numPr>
                <w:ilvl w:val="0"/>
                <w:numId w:val="159"/>
              </w:numPr>
              <w:spacing w:after="20" w:line="240" w:lineRule="auto"/>
            </w:pPr>
            <w:r>
              <w:rPr>
                <w:rFonts w:ascii="Calibri" w:hAnsi="Calibri" w:eastAsia="Calibri"/>
                <w:b w:val="0"/>
                <w:i w:val="0"/>
                <w:color w:val="0B2545"/>
                <w:sz w:val="17"/>
              </w:rPr>
              <w:t>Recording orphan có cleanup task.</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60"/>
              </w:numPr>
              <w:spacing w:before="0" w:after="20" w:line="240" w:lineRule="auto"/>
            </w:pPr>
            <w:r>
              <w:rPr>
                <w:rFonts w:ascii="Calibri" w:hAnsi="Calibri" w:eastAsia="Calibri"/>
                <w:b w:val="0"/>
                <w:i w:val="0"/>
                <w:color w:val="0B2545"/>
                <w:sz w:val="17"/>
              </w:rPr>
              <w:t>Player gửi recording cùng attempt/question identity.</w:t>
            </w:r>
          </w:p>
          <w:p>
            <w:pPr>
              <w:numPr>
                <w:ilvl w:val="0"/>
                <w:numId w:val="160"/>
              </w:numPr>
              <w:spacing w:before="0" w:after="20" w:line="240" w:lineRule="auto"/>
            </w:pPr>
            <w:r>
              <w:rPr>
                <w:rFonts w:ascii="Calibri" w:hAnsi="Calibri" w:eastAsia="Calibri"/>
                <w:b w:val="0"/>
                <w:i w:val="0"/>
                <w:color w:val="0B2545"/>
                <w:sz w:val="17"/>
              </w:rPr>
              <w:t>Controller xác thực owner và state attempt.</w:t>
            </w:r>
          </w:p>
          <w:p>
            <w:pPr>
              <w:numPr>
                <w:ilvl w:val="0"/>
                <w:numId w:val="160"/>
              </w:numPr>
              <w:spacing w:before="0" w:after="20" w:line="240" w:lineRule="auto"/>
            </w:pPr>
            <w:r>
              <w:rPr>
                <w:rFonts w:ascii="Calibri" w:hAnsi="Calibri" w:eastAsia="Calibri"/>
                <w:b w:val="0"/>
                <w:i w:val="0"/>
                <w:color w:val="0B2545"/>
                <w:sz w:val="17"/>
              </w:rPr>
              <w:t>Preparation service kiểm tra content, duration và ffprobe metadata.</w:t>
            </w:r>
          </w:p>
          <w:p>
            <w:pPr>
              <w:numPr>
                <w:ilvl w:val="0"/>
                <w:numId w:val="160"/>
              </w:numPr>
              <w:spacing w:before="0" w:after="20" w:line="240" w:lineRule="auto"/>
            </w:pPr>
            <w:r>
              <w:rPr>
                <w:rFonts w:ascii="Calibri" w:hAnsi="Calibri" w:eastAsia="Calibri"/>
                <w:b w:val="0"/>
                <w:i w:val="0"/>
                <w:color w:val="0B2545"/>
                <w:sz w:val="17"/>
              </w:rPr>
              <w:t>Storage lưu object private và trả opaque storage key.</w:t>
            </w:r>
          </w:p>
          <w:p>
            <w:pPr>
              <w:numPr>
                <w:ilvl w:val="0"/>
                <w:numId w:val="160"/>
              </w:numPr>
              <w:spacing w:before="0" w:after="20" w:line="240" w:lineRule="auto"/>
            </w:pPr>
            <w:r>
              <w:rPr>
                <w:rFonts w:ascii="Calibri" w:hAnsi="Calibri" w:eastAsia="Calibri"/>
                <w:b w:val="0"/>
                <w:i w:val="0"/>
                <w:color w:val="0B2545"/>
                <w:sz w:val="17"/>
              </w:rPr>
              <w:t>Media service kích hoạt recording hiện hành trong transaction.</w:t>
            </w:r>
          </w:p>
          <w:p>
            <w:pPr>
              <w:numPr>
                <w:ilvl w:val="0"/>
                <w:numId w:val="160"/>
              </w:numPr>
              <w:spacing w:before="0" w:after="20" w:line="240" w:lineRule="auto"/>
            </w:pPr>
            <w:r>
              <w:rPr>
                <w:rFonts w:ascii="Calibri" w:hAnsi="Calibri" w:eastAsia="Calibri"/>
                <w:b w:val="0"/>
                <w:i w:val="0"/>
                <w:color w:val="0B2545"/>
                <w:sz w:val="17"/>
              </w:rPr>
              <w:t>Playback endpoint phục vụ byte-range sau authorization.</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61"/>
              </w:numPr>
              <w:spacing w:before="0" w:after="20" w:line="240" w:lineRule="auto"/>
            </w:pPr>
            <w:r>
              <w:rPr>
                <w:rFonts w:ascii="Calibri" w:hAnsi="Calibri" w:eastAsia="Calibri"/>
                <w:b w:val="0"/>
                <w:i w:val="0"/>
                <w:color w:val="0B2545"/>
                <w:sz w:val="17"/>
              </w:rPr>
              <w:t>A1 - Audio không hợp lệ: xóa file tạm và trả lỗi có category.</w:t>
            </w:r>
          </w:p>
          <w:p>
            <w:pPr>
              <w:numPr>
                <w:ilvl w:val="0"/>
                <w:numId w:val="161"/>
              </w:numPr>
              <w:spacing w:before="0" w:after="20" w:line="240" w:lineRule="auto"/>
            </w:pPr>
            <w:r>
              <w:rPr>
                <w:rFonts w:ascii="Calibri" w:hAnsi="Calibri" w:eastAsia="Calibri"/>
                <w:b w:val="0"/>
                <w:i w:val="0"/>
                <w:color w:val="0B2545"/>
                <w:sz w:val="17"/>
              </w:rPr>
              <w:t>A2 - Thay recording: media cũ chuyển cleanup state, không lộ hoặc xóa nhầm media đang active.</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62"/>
              </w:numPr>
              <w:spacing w:before="0" w:after="20" w:line="240" w:lineRule="auto"/>
            </w:pPr>
            <w:r>
              <w:rPr>
                <w:rFonts w:ascii="Calibri" w:hAnsi="Calibri" w:eastAsia="Calibri"/>
                <w:b w:val="0"/>
                <w:i w:val="0"/>
                <w:color w:val="0B2545"/>
                <w:sz w:val="17"/>
              </w:rPr>
              <w:t>BR-SPK-01: Speaking media mặc định private.</w:t>
            </w:r>
          </w:p>
          <w:p>
            <w:pPr>
              <w:numPr>
                <w:ilvl w:val="0"/>
                <w:numId w:val="162"/>
              </w:numPr>
              <w:spacing w:before="0" w:after="20" w:line="240" w:lineRule="auto"/>
            </w:pPr>
            <w:r>
              <w:rPr>
                <w:rFonts w:ascii="Calibri" w:hAnsi="Calibri" w:eastAsia="Calibri"/>
                <w:b w:val="0"/>
                <w:i w:val="0"/>
                <w:color w:val="0B2545"/>
                <w:sz w:val="17"/>
              </w:rPr>
              <w:t>BR-SPK-02: Authorization kiểm tra owner/attempt/reviewer.</w:t>
            </w:r>
          </w:p>
          <w:p>
            <w:pPr>
              <w:numPr>
                <w:ilvl w:val="0"/>
                <w:numId w:val="162"/>
              </w:numPr>
              <w:spacing w:before="0" w:after="20" w:line="240" w:lineRule="auto"/>
            </w:pPr>
            <w:r>
              <w:rPr>
                <w:rFonts w:ascii="Calibri" w:hAnsi="Calibri" w:eastAsia="Calibri"/>
                <w:b w:val="0"/>
                <w:i w:val="0"/>
                <w:color w:val="0B2545"/>
                <w:sz w:val="17"/>
              </w:rPr>
              <w:t>BR-SPK-03: Playback hỗ trợ byte range đúng hợp đồng.</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63"/>
              </w:numPr>
              <w:spacing w:before="0" w:after="20" w:line="240" w:lineRule="auto"/>
            </w:pPr>
            <w:r>
              <w:rPr>
                <w:rFonts w:ascii="Calibri" w:hAnsi="Calibri" w:eastAsia="Calibri"/>
                <w:b w:val="0"/>
                <w:i w:val="0"/>
                <w:color w:val="0B2545"/>
                <w:sz w:val="17"/>
              </w:rPr>
              <w:t>MSG-SPK-01: Bản ghi âm không hợp lệ.</w:t>
            </w:r>
          </w:p>
          <w:p>
            <w:pPr>
              <w:numPr>
                <w:ilvl w:val="0"/>
                <w:numId w:val="163"/>
              </w:numPr>
              <w:spacing w:before="0" w:after="20" w:line="240" w:lineRule="auto"/>
            </w:pPr>
            <w:r>
              <w:rPr>
                <w:rFonts w:ascii="Calibri" w:hAnsi="Calibri" w:eastAsia="Calibri"/>
                <w:b w:val="0"/>
                <w:i w:val="0"/>
                <w:color w:val="0B2545"/>
                <w:sz w:val="17"/>
              </w:rPr>
              <w:t>MSG-SPK-02: Bạn không có quyền nghe bản ghi này.</w:t>
            </w:r>
          </w:p>
        </w:tc>
      </w:tr>
    </w:tbl>
    <w:p>
      <w:r>
        <w:br w:type="page"/>
      </w:r>
    </w:p>
    <w:p>
      <w:pPr>
        <w:keepNext/>
        <w:spacing w:before="0" w:after="40"/>
      </w:pPr>
      <w:r>
        <w:rPr>
          <w:rFonts w:ascii="Calibri" w:hAnsi="Calibri" w:eastAsia="Calibri"/>
          <w:b/>
          <w:i w:val="0"/>
          <w:color w:val="5F6B7A"/>
          <w:sz w:val="17"/>
        </w:rPr>
        <w:t>CAPABILITY 08/10  |  SPK  |  USE CASE 23/30</w:t>
      </w:r>
    </w:p>
    <w:p>
      <w:pPr>
        <w:keepNext/>
        <w:spacing w:before="0" w:after="60"/>
        <w:jc w:val="left"/>
      </w:pPr>
      <w:r>
        <w:rPr>
          <w:rFonts w:ascii="Calibri" w:hAnsi="Calibri" w:eastAsia="Calibri"/>
          <w:b/>
          <w:i w:val="0"/>
          <w:color w:val="0B2545"/>
          <w:sz w:val="30"/>
        </w:rPr>
        <w:t>UC-SPK-02  Phiên âm và chấm bài Nói</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SpeakingEvaluationOrchestrator, SpeakingTranscriptionMediaResolver, SpeakingRuleEngine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Nhà cung cấp phiên âm/AI</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Resolve recording đã ủy quyền, phiên âm và đánh giá theo sáu tiêu chí tiếng Hàn với status/provenance rõ ràng.</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64"/>
              </w:numPr>
              <w:spacing w:before="0" w:after="20" w:line="240" w:lineRule="auto"/>
            </w:pPr>
            <w:r>
              <w:rPr>
                <w:rFonts w:ascii="Calibri" w:hAnsi="Calibri" w:eastAsia="Calibri"/>
                <w:b w:val="0"/>
                <w:i w:val="0"/>
                <w:color w:val="0B2545"/>
                <w:sz w:val="17"/>
              </w:rPr>
              <w:t>Attempt Speaking đã submit.</w:t>
            </w:r>
          </w:p>
          <w:p>
            <w:pPr>
              <w:numPr>
                <w:ilvl w:val="0"/>
                <w:numId w:val="164"/>
              </w:numPr>
              <w:spacing w:before="0" w:after="20" w:line="240" w:lineRule="auto"/>
            </w:pPr>
            <w:r>
              <w:rPr>
                <w:rFonts w:ascii="Calibri" w:hAnsi="Calibri" w:eastAsia="Calibri"/>
                <w:b w:val="0"/>
                <w:i w:val="0"/>
                <w:color w:val="0B2545"/>
                <w:sz w:val="17"/>
              </w:rPr>
              <w:t>Recording active hợp lệ hoặc transcript có provenance được phép.</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65"/>
              </w:numPr>
              <w:spacing w:after="20" w:line="240" w:lineRule="auto"/>
            </w:pPr>
            <w:r>
              <w:rPr>
                <w:rFonts w:ascii="Calibri" w:hAnsi="Calibri" w:eastAsia="Calibri"/>
                <w:b w:val="0"/>
                <w:i w:val="0"/>
                <w:color w:val="0B2545"/>
                <w:sz w:val="17"/>
              </w:rPr>
              <w:t>Transcript/evaluation hợp lệ được lưu.</w:t>
            </w:r>
          </w:p>
          <w:p>
            <w:pPr>
              <w:numPr>
                <w:ilvl w:val="0"/>
                <w:numId w:val="165"/>
              </w:numPr>
              <w:spacing w:after="20" w:line="240" w:lineRule="auto"/>
            </w:pPr>
            <w:r>
              <w:rPr>
                <w:rFonts w:ascii="Calibri" w:hAnsi="Calibri" w:eastAsia="Calibri"/>
                <w:b w:val="0"/>
                <w:i w:val="0"/>
                <w:color w:val="0B2545"/>
                <w:sz w:val="17"/>
              </w:rPr>
              <w:t>Holistic score và sáu rubric criteria có evidence.</w:t>
            </w:r>
          </w:p>
          <w:p>
            <w:pPr>
              <w:spacing w:after="20"/>
            </w:pPr>
            <w:r>
              <w:rPr>
                <w:rFonts w:ascii="Calibri" w:hAnsi="Calibri" w:eastAsia="Calibri"/>
                <w:b/>
                <w:i w:val="0"/>
                <w:color w:val="B42318"/>
                <w:sz w:val="17"/>
              </w:rPr>
              <w:t>Thất bại / fail-safe</w:t>
            </w:r>
          </w:p>
          <w:p>
            <w:pPr>
              <w:numPr>
                <w:ilvl w:val="0"/>
                <w:numId w:val="166"/>
              </w:numPr>
              <w:spacing w:after="20" w:line="240" w:lineRule="auto"/>
            </w:pPr>
            <w:r>
              <w:rPr>
                <w:rFonts w:ascii="Calibri" w:hAnsi="Calibri" w:eastAsia="Calibri"/>
                <w:b w:val="0"/>
                <w:i w:val="0"/>
                <w:color w:val="0B2545"/>
                <w:sz w:val="17"/>
              </w:rPr>
              <w:t>Không chấm audio chưa được resolver cấp quyền.</w:t>
            </w:r>
          </w:p>
          <w:p>
            <w:pPr>
              <w:numPr>
                <w:ilvl w:val="0"/>
                <w:numId w:val="166"/>
              </w:numPr>
              <w:spacing w:after="20" w:line="240" w:lineRule="auto"/>
            </w:pPr>
            <w:r>
              <w:rPr>
                <w:rFonts w:ascii="Calibri" w:hAnsi="Calibri" w:eastAsia="Calibri"/>
                <w:b w:val="0"/>
                <w:i w:val="0"/>
                <w:color w:val="0B2545"/>
                <w:sz w:val="17"/>
              </w:rPr>
              <w:t>Không fabricate score khi provider lỗi.</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67"/>
              </w:numPr>
              <w:spacing w:before="0" w:after="20" w:line="240" w:lineRule="auto"/>
            </w:pPr>
            <w:r>
              <w:rPr>
                <w:rFonts w:ascii="Calibri" w:hAnsi="Calibri" w:eastAsia="Calibri"/>
                <w:b w:val="0"/>
                <w:i w:val="0"/>
                <w:color w:val="0B2545"/>
                <w:sz w:val="17"/>
              </w:rPr>
              <w:t>Submit service yêu cầu đánh giá Speaking.</w:t>
            </w:r>
          </w:p>
          <w:p>
            <w:pPr>
              <w:numPr>
                <w:ilvl w:val="0"/>
                <w:numId w:val="167"/>
              </w:numPr>
              <w:spacing w:before="0" w:after="20" w:line="240" w:lineRule="auto"/>
            </w:pPr>
            <w:r>
              <w:rPr>
                <w:rFonts w:ascii="Calibri" w:hAnsi="Calibri" w:eastAsia="Calibri"/>
                <w:b w:val="0"/>
                <w:i w:val="0"/>
                <w:color w:val="0B2545"/>
                <w:sz w:val="17"/>
              </w:rPr>
              <w:t>Orchestrator xác định evidence source và evaluation identity.</w:t>
            </w:r>
          </w:p>
          <w:p>
            <w:pPr>
              <w:numPr>
                <w:ilvl w:val="0"/>
                <w:numId w:val="167"/>
              </w:numPr>
              <w:spacing w:before="0" w:after="20" w:line="240" w:lineRule="auto"/>
            </w:pPr>
            <w:r>
              <w:rPr>
                <w:rFonts w:ascii="Calibri" w:hAnsi="Calibri" w:eastAsia="Calibri"/>
                <w:b w:val="0"/>
                <w:i w:val="0"/>
                <w:color w:val="0B2545"/>
                <w:sz w:val="17"/>
              </w:rPr>
              <w:t>Media resolver nạp recording private đã authorize.</w:t>
            </w:r>
          </w:p>
          <w:p>
            <w:pPr>
              <w:numPr>
                <w:ilvl w:val="0"/>
                <w:numId w:val="167"/>
              </w:numPr>
              <w:spacing w:before="0" w:after="20" w:line="240" w:lineRule="auto"/>
            </w:pPr>
            <w:r>
              <w:rPr>
                <w:rFonts w:ascii="Calibri" w:hAnsi="Calibri" w:eastAsia="Calibri"/>
                <w:b w:val="0"/>
                <w:i w:val="0"/>
                <w:color w:val="0B2545"/>
                <w:sz w:val="17"/>
              </w:rPr>
              <w:t>Transcription client tạo transcript có provenance.</w:t>
            </w:r>
          </w:p>
          <w:p>
            <w:pPr>
              <w:numPr>
                <w:ilvl w:val="0"/>
                <w:numId w:val="167"/>
              </w:numPr>
              <w:spacing w:before="0" w:after="20" w:line="240" w:lineRule="auto"/>
            </w:pPr>
            <w:r>
              <w:rPr>
                <w:rFonts w:ascii="Calibri" w:hAnsi="Calibri" w:eastAsia="Calibri"/>
                <w:b w:val="0"/>
                <w:i w:val="0"/>
                <w:color w:val="0B2545"/>
                <w:sz w:val="17"/>
              </w:rPr>
              <w:t>Evaluation client chấm transcript/evidence theo prompt rules.</w:t>
            </w:r>
          </w:p>
          <w:p>
            <w:pPr>
              <w:numPr>
                <w:ilvl w:val="0"/>
                <w:numId w:val="167"/>
              </w:numPr>
              <w:spacing w:before="0" w:after="20" w:line="240" w:lineRule="auto"/>
            </w:pPr>
            <w:r>
              <w:rPr>
                <w:rFonts w:ascii="Calibri" w:hAnsi="Calibri" w:eastAsia="Calibri"/>
                <w:b w:val="0"/>
                <w:i w:val="0"/>
                <w:color w:val="0B2545"/>
                <w:sz w:val="17"/>
              </w:rPr>
              <w:t>Normalizer/rule engine kiểm tra sáu tiêu chí rồi lưu result/status.</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68"/>
              </w:numPr>
              <w:spacing w:before="0" w:after="20" w:line="240" w:lineRule="auto"/>
            </w:pPr>
            <w:r>
              <w:rPr>
                <w:rFonts w:ascii="Calibri" w:hAnsi="Calibri" w:eastAsia="Calibri"/>
                <w:b w:val="0"/>
                <w:i w:val="0"/>
                <w:color w:val="0B2545"/>
                <w:sz w:val="17"/>
              </w:rPr>
              <w:t>A1 - Không có media hợp lệ: lưu unavailable/failure có lý do, không giả transcript.</w:t>
            </w:r>
          </w:p>
          <w:p>
            <w:pPr>
              <w:numPr>
                <w:ilvl w:val="0"/>
                <w:numId w:val="168"/>
              </w:numPr>
              <w:spacing w:before="0" w:after="20" w:line="240" w:lineRule="auto"/>
            </w:pPr>
            <w:r>
              <w:rPr>
                <w:rFonts w:ascii="Calibri" w:hAnsi="Calibri" w:eastAsia="Calibri"/>
                <w:b w:val="0"/>
                <w:i w:val="0"/>
                <w:color w:val="0B2545"/>
                <w:sz w:val="17"/>
              </w:rPr>
              <w:t>A2 - Transcript-only fallback: gắn evidence limitation; live multimodal audio scoring vẫn NO-GO.</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69"/>
              </w:numPr>
              <w:spacing w:before="0" w:after="20" w:line="240" w:lineRule="auto"/>
            </w:pPr>
            <w:r>
              <w:rPr>
                <w:rFonts w:ascii="Calibri" w:hAnsi="Calibri" w:eastAsia="Calibri"/>
                <w:b w:val="0"/>
                <w:i w:val="0"/>
                <w:color w:val="0B2545"/>
                <w:sz w:val="17"/>
              </w:rPr>
              <w:t>BR-SPK-04: Media resolver là cửa duy nhất tới private recording cho AI.</w:t>
            </w:r>
          </w:p>
          <w:p>
            <w:pPr>
              <w:numPr>
                <w:ilvl w:val="0"/>
                <w:numId w:val="169"/>
              </w:numPr>
              <w:spacing w:before="0" w:after="20" w:line="240" w:lineRule="auto"/>
            </w:pPr>
            <w:r>
              <w:rPr>
                <w:rFonts w:ascii="Calibri" w:hAnsi="Calibri" w:eastAsia="Calibri"/>
                <w:b w:val="0"/>
                <w:i w:val="0"/>
                <w:color w:val="0B2545"/>
                <w:sz w:val="17"/>
              </w:rPr>
              <w:t>BR-SPK-05: Sáu tiêu chí phải khớp rubric tiếng Hàn.</w:t>
            </w:r>
          </w:p>
          <w:p>
            <w:pPr>
              <w:numPr>
                <w:ilvl w:val="0"/>
                <w:numId w:val="169"/>
              </w:numPr>
              <w:spacing w:before="0" w:after="20" w:line="240" w:lineRule="auto"/>
            </w:pPr>
            <w:r>
              <w:rPr>
                <w:rFonts w:ascii="Calibri" w:hAnsi="Calibri" w:eastAsia="Calibri"/>
                <w:b w:val="0"/>
                <w:i w:val="0"/>
                <w:color w:val="0B2545"/>
                <w:sz w:val="17"/>
              </w:rPr>
              <w:t>BR-SPK-06: Provider failure không fabricate score.</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70"/>
              </w:numPr>
              <w:spacing w:before="0" w:after="20" w:line="240" w:lineRule="auto"/>
            </w:pPr>
            <w:r>
              <w:rPr>
                <w:rFonts w:ascii="Calibri" w:hAnsi="Calibri" w:eastAsia="Calibri"/>
                <w:b w:val="0"/>
                <w:i w:val="0"/>
                <w:color w:val="0B2545"/>
                <w:sz w:val="17"/>
              </w:rPr>
              <w:t>MSG-SPK-03: Bài nói đang được phiên âm và đánh giá.</w:t>
            </w:r>
          </w:p>
          <w:p>
            <w:pPr>
              <w:numPr>
                <w:ilvl w:val="0"/>
                <w:numId w:val="170"/>
              </w:numPr>
              <w:spacing w:before="0" w:after="20" w:line="240" w:lineRule="auto"/>
            </w:pPr>
            <w:r>
              <w:rPr>
                <w:rFonts w:ascii="Calibri" w:hAnsi="Calibri" w:eastAsia="Calibri"/>
                <w:b w:val="0"/>
                <w:i w:val="0"/>
                <w:color w:val="0B2545"/>
                <w:sz w:val="17"/>
              </w:rPr>
              <w:t>MSG-SPK-04: Chưa thể đánh giá bản ghi này.</w:t>
            </w:r>
          </w:p>
        </w:tc>
      </w:tr>
    </w:tbl>
    <w:p>
      <w:r>
        <w:br w:type="page"/>
      </w:r>
    </w:p>
    <w:p>
      <w:pPr>
        <w:keepNext/>
        <w:spacing w:before="0" w:after="40"/>
      </w:pPr>
      <w:r>
        <w:rPr>
          <w:rFonts w:ascii="Calibri" w:hAnsi="Calibri" w:eastAsia="Calibri"/>
          <w:b/>
          <w:i w:val="0"/>
          <w:color w:val="5F6B7A"/>
          <w:sz w:val="17"/>
        </w:rPr>
        <w:t>CAPABILITY 08/10  |  SPK  |  USE CASE 24/30</w:t>
      </w:r>
    </w:p>
    <w:p>
      <w:pPr>
        <w:keepNext/>
        <w:spacing w:before="0" w:after="60"/>
        <w:jc w:val="left"/>
      </w:pPr>
      <w:r>
        <w:rPr>
          <w:rFonts w:ascii="Calibri" w:hAnsi="Calibri" w:eastAsia="Calibri"/>
          <w:b/>
          <w:i w:val="0"/>
          <w:color w:val="0B2545"/>
          <w:sz w:val="30"/>
        </w:rPr>
        <w:t>UC-SPK-03  Xem tổng quan holistic và evidence từng câu</w:t>
      </w:r>
    </w:p>
    <w:p>
      <w:pPr>
        <w:keepNext/>
        <w:spacing w:before="0" w:after="60"/>
      </w:pPr>
      <w:r>
        <w:rPr>
          <w:rFonts w:ascii="Calibri" w:hAnsi="Calibri" w:eastAsia="Calibri"/>
          <w:b/>
          <w:i w:val="0"/>
          <w:color w:val="D6B656"/>
          <w:sz w:val="17"/>
        </w:rPr>
        <w:t>PLANNED 13E</w:t>
      </w:r>
      <w:r>
        <w:rPr>
          <w:rFonts w:ascii="Calibri" w:hAnsi="Calibri" w:eastAsia="Calibri"/>
          <w:b w:val="0"/>
          <w:i/>
          <w:color w:val="5F6B7A"/>
          <w:sz w:val="16"/>
        </w:rPr>
        <w:t xml:space="preserve">   Code/plan trace: PracticeResultDetailAssembler (planned), SpeakingEvidencePresenter (planned), PracticeSpeakingMediaPlaybackService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Speaking evidence presenter</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Giữ overview là đánh giá toàn attempt, còn Result Detail cho phép kiểm tra recording/transcript/evidence từng câu mà không biến overview thành phân tích câu hỏi.</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71"/>
              </w:numPr>
              <w:spacing w:before="0" w:after="20" w:line="240" w:lineRule="auto"/>
            </w:pPr>
            <w:r>
              <w:rPr>
                <w:rFonts w:ascii="Calibri" w:hAnsi="Calibri" w:eastAsia="Calibri"/>
                <w:b w:val="0"/>
                <w:i w:val="0"/>
                <w:color w:val="0B2545"/>
                <w:sz w:val="17"/>
              </w:rPr>
              <w:t>Attempt thuộc người học.</w:t>
            </w:r>
          </w:p>
          <w:p>
            <w:pPr>
              <w:numPr>
                <w:ilvl w:val="0"/>
                <w:numId w:val="171"/>
              </w:numPr>
              <w:spacing w:before="0" w:after="20" w:line="240" w:lineRule="auto"/>
            </w:pPr>
            <w:r>
              <w:rPr>
                <w:rFonts w:ascii="Calibri" w:hAnsi="Calibri" w:eastAsia="Calibri"/>
                <w:b w:val="0"/>
                <w:i w:val="0"/>
                <w:color w:val="0B2545"/>
                <w:sz w:val="17"/>
              </w:rPr>
              <w:t>Evaluation status và media authorization xác định được.</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72"/>
              </w:numPr>
              <w:spacing w:after="20" w:line="240" w:lineRule="auto"/>
            </w:pPr>
            <w:r>
              <w:rPr>
                <w:rFonts w:ascii="Calibri" w:hAnsi="Calibri" w:eastAsia="Calibri"/>
                <w:b w:val="0"/>
                <w:i w:val="0"/>
                <w:color w:val="0B2545"/>
                <w:sz w:val="17"/>
              </w:rPr>
              <w:t>Overview hiển thị holistic sáu tiêu chí.</w:t>
            </w:r>
          </w:p>
          <w:p>
            <w:pPr>
              <w:numPr>
                <w:ilvl w:val="0"/>
                <w:numId w:val="172"/>
              </w:numPr>
              <w:spacing w:after="20" w:line="240" w:lineRule="auto"/>
            </w:pPr>
            <w:r>
              <w:rPr>
                <w:rFonts w:ascii="Calibri" w:hAnsi="Calibri" w:eastAsia="Calibri"/>
                <w:b w:val="0"/>
                <w:i w:val="0"/>
                <w:color w:val="0B2545"/>
                <w:sz w:val="17"/>
              </w:rPr>
              <w:t>Detail hiển thị recording/transcript theo question cùng evidence limitation.</w:t>
            </w:r>
          </w:p>
          <w:p>
            <w:pPr>
              <w:spacing w:after="20"/>
            </w:pPr>
            <w:r>
              <w:rPr>
                <w:rFonts w:ascii="Calibri" w:hAnsi="Calibri" w:eastAsia="Calibri"/>
                <w:b/>
                <w:i w:val="0"/>
                <w:color w:val="B42318"/>
                <w:sz w:val="17"/>
              </w:rPr>
              <w:t>Thất bại / fail-safe</w:t>
            </w:r>
          </w:p>
          <w:p>
            <w:pPr>
              <w:numPr>
                <w:ilvl w:val="0"/>
                <w:numId w:val="173"/>
              </w:numPr>
              <w:spacing w:after="20" w:line="240" w:lineRule="auto"/>
            </w:pPr>
            <w:r>
              <w:rPr>
                <w:rFonts w:ascii="Calibri" w:hAnsi="Calibri" w:eastAsia="Calibri"/>
                <w:b w:val="0"/>
                <w:i w:val="0"/>
                <w:color w:val="0B2545"/>
                <w:sz w:val="17"/>
              </w:rPr>
              <w:t>Không lộ private media.</w:t>
            </w:r>
          </w:p>
          <w:p>
            <w:pPr>
              <w:numPr>
                <w:ilvl w:val="0"/>
                <w:numId w:val="173"/>
              </w:numPr>
              <w:spacing w:after="20" w:line="240" w:lineRule="auto"/>
            </w:pPr>
            <w:r>
              <w:rPr>
                <w:rFonts w:ascii="Calibri" w:hAnsi="Calibri" w:eastAsia="Calibri"/>
                <w:b w:val="0"/>
                <w:i w:val="0"/>
                <w:color w:val="0B2545"/>
                <w:sz w:val="17"/>
              </w:rPr>
              <w:t>Không hiển thị per-question score bịa khi evaluator chỉ trả holistic result.</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74"/>
              </w:numPr>
              <w:spacing w:before="0" w:after="20" w:line="240" w:lineRule="auto"/>
            </w:pPr>
            <w:r>
              <w:rPr>
                <w:rFonts w:ascii="Calibri" w:hAnsi="Calibri" w:eastAsia="Calibri"/>
                <w:b w:val="0"/>
                <w:i w:val="0"/>
                <w:color w:val="0B2545"/>
                <w:sz w:val="17"/>
              </w:rPr>
              <w:t>Người học mở Speaking Result hoặc Result Detail.</w:t>
            </w:r>
          </w:p>
          <w:p>
            <w:pPr>
              <w:numPr>
                <w:ilvl w:val="0"/>
                <w:numId w:val="174"/>
              </w:numPr>
              <w:spacing w:before="0" w:after="20" w:line="240" w:lineRule="auto"/>
            </w:pPr>
            <w:r>
              <w:rPr>
                <w:rFonts w:ascii="Calibri" w:hAnsi="Calibri" w:eastAsia="Calibri"/>
                <w:b w:val="0"/>
                <w:i w:val="0"/>
                <w:color w:val="0B2545"/>
                <w:sz w:val="17"/>
              </w:rPr>
              <w:t>Overview presenter tổng hợp sáu tiêu chí trên toàn attempt.</w:t>
            </w:r>
          </w:p>
          <w:p>
            <w:pPr>
              <w:numPr>
                <w:ilvl w:val="0"/>
                <w:numId w:val="174"/>
              </w:numPr>
              <w:spacing w:before="0" w:after="20" w:line="240" w:lineRule="auto"/>
            </w:pPr>
            <w:r>
              <w:rPr>
                <w:rFonts w:ascii="Calibri" w:hAnsi="Calibri" w:eastAsia="Calibri"/>
                <w:b w:val="0"/>
                <w:i w:val="0"/>
                <w:color w:val="0B2545"/>
                <w:sz w:val="17"/>
              </w:rPr>
              <w:t>Detail assembler nạp question delivery và media identities của attempt.</w:t>
            </w:r>
          </w:p>
          <w:p>
            <w:pPr>
              <w:numPr>
                <w:ilvl w:val="0"/>
                <w:numId w:val="174"/>
              </w:numPr>
              <w:spacing w:before="0" w:after="20" w:line="240" w:lineRule="auto"/>
            </w:pPr>
            <w:r>
              <w:rPr>
                <w:rFonts w:ascii="Calibri" w:hAnsi="Calibri" w:eastAsia="Calibri"/>
                <w:b w:val="0"/>
                <w:i w:val="0"/>
                <w:color w:val="0B2545"/>
                <w:sz w:val="17"/>
              </w:rPr>
              <w:t>Media playback URL được tạo qua endpoint ủy quyền.</w:t>
            </w:r>
          </w:p>
          <w:p>
            <w:pPr>
              <w:numPr>
                <w:ilvl w:val="0"/>
                <w:numId w:val="174"/>
              </w:numPr>
              <w:spacing w:before="0" w:after="20" w:line="240" w:lineRule="auto"/>
            </w:pPr>
            <w:r>
              <w:rPr>
                <w:rFonts w:ascii="Calibri" w:hAnsi="Calibri" w:eastAsia="Calibri"/>
                <w:b w:val="0"/>
                <w:i w:val="0"/>
                <w:color w:val="0B2545"/>
                <w:sz w:val="17"/>
              </w:rPr>
              <w:t>Evidence presenter ghép transcript/evidence theo câu và feedback holistic riêng.</w:t>
            </w:r>
          </w:p>
          <w:p>
            <w:pPr>
              <w:numPr>
                <w:ilvl w:val="0"/>
                <w:numId w:val="174"/>
              </w:numPr>
              <w:spacing w:before="0" w:after="20" w:line="240" w:lineRule="auto"/>
            </w:pPr>
            <w:r>
              <w:rPr>
                <w:rFonts w:ascii="Calibri" w:hAnsi="Calibri" w:eastAsia="Calibri"/>
                <w:b w:val="0"/>
                <w:i w:val="0"/>
                <w:color w:val="0B2545"/>
                <w:sz w:val="17"/>
              </w:rPr>
              <w:t>UI hiển thị limitation khi chỉ có transcript hoặc thiếu recording.</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75"/>
              </w:numPr>
              <w:spacing w:before="0" w:after="20" w:line="240" w:lineRule="auto"/>
            </w:pPr>
            <w:r>
              <w:rPr>
                <w:rFonts w:ascii="Calibri" w:hAnsi="Calibri" w:eastAsia="Calibri"/>
                <w:b w:val="0"/>
                <w:i w:val="0"/>
                <w:color w:val="0B2545"/>
                <w:sz w:val="17"/>
              </w:rPr>
              <w:t>A1 - Recording đã unavailable: giữ transcript/provenance nếu hợp lệ và hiển thị trạng thái media.</w:t>
            </w:r>
          </w:p>
          <w:p>
            <w:pPr>
              <w:numPr>
                <w:ilvl w:val="0"/>
                <w:numId w:val="175"/>
              </w:numPr>
              <w:spacing w:before="0" w:after="20" w:line="240" w:lineRule="auto"/>
            </w:pPr>
            <w:r>
              <w:rPr>
                <w:rFonts w:ascii="Calibri" w:hAnsi="Calibri" w:eastAsia="Calibri"/>
                <w:b w:val="0"/>
                <w:i w:val="0"/>
                <w:color w:val="0B2545"/>
                <w:sz w:val="17"/>
              </w:rPr>
              <w:t>A2 - Feedback legacy ESSAY/mixed: compatibility reader hiển thị giới hạn, dọn ở Phase 15.</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76"/>
              </w:numPr>
              <w:spacing w:before="0" w:after="20" w:line="240" w:lineRule="auto"/>
            </w:pPr>
            <w:r>
              <w:rPr>
                <w:rFonts w:ascii="Calibri" w:hAnsi="Calibri" w:eastAsia="Calibri"/>
                <w:b w:val="0"/>
                <w:i w:val="0"/>
                <w:color w:val="0B2545"/>
                <w:sz w:val="17"/>
              </w:rPr>
              <w:t>BR-SPK-07: Overview không phân tích từng câu.</w:t>
            </w:r>
          </w:p>
          <w:p>
            <w:pPr>
              <w:numPr>
                <w:ilvl w:val="0"/>
                <w:numId w:val="176"/>
              </w:numPr>
              <w:spacing w:before="0" w:after="20" w:line="240" w:lineRule="auto"/>
            </w:pPr>
            <w:r>
              <w:rPr>
                <w:rFonts w:ascii="Calibri" w:hAnsi="Calibri" w:eastAsia="Calibri"/>
                <w:b w:val="0"/>
                <w:i w:val="0"/>
                <w:color w:val="0B2545"/>
                <w:sz w:val="17"/>
              </w:rPr>
              <w:t>BR-SPK-08: Detail không suy diễn per-question score từ holistic score.</w:t>
            </w:r>
          </w:p>
          <w:p>
            <w:pPr>
              <w:numPr>
                <w:ilvl w:val="0"/>
                <w:numId w:val="176"/>
              </w:numPr>
              <w:spacing w:before="0" w:after="20" w:line="240" w:lineRule="auto"/>
            </w:pPr>
            <w:r>
              <w:rPr>
                <w:rFonts w:ascii="Calibri" w:hAnsi="Calibri" w:eastAsia="Calibri"/>
                <w:b w:val="0"/>
                <w:i w:val="0"/>
                <w:color w:val="0B2545"/>
                <w:sz w:val="17"/>
              </w:rPr>
              <w:t>BR-SPK-09: Playback luôn qua authorization.</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77"/>
              </w:numPr>
              <w:spacing w:before="0" w:after="20" w:line="240" w:lineRule="auto"/>
            </w:pPr>
            <w:r>
              <w:rPr>
                <w:rFonts w:ascii="Calibri" w:hAnsi="Calibri" w:eastAsia="Calibri"/>
                <w:b w:val="0"/>
                <w:i w:val="0"/>
                <w:color w:val="0B2545"/>
                <w:sz w:val="17"/>
              </w:rPr>
              <w:t>MSG-SPK-05: Bản ghi không còn khả dụng.</w:t>
            </w:r>
          </w:p>
          <w:p>
            <w:pPr>
              <w:numPr>
                <w:ilvl w:val="0"/>
                <w:numId w:val="177"/>
              </w:numPr>
              <w:spacing w:before="0" w:after="20" w:line="240" w:lineRule="auto"/>
            </w:pPr>
            <w:r>
              <w:rPr>
                <w:rFonts w:ascii="Calibri" w:hAnsi="Calibri" w:eastAsia="Calibri"/>
                <w:b w:val="0"/>
                <w:i w:val="0"/>
                <w:color w:val="0B2545"/>
                <w:sz w:val="17"/>
              </w:rPr>
              <w:t>MSG-SPK-06: Đánh giá hiện chỉ dựa trên transcript.</w:t>
            </w:r>
          </w:p>
        </w:tc>
      </w:tr>
    </w:tbl>
    <w:p>
      <w:r>
        <w:br w:type="page"/>
      </w:r>
    </w:p>
    <w:p>
      <w:pPr>
        <w:keepNext/>
        <w:spacing w:before="0" w:after="40"/>
      </w:pPr>
      <w:r>
        <w:rPr>
          <w:rFonts w:ascii="Calibri" w:hAnsi="Calibri" w:eastAsia="Calibri"/>
          <w:b/>
          <w:i w:val="0"/>
          <w:color w:val="5F6B7A"/>
          <w:sz w:val="17"/>
        </w:rPr>
        <w:t>CAPABILITY 09/10  |  RES  |  USE CASE 25/30</w:t>
      </w:r>
    </w:p>
    <w:p>
      <w:pPr>
        <w:keepNext/>
        <w:spacing w:before="0" w:after="60"/>
        <w:jc w:val="left"/>
      </w:pPr>
      <w:r>
        <w:rPr>
          <w:rFonts w:ascii="Calibri" w:hAnsi="Calibri" w:eastAsia="Calibri"/>
          <w:b/>
          <w:i w:val="0"/>
          <w:color w:val="0B2545"/>
          <w:sz w:val="30"/>
        </w:rPr>
        <w:t>UC-RES-01  Xem Result Overview theo kỹ năng</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PracticeResultAssembler, ObjectiveResultPresenter, WritingResultPresenter, SpeakingResultPresenter</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Result presenters</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Hiển thị shared header/envelope nhưng chọn đúng presenter: objective cho Đọc/Nghe, Korean-native cho Viết và holistic cho Nói.</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78"/>
              </w:numPr>
              <w:spacing w:before="0" w:after="20" w:line="240" w:lineRule="auto"/>
            </w:pPr>
            <w:r>
              <w:rPr>
                <w:rFonts w:ascii="Calibri" w:hAnsi="Calibri" w:eastAsia="Calibri"/>
                <w:b w:val="0"/>
                <w:i w:val="0"/>
                <w:color w:val="0B2545"/>
                <w:sz w:val="17"/>
              </w:rPr>
              <w:t>Attempt ở trạng thái có result.</w:t>
            </w:r>
          </w:p>
          <w:p>
            <w:pPr>
              <w:numPr>
                <w:ilvl w:val="0"/>
                <w:numId w:val="178"/>
              </w:numPr>
              <w:spacing w:before="0" w:after="20" w:line="240" w:lineRule="auto"/>
            </w:pPr>
            <w:r>
              <w:rPr>
                <w:rFonts w:ascii="Calibri" w:hAnsi="Calibri" w:eastAsia="Calibri"/>
                <w:b w:val="0"/>
                <w:i w:val="0"/>
                <w:color w:val="0B2545"/>
                <w:sz w:val="17"/>
              </w:rPr>
              <w:t>Người học sở hữu attempt hoặc reviewer được phép.</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79"/>
              </w:numPr>
              <w:spacing w:after="20" w:line="240" w:lineRule="auto"/>
            </w:pPr>
            <w:r>
              <w:rPr>
                <w:rFonts w:ascii="Calibri" w:hAnsi="Calibri" w:eastAsia="Calibri"/>
                <w:b w:val="0"/>
                <w:i w:val="0"/>
                <w:color w:val="0B2545"/>
                <w:sz w:val="17"/>
              </w:rPr>
              <w:t>Một overview phù hợp kỹ năng được hiển thị.</w:t>
            </w:r>
          </w:p>
          <w:p>
            <w:pPr>
              <w:numPr>
                <w:ilvl w:val="0"/>
                <w:numId w:val="179"/>
              </w:numPr>
              <w:spacing w:after="20" w:line="240" w:lineRule="auto"/>
            </w:pPr>
            <w:r>
              <w:rPr>
                <w:rFonts w:ascii="Calibri" w:hAnsi="Calibri" w:eastAsia="Calibri"/>
                <w:b w:val="0"/>
                <w:i w:val="0"/>
                <w:color w:val="0B2545"/>
                <w:sz w:val="17"/>
              </w:rPr>
              <w:t>Pending/failure status được giữ nguyên nghĩa.</w:t>
            </w:r>
          </w:p>
          <w:p>
            <w:pPr>
              <w:spacing w:after="20"/>
            </w:pPr>
            <w:r>
              <w:rPr>
                <w:rFonts w:ascii="Calibri" w:hAnsi="Calibri" w:eastAsia="Calibri"/>
                <w:b/>
                <w:i w:val="0"/>
                <w:color w:val="B42318"/>
                <w:sz w:val="17"/>
              </w:rPr>
              <w:t>Thất bại / fail-safe</w:t>
            </w:r>
          </w:p>
          <w:p>
            <w:pPr>
              <w:numPr>
                <w:ilvl w:val="0"/>
                <w:numId w:val="180"/>
              </w:numPr>
              <w:spacing w:after="20" w:line="240" w:lineRule="auto"/>
            </w:pPr>
            <w:r>
              <w:rPr>
                <w:rFonts w:ascii="Calibri" w:hAnsi="Calibri" w:eastAsia="Calibri"/>
                <w:b w:val="0"/>
                <w:i w:val="0"/>
                <w:color w:val="0B2545"/>
                <w:sz w:val="17"/>
              </w:rPr>
              <w:t>Không dùng một bảng generic cho mọi kỹ năng.</w:t>
            </w:r>
          </w:p>
          <w:p>
            <w:pPr>
              <w:numPr>
                <w:ilvl w:val="0"/>
                <w:numId w:val="180"/>
              </w:numPr>
              <w:spacing w:after="20" w:line="240" w:lineRule="auto"/>
            </w:pPr>
            <w:r>
              <w:rPr>
                <w:rFonts w:ascii="Calibri" w:hAnsi="Calibri" w:eastAsia="Calibri"/>
                <w:b w:val="0"/>
                <w:i w:val="0"/>
                <w:color w:val="0B2545"/>
                <w:sz w:val="17"/>
              </w:rPr>
              <w:t>Không gọi AI khi mở GET.</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81"/>
              </w:numPr>
              <w:spacing w:before="0" w:after="20" w:line="240" w:lineRule="auto"/>
            </w:pPr>
            <w:r>
              <w:rPr>
                <w:rFonts w:ascii="Calibri" w:hAnsi="Calibri" w:eastAsia="Calibri"/>
                <w:b w:val="0"/>
                <w:i w:val="0"/>
                <w:color w:val="0B2545"/>
                <w:sz w:val="17"/>
              </w:rPr>
              <w:t>Người học mở route /result.</w:t>
            </w:r>
          </w:p>
          <w:p>
            <w:pPr>
              <w:numPr>
                <w:ilvl w:val="0"/>
                <w:numId w:val="181"/>
              </w:numPr>
              <w:spacing w:before="0" w:after="20" w:line="240" w:lineRule="auto"/>
            </w:pPr>
            <w:r>
              <w:rPr>
                <w:rFonts w:ascii="Calibri" w:hAnsi="Calibri" w:eastAsia="Calibri"/>
                <w:b w:val="0"/>
                <w:i w:val="0"/>
                <w:color w:val="0B2545"/>
                <w:sz w:val="17"/>
              </w:rPr>
              <w:t>Controller xác thực quyền với attempt/version.</w:t>
            </w:r>
          </w:p>
          <w:p>
            <w:pPr>
              <w:numPr>
                <w:ilvl w:val="0"/>
                <w:numId w:val="181"/>
              </w:numPr>
              <w:spacing w:before="0" w:after="20" w:line="240" w:lineRule="auto"/>
            </w:pPr>
            <w:r>
              <w:rPr>
                <w:rFonts w:ascii="Calibri" w:hAnsi="Calibri" w:eastAsia="Calibri"/>
                <w:b w:val="0"/>
                <w:i w:val="0"/>
                <w:color w:val="0B2545"/>
                <w:sz w:val="17"/>
              </w:rPr>
              <w:t>Result assembler tạo canonical context/envelope.</w:t>
            </w:r>
          </w:p>
          <w:p>
            <w:pPr>
              <w:numPr>
                <w:ilvl w:val="0"/>
                <w:numId w:val="181"/>
              </w:numPr>
              <w:spacing w:before="0" w:after="20" w:line="240" w:lineRule="auto"/>
            </w:pPr>
            <w:r>
              <w:rPr>
                <w:rFonts w:ascii="Calibri" w:hAnsi="Calibri" w:eastAsia="Calibri"/>
                <w:b w:val="0"/>
                <w:i w:val="0"/>
                <w:color w:val="0B2545"/>
                <w:sz w:val="17"/>
              </w:rPr>
              <w:t>Assembler chọn objective, Writing hoặc Speaking presenter.</w:t>
            </w:r>
          </w:p>
          <w:p>
            <w:pPr>
              <w:numPr>
                <w:ilvl w:val="0"/>
                <w:numId w:val="181"/>
              </w:numPr>
              <w:spacing w:before="0" w:after="20" w:line="240" w:lineRule="auto"/>
            </w:pPr>
            <w:r>
              <w:rPr>
                <w:rFonts w:ascii="Calibri" w:hAnsi="Calibri" w:eastAsia="Calibri"/>
                <w:b w:val="0"/>
                <w:i w:val="0"/>
                <w:color w:val="0B2545"/>
                <w:sz w:val="17"/>
              </w:rPr>
              <w:t>Presenter xây metrics/criteria phù hợp evidence hiện có.</w:t>
            </w:r>
          </w:p>
          <w:p>
            <w:pPr>
              <w:numPr>
                <w:ilvl w:val="0"/>
                <w:numId w:val="181"/>
              </w:numPr>
              <w:spacing w:before="0" w:after="20" w:line="240" w:lineRule="auto"/>
            </w:pPr>
            <w:r>
              <w:rPr>
                <w:rFonts w:ascii="Calibri" w:hAnsi="Calibri" w:eastAsia="Calibri"/>
                <w:b w:val="0"/>
                <w:i w:val="0"/>
                <w:color w:val="0B2545"/>
                <w:sz w:val="17"/>
              </w:rPr>
              <w:t>Template shared frame hiển thị overview và CTA detail.</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82"/>
              </w:numPr>
              <w:spacing w:before="0" w:after="20" w:line="240" w:lineRule="auto"/>
            </w:pPr>
            <w:r>
              <w:rPr>
                <w:rFonts w:ascii="Calibri" w:hAnsi="Calibri" w:eastAsia="Calibri"/>
                <w:b w:val="0"/>
                <w:i w:val="0"/>
                <w:color w:val="0B2545"/>
                <w:sz w:val="17"/>
              </w:rPr>
              <w:t>A1 - Evaluation pending/failed: hiển thị status card thay vì score giả.</w:t>
            </w:r>
          </w:p>
          <w:p>
            <w:pPr>
              <w:numPr>
                <w:ilvl w:val="0"/>
                <w:numId w:val="182"/>
              </w:numPr>
              <w:spacing w:before="0" w:after="20" w:line="240" w:lineRule="auto"/>
            </w:pPr>
            <w:r>
              <w:rPr>
                <w:rFonts w:ascii="Calibri" w:hAnsi="Calibri" w:eastAsia="Calibri"/>
                <w:b w:val="0"/>
                <w:i w:val="0"/>
                <w:color w:val="0B2545"/>
                <w:sz w:val="17"/>
              </w:rPr>
              <w:t>A2 - Skill không hỗ trợ: fail closed với unavailable state có diagnostic an toàn.</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83"/>
              </w:numPr>
              <w:spacing w:before="0" w:after="20" w:line="240" w:lineRule="auto"/>
            </w:pPr>
            <w:r>
              <w:rPr>
                <w:rFonts w:ascii="Calibri" w:hAnsi="Calibri" w:eastAsia="Calibri"/>
                <w:b w:val="0"/>
                <w:i w:val="0"/>
                <w:color w:val="0B2545"/>
                <w:sz w:val="17"/>
              </w:rPr>
              <w:t>BR-RES-01: Chỉ một top-level result assembler.</w:t>
            </w:r>
          </w:p>
          <w:p>
            <w:pPr>
              <w:numPr>
                <w:ilvl w:val="0"/>
                <w:numId w:val="183"/>
              </w:numPr>
              <w:spacing w:before="0" w:after="20" w:line="240" w:lineRule="auto"/>
            </w:pPr>
            <w:r>
              <w:rPr>
                <w:rFonts w:ascii="Calibri" w:hAnsi="Calibri" w:eastAsia="Calibri"/>
                <w:b w:val="0"/>
                <w:i w:val="0"/>
                <w:color w:val="0B2545"/>
                <w:sz w:val="17"/>
              </w:rPr>
              <w:t>BR-RES-02: Exactly three wired overview presenter families.</w:t>
            </w:r>
          </w:p>
          <w:p>
            <w:pPr>
              <w:numPr>
                <w:ilvl w:val="0"/>
                <w:numId w:val="183"/>
              </w:numPr>
              <w:spacing w:before="0" w:after="20" w:line="240" w:lineRule="auto"/>
            </w:pPr>
            <w:r>
              <w:rPr>
                <w:rFonts w:ascii="Calibri" w:hAnsi="Calibri" w:eastAsia="Calibri"/>
                <w:b w:val="0"/>
                <w:i w:val="0"/>
                <w:color w:val="0B2545"/>
                <w:sz w:val="17"/>
              </w:rPr>
              <w:t>BR-RES-03: Speaking overview là holistic.</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84"/>
              </w:numPr>
              <w:spacing w:before="0" w:after="20" w:line="240" w:lineRule="auto"/>
            </w:pPr>
            <w:r>
              <w:rPr>
                <w:rFonts w:ascii="Calibri" w:hAnsi="Calibri" w:eastAsia="Calibri"/>
                <w:b w:val="0"/>
                <w:i w:val="0"/>
                <w:color w:val="0B2545"/>
                <w:sz w:val="17"/>
              </w:rPr>
              <w:t>MSG-RES-01: Kết quả đang được hoàn thiện.</w:t>
            </w:r>
          </w:p>
          <w:p>
            <w:pPr>
              <w:numPr>
                <w:ilvl w:val="0"/>
                <w:numId w:val="184"/>
              </w:numPr>
              <w:spacing w:before="0" w:after="20" w:line="240" w:lineRule="auto"/>
            </w:pPr>
            <w:r>
              <w:rPr>
                <w:rFonts w:ascii="Calibri" w:hAnsi="Calibri" w:eastAsia="Calibri"/>
                <w:b w:val="0"/>
                <w:i w:val="0"/>
                <w:color w:val="0B2545"/>
                <w:sz w:val="17"/>
              </w:rPr>
              <w:t>MSG-RES-02: Chưa thể hiển thị kết quả này.</w:t>
            </w:r>
          </w:p>
        </w:tc>
      </w:tr>
    </w:tbl>
    <w:p>
      <w:r>
        <w:br w:type="page"/>
      </w:r>
    </w:p>
    <w:p>
      <w:pPr>
        <w:keepNext/>
        <w:spacing w:before="0" w:after="40"/>
      </w:pPr>
      <w:r>
        <w:rPr>
          <w:rFonts w:ascii="Calibri" w:hAnsi="Calibri" w:eastAsia="Calibri"/>
          <w:b/>
          <w:i w:val="0"/>
          <w:color w:val="5F6B7A"/>
          <w:sz w:val="17"/>
        </w:rPr>
        <w:t>CAPABILITY 09/10  |  RES  |  USE CASE 26/30</w:t>
      </w:r>
    </w:p>
    <w:p>
      <w:pPr>
        <w:keepNext/>
        <w:spacing w:before="0" w:after="60"/>
        <w:jc w:val="left"/>
      </w:pPr>
      <w:r>
        <w:rPr>
          <w:rFonts w:ascii="Calibri" w:hAnsi="Calibri" w:eastAsia="Calibri"/>
          <w:b/>
          <w:i w:val="0"/>
          <w:color w:val="0B2545"/>
          <w:sz w:val="30"/>
        </w:rPr>
        <w:t>UC-RES-02  Xem Result Detail tách lớp evidence</w:t>
      </w:r>
    </w:p>
    <w:p>
      <w:pPr>
        <w:keepNext/>
        <w:spacing w:before="0" w:after="60"/>
      </w:pPr>
      <w:r>
        <w:rPr>
          <w:rFonts w:ascii="Calibri" w:hAnsi="Calibri" w:eastAsia="Calibri"/>
          <w:b/>
          <w:i w:val="0"/>
          <w:color w:val="D6B656"/>
          <w:sz w:val="17"/>
        </w:rPr>
        <w:t>PLANNED 13E</w:t>
      </w:r>
      <w:r>
        <w:rPr>
          <w:rFonts w:ascii="Calibri" w:hAnsi="Calibri" w:eastAsia="Calibri"/>
          <w:b w:val="0"/>
          <w:i/>
          <w:color w:val="5F6B7A"/>
          <w:sz w:val="16"/>
        </w:rPr>
        <w:t xml:space="preserve">   Code/plan trace: PracticeResultDetailAssembler (planned), ObjectiveEvidencePresenter (planned), WritingEvidencePresenter (planned), SpeakingEvidencePresenter (planned)</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Explanation read service, Kho media riêng tư</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Hiển thị từng lớp evidence đúng provenance: learner answer, official key, teacher explanation, immutable AI artifact và evidence riêng của Writing/Speaking.</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85"/>
              </w:numPr>
              <w:spacing w:before="0" w:after="20" w:line="240" w:lineRule="auto"/>
            </w:pPr>
            <w:r>
              <w:rPr>
                <w:rFonts w:ascii="Calibri" w:hAnsi="Calibri" w:eastAsia="Calibri"/>
                <w:b w:val="0"/>
                <w:i w:val="0"/>
                <w:color w:val="0B2545"/>
                <w:sz w:val="17"/>
              </w:rPr>
              <w:t>Attempt/version ownership hợp lệ.</w:t>
            </w:r>
          </w:p>
          <w:p>
            <w:pPr>
              <w:numPr>
                <w:ilvl w:val="0"/>
                <w:numId w:val="185"/>
              </w:numPr>
              <w:spacing w:before="0" w:after="20" w:line="240" w:lineRule="auto"/>
            </w:pPr>
            <w:r>
              <w:rPr>
                <w:rFonts w:ascii="Calibri" w:hAnsi="Calibri" w:eastAsia="Calibri"/>
                <w:b w:val="0"/>
                <w:i w:val="0"/>
                <w:color w:val="0B2545"/>
                <w:sz w:val="17"/>
              </w:rPr>
              <w:t>Result detail route không tạo provider work.</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86"/>
              </w:numPr>
              <w:spacing w:after="20" w:line="240" w:lineRule="auto"/>
            </w:pPr>
            <w:r>
              <w:rPr>
                <w:rFonts w:ascii="Calibri" w:hAnsi="Calibri" w:eastAsia="Calibri"/>
                <w:b w:val="0"/>
                <w:i w:val="0"/>
                <w:color w:val="0B2545"/>
                <w:sz w:val="17"/>
              </w:rPr>
              <w:t>Mỗi evidence layer có nhãn nguồn/trạng thái.</w:t>
            </w:r>
          </w:p>
          <w:p>
            <w:pPr>
              <w:numPr>
                <w:ilvl w:val="0"/>
                <w:numId w:val="186"/>
              </w:numPr>
              <w:spacing w:after="20" w:line="240" w:lineRule="auto"/>
            </w:pPr>
            <w:r>
              <w:rPr>
                <w:rFonts w:ascii="Calibri" w:hAnsi="Calibri" w:eastAsia="Calibri"/>
                <w:b w:val="0"/>
                <w:i w:val="0"/>
                <w:color w:val="0B2545"/>
                <w:sz w:val="17"/>
              </w:rPr>
              <w:t>Các kỹ năng dùng presenter detail phù hợp.</w:t>
            </w:r>
          </w:p>
          <w:p>
            <w:pPr>
              <w:spacing w:after="20"/>
            </w:pPr>
            <w:r>
              <w:rPr>
                <w:rFonts w:ascii="Calibri" w:hAnsi="Calibri" w:eastAsia="Calibri"/>
                <w:b/>
                <w:i w:val="0"/>
                <w:color w:val="B42318"/>
                <w:sz w:val="17"/>
              </w:rPr>
              <w:t>Thất bại / fail-safe</w:t>
            </w:r>
          </w:p>
          <w:p>
            <w:pPr>
              <w:numPr>
                <w:ilvl w:val="0"/>
                <w:numId w:val="187"/>
              </w:numPr>
              <w:spacing w:after="20" w:line="240" w:lineRule="auto"/>
            </w:pPr>
            <w:r>
              <w:rPr>
                <w:rFonts w:ascii="Calibri" w:hAnsi="Calibri" w:eastAsia="Calibri"/>
                <w:b w:val="0"/>
                <w:i w:val="0"/>
                <w:color w:val="0B2545"/>
                <w:sz w:val="17"/>
              </w:rPr>
              <w:t>Không trộn official key với learner answer.</w:t>
            </w:r>
          </w:p>
          <w:p>
            <w:pPr>
              <w:numPr>
                <w:ilvl w:val="0"/>
                <w:numId w:val="187"/>
              </w:numPr>
              <w:spacing w:after="20" w:line="240" w:lineRule="auto"/>
            </w:pPr>
            <w:r>
              <w:rPr>
                <w:rFonts w:ascii="Calibri" w:hAnsi="Calibri" w:eastAsia="Calibri"/>
                <w:b w:val="0"/>
                <w:i w:val="0"/>
                <w:color w:val="0B2545"/>
                <w:sz w:val="17"/>
              </w:rPr>
              <w:t>Không fallback sang nội dung live/current khác version.</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88"/>
              </w:numPr>
              <w:spacing w:before="0" w:after="20" w:line="240" w:lineRule="auto"/>
            </w:pPr>
            <w:r>
              <w:rPr>
                <w:rFonts w:ascii="Calibri" w:hAnsi="Calibri" w:eastAsia="Calibri"/>
                <w:b w:val="0"/>
                <w:i w:val="0"/>
                <w:color w:val="0B2545"/>
                <w:sz w:val="17"/>
              </w:rPr>
              <w:t>Người học chọn Xem chi tiết.</w:t>
            </w:r>
          </w:p>
          <w:p>
            <w:pPr>
              <w:numPr>
                <w:ilvl w:val="0"/>
                <w:numId w:val="188"/>
              </w:numPr>
              <w:spacing w:before="0" w:after="20" w:line="240" w:lineRule="auto"/>
            </w:pPr>
            <w:r>
              <w:rPr>
                <w:rFonts w:ascii="Calibri" w:hAnsi="Calibri" w:eastAsia="Calibri"/>
                <w:b w:val="0"/>
                <w:i w:val="0"/>
                <w:color w:val="0B2545"/>
                <w:sz w:val="17"/>
              </w:rPr>
              <w:t>Detail assembler nạp immutable question delivery của attempt.</w:t>
            </w:r>
          </w:p>
          <w:p>
            <w:pPr>
              <w:numPr>
                <w:ilvl w:val="0"/>
                <w:numId w:val="188"/>
              </w:numPr>
              <w:spacing w:before="0" w:after="20" w:line="240" w:lineRule="auto"/>
            </w:pPr>
            <w:r>
              <w:rPr>
                <w:rFonts w:ascii="Calibri" w:hAnsi="Calibri" w:eastAsia="Calibri"/>
                <w:b w:val="0"/>
                <w:i w:val="0"/>
                <w:color w:val="0B2545"/>
                <w:sz w:val="17"/>
              </w:rPr>
              <w:t>Objective presenter tách answer/key/teacher/AI explanation và anchors.</w:t>
            </w:r>
          </w:p>
          <w:p>
            <w:pPr>
              <w:numPr>
                <w:ilvl w:val="0"/>
                <w:numId w:val="188"/>
              </w:numPr>
              <w:spacing w:before="0" w:after="20" w:line="240" w:lineRule="auto"/>
            </w:pPr>
            <w:r>
              <w:rPr>
                <w:rFonts w:ascii="Calibri" w:hAnsi="Calibri" w:eastAsia="Calibri"/>
                <w:b w:val="0"/>
                <w:i w:val="0"/>
                <w:color w:val="0B2545"/>
                <w:sz w:val="17"/>
              </w:rPr>
              <w:t>Writing presenter tách submitted text/rubric/correction/rewrite/sample.</w:t>
            </w:r>
          </w:p>
          <w:p>
            <w:pPr>
              <w:numPr>
                <w:ilvl w:val="0"/>
                <w:numId w:val="188"/>
              </w:numPr>
              <w:spacing w:before="0" w:after="20" w:line="240" w:lineRule="auto"/>
            </w:pPr>
            <w:r>
              <w:rPr>
                <w:rFonts w:ascii="Calibri" w:hAnsi="Calibri" w:eastAsia="Calibri"/>
                <w:b w:val="0"/>
                <w:i w:val="0"/>
                <w:color w:val="0B2545"/>
                <w:sz w:val="17"/>
              </w:rPr>
              <w:t>Speaking presenter giữ holistic feedback và ghép recording/transcript từng câu.</w:t>
            </w:r>
          </w:p>
          <w:p>
            <w:pPr>
              <w:numPr>
                <w:ilvl w:val="0"/>
                <w:numId w:val="188"/>
              </w:numPr>
              <w:spacing w:before="0" w:after="20" w:line="240" w:lineRule="auto"/>
            </w:pPr>
            <w:r>
              <w:rPr>
                <w:rFonts w:ascii="Calibri" w:hAnsi="Calibri" w:eastAsia="Calibri"/>
                <w:b w:val="0"/>
                <w:i w:val="0"/>
                <w:color w:val="0B2545"/>
                <w:sz w:val="17"/>
              </w:rPr>
              <w:t>Template hiển thị availability/status mà không gọi pipeline AI mới.</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89"/>
              </w:numPr>
              <w:spacing w:before="0" w:after="20" w:line="240" w:lineRule="auto"/>
            </w:pPr>
            <w:r>
              <w:rPr>
                <w:rFonts w:ascii="Calibri" w:hAnsi="Calibri" w:eastAsia="Calibri"/>
                <w:b w:val="0"/>
                <w:i w:val="0"/>
                <w:color w:val="0B2545"/>
                <w:sz w:val="17"/>
              </w:rPr>
              <w:t>A1 - Evidence chưa sẵn sàng: hiển thị pending/failed/unavailable theo loại.</w:t>
            </w:r>
          </w:p>
          <w:p>
            <w:pPr>
              <w:numPr>
                <w:ilvl w:val="0"/>
                <w:numId w:val="189"/>
              </w:numPr>
              <w:spacing w:before="0" w:after="20" w:line="240" w:lineRule="auto"/>
            </w:pPr>
            <w:r>
              <w:rPr>
                <w:rFonts w:ascii="Calibri" w:hAnsi="Calibri" w:eastAsia="Calibri"/>
                <w:b w:val="0"/>
                <w:i w:val="0"/>
                <w:color w:val="0B2545"/>
                <w:sz w:val="17"/>
              </w:rPr>
              <w:t>A2 - Historical compatibility data: đọc qua compatibility reader và ghi debt Phase 15, không che giấu provenance.</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90"/>
              </w:numPr>
              <w:spacing w:before="0" w:after="20" w:line="240" w:lineRule="auto"/>
            </w:pPr>
            <w:r>
              <w:rPr>
                <w:rFonts w:ascii="Calibri" w:hAnsi="Calibri" w:eastAsia="Calibri"/>
                <w:b w:val="0"/>
                <w:i w:val="0"/>
                <w:color w:val="0B2545"/>
                <w:sz w:val="17"/>
              </w:rPr>
              <w:t>BR-RES-04: 13E là presentation layer trên 13D lifecycle.</w:t>
            </w:r>
          </w:p>
          <w:p>
            <w:pPr>
              <w:numPr>
                <w:ilvl w:val="0"/>
                <w:numId w:val="190"/>
              </w:numPr>
              <w:spacing w:before="0" w:after="20" w:line="240" w:lineRule="auto"/>
            </w:pPr>
            <w:r>
              <w:rPr>
                <w:rFonts w:ascii="Calibri" w:hAnsi="Calibri" w:eastAsia="Calibri"/>
                <w:b w:val="0"/>
                <w:i w:val="0"/>
                <w:color w:val="0B2545"/>
                <w:sz w:val="17"/>
              </w:rPr>
              <w:t>BR-RES-05: Evidence luôn gắn immutable version/provenance.</w:t>
            </w:r>
          </w:p>
          <w:p>
            <w:pPr>
              <w:numPr>
                <w:ilvl w:val="0"/>
                <w:numId w:val="190"/>
              </w:numPr>
              <w:spacing w:before="0" w:after="20" w:line="240" w:lineRule="auto"/>
            </w:pPr>
            <w:r>
              <w:rPr>
                <w:rFonts w:ascii="Calibri" w:hAnsi="Calibri" w:eastAsia="Calibri"/>
                <w:b w:val="0"/>
                <w:i w:val="0"/>
                <w:color w:val="0B2545"/>
                <w:sz w:val="17"/>
              </w:rPr>
              <w:t>BR-RES-06: GET detail không gọi provider.</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91"/>
              </w:numPr>
              <w:spacing w:before="0" w:after="20" w:line="240" w:lineRule="auto"/>
            </w:pPr>
            <w:r>
              <w:rPr>
                <w:rFonts w:ascii="Calibri" w:hAnsi="Calibri" w:eastAsia="Calibri"/>
                <w:b w:val="0"/>
                <w:i w:val="0"/>
                <w:color w:val="0B2545"/>
                <w:sz w:val="17"/>
              </w:rPr>
              <w:t>MSG-RES-03: Evidence này đang được chuẩn bị.</w:t>
            </w:r>
          </w:p>
          <w:p>
            <w:pPr>
              <w:numPr>
                <w:ilvl w:val="0"/>
                <w:numId w:val="191"/>
              </w:numPr>
              <w:spacing w:before="0" w:after="20" w:line="240" w:lineRule="auto"/>
            </w:pPr>
            <w:r>
              <w:rPr>
                <w:rFonts w:ascii="Calibri" w:hAnsi="Calibri" w:eastAsia="Calibri"/>
                <w:b w:val="0"/>
                <w:i w:val="0"/>
                <w:color w:val="0B2545"/>
                <w:sz w:val="17"/>
              </w:rPr>
              <w:t>MSG-RES-04: Evidence không khả dụng cho phiên bản đã làm.</w:t>
            </w:r>
          </w:p>
        </w:tc>
      </w:tr>
    </w:tbl>
    <w:p>
      <w:r>
        <w:br w:type="page"/>
      </w:r>
    </w:p>
    <w:p>
      <w:pPr>
        <w:keepNext/>
        <w:spacing w:before="0" w:after="40"/>
      </w:pPr>
      <w:r>
        <w:rPr>
          <w:rFonts w:ascii="Calibri" w:hAnsi="Calibri" w:eastAsia="Calibri"/>
          <w:b/>
          <w:i w:val="0"/>
          <w:color w:val="5F6B7A"/>
          <w:sz w:val="17"/>
        </w:rPr>
        <w:t>CAPABILITY 09/10  |  RES  |  USE CASE 27/30</w:t>
      </w:r>
    </w:p>
    <w:p>
      <w:pPr>
        <w:keepNext/>
        <w:spacing w:before="0" w:after="60"/>
        <w:jc w:val="left"/>
      </w:pPr>
      <w:r>
        <w:rPr>
          <w:rFonts w:ascii="Calibri" w:hAnsi="Calibri" w:eastAsia="Calibri"/>
          <w:b/>
          <w:i w:val="0"/>
          <w:color w:val="0B2545"/>
          <w:sz w:val="30"/>
        </w:rPr>
        <w:t>UC-RES-03  Xử lý trạng thái pending, failed và unavailable</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QuestionExplanationRetryService, PracticeController.reEvaluate, PracticeResultAssembler</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 Người đánh giá</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Retry services</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Biểu diễn trạng thái vận hành trung thực và chỉ cung cấp retry/re-evaluate cho actor có quyền qua command riêng.</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92"/>
              </w:numPr>
              <w:spacing w:before="0" w:after="20" w:line="240" w:lineRule="auto"/>
            </w:pPr>
            <w:r>
              <w:rPr>
                <w:rFonts w:ascii="Calibri" w:hAnsi="Calibri" w:eastAsia="Calibri"/>
                <w:b w:val="0"/>
                <w:i w:val="0"/>
                <w:color w:val="0B2545"/>
                <w:sz w:val="17"/>
              </w:rPr>
              <w:t>Result context xác định trạng thái cho từng evaluation/artifact.</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193"/>
              </w:numPr>
              <w:spacing w:after="20" w:line="240" w:lineRule="auto"/>
            </w:pPr>
            <w:r>
              <w:rPr>
                <w:rFonts w:ascii="Calibri" w:hAnsi="Calibri" w:eastAsia="Calibri"/>
                <w:b w:val="0"/>
                <w:i w:val="0"/>
                <w:color w:val="0B2545"/>
                <w:sz w:val="17"/>
              </w:rPr>
              <w:t>Learner thấy thông báo an toàn và nhất quán.</w:t>
            </w:r>
          </w:p>
          <w:p>
            <w:pPr>
              <w:numPr>
                <w:ilvl w:val="0"/>
                <w:numId w:val="193"/>
              </w:numPr>
              <w:spacing w:after="20" w:line="240" w:lineRule="auto"/>
            </w:pPr>
            <w:r>
              <w:rPr>
                <w:rFonts w:ascii="Calibri" w:hAnsi="Calibri" w:eastAsia="Calibri"/>
                <w:b w:val="0"/>
                <w:i w:val="0"/>
                <w:color w:val="0B2545"/>
                <w:sz w:val="17"/>
              </w:rPr>
              <w:t>Reviewer thấy action recovery được phép.</w:t>
            </w:r>
          </w:p>
          <w:p>
            <w:pPr>
              <w:spacing w:after="20"/>
            </w:pPr>
            <w:r>
              <w:rPr>
                <w:rFonts w:ascii="Calibri" w:hAnsi="Calibri" w:eastAsia="Calibri"/>
                <w:b/>
                <w:i w:val="0"/>
                <w:color w:val="B42318"/>
                <w:sz w:val="17"/>
              </w:rPr>
              <w:t>Thất bại / fail-safe</w:t>
            </w:r>
          </w:p>
          <w:p>
            <w:pPr>
              <w:numPr>
                <w:ilvl w:val="0"/>
                <w:numId w:val="194"/>
              </w:numPr>
              <w:spacing w:after="20" w:line="240" w:lineRule="auto"/>
            </w:pPr>
            <w:r>
              <w:rPr>
                <w:rFonts w:ascii="Calibri" w:hAnsi="Calibri" w:eastAsia="Calibri"/>
                <w:b w:val="0"/>
                <w:i w:val="0"/>
                <w:color w:val="0B2545"/>
                <w:sz w:val="17"/>
              </w:rPr>
              <w:t>Không lộ provider payload nội bộ.</w:t>
            </w:r>
          </w:p>
          <w:p>
            <w:pPr>
              <w:numPr>
                <w:ilvl w:val="0"/>
                <w:numId w:val="194"/>
              </w:numPr>
              <w:spacing w:after="20" w:line="240" w:lineRule="auto"/>
            </w:pPr>
            <w:r>
              <w:rPr>
                <w:rFonts w:ascii="Calibri" w:hAnsi="Calibri" w:eastAsia="Calibri"/>
                <w:b w:val="0"/>
                <w:i w:val="0"/>
                <w:color w:val="0B2545"/>
                <w:sz w:val="17"/>
              </w:rPr>
              <w:t>Không biến GET thành retry command.</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195"/>
              </w:numPr>
              <w:spacing w:before="0" w:after="20" w:line="240" w:lineRule="auto"/>
            </w:pPr>
            <w:r>
              <w:rPr>
                <w:rFonts w:ascii="Calibri" w:hAnsi="Calibri" w:eastAsia="Calibri"/>
                <w:b w:val="0"/>
                <w:i w:val="0"/>
                <w:color w:val="0B2545"/>
                <w:sz w:val="17"/>
              </w:rPr>
              <w:t>Assembler đọc status của objective explanation, Writing và Speaking evaluation.</w:t>
            </w:r>
          </w:p>
          <w:p>
            <w:pPr>
              <w:numPr>
                <w:ilvl w:val="0"/>
                <w:numId w:val="195"/>
              </w:numPr>
              <w:spacing w:before="0" w:after="20" w:line="240" w:lineRule="auto"/>
            </w:pPr>
            <w:r>
              <w:rPr>
                <w:rFonts w:ascii="Calibri" w:hAnsi="Calibri" w:eastAsia="Calibri"/>
                <w:b w:val="0"/>
                <w:i w:val="0"/>
                <w:color w:val="0B2545"/>
                <w:sz w:val="17"/>
              </w:rPr>
              <w:t>Presenter ánh xạ status thành learner-safe view model.</w:t>
            </w:r>
          </w:p>
          <w:p>
            <w:pPr>
              <w:numPr>
                <w:ilvl w:val="0"/>
                <w:numId w:val="195"/>
              </w:numPr>
              <w:spacing w:before="0" w:after="20" w:line="240" w:lineRule="auto"/>
            </w:pPr>
            <w:r>
              <w:rPr>
                <w:rFonts w:ascii="Calibri" w:hAnsi="Calibri" w:eastAsia="Calibri"/>
                <w:b w:val="0"/>
                <w:i w:val="0"/>
                <w:color w:val="0B2545"/>
                <w:sz w:val="17"/>
              </w:rPr>
              <w:t>Learner thấy pending/failed/unavailable và dữ liệu vẫn khả dụng.</w:t>
            </w:r>
          </w:p>
          <w:p>
            <w:pPr>
              <w:numPr>
                <w:ilvl w:val="0"/>
                <w:numId w:val="195"/>
              </w:numPr>
              <w:spacing w:before="0" w:after="20" w:line="240" w:lineRule="auto"/>
            </w:pPr>
            <w:r>
              <w:rPr>
                <w:rFonts w:ascii="Calibri" w:hAnsi="Calibri" w:eastAsia="Calibri"/>
                <w:b w:val="0"/>
                <w:i w:val="0"/>
                <w:color w:val="0B2545"/>
                <w:sz w:val="17"/>
              </w:rPr>
              <w:t>Reviewer có quyền có thể chọn retry/re-evaluate riêng.</w:t>
            </w:r>
          </w:p>
          <w:p>
            <w:pPr>
              <w:numPr>
                <w:ilvl w:val="0"/>
                <w:numId w:val="195"/>
              </w:numPr>
              <w:spacing w:before="0" w:after="20" w:line="240" w:lineRule="auto"/>
            </w:pPr>
            <w:r>
              <w:rPr>
                <w:rFonts w:ascii="Calibri" w:hAnsi="Calibri" w:eastAsia="Calibri"/>
                <w:b w:val="0"/>
                <w:i w:val="0"/>
                <w:color w:val="0B2545"/>
                <w:sz w:val="17"/>
              </w:rPr>
              <w:t>Controller xác thực quyền và gửi command tới retry service.</w:t>
            </w:r>
          </w:p>
          <w:p>
            <w:pPr>
              <w:numPr>
                <w:ilvl w:val="0"/>
                <w:numId w:val="195"/>
              </w:numPr>
              <w:spacing w:before="0" w:after="20" w:line="240" w:lineRule="auto"/>
            </w:pPr>
            <w:r>
              <w:rPr>
                <w:rFonts w:ascii="Calibri" w:hAnsi="Calibri" w:eastAsia="Calibri"/>
                <w:b w:val="0"/>
                <w:i w:val="0"/>
                <w:color w:val="0B2545"/>
                <w:sz w:val="17"/>
              </w:rPr>
              <w:t>UI tải lại trạng thái mới mà giữ audit/provenance.</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196"/>
              </w:numPr>
              <w:spacing w:before="0" w:after="20" w:line="240" w:lineRule="auto"/>
            </w:pPr>
            <w:r>
              <w:rPr>
                <w:rFonts w:ascii="Calibri" w:hAnsi="Calibri" w:eastAsia="Calibri"/>
                <w:b w:val="0"/>
                <w:i w:val="0"/>
                <w:color w:val="0B2545"/>
                <w:sz w:val="17"/>
              </w:rPr>
              <w:t>A1 - Failure terminal: ẩn retry với learner và hiển thị đường liên hệ/report phù hợp.</w:t>
            </w:r>
          </w:p>
          <w:p>
            <w:pPr>
              <w:numPr>
                <w:ilvl w:val="0"/>
                <w:numId w:val="196"/>
              </w:numPr>
              <w:spacing w:before="0" w:after="20" w:line="240" w:lineRule="auto"/>
            </w:pPr>
            <w:r>
              <w:rPr>
                <w:rFonts w:ascii="Calibri" w:hAnsi="Calibri" w:eastAsia="Calibri"/>
                <w:b w:val="0"/>
                <w:i w:val="0"/>
                <w:color w:val="0B2545"/>
                <w:sz w:val="17"/>
              </w:rPr>
              <w:t>A2 - Retry đang chạy: command lặp là idempotent và không tạo task duplicate.</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197"/>
              </w:numPr>
              <w:spacing w:before="0" w:after="20" w:line="240" w:lineRule="auto"/>
            </w:pPr>
            <w:r>
              <w:rPr>
                <w:rFonts w:ascii="Calibri" w:hAnsi="Calibri" w:eastAsia="Calibri"/>
                <w:b w:val="0"/>
                <w:i w:val="0"/>
                <w:color w:val="0B2545"/>
                <w:sz w:val="17"/>
              </w:rPr>
              <w:t>BR-RES-07: GET chỉ đọc.</w:t>
            </w:r>
          </w:p>
          <w:p>
            <w:pPr>
              <w:numPr>
                <w:ilvl w:val="0"/>
                <w:numId w:val="197"/>
              </w:numPr>
              <w:spacing w:before="0" w:after="20" w:line="240" w:lineRule="auto"/>
            </w:pPr>
            <w:r>
              <w:rPr>
                <w:rFonts w:ascii="Calibri" w:hAnsi="Calibri" w:eastAsia="Calibri"/>
                <w:b w:val="0"/>
                <w:i w:val="0"/>
                <w:color w:val="0B2545"/>
                <w:sz w:val="17"/>
              </w:rPr>
              <w:t>BR-RES-08: Recovery action có quyền và audit.</w:t>
            </w:r>
          </w:p>
          <w:p>
            <w:pPr>
              <w:numPr>
                <w:ilvl w:val="0"/>
                <w:numId w:val="197"/>
              </w:numPr>
              <w:spacing w:before="0" w:after="20" w:line="240" w:lineRule="auto"/>
            </w:pPr>
            <w:r>
              <w:rPr>
                <w:rFonts w:ascii="Calibri" w:hAnsi="Calibri" w:eastAsia="Calibri"/>
                <w:b w:val="0"/>
                <w:i w:val="0"/>
                <w:color w:val="0B2545"/>
                <w:sz w:val="17"/>
              </w:rPr>
              <w:t>BR-RES-09: Learner message không chứa provider/internal stack details.</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198"/>
              </w:numPr>
              <w:spacing w:before="0" w:after="20" w:line="240" w:lineRule="auto"/>
            </w:pPr>
            <w:r>
              <w:rPr>
                <w:rFonts w:ascii="Calibri" w:hAnsi="Calibri" w:eastAsia="Calibri"/>
                <w:b w:val="0"/>
                <w:i w:val="0"/>
                <w:color w:val="0B2545"/>
                <w:sz w:val="17"/>
              </w:rPr>
              <w:t>MSG-RES-05: Kết quả đang xử lý.</w:t>
            </w:r>
          </w:p>
          <w:p>
            <w:pPr>
              <w:numPr>
                <w:ilvl w:val="0"/>
                <w:numId w:val="198"/>
              </w:numPr>
              <w:spacing w:before="0" w:after="20" w:line="240" w:lineRule="auto"/>
            </w:pPr>
            <w:r>
              <w:rPr>
                <w:rFonts w:ascii="Calibri" w:hAnsi="Calibri" w:eastAsia="Calibri"/>
                <w:b w:val="0"/>
                <w:i w:val="0"/>
                <w:color w:val="0B2545"/>
                <w:sz w:val="17"/>
              </w:rPr>
              <w:t>MSG-RES-06: Một phần đánh giá chưa khả dụng.</w:t>
            </w:r>
          </w:p>
        </w:tc>
      </w:tr>
    </w:tbl>
    <w:p>
      <w:r>
        <w:br w:type="page"/>
      </w:r>
    </w:p>
    <w:p>
      <w:pPr>
        <w:keepNext/>
        <w:spacing w:before="0" w:after="40"/>
      </w:pPr>
      <w:r>
        <w:rPr>
          <w:rFonts w:ascii="Calibri" w:hAnsi="Calibri" w:eastAsia="Calibri"/>
          <w:b/>
          <w:i w:val="0"/>
          <w:color w:val="5F6B7A"/>
          <w:sz w:val="17"/>
        </w:rPr>
        <w:t>CAPABILITY 10/10  |  PRG  |  USE CASE 28/30</w:t>
      </w:r>
    </w:p>
    <w:p>
      <w:pPr>
        <w:keepNext/>
        <w:spacing w:before="0" w:after="60"/>
        <w:jc w:val="left"/>
      </w:pPr>
      <w:r>
        <w:rPr>
          <w:rFonts w:ascii="Calibri" w:hAnsi="Calibri" w:eastAsia="Calibri"/>
          <w:b/>
          <w:i w:val="0"/>
          <w:color w:val="0B2545"/>
          <w:sz w:val="30"/>
        </w:rPr>
        <w:t>UC-PRG-01  Xem lịch sử và aggregate thật</w:t>
      </w:r>
    </w:p>
    <w:p>
      <w:pPr>
        <w:keepNext/>
        <w:spacing w:before="0" w:after="60"/>
      </w:pPr>
      <w:r>
        <w:rPr>
          <w:rFonts w:ascii="Calibri" w:hAnsi="Calibri" w:eastAsia="Calibri"/>
          <w:b/>
          <w:i w:val="0"/>
          <w:color w:val="2E74B5"/>
          <w:sz w:val="17"/>
        </w:rPr>
        <w:t>CURRENT</w:t>
      </w:r>
      <w:r>
        <w:rPr>
          <w:rFonts w:ascii="Calibri" w:hAnsi="Calibri" w:eastAsia="Calibri"/>
          <w:b w:val="0"/>
          <w:i/>
          <w:color w:val="5F6B7A"/>
          <w:sz w:val="16"/>
        </w:rPr>
        <w:t xml:space="preserve">   Code/plan trace: PracticeController.progress, PracticeService.getProgressPageData, PracticeAttemptRepository</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Result services</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Hiển thị lịch sử attempt có giới hạn và aggregate chỉ từ dữ liệu thật; nền 13F sẽ bổ sung sample size, recency và confidence.</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199"/>
              </w:numPr>
              <w:spacing w:before="0" w:after="20" w:line="240" w:lineRule="auto"/>
            </w:pPr>
            <w:r>
              <w:rPr>
                <w:rFonts w:ascii="Calibri" w:hAnsi="Calibri" w:eastAsia="Calibri"/>
                <w:b w:val="0"/>
                <w:i w:val="0"/>
                <w:color w:val="0B2545"/>
                <w:sz w:val="17"/>
              </w:rPr>
              <w:t>Người học đã đăng nhập.</w:t>
            </w:r>
          </w:p>
          <w:p>
            <w:pPr>
              <w:numPr>
                <w:ilvl w:val="0"/>
                <w:numId w:val="199"/>
              </w:numPr>
              <w:spacing w:before="0" w:after="20" w:line="240" w:lineRule="auto"/>
            </w:pPr>
            <w:r>
              <w:rPr>
                <w:rFonts w:ascii="Calibri" w:hAnsi="Calibri" w:eastAsia="Calibri"/>
                <w:b w:val="0"/>
                <w:i w:val="0"/>
                <w:color w:val="0B2545"/>
                <w:sz w:val="17"/>
              </w:rPr>
              <w:t>Attempt history có thể truy vấn theo owner.</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200"/>
              </w:numPr>
              <w:spacing w:after="20" w:line="240" w:lineRule="auto"/>
            </w:pPr>
            <w:r>
              <w:rPr>
                <w:rFonts w:ascii="Calibri" w:hAnsi="Calibri" w:eastAsia="Calibri"/>
                <w:b w:val="0"/>
                <w:i w:val="0"/>
                <w:color w:val="0B2545"/>
                <w:sz w:val="17"/>
              </w:rPr>
              <w:t>Trang progress hiển thị lịch sử thật hoặc empty state.</w:t>
            </w:r>
          </w:p>
          <w:p>
            <w:pPr>
              <w:numPr>
                <w:ilvl w:val="0"/>
                <w:numId w:val="200"/>
              </w:numPr>
              <w:spacing w:after="20" w:line="240" w:lineRule="auto"/>
            </w:pPr>
            <w:r>
              <w:rPr>
                <w:rFonts w:ascii="Calibri" w:hAnsi="Calibri" w:eastAsia="Calibri"/>
                <w:b w:val="0"/>
                <w:i w:val="0"/>
                <w:color w:val="0B2545"/>
                <w:sz w:val="17"/>
              </w:rPr>
              <w:t>Không dùng seed giả trong production path.</w:t>
            </w:r>
          </w:p>
          <w:p>
            <w:pPr>
              <w:spacing w:after="20"/>
            </w:pPr>
            <w:r>
              <w:rPr>
                <w:rFonts w:ascii="Calibri" w:hAnsi="Calibri" w:eastAsia="Calibri"/>
                <w:b/>
                <w:i w:val="0"/>
                <w:color w:val="B42318"/>
                <w:sz w:val="17"/>
              </w:rPr>
              <w:t>Thất bại / fail-safe</w:t>
            </w:r>
          </w:p>
          <w:p>
            <w:pPr>
              <w:numPr>
                <w:ilvl w:val="0"/>
                <w:numId w:val="201"/>
              </w:numPr>
              <w:spacing w:after="20" w:line="240" w:lineRule="auto"/>
            </w:pPr>
            <w:r>
              <w:rPr>
                <w:rFonts w:ascii="Calibri" w:hAnsi="Calibri" w:eastAsia="Calibri"/>
                <w:b w:val="0"/>
                <w:i w:val="0"/>
                <w:color w:val="0B2545"/>
                <w:sz w:val="17"/>
              </w:rPr>
              <w:t>Query lỗi trả trang recovery, không HTTP 500 thô.</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202"/>
              </w:numPr>
              <w:spacing w:before="0" w:after="20" w:line="240" w:lineRule="auto"/>
            </w:pPr>
            <w:r>
              <w:rPr>
                <w:rFonts w:ascii="Calibri" w:hAnsi="Calibri" w:eastAsia="Calibri"/>
                <w:b w:val="0"/>
                <w:i w:val="0"/>
                <w:color w:val="0B2545"/>
                <w:sz w:val="17"/>
              </w:rPr>
              <w:t>Người học mở /practice/progress.</w:t>
            </w:r>
          </w:p>
          <w:p>
            <w:pPr>
              <w:numPr>
                <w:ilvl w:val="0"/>
                <w:numId w:val="202"/>
              </w:numPr>
              <w:spacing w:before="0" w:after="20" w:line="240" w:lineRule="auto"/>
            </w:pPr>
            <w:r>
              <w:rPr>
                <w:rFonts w:ascii="Calibri" w:hAnsi="Calibri" w:eastAsia="Calibri"/>
                <w:b w:val="0"/>
                <w:i w:val="0"/>
                <w:color w:val="0B2545"/>
                <w:sz w:val="17"/>
              </w:rPr>
              <w:t>Controller xác thực phiên và learner identity.</w:t>
            </w:r>
          </w:p>
          <w:p>
            <w:pPr>
              <w:numPr>
                <w:ilvl w:val="0"/>
                <w:numId w:val="202"/>
              </w:numPr>
              <w:spacing w:before="0" w:after="20" w:line="240" w:lineRule="auto"/>
            </w:pPr>
            <w:r>
              <w:rPr>
                <w:rFonts w:ascii="Calibri" w:hAnsi="Calibri" w:eastAsia="Calibri"/>
                <w:b w:val="0"/>
                <w:i w:val="0"/>
                <w:color w:val="0B2545"/>
                <w:sz w:val="17"/>
              </w:rPr>
              <w:t>Service truy vấn attempt history có giới hạn.</w:t>
            </w:r>
          </w:p>
          <w:p>
            <w:pPr>
              <w:numPr>
                <w:ilvl w:val="0"/>
                <w:numId w:val="202"/>
              </w:numPr>
              <w:spacing w:before="0" w:after="20" w:line="240" w:lineRule="auto"/>
            </w:pPr>
            <w:r>
              <w:rPr>
                <w:rFonts w:ascii="Calibri" w:hAnsi="Calibri" w:eastAsia="Calibri"/>
                <w:b w:val="0"/>
                <w:i w:val="0"/>
                <w:color w:val="0B2545"/>
                <w:sz w:val="17"/>
              </w:rPr>
              <w:t>Hệ thống tính các tổng hợp hiện có từ score/status thật.</w:t>
            </w:r>
          </w:p>
          <w:p>
            <w:pPr>
              <w:numPr>
                <w:ilvl w:val="0"/>
                <w:numId w:val="202"/>
              </w:numPr>
              <w:spacing w:before="0" w:after="20" w:line="240" w:lineRule="auto"/>
            </w:pPr>
            <w:r>
              <w:rPr>
                <w:rFonts w:ascii="Calibri" w:hAnsi="Calibri" w:eastAsia="Calibri"/>
                <w:b w:val="0"/>
                <w:i w:val="0"/>
                <w:color w:val="0B2545"/>
                <w:sz w:val="17"/>
              </w:rPr>
              <w:t>Presenter hiển thị theo kỹ năng và thời gian khi đủ dữ liệu.</w:t>
            </w:r>
          </w:p>
          <w:p>
            <w:pPr>
              <w:numPr>
                <w:ilvl w:val="0"/>
                <w:numId w:val="202"/>
              </w:numPr>
              <w:spacing w:before="0" w:after="20" w:line="240" w:lineRule="auto"/>
            </w:pPr>
            <w:r>
              <w:rPr>
                <w:rFonts w:ascii="Calibri" w:hAnsi="Calibri" w:eastAsia="Calibri"/>
                <w:b w:val="0"/>
                <w:i w:val="0"/>
                <w:color w:val="0B2545"/>
                <w:sz w:val="17"/>
              </w:rPr>
              <w:t>Người học có thể mở Result của một attempt cụ thể.</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203"/>
              </w:numPr>
              <w:spacing w:before="0" w:after="20" w:line="240" w:lineRule="auto"/>
            </w:pPr>
            <w:r>
              <w:rPr>
                <w:rFonts w:ascii="Calibri" w:hAnsi="Calibri" w:eastAsia="Calibri"/>
                <w:b w:val="0"/>
                <w:i w:val="0"/>
                <w:color w:val="0B2545"/>
                <w:sz w:val="17"/>
              </w:rPr>
              <w:t>A1 - Không có attempt: hiển thị empty state và CTA về catalog.</w:t>
            </w:r>
          </w:p>
          <w:p>
            <w:pPr>
              <w:numPr>
                <w:ilvl w:val="0"/>
                <w:numId w:val="203"/>
              </w:numPr>
              <w:spacing w:before="0" w:after="20" w:line="240" w:lineRule="auto"/>
            </w:pPr>
            <w:r>
              <w:rPr>
                <w:rFonts w:ascii="Calibri" w:hAnsi="Calibri" w:eastAsia="Calibri"/>
                <w:b w:val="0"/>
                <w:i w:val="0"/>
                <w:color w:val="0B2545"/>
                <w:sz w:val="17"/>
              </w:rPr>
              <w:t>A2 - Query lỗi: hiển thị recovery state có request id thay vì response 500 không xử lý.</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204"/>
              </w:numPr>
              <w:spacing w:before="0" w:after="20" w:line="240" w:lineRule="auto"/>
            </w:pPr>
            <w:r>
              <w:rPr>
                <w:rFonts w:ascii="Calibri" w:hAnsi="Calibri" w:eastAsia="Calibri"/>
                <w:b w:val="0"/>
                <w:i w:val="0"/>
                <w:color w:val="0B2545"/>
                <w:sz w:val="17"/>
              </w:rPr>
              <w:t>BR-PRG-01: Chỉ aggregate dữ liệu thật.</w:t>
            </w:r>
          </w:p>
          <w:p>
            <w:pPr>
              <w:numPr>
                <w:ilvl w:val="0"/>
                <w:numId w:val="204"/>
              </w:numPr>
              <w:spacing w:before="0" w:after="20" w:line="240" w:lineRule="auto"/>
            </w:pPr>
            <w:r>
              <w:rPr>
                <w:rFonts w:ascii="Calibri" w:hAnsi="Calibri" w:eastAsia="Calibri"/>
                <w:b w:val="0"/>
                <w:i w:val="0"/>
                <w:color w:val="0B2545"/>
                <w:sz w:val="17"/>
              </w:rPr>
              <w:t>BR-PRG-02: Query phải bounded.</w:t>
            </w:r>
          </w:p>
          <w:p>
            <w:pPr>
              <w:numPr>
                <w:ilvl w:val="0"/>
                <w:numId w:val="204"/>
              </w:numPr>
              <w:spacing w:before="0" w:after="20" w:line="240" w:lineRule="auto"/>
            </w:pPr>
            <w:r>
              <w:rPr>
                <w:rFonts w:ascii="Calibri" w:hAnsi="Calibri" w:eastAsia="Calibri"/>
                <w:b w:val="0"/>
                <w:i w:val="0"/>
                <w:color w:val="0B2545"/>
                <w:sz w:val="17"/>
              </w:rPr>
              <w:t>BR-PRG-03: Không so sánh kỹ năng khi thang điểm không tương thích.</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205"/>
              </w:numPr>
              <w:spacing w:before="0" w:after="20" w:line="240" w:lineRule="auto"/>
            </w:pPr>
            <w:r>
              <w:rPr>
                <w:rFonts w:ascii="Calibri" w:hAnsi="Calibri" w:eastAsia="Calibri"/>
                <w:b w:val="0"/>
                <w:i w:val="0"/>
                <w:color w:val="0B2545"/>
                <w:sz w:val="17"/>
              </w:rPr>
              <w:t>MSG-PRG-01: Bạn chưa có kết quả luyện tập.</w:t>
            </w:r>
          </w:p>
          <w:p>
            <w:pPr>
              <w:numPr>
                <w:ilvl w:val="0"/>
                <w:numId w:val="205"/>
              </w:numPr>
              <w:spacing w:before="0" w:after="20" w:line="240" w:lineRule="auto"/>
            </w:pPr>
            <w:r>
              <w:rPr>
                <w:rFonts w:ascii="Calibri" w:hAnsi="Calibri" w:eastAsia="Calibri"/>
                <w:b w:val="0"/>
                <w:i w:val="0"/>
                <w:color w:val="0B2545"/>
                <w:sz w:val="17"/>
              </w:rPr>
              <w:t>MSG-PRG-02: Chưa thể tải tiến độ; vui lòng thử lại.</w:t>
            </w:r>
          </w:p>
        </w:tc>
      </w:tr>
    </w:tbl>
    <w:p>
      <w:r>
        <w:br w:type="page"/>
      </w:r>
    </w:p>
    <w:p>
      <w:pPr>
        <w:keepNext/>
        <w:spacing w:before="0" w:after="40"/>
      </w:pPr>
      <w:r>
        <w:rPr>
          <w:rFonts w:ascii="Calibri" w:hAnsi="Calibri" w:eastAsia="Calibri"/>
          <w:b/>
          <w:i w:val="0"/>
          <w:color w:val="5F6B7A"/>
          <w:sz w:val="17"/>
        </w:rPr>
        <w:t>CAPABILITY 10/10  |  PRG  |  USE CASE 29/30</w:t>
      </w:r>
    </w:p>
    <w:p>
      <w:pPr>
        <w:keepNext/>
        <w:spacing w:before="0" w:after="60"/>
        <w:jc w:val="left"/>
      </w:pPr>
      <w:r>
        <w:rPr>
          <w:rFonts w:ascii="Calibri" w:hAnsi="Calibri" w:eastAsia="Calibri"/>
          <w:b/>
          <w:i w:val="0"/>
          <w:color w:val="0B2545"/>
          <w:sz w:val="30"/>
        </w:rPr>
        <w:t>UC-PRG-02  Lọc và drill-down tiến độ</w:t>
      </w:r>
    </w:p>
    <w:p>
      <w:pPr>
        <w:keepNext/>
        <w:spacing w:before="0" w:after="60"/>
      </w:pPr>
      <w:r>
        <w:rPr>
          <w:rFonts w:ascii="Calibri" w:hAnsi="Calibri" w:eastAsia="Calibri"/>
          <w:b/>
          <w:i w:val="0"/>
          <w:color w:val="D79B00"/>
          <w:sz w:val="17"/>
        </w:rPr>
        <w:t>PLANNED 13F</w:t>
      </w:r>
      <w:r>
        <w:rPr>
          <w:rFonts w:ascii="Calibri" w:hAnsi="Calibri" w:eastAsia="Calibri"/>
          <w:b w:val="0"/>
          <w:i/>
          <w:color w:val="5F6B7A"/>
          <w:sz w:val="16"/>
        </w:rPr>
        <w:t xml:space="preserve">   Code/plan trace: PracticeProgressQueryService (planned), PracticeProgressPresenter (planned), PracticeResultAssembler</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Result services</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Lọc lịch sử theo kỹ năng, khoảng thời gian, mode và trạng thái; hiển thị sample size/recency/confidence rồi deep-link tới result/detail.</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206"/>
              </w:numPr>
              <w:spacing w:before="0" w:after="20" w:line="240" w:lineRule="auto"/>
            </w:pPr>
            <w:r>
              <w:rPr>
                <w:rFonts w:ascii="Calibri" w:hAnsi="Calibri" w:eastAsia="Calibri"/>
                <w:b w:val="0"/>
                <w:i w:val="0"/>
                <w:color w:val="0B2545"/>
                <w:sz w:val="17"/>
              </w:rPr>
              <w:t>13F progress query boundary được triển khai.</w:t>
            </w:r>
          </w:p>
          <w:p>
            <w:pPr>
              <w:numPr>
                <w:ilvl w:val="0"/>
                <w:numId w:val="206"/>
              </w:numPr>
              <w:spacing w:before="0" w:after="20" w:line="240" w:lineRule="auto"/>
            </w:pPr>
            <w:r>
              <w:rPr>
                <w:rFonts w:ascii="Calibri" w:hAnsi="Calibri" w:eastAsia="Calibri"/>
                <w:b w:val="0"/>
                <w:i w:val="0"/>
                <w:color w:val="0B2545"/>
                <w:sz w:val="17"/>
              </w:rPr>
              <w:t>Người học có ít nhất một attempt hoặc nhận empty state.</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207"/>
              </w:numPr>
              <w:spacing w:after="20" w:line="240" w:lineRule="auto"/>
            </w:pPr>
            <w:r>
              <w:rPr>
                <w:rFonts w:ascii="Calibri" w:hAnsi="Calibri" w:eastAsia="Calibri"/>
                <w:b w:val="0"/>
                <w:i w:val="0"/>
                <w:color w:val="0B2545"/>
                <w:sz w:val="17"/>
              </w:rPr>
              <w:t>Bộ lọc ổn định trong URL.</w:t>
            </w:r>
          </w:p>
          <w:p>
            <w:pPr>
              <w:numPr>
                <w:ilvl w:val="0"/>
                <w:numId w:val="207"/>
              </w:numPr>
              <w:spacing w:after="20" w:line="240" w:lineRule="auto"/>
            </w:pPr>
            <w:r>
              <w:rPr>
                <w:rFonts w:ascii="Calibri" w:hAnsi="Calibri" w:eastAsia="Calibri"/>
                <w:b w:val="0"/>
                <w:i w:val="0"/>
                <w:color w:val="0B2545"/>
                <w:sz w:val="17"/>
              </w:rPr>
              <w:t>Aggregate và drill-down dùng cùng tập dữ liệu đã lọc.</w:t>
            </w:r>
          </w:p>
          <w:p>
            <w:pPr>
              <w:spacing w:after="20"/>
            </w:pPr>
            <w:r>
              <w:rPr>
                <w:rFonts w:ascii="Calibri" w:hAnsi="Calibri" w:eastAsia="Calibri"/>
                <w:b/>
                <w:i w:val="0"/>
                <w:color w:val="B42318"/>
                <w:sz w:val="17"/>
              </w:rPr>
              <w:t>Thất bại / fail-safe</w:t>
            </w:r>
          </w:p>
          <w:p>
            <w:pPr>
              <w:numPr>
                <w:ilvl w:val="0"/>
                <w:numId w:val="208"/>
              </w:numPr>
              <w:spacing w:after="20" w:line="240" w:lineRule="auto"/>
            </w:pPr>
            <w:r>
              <w:rPr>
                <w:rFonts w:ascii="Calibri" w:hAnsi="Calibri" w:eastAsia="Calibri"/>
                <w:b w:val="0"/>
                <w:i w:val="0"/>
                <w:color w:val="0B2545"/>
                <w:sz w:val="17"/>
              </w:rPr>
              <w:t>Không hiển thị xu hướng có vẻ chính xác khi sample quá nhỏ.</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209"/>
              </w:numPr>
              <w:spacing w:before="0" w:after="20" w:line="240" w:lineRule="auto"/>
            </w:pPr>
            <w:r>
              <w:rPr>
                <w:rFonts w:ascii="Calibri" w:hAnsi="Calibri" w:eastAsia="Calibri"/>
                <w:b w:val="0"/>
                <w:i w:val="0"/>
                <w:color w:val="0B2545"/>
                <w:sz w:val="17"/>
              </w:rPr>
              <w:t>Người học chọn skill, date range, mode hoặc status.</w:t>
            </w:r>
          </w:p>
          <w:p>
            <w:pPr>
              <w:numPr>
                <w:ilvl w:val="0"/>
                <w:numId w:val="209"/>
              </w:numPr>
              <w:spacing w:before="0" w:after="20" w:line="240" w:lineRule="auto"/>
            </w:pPr>
            <w:r>
              <w:rPr>
                <w:rFonts w:ascii="Calibri" w:hAnsi="Calibri" w:eastAsia="Calibri"/>
                <w:b w:val="0"/>
                <w:i w:val="0"/>
                <w:color w:val="0B2545"/>
                <w:sz w:val="17"/>
              </w:rPr>
              <w:t>Controller chuẩn hóa filter và giới hạn date range.</w:t>
            </w:r>
          </w:p>
          <w:p>
            <w:pPr>
              <w:numPr>
                <w:ilvl w:val="0"/>
                <w:numId w:val="209"/>
              </w:numPr>
              <w:spacing w:before="0" w:after="20" w:line="240" w:lineRule="auto"/>
            </w:pPr>
            <w:r>
              <w:rPr>
                <w:rFonts w:ascii="Calibri" w:hAnsi="Calibri" w:eastAsia="Calibri"/>
                <w:b w:val="0"/>
                <w:i w:val="0"/>
                <w:color w:val="0B2545"/>
                <w:sz w:val="17"/>
              </w:rPr>
              <w:t>Progress query service chạy aggregate và history query cùng contract.</w:t>
            </w:r>
          </w:p>
          <w:p>
            <w:pPr>
              <w:numPr>
                <w:ilvl w:val="0"/>
                <w:numId w:val="209"/>
              </w:numPr>
              <w:spacing w:before="0" w:after="20" w:line="240" w:lineRule="auto"/>
            </w:pPr>
            <w:r>
              <w:rPr>
                <w:rFonts w:ascii="Calibri" w:hAnsi="Calibri" w:eastAsia="Calibri"/>
                <w:b w:val="0"/>
                <w:i w:val="0"/>
                <w:color w:val="0B2545"/>
                <w:sz w:val="17"/>
              </w:rPr>
              <w:t>Service tính sample size, recency và confidence indicator.</w:t>
            </w:r>
          </w:p>
          <w:p>
            <w:pPr>
              <w:numPr>
                <w:ilvl w:val="0"/>
                <w:numId w:val="209"/>
              </w:numPr>
              <w:spacing w:before="0" w:after="20" w:line="240" w:lineRule="auto"/>
            </w:pPr>
            <w:r>
              <w:rPr>
                <w:rFonts w:ascii="Calibri" w:hAnsi="Calibri" w:eastAsia="Calibri"/>
                <w:b w:val="0"/>
                <w:i w:val="0"/>
                <w:color w:val="0B2545"/>
                <w:sz w:val="17"/>
              </w:rPr>
              <w:t>Presenter hiển thị chart/table có nhãn và empty/low-confidence state.</w:t>
            </w:r>
          </w:p>
          <w:p>
            <w:pPr>
              <w:numPr>
                <w:ilvl w:val="0"/>
                <w:numId w:val="209"/>
              </w:numPr>
              <w:spacing w:before="0" w:after="20" w:line="240" w:lineRule="auto"/>
            </w:pPr>
            <w:r>
              <w:rPr>
                <w:rFonts w:ascii="Calibri" w:hAnsi="Calibri" w:eastAsia="Calibri"/>
                <w:b w:val="0"/>
                <w:i w:val="0"/>
                <w:color w:val="0B2545"/>
                <w:sz w:val="17"/>
              </w:rPr>
              <w:t>Người học chọn một attempt để mở result hoặc evidence detail.</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210"/>
              </w:numPr>
              <w:spacing w:before="0" w:after="20" w:line="240" w:lineRule="auto"/>
            </w:pPr>
            <w:r>
              <w:rPr>
                <w:rFonts w:ascii="Calibri" w:hAnsi="Calibri" w:eastAsia="Calibri"/>
                <w:b w:val="0"/>
                <w:i w:val="0"/>
                <w:color w:val="0B2545"/>
                <w:sz w:val="17"/>
              </w:rPr>
              <w:t>A1 - Filter không hợp lệ: dùng default an toàn và thông báo ngắn.</w:t>
            </w:r>
          </w:p>
          <w:p>
            <w:pPr>
              <w:numPr>
                <w:ilvl w:val="0"/>
                <w:numId w:val="210"/>
              </w:numPr>
              <w:spacing w:before="0" w:after="20" w:line="240" w:lineRule="auto"/>
            </w:pPr>
            <w:r>
              <w:rPr>
                <w:rFonts w:ascii="Calibri" w:hAnsi="Calibri" w:eastAsia="Calibri"/>
                <w:b w:val="0"/>
                <w:i w:val="0"/>
                <w:color w:val="0B2545"/>
                <w:sz w:val="17"/>
              </w:rPr>
              <w:t>A2 - Sample nhỏ: hiển thị dữ liệu thô với nhãn hạn chế, không suy diễn xu hướng.</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211"/>
              </w:numPr>
              <w:spacing w:before="0" w:after="20" w:line="240" w:lineRule="auto"/>
            </w:pPr>
            <w:r>
              <w:rPr>
                <w:rFonts w:ascii="Calibri" w:hAnsi="Calibri" w:eastAsia="Calibri"/>
                <w:b w:val="0"/>
                <w:i w:val="0"/>
                <w:color w:val="0B2545"/>
                <w:sz w:val="17"/>
              </w:rPr>
              <w:t>BR-PRG-04: Aggregate/history phải dùng cùng filter contract.</w:t>
            </w:r>
          </w:p>
          <w:p>
            <w:pPr>
              <w:numPr>
                <w:ilvl w:val="0"/>
                <w:numId w:val="211"/>
              </w:numPr>
              <w:spacing w:before="0" w:after="20" w:line="240" w:lineRule="auto"/>
            </w:pPr>
            <w:r>
              <w:rPr>
                <w:rFonts w:ascii="Calibri" w:hAnsi="Calibri" w:eastAsia="Calibri"/>
                <w:b w:val="0"/>
                <w:i w:val="0"/>
                <w:color w:val="0B2545"/>
                <w:sz w:val="17"/>
              </w:rPr>
              <w:t>BR-PRG-05: Confidence luôn kèm sample size/recency.</w:t>
            </w:r>
          </w:p>
          <w:p>
            <w:pPr>
              <w:numPr>
                <w:ilvl w:val="0"/>
                <w:numId w:val="211"/>
              </w:numPr>
              <w:spacing w:before="0" w:after="20" w:line="240" w:lineRule="auto"/>
            </w:pPr>
            <w:r>
              <w:rPr>
                <w:rFonts w:ascii="Calibri" w:hAnsi="Calibri" w:eastAsia="Calibri"/>
                <w:b w:val="0"/>
                <w:i w:val="0"/>
                <w:color w:val="0B2545"/>
                <w:sz w:val="17"/>
              </w:rPr>
              <w:t>BR-PRG-06: Deep link giữ attempt identity, không dùng current version.</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212"/>
              </w:numPr>
              <w:spacing w:before="0" w:after="20" w:line="240" w:lineRule="auto"/>
            </w:pPr>
            <w:r>
              <w:rPr>
                <w:rFonts w:ascii="Calibri" w:hAnsi="Calibri" w:eastAsia="Calibri"/>
                <w:b w:val="0"/>
                <w:i w:val="0"/>
                <w:color w:val="0B2545"/>
                <w:sz w:val="17"/>
              </w:rPr>
              <w:t>MSG-PRG-03: Chưa đủ dữ liệu để xác định xu hướng.</w:t>
            </w:r>
          </w:p>
          <w:p>
            <w:pPr>
              <w:numPr>
                <w:ilvl w:val="0"/>
                <w:numId w:val="212"/>
              </w:numPr>
              <w:spacing w:before="0" w:after="20" w:line="240" w:lineRule="auto"/>
            </w:pPr>
            <w:r>
              <w:rPr>
                <w:rFonts w:ascii="Calibri" w:hAnsi="Calibri" w:eastAsia="Calibri"/>
                <w:b w:val="0"/>
                <w:i w:val="0"/>
                <w:color w:val="0B2545"/>
                <w:sz w:val="17"/>
              </w:rPr>
              <w:t>MSG-PRG-04: Không có bài làm trong khoảng đã chọn.</w:t>
            </w:r>
          </w:p>
        </w:tc>
      </w:tr>
    </w:tbl>
    <w:p>
      <w:r>
        <w:br w:type="page"/>
      </w:r>
    </w:p>
    <w:p>
      <w:pPr>
        <w:keepNext/>
        <w:spacing w:before="0" w:after="40"/>
      </w:pPr>
      <w:r>
        <w:rPr>
          <w:rFonts w:ascii="Calibri" w:hAnsi="Calibri" w:eastAsia="Calibri"/>
          <w:b/>
          <w:i w:val="0"/>
          <w:color w:val="5F6B7A"/>
          <w:sz w:val="17"/>
        </w:rPr>
        <w:t>CAPABILITY 10/10  |  PRG  |  USE CASE 30/30</w:t>
      </w:r>
    </w:p>
    <w:p>
      <w:pPr>
        <w:keepNext/>
        <w:spacing w:before="0" w:after="60"/>
        <w:jc w:val="left"/>
      </w:pPr>
      <w:r>
        <w:rPr>
          <w:rFonts w:ascii="Calibri" w:hAnsi="Calibri" w:eastAsia="Calibri"/>
          <w:b/>
          <w:i w:val="0"/>
          <w:color w:val="0B2545"/>
          <w:sz w:val="30"/>
        </w:rPr>
        <w:t>UC-PRG-03  Phục hồi evaluation/explanation từ progress</w:t>
      </w:r>
    </w:p>
    <w:p>
      <w:pPr>
        <w:keepNext/>
        <w:spacing w:before="0" w:after="60"/>
      </w:pPr>
      <w:r>
        <w:rPr>
          <w:rFonts w:ascii="Calibri" w:hAnsi="Calibri" w:eastAsia="Calibri"/>
          <w:b/>
          <w:i w:val="0"/>
          <w:color w:val="D79B00"/>
          <w:sz w:val="17"/>
        </w:rPr>
        <w:t>PLANNED 13F</w:t>
      </w:r>
      <w:r>
        <w:rPr>
          <w:rFonts w:ascii="Calibri" w:hAnsi="Calibri" w:eastAsia="Calibri"/>
          <w:b w:val="0"/>
          <w:i/>
          <w:color w:val="5F6B7A"/>
          <w:sz w:val="16"/>
        </w:rPr>
        <w:t xml:space="preserve">   Code/plan trace: PracticeRecoveryPresenter (planned), QuestionExplanationRetryService, PracticeController.reEvaluate</w:t>
      </w:r>
    </w:p>
    <w:tbl>
      <w:tblPr>
        <w:tblStyle w:val="TableGrid"/>
        <w:tblW w:type="dxa" w:w="9360"/>
        <w:tblLayout w:type="fixed"/>
        <w:tblLook w:firstColumn="1" w:firstRow="1" w:lastColumn="0" w:lastRow="0" w:noHBand="0" w:noVBand="1" w:val="04A0"/>
        <w:tblInd w:w="120" w:type="dxa"/>
      </w:tblPr>
      <w:tblGrid>
        <w:gridCol w:w="1800"/>
        <w:gridCol w:w="2880"/>
        <w:gridCol w:w="1800"/>
        <w:gridCol w:w="2880"/>
      </w:tblGrid>
      <w:tr>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Primary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Người học, Người vận hành</w:t>
            </w:r>
          </w:p>
        </w:tc>
        <w:tc>
          <w:tcPr>
            <w:tcW w:type="dxa" w:w="18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1F4D78"/>
                <w:sz w:val="17"/>
              </w:rPr>
              <w:t>Secondary Actors</w:t>
            </w:r>
          </w:p>
        </w:tc>
        <w:tc>
          <w:tcPr>
            <w:tcW w:type="dxa" w:w="2880"/>
            <w:tcMar>
              <w:top w:w="80" w:type="dxa"/>
              <w:start w:w="120" w:type="dxa"/>
              <w:bottom w:w="80" w:type="dxa"/>
              <w:end w:w="120" w:type="dxa"/>
            </w:tcMar>
            <w:vAlign w:val="center"/>
          </w:tcPr>
          <w:p>
            <w:pPr>
              <w:spacing w:before="0" w:after="0" w:line="240" w:lineRule="auto"/>
            </w:pPr>
            <w:r/>
            <w:r>
              <w:rPr>
                <w:rFonts w:ascii="Calibri" w:hAnsi="Calibri" w:eastAsia="Calibri"/>
                <w:b w:val="0"/>
                <w:i w:val="0"/>
                <w:color w:val="0B2545"/>
                <w:sz w:val="17"/>
              </w:rPr>
              <w:t>Retry/re-evaluate services</w:t>
            </w:r>
          </w:p>
        </w:tc>
      </w:tr>
      <w:tr>
        <w:tc>
          <w:tcPr>
            <w:tcW w:type="dxa" w:w="1800"/>
            <w:shd w:fill="E8F1F8"/>
          </w:tcPr>
          <w:p>
            <w:pPr>
              <w:spacing w:before="0" w:after="0" w:line="240" w:lineRule="auto"/>
            </w:pPr>
            <w:r/>
            <w:r>
              <w:rPr>
                <w:rFonts w:ascii="Calibri" w:hAnsi="Calibri" w:eastAsia="Calibri"/>
                <w:b/>
                <w:i w:val="0"/>
                <w:color w:val="1F4D78"/>
                <w:sz w:val="17"/>
              </w:rPr>
              <w:t>Description</w:t>
            </w:r>
          </w:p>
        </w:tc>
        <w:tc>
          <w:tcPr>
            <w:tcW w:type="dxa" w:w="7560"/>
            <w:gridSpan w:val="3"/>
          </w:tcPr>
          <w:p>
            <w:pPr>
              <w:spacing w:before="0" w:after="0" w:line="240" w:lineRule="auto"/>
            </w:pPr>
            <w:r/>
            <w:r>
              <w:rPr>
                <w:rFonts w:ascii="Calibri" w:hAnsi="Calibri" w:eastAsia="Calibri"/>
                <w:b w:val="0"/>
                <w:i w:val="0"/>
                <w:color w:val="0B2545"/>
                <w:sz w:val="17"/>
              </w:rPr>
              <w:t>Đưa trạng thái pending/failed/unavailable vào progress và cho phép actor phù hợp đi tới recovery command hiện hữu, không tạo pipeline mới.</w:t>
            </w:r>
          </w:p>
        </w:tc>
      </w:tr>
      <w:tr>
        <w:tc>
          <w:tcPr>
            <w:tcW w:type="dxa" w:w="1800"/>
            <w:shd w:fill="E8F1F8"/>
          </w:tcPr>
          <w:p>
            <w:pPr>
              <w:spacing w:before="0" w:after="0" w:line="240" w:lineRule="auto"/>
            </w:pPr>
            <w:r/>
            <w:r>
              <w:rPr>
                <w:rFonts w:ascii="Calibri" w:hAnsi="Calibri" w:eastAsia="Calibri"/>
                <w:b/>
                <w:i w:val="0"/>
                <w:color w:val="1F4D78"/>
                <w:sz w:val="17"/>
              </w:rPr>
              <w:t>Preconditions</w:t>
            </w:r>
          </w:p>
        </w:tc>
        <w:tc>
          <w:tcPr>
            <w:tcW w:type="dxa" w:w="7560"/>
            <w:gridSpan w:val="3"/>
          </w:tcPr>
          <w:p>
            <w:pPr>
              <w:numPr>
                <w:ilvl w:val="0"/>
                <w:numId w:val="213"/>
              </w:numPr>
              <w:spacing w:before="0" w:after="20" w:line="240" w:lineRule="auto"/>
            </w:pPr>
            <w:r>
              <w:rPr>
                <w:rFonts w:ascii="Calibri" w:hAnsi="Calibri" w:eastAsia="Calibri"/>
                <w:b w:val="0"/>
                <w:i w:val="0"/>
                <w:color w:val="0B2545"/>
                <w:sz w:val="17"/>
              </w:rPr>
              <w:t>Progress data có operational status.</w:t>
            </w:r>
          </w:p>
          <w:p>
            <w:pPr>
              <w:numPr>
                <w:ilvl w:val="0"/>
                <w:numId w:val="213"/>
              </w:numPr>
              <w:spacing w:before="0" w:after="20" w:line="240" w:lineRule="auto"/>
            </w:pPr>
            <w:r>
              <w:rPr>
                <w:rFonts w:ascii="Calibri" w:hAnsi="Calibri" w:eastAsia="Calibri"/>
                <w:b w:val="0"/>
                <w:i w:val="0"/>
                <w:color w:val="0B2545"/>
                <w:sz w:val="17"/>
              </w:rPr>
              <w:t>Actor có quyền tương ứng với recovery action.</w:t>
            </w:r>
          </w:p>
        </w:tc>
      </w:tr>
      <w:tr>
        <w:tc>
          <w:tcPr>
            <w:tcW w:type="dxa" w:w="1800"/>
            <w:shd w:fill="E8F1F8"/>
          </w:tcPr>
          <w:p>
            <w:pPr>
              <w:spacing w:before="0" w:after="0" w:line="240" w:lineRule="auto"/>
            </w:pPr>
            <w:r/>
            <w:r>
              <w:rPr>
                <w:rFonts w:ascii="Calibri" w:hAnsi="Calibri" w:eastAsia="Calibri"/>
                <w:b/>
                <w:i w:val="0"/>
                <w:color w:val="1F4D78"/>
                <w:sz w:val="17"/>
              </w:rPr>
              <w:t>Postconditions</w:t>
            </w:r>
          </w:p>
        </w:tc>
        <w:tc>
          <w:tcPr>
            <w:tcW w:type="dxa" w:w="7560"/>
            <w:gridSpan w:val="3"/>
          </w:tcPr>
          <w:p>
            <w:pPr>
              <w:spacing w:after="20"/>
            </w:pPr>
            <w:r/>
            <w:r>
              <w:rPr>
                <w:rFonts w:ascii="Calibri" w:hAnsi="Calibri" w:eastAsia="Calibri"/>
                <w:b/>
                <w:i w:val="0"/>
                <w:color w:val="2E7D32"/>
                <w:sz w:val="17"/>
              </w:rPr>
              <w:t>Thành công</w:t>
            </w:r>
          </w:p>
          <w:p>
            <w:pPr>
              <w:numPr>
                <w:ilvl w:val="0"/>
                <w:numId w:val="214"/>
              </w:numPr>
              <w:spacing w:after="20" w:line="240" w:lineRule="auto"/>
            </w:pPr>
            <w:r>
              <w:rPr>
                <w:rFonts w:ascii="Calibri" w:hAnsi="Calibri" w:eastAsia="Calibri"/>
                <w:b w:val="0"/>
                <w:i w:val="0"/>
                <w:color w:val="0B2545"/>
                <w:sz w:val="17"/>
              </w:rPr>
              <w:t>Learner thấy trạng thái an toàn và đường tới result.</w:t>
            </w:r>
          </w:p>
          <w:p>
            <w:pPr>
              <w:numPr>
                <w:ilvl w:val="0"/>
                <w:numId w:val="214"/>
              </w:numPr>
              <w:spacing w:after="20" w:line="240" w:lineRule="auto"/>
            </w:pPr>
            <w:r>
              <w:rPr>
                <w:rFonts w:ascii="Calibri" w:hAnsi="Calibri" w:eastAsia="Calibri"/>
                <w:b w:val="0"/>
                <w:i w:val="0"/>
                <w:color w:val="0B2545"/>
                <w:sz w:val="17"/>
              </w:rPr>
              <w:t>Operator có thể retry qua service 13D/AI hiện hữu.</w:t>
            </w:r>
          </w:p>
          <w:p>
            <w:pPr>
              <w:spacing w:after="20"/>
            </w:pPr>
            <w:r>
              <w:rPr>
                <w:rFonts w:ascii="Calibri" w:hAnsi="Calibri" w:eastAsia="Calibri"/>
                <w:b/>
                <w:i w:val="0"/>
                <w:color w:val="B42318"/>
                <w:sz w:val="17"/>
              </w:rPr>
              <w:t>Thất bại / fail-safe</w:t>
            </w:r>
          </w:p>
          <w:p>
            <w:pPr>
              <w:numPr>
                <w:ilvl w:val="0"/>
                <w:numId w:val="215"/>
              </w:numPr>
              <w:spacing w:after="20" w:line="240" w:lineRule="auto"/>
            </w:pPr>
            <w:r>
              <w:rPr>
                <w:rFonts w:ascii="Calibri" w:hAnsi="Calibri" w:eastAsia="Calibri"/>
                <w:b w:val="0"/>
                <w:i w:val="0"/>
                <w:color w:val="0B2545"/>
                <w:sz w:val="17"/>
              </w:rPr>
              <w:t>Không lộ internal provider errors.</w:t>
            </w:r>
          </w:p>
          <w:p>
            <w:pPr>
              <w:numPr>
                <w:ilvl w:val="0"/>
                <w:numId w:val="215"/>
              </w:numPr>
              <w:spacing w:after="20" w:line="240" w:lineRule="auto"/>
            </w:pPr>
            <w:r>
              <w:rPr>
                <w:rFonts w:ascii="Calibri" w:hAnsi="Calibri" w:eastAsia="Calibri"/>
                <w:b w:val="0"/>
                <w:i w:val="0"/>
                <w:color w:val="0B2545"/>
                <w:sz w:val="17"/>
              </w:rPr>
              <w:t>Không retry tự động khi render progress.</w:t>
            </w:r>
          </w:p>
        </w:tc>
      </w:tr>
      <w:tr>
        <w:tc>
          <w:tcPr>
            <w:tcW w:type="dxa" w:w="1800"/>
            <w:shd w:fill="E8F1F8"/>
          </w:tcPr>
          <w:p>
            <w:pPr>
              <w:spacing w:before="0" w:after="0" w:line="240" w:lineRule="auto"/>
            </w:pPr>
            <w:r/>
            <w:r>
              <w:rPr>
                <w:rFonts w:ascii="Calibri" w:hAnsi="Calibri" w:eastAsia="Calibri"/>
                <w:b/>
                <w:i w:val="0"/>
                <w:color w:val="1F4D78"/>
                <w:sz w:val="17"/>
              </w:rPr>
              <w:t>Normal Sequence / Flow</w:t>
            </w:r>
          </w:p>
        </w:tc>
        <w:tc>
          <w:tcPr>
            <w:tcW w:type="dxa" w:w="7560"/>
            <w:gridSpan w:val="3"/>
          </w:tcPr>
          <w:p>
            <w:pPr>
              <w:numPr>
                <w:ilvl w:val="0"/>
                <w:numId w:val="216"/>
              </w:numPr>
              <w:spacing w:before="0" w:after="20" w:line="240" w:lineRule="auto"/>
            </w:pPr>
            <w:r>
              <w:rPr>
                <w:rFonts w:ascii="Calibri" w:hAnsi="Calibri" w:eastAsia="Calibri"/>
                <w:b w:val="0"/>
                <w:i w:val="0"/>
                <w:color w:val="0B2545"/>
                <w:sz w:val="17"/>
              </w:rPr>
              <w:t>Progress query nạp trạng thái explanation/evaluation cùng attempt summary.</w:t>
            </w:r>
          </w:p>
          <w:p>
            <w:pPr>
              <w:numPr>
                <w:ilvl w:val="0"/>
                <w:numId w:val="216"/>
              </w:numPr>
              <w:spacing w:before="0" w:after="20" w:line="240" w:lineRule="auto"/>
            </w:pPr>
            <w:r>
              <w:rPr>
                <w:rFonts w:ascii="Calibri" w:hAnsi="Calibri" w:eastAsia="Calibri"/>
                <w:b w:val="0"/>
                <w:i w:val="0"/>
                <w:color w:val="0B2545"/>
                <w:sz w:val="17"/>
              </w:rPr>
              <w:t>Recovery presenter ánh xạ thành learner-safe status.</w:t>
            </w:r>
          </w:p>
          <w:p>
            <w:pPr>
              <w:numPr>
                <w:ilvl w:val="0"/>
                <w:numId w:val="216"/>
              </w:numPr>
              <w:spacing w:before="0" w:after="20" w:line="240" w:lineRule="auto"/>
            </w:pPr>
            <w:r>
              <w:rPr>
                <w:rFonts w:ascii="Calibri" w:hAnsi="Calibri" w:eastAsia="Calibri"/>
                <w:b w:val="0"/>
                <w:i w:val="0"/>
                <w:color w:val="0B2545"/>
                <w:sz w:val="17"/>
              </w:rPr>
              <w:t>Người học mở result để xem dữ liệu hiện có.</w:t>
            </w:r>
          </w:p>
          <w:p>
            <w:pPr>
              <w:numPr>
                <w:ilvl w:val="0"/>
                <w:numId w:val="216"/>
              </w:numPr>
              <w:spacing w:before="0" w:after="20" w:line="240" w:lineRule="auto"/>
            </w:pPr>
            <w:r>
              <w:rPr>
                <w:rFonts w:ascii="Calibri" w:hAnsi="Calibri" w:eastAsia="Calibri"/>
                <w:b w:val="0"/>
                <w:i w:val="0"/>
                <w:color w:val="0B2545"/>
                <w:sz w:val="17"/>
              </w:rPr>
              <w:t>Operator/reviewer chọn retry hoặc re-evaluate khi có quyền.</w:t>
            </w:r>
          </w:p>
          <w:p>
            <w:pPr>
              <w:numPr>
                <w:ilvl w:val="0"/>
                <w:numId w:val="216"/>
              </w:numPr>
              <w:spacing w:before="0" w:after="20" w:line="240" w:lineRule="auto"/>
            </w:pPr>
            <w:r>
              <w:rPr>
                <w:rFonts w:ascii="Calibri" w:hAnsi="Calibri" w:eastAsia="Calibri"/>
                <w:b w:val="0"/>
                <w:i w:val="0"/>
                <w:color w:val="0B2545"/>
                <w:sz w:val="17"/>
              </w:rPr>
              <w:t>Controller gọi service 13D/Writing/Speaking hiện hữu bằng command riêng.</w:t>
            </w:r>
          </w:p>
          <w:p>
            <w:pPr>
              <w:numPr>
                <w:ilvl w:val="0"/>
                <w:numId w:val="216"/>
              </w:numPr>
              <w:spacing w:before="0" w:after="20" w:line="240" w:lineRule="auto"/>
            </w:pPr>
            <w:r>
              <w:rPr>
                <w:rFonts w:ascii="Calibri" w:hAnsi="Calibri" w:eastAsia="Calibri"/>
                <w:b w:val="0"/>
                <w:i w:val="0"/>
                <w:color w:val="0B2545"/>
                <w:sz w:val="17"/>
              </w:rPr>
              <w:t>Progress tải lại trạng thái mới và giữ lịch sử/audit.</w:t>
            </w:r>
          </w:p>
        </w:tc>
      </w:tr>
      <w:tr>
        <w:tc>
          <w:tcPr>
            <w:tcW w:type="dxa" w:w="1800"/>
            <w:shd w:fill="E8F1F8"/>
          </w:tcPr>
          <w:p>
            <w:pPr>
              <w:spacing w:before="0" w:after="0" w:line="240" w:lineRule="auto"/>
            </w:pPr>
            <w:r/>
            <w:r>
              <w:rPr>
                <w:rFonts w:ascii="Calibri" w:hAnsi="Calibri" w:eastAsia="Calibri"/>
                <w:b/>
                <w:i w:val="0"/>
                <w:color w:val="1F4D78"/>
                <w:sz w:val="17"/>
              </w:rPr>
              <w:t>Alternative Sequences / Flows</w:t>
            </w:r>
          </w:p>
        </w:tc>
        <w:tc>
          <w:tcPr>
            <w:tcW w:type="dxa" w:w="7560"/>
            <w:gridSpan w:val="3"/>
          </w:tcPr>
          <w:p>
            <w:pPr>
              <w:numPr>
                <w:ilvl w:val="0"/>
                <w:numId w:val="217"/>
              </w:numPr>
              <w:spacing w:before="0" w:after="20" w:line="240" w:lineRule="auto"/>
            </w:pPr>
            <w:r>
              <w:rPr>
                <w:rFonts w:ascii="Calibri" w:hAnsi="Calibri" w:eastAsia="Calibri"/>
                <w:b w:val="0"/>
                <w:i w:val="0"/>
                <w:color w:val="0B2545"/>
                <w:sz w:val="17"/>
              </w:rPr>
              <w:t>A1 - Failure terminal: chỉ hiển thị report/support path.</w:t>
            </w:r>
          </w:p>
          <w:p>
            <w:pPr>
              <w:numPr>
                <w:ilvl w:val="0"/>
                <w:numId w:val="217"/>
              </w:numPr>
              <w:spacing w:before="0" w:after="20" w:line="240" w:lineRule="auto"/>
            </w:pPr>
            <w:r>
              <w:rPr>
                <w:rFonts w:ascii="Calibri" w:hAnsi="Calibri" w:eastAsia="Calibri"/>
                <w:b w:val="0"/>
                <w:i w:val="0"/>
                <w:color w:val="0B2545"/>
                <w:sz w:val="17"/>
              </w:rPr>
              <w:t>A2 - Command trùng: idempotently trả task/evaluation hiện tại.</w:t>
            </w:r>
          </w:p>
        </w:tc>
      </w:tr>
      <w:tr>
        <w:tc>
          <w:tcPr>
            <w:tcW w:type="dxa" w:w="1800"/>
            <w:shd w:fill="E8F1F8"/>
          </w:tcPr>
          <w:p>
            <w:pPr>
              <w:spacing w:before="0" w:after="0" w:line="240" w:lineRule="auto"/>
            </w:pPr>
            <w:r/>
            <w:r>
              <w:rPr>
                <w:rFonts w:ascii="Calibri" w:hAnsi="Calibri" w:eastAsia="Calibri"/>
                <w:b/>
                <w:i w:val="0"/>
                <w:color w:val="1F4D78"/>
                <w:sz w:val="17"/>
              </w:rPr>
              <w:t>Business Rules</w:t>
            </w:r>
          </w:p>
        </w:tc>
        <w:tc>
          <w:tcPr>
            <w:tcW w:type="dxa" w:w="7560"/>
            <w:gridSpan w:val="3"/>
          </w:tcPr>
          <w:p>
            <w:pPr>
              <w:numPr>
                <w:ilvl w:val="0"/>
                <w:numId w:val="218"/>
              </w:numPr>
              <w:spacing w:before="0" w:after="20" w:line="240" w:lineRule="auto"/>
            </w:pPr>
            <w:r>
              <w:rPr>
                <w:rFonts w:ascii="Calibri" w:hAnsi="Calibri" w:eastAsia="Calibri"/>
                <w:b w:val="0"/>
                <w:i w:val="0"/>
                <w:color w:val="0B2545"/>
                <w:sz w:val="17"/>
              </w:rPr>
              <w:t>BR-PRG-07: 13F tái sử dụng retry/re-evaluate hiện hữu.</w:t>
            </w:r>
          </w:p>
          <w:p>
            <w:pPr>
              <w:numPr>
                <w:ilvl w:val="0"/>
                <w:numId w:val="218"/>
              </w:numPr>
              <w:spacing w:before="0" w:after="20" w:line="240" w:lineRule="auto"/>
            </w:pPr>
            <w:r>
              <w:rPr>
                <w:rFonts w:ascii="Calibri" w:hAnsi="Calibri" w:eastAsia="Calibri"/>
                <w:b w:val="0"/>
                <w:i w:val="0"/>
                <w:color w:val="0B2545"/>
                <w:sz w:val="17"/>
              </w:rPr>
              <w:t>BR-PRG-08: GET progress không gây side effect.</w:t>
            </w:r>
          </w:p>
          <w:p>
            <w:pPr>
              <w:numPr>
                <w:ilvl w:val="0"/>
                <w:numId w:val="218"/>
              </w:numPr>
              <w:spacing w:before="0" w:after="20" w:line="240" w:lineRule="auto"/>
            </w:pPr>
            <w:r>
              <w:rPr>
                <w:rFonts w:ascii="Calibri" w:hAnsi="Calibri" w:eastAsia="Calibri"/>
                <w:b w:val="0"/>
                <w:i w:val="0"/>
                <w:color w:val="0B2545"/>
                <w:sz w:val="17"/>
              </w:rPr>
              <w:t>BR-PRG-09: Learner-safe status tách khỏi operator diagnostics.</w:t>
            </w:r>
          </w:p>
        </w:tc>
      </w:tr>
      <w:tr>
        <w:tc>
          <w:tcPr>
            <w:tcW w:type="dxa" w:w="1800"/>
            <w:shd w:fill="E8F1F8"/>
          </w:tcPr>
          <w:p>
            <w:pPr>
              <w:spacing w:before="0" w:after="0" w:line="240" w:lineRule="auto"/>
            </w:pPr>
            <w:r/>
            <w:r>
              <w:rPr>
                <w:rFonts w:ascii="Calibri" w:hAnsi="Calibri" w:eastAsia="Calibri"/>
                <w:b/>
                <w:i w:val="0"/>
                <w:color w:val="1F4D78"/>
                <w:sz w:val="17"/>
              </w:rPr>
              <w:t>System Messages</w:t>
            </w:r>
          </w:p>
        </w:tc>
        <w:tc>
          <w:tcPr>
            <w:tcW w:type="dxa" w:w="7560"/>
            <w:gridSpan w:val="3"/>
          </w:tcPr>
          <w:p>
            <w:pPr>
              <w:numPr>
                <w:ilvl w:val="0"/>
                <w:numId w:val="219"/>
              </w:numPr>
              <w:spacing w:before="0" w:after="20" w:line="240" w:lineRule="auto"/>
            </w:pPr>
            <w:r>
              <w:rPr>
                <w:rFonts w:ascii="Calibri" w:hAnsi="Calibri" w:eastAsia="Calibri"/>
                <w:b w:val="0"/>
                <w:i w:val="0"/>
                <w:color w:val="0B2545"/>
                <w:sz w:val="17"/>
              </w:rPr>
              <w:t>MSG-PRG-05: Một số đánh giá đang chờ xử lý.</w:t>
            </w:r>
          </w:p>
          <w:p>
            <w:pPr>
              <w:numPr>
                <w:ilvl w:val="0"/>
                <w:numId w:val="219"/>
              </w:numPr>
              <w:spacing w:before="0" w:after="20" w:line="240" w:lineRule="auto"/>
            </w:pPr>
            <w:r>
              <w:rPr>
                <w:rFonts w:ascii="Calibri" w:hAnsi="Calibri" w:eastAsia="Calibri"/>
                <w:b w:val="0"/>
                <w:i w:val="0"/>
                <w:color w:val="0B2545"/>
                <w:sz w:val="17"/>
              </w:rPr>
              <w:t>MSG-PRG-06: Không thể thử lại trạng thái này.</w:t>
            </w:r>
          </w:p>
        </w:tc>
      </w:tr>
    </w:tbl>
    <w:p>
      <w:r>
        <w:br w:type="page"/>
      </w:r>
    </w:p>
    <w:p>
      <w:pPr>
        <w:pStyle w:val="Heading1"/>
      </w:pPr>
      <w:r>
        <w:t>Appendix A. Diagram Inventory</w:t>
      </w:r>
    </w:p>
    <w:p>
      <w:r>
        <w:t>KSH_PRACTICE_ARCHITECTURE.drawio.xml hiện được bố trí thành 52 trang để có thể chỉnh sửa riêng từng capability và luồng. Đây là hệ quả của mô hình 10 capability Practice, không phải yêu cầu hoặc acceptance theo số trang. Tên trang dùng mã capability và Use Case ổn định để đối chiếu trực tiếp.</w:t>
      </w:r>
    </w:p>
    <w:tbl>
      <w:tblPr>
        <w:tblStyle w:val="TableGrid"/>
        <w:tblW w:type="dxa" w:w="9360"/>
        <w:tblLayout w:type="fixed"/>
        <w:tblLook w:firstColumn="1" w:firstRow="1" w:lastColumn="0" w:lastRow="0" w:noHBand="0" w:noVBand="1" w:val="04A0"/>
        <w:tblInd w:w="120" w:type="dxa"/>
      </w:tblPr>
      <w:tblGrid>
        <w:gridCol w:w="1200"/>
        <w:gridCol w:w="3300"/>
        <w:gridCol w:w="4860"/>
      </w:tblGrid>
      <w:tr>
        <w:trPr>
          <w:tblHeader w:val="true"/>
        </w:trPr>
        <w:tc>
          <w:tcPr>
            <w:tcW w:type="dxa" w:w="12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0B2545"/>
                <w:sz w:val="18"/>
              </w:rPr>
              <w:t>Capability</w:t>
            </w:r>
          </w:p>
        </w:tc>
        <w:tc>
          <w:tcPr>
            <w:tcW w:type="dxa" w:w="330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0B2545"/>
                <w:sz w:val="18"/>
              </w:rPr>
              <w:t>Use Cases</w:t>
            </w:r>
          </w:p>
        </w:tc>
        <w:tc>
          <w:tcPr>
            <w:tcW w:type="dxa" w:w="4860"/>
            <w:tcMar>
              <w:top w:w="80" w:type="dxa"/>
              <w:start w:w="120" w:type="dxa"/>
              <w:bottom w:w="80" w:type="dxa"/>
              <w:end w:w="120" w:type="dxa"/>
            </w:tcMar>
            <w:vAlign w:val="center"/>
            <w:shd w:fill="E8F1F8"/>
          </w:tcPr>
          <w:p>
            <w:pPr>
              <w:spacing w:before="0" w:after="0" w:line="240" w:lineRule="auto"/>
            </w:pPr>
            <w:r/>
            <w:r>
              <w:rPr>
                <w:rFonts w:ascii="Calibri" w:hAnsi="Calibri" w:eastAsia="Calibri"/>
                <w:b/>
                <w:i w:val="0"/>
                <w:color w:val="0B2545"/>
                <w:sz w:val="18"/>
              </w:rPr>
              <w:t>Diagram pages</w:t>
            </w:r>
          </w:p>
        </w:tc>
      </w:tr>
      <w:tr>
        <w:tc>
          <w:tcPr>
            <w:tcW w:type="dxa" w:w="1200"/>
          </w:tcPr>
          <w:p>
            <w:pPr>
              <w:spacing w:before="0" w:after="0" w:line="240" w:lineRule="auto"/>
            </w:pPr>
            <w:r/>
            <w:r>
              <w:rPr>
                <w:rFonts w:ascii="Calibri" w:hAnsi="Calibri" w:eastAsia="Calibri"/>
                <w:b/>
                <w:i w:val="0"/>
                <w:color w:val="0B2545"/>
                <w:sz w:val="17"/>
              </w:rPr>
              <w:t>CAT</w:t>
            </w:r>
          </w:p>
        </w:tc>
        <w:tc>
          <w:tcPr>
            <w:tcW w:type="dxa" w:w="3300"/>
          </w:tcPr>
          <w:p>
            <w:pPr>
              <w:spacing w:before="0" w:after="0" w:line="240" w:lineRule="auto"/>
            </w:pPr>
            <w:r/>
            <w:r>
              <w:rPr>
                <w:rFonts w:ascii="Calibri" w:hAnsi="Calibri" w:eastAsia="Calibri"/>
                <w:b w:val="0"/>
                <w:i w:val="0"/>
                <w:color w:val="0B2545"/>
                <w:sz w:val="17"/>
              </w:rPr>
              <w:t>UC-CAT-01, UC-CAT-02, UC-CAT-03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r>
        <w:tc>
          <w:tcPr>
            <w:tcW w:type="dxa" w:w="1200"/>
          </w:tcPr>
          <w:p>
            <w:pPr>
              <w:spacing w:before="0" w:after="0" w:line="240" w:lineRule="auto"/>
            </w:pPr>
            <w:r/>
            <w:r>
              <w:rPr>
                <w:rFonts w:ascii="Calibri" w:hAnsi="Calibri" w:eastAsia="Calibri"/>
                <w:b/>
                <w:i w:val="0"/>
                <w:color w:val="0B2545"/>
                <w:sz w:val="17"/>
              </w:rPr>
              <w:t>AUT</w:t>
            </w:r>
          </w:p>
        </w:tc>
        <w:tc>
          <w:tcPr>
            <w:tcW w:type="dxa" w:w="3300"/>
          </w:tcPr>
          <w:p>
            <w:pPr>
              <w:spacing w:before="0" w:after="0" w:line="240" w:lineRule="auto"/>
            </w:pPr>
            <w:r/>
            <w:r>
              <w:rPr>
                <w:rFonts w:ascii="Calibri" w:hAnsi="Calibri" w:eastAsia="Calibri"/>
                <w:b w:val="0"/>
                <w:i w:val="0"/>
                <w:color w:val="0B2545"/>
                <w:sz w:val="17"/>
              </w:rPr>
              <w:t>UC-AUT-01, UC-AUT-02, UC-AUT-03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r>
        <w:tc>
          <w:tcPr>
            <w:tcW w:type="dxa" w:w="1200"/>
          </w:tcPr>
          <w:p>
            <w:pPr>
              <w:spacing w:before="0" w:after="0" w:line="240" w:lineRule="auto"/>
            </w:pPr>
            <w:r/>
            <w:r>
              <w:rPr>
                <w:rFonts w:ascii="Calibri" w:hAnsi="Calibri" w:eastAsia="Calibri"/>
                <w:b/>
                <w:i w:val="0"/>
                <w:color w:val="0B2545"/>
                <w:sz w:val="17"/>
              </w:rPr>
              <w:t>XLS</w:t>
            </w:r>
          </w:p>
        </w:tc>
        <w:tc>
          <w:tcPr>
            <w:tcW w:type="dxa" w:w="3300"/>
          </w:tcPr>
          <w:p>
            <w:pPr>
              <w:spacing w:before="0" w:after="0" w:line="240" w:lineRule="auto"/>
            </w:pPr>
            <w:r/>
            <w:r>
              <w:rPr>
                <w:rFonts w:ascii="Calibri" w:hAnsi="Calibri" w:eastAsia="Calibri"/>
                <w:b w:val="0"/>
                <w:i w:val="0"/>
                <w:color w:val="0B2545"/>
                <w:sz w:val="17"/>
              </w:rPr>
              <w:t>UC-XLS-01, UC-XLS-02, UC-XLS-03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r>
        <w:tc>
          <w:tcPr>
            <w:tcW w:type="dxa" w:w="1200"/>
          </w:tcPr>
          <w:p>
            <w:pPr>
              <w:spacing w:before="0" w:after="0" w:line="240" w:lineRule="auto"/>
            </w:pPr>
            <w:r/>
            <w:r>
              <w:rPr>
                <w:rFonts w:ascii="Calibri" w:hAnsi="Calibri" w:eastAsia="Calibri"/>
                <w:b/>
                <w:i w:val="0"/>
                <w:color w:val="0B2545"/>
                <w:sz w:val="17"/>
              </w:rPr>
              <w:t>PDF</w:t>
            </w:r>
          </w:p>
        </w:tc>
        <w:tc>
          <w:tcPr>
            <w:tcW w:type="dxa" w:w="3300"/>
          </w:tcPr>
          <w:p>
            <w:pPr>
              <w:spacing w:before="0" w:after="0" w:line="240" w:lineRule="auto"/>
            </w:pPr>
            <w:r/>
            <w:r>
              <w:rPr>
                <w:rFonts w:ascii="Calibri" w:hAnsi="Calibri" w:eastAsia="Calibri"/>
                <w:b w:val="0"/>
                <w:i w:val="0"/>
                <w:color w:val="0B2545"/>
                <w:sz w:val="17"/>
              </w:rPr>
              <w:t>UC-PDF-01, UC-PDF-02, UC-PDF-03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r>
        <w:tc>
          <w:tcPr>
            <w:tcW w:type="dxa" w:w="1200"/>
          </w:tcPr>
          <w:p>
            <w:pPr>
              <w:spacing w:before="0" w:after="0" w:line="240" w:lineRule="auto"/>
            </w:pPr>
            <w:r/>
            <w:r>
              <w:rPr>
                <w:rFonts w:ascii="Calibri" w:hAnsi="Calibri" w:eastAsia="Calibri"/>
                <w:b/>
                <w:i w:val="0"/>
                <w:color w:val="0B2545"/>
                <w:sz w:val="17"/>
              </w:rPr>
              <w:t>PLY</w:t>
            </w:r>
          </w:p>
        </w:tc>
        <w:tc>
          <w:tcPr>
            <w:tcW w:type="dxa" w:w="3300"/>
          </w:tcPr>
          <w:p>
            <w:pPr>
              <w:spacing w:before="0" w:after="0" w:line="240" w:lineRule="auto"/>
            </w:pPr>
            <w:r/>
            <w:r>
              <w:rPr>
                <w:rFonts w:ascii="Calibri" w:hAnsi="Calibri" w:eastAsia="Calibri"/>
                <w:b w:val="0"/>
                <w:i w:val="0"/>
                <w:color w:val="0B2545"/>
                <w:sz w:val="17"/>
              </w:rPr>
              <w:t>UC-PLY-01, UC-PLY-02, UC-PLY-03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r>
        <w:tc>
          <w:tcPr>
            <w:tcW w:type="dxa" w:w="1200"/>
          </w:tcPr>
          <w:p>
            <w:pPr>
              <w:spacing w:before="0" w:after="0" w:line="240" w:lineRule="auto"/>
            </w:pPr>
            <w:r/>
            <w:r>
              <w:rPr>
                <w:rFonts w:ascii="Calibri" w:hAnsi="Calibri" w:eastAsia="Calibri"/>
                <w:b/>
                <w:i w:val="0"/>
                <w:color w:val="0B2545"/>
                <w:sz w:val="17"/>
              </w:rPr>
              <w:t>RLE</w:t>
            </w:r>
          </w:p>
        </w:tc>
        <w:tc>
          <w:tcPr>
            <w:tcW w:type="dxa" w:w="3300"/>
          </w:tcPr>
          <w:p>
            <w:pPr>
              <w:spacing w:before="0" w:after="0" w:line="240" w:lineRule="auto"/>
            </w:pPr>
            <w:r/>
            <w:r>
              <w:rPr>
                <w:rFonts w:ascii="Calibri" w:hAnsi="Calibri" w:eastAsia="Calibri"/>
                <w:b w:val="0"/>
                <w:i w:val="0"/>
                <w:color w:val="0B2545"/>
                <w:sz w:val="17"/>
              </w:rPr>
              <w:t>UC-RLE-01, UC-RLE-02, UC-RLE-03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r>
        <w:tc>
          <w:tcPr>
            <w:tcW w:type="dxa" w:w="1200"/>
          </w:tcPr>
          <w:p>
            <w:pPr>
              <w:spacing w:before="0" w:after="0" w:line="240" w:lineRule="auto"/>
            </w:pPr>
            <w:r/>
            <w:r>
              <w:rPr>
                <w:rFonts w:ascii="Calibri" w:hAnsi="Calibri" w:eastAsia="Calibri"/>
                <w:b/>
                <w:i w:val="0"/>
                <w:color w:val="0B2545"/>
                <w:sz w:val="17"/>
              </w:rPr>
              <w:t>WRT</w:t>
            </w:r>
          </w:p>
        </w:tc>
        <w:tc>
          <w:tcPr>
            <w:tcW w:type="dxa" w:w="3300"/>
          </w:tcPr>
          <w:p>
            <w:pPr>
              <w:spacing w:before="0" w:after="0" w:line="240" w:lineRule="auto"/>
            </w:pPr>
            <w:r/>
            <w:r>
              <w:rPr>
                <w:rFonts w:ascii="Calibri" w:hAnsi="Calibri" w:eastAsia="Calibri"/>
                <w:b w:val="0"/>
                <w:i w:val="0"/>
                <w:color w:val="0B2545"/>
                <w:sz w:val="17"/>
              </w:rPr>
              <w:t>UC-WRT-01, UC-WRT-02, UC-WRT-03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r>
        <w:tc>
          <w:tcPr>
            <w:tcW w:type="dxa" w:w="1200"/>
          </w:tcPr>
          <w:p>
            <w:pPr>
              <w:spacing w:before="0" w:after="0" w:line="240" w:lineRule="auto"/>
            </w:pPr>
            <w:r/>
            <w:r>
              <w:rPr>
                <w:rFonts w:ascii="Calibri" w:hAnsi="Calibri" w:eastAsia="Calibri"/>
                <w:b/>
                <w:i w:val="0"/>
                <w:color w:val="0B2545"/>
                <w:sz w:val="17"/>
              </w:rPr>
              <w:t>SPK</w:t>
            </w:r>
          </w:p>
        </w:tc>
        <w:tc>
          <w:tcPr>
            <w:tcW w:type="dxa" w:w="3300"/>
          </w:tcPr>
          <w:p>
            <w:pPr>
              <w:spacing w:before="0" w:after="0" w:line="240" w:lineRule="auto"/>
            </w:pPr>
            <w:r/>
            <w:r>
              <w:rPr>
                <w:rFonts w:ascii="Calibri" w:hAnsi="Calibri" w:eastAsia="Calibri"/>
                <w:b w:val="0"/>
                <w:i w:val="0"/>
                <w:color w:val="0B2545"/>
                <w:sz w:val="17"/>
              </w:rPr>
              <w:t>UC-SPK-01, UC-SPK-02, UC-SPK-03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r>
        <w:tc>
          <w:tcPr>
            <w:tcW w:type="dxa" w:w="1200"/>
          </w:tcPr>
          <w:p>
            <w:pPr>
              <w:spacing w:before="0" w:after="0" w:line="240" w:lineRule="auto"/>
            </w:pPr>
            <w:r/>
            <w:r>
              <w:rPr>
                <w:rFonts w:ascii="Calibri" w:hAnsi="Calibri" w:eastAsia="Calibri"/>
                <w:b/>
                <w:i w:val="0"/>
                <w:color w:val="0B2545"/>
                <w:sz w:val="17"/>
              </w:rPr>
              <w:t>RES</w:t>
            </w:r>
          </w:p>
        </w:tc>
        <w:tc>
          <w:tcPr>
            <w:tcW w:type="dxa" w:w="3300"/>
          </w:tcPr>
          <w:p>
            <w:pPr>
              <w:spacing w:before="0" w:after="0" w:line="240" w:lineRule="auto"/>
            </w:pPr>
            <w:r/>
            <w:r>
              <w:rPr>
                <w:rFonts w:ascii="Calibri" w:hAnsi="Calibri" w:eastAsia="Calibri"/>
                <w:b w:val="0"/>
                <w:i w:val="0"/>
                <w:color w:val="0B2545"/>
                <w:sz w:val="17"/>
              </w:rPr>
              <w:t>UC-RES-01, UC-RES-02, UC-RES-03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r>
        <w:tc>
          <w:tcPr>
            <w:tcW w:type="dxa" w:w="1200"/>
          </w:tcPr>
          <w:p>
            <w:pPr>
              <w:spacing w:before="0" w:after="0" w:line="240" w:lineRule="auto"/>
            </w:pPr>
            <w:r/>
            <w:r>
              <w:rPr>
                <w:rFonts w:ascii="Calibri" w:hAnsi="Calibri" w:eastAsia="Calibri"/>
                <w:b/>
                <w:i w:val="0"/>
                <w:color w:val="0B2545"/>
                <w:sz w:val="17"/>
              </w:rPr>
              <w:t>PRG</w:t>
            </w:r>
          </w:p>
        </w:tc>
        <w:tc>
          <w:tcPr>
            <w:tcW w:type="dxa" w:w="3300"/>
          </w:tcPr>
          <w:p>
            <w:pPr>
              <w:spacing w:before="0" w:after="0" w:line="240" w:lineRule="auto"/>
            </w:pPr>
            <w:r/>
            <w:r>
              <w:rPr>
                <w:rFonts w:ascii="Calibri" w:hAnsi="Calibri" w:eastAsia="Calibri"/>
                <w:b w:val="0"/>
                <w:i w:val="0"/>
                <w:color w:val="0B2545"/>
                <w:sz w:val="17"/>
              </w:rPr>
              <w:t>UC-PRG-01, UC-PRG-02, UC-PRG-03</w:t>
            </w:r>
          </w:p>
        </w:tc>
        <w:tc>
          <w:tcPr>
            <w:tcW w:type="dxa" w:w="4860"/>
          </w:tcPr>
          <w:p>
            <w:pPr>
              <w:spacing w:before="0" w:after="0" w:line="240" w:lineRule="auto"/>
            </w:pPr>
            <w:r/>
            <w:r>
              <w:rPr>
                <w:rFonts w:ascii="Calibri" w:hAnsi="Calibri" w:eastAsia="Calibri"/>
                <w:b w:val="0"/>
                <w:i w:val="0"/>
                <w:color w:val="0B2545"/>
                <w:sz w:val="17"/>
              </w:rPr>
              <w:t>1 Use Case + 1 Class + 3 Sequence</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5F6B7A"/>
        <w:sz w:val="18"/>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5F6B7A"/>
        <w:sz w:val="17"/>
      </w:rPr>
      <w:t>KSH PRACTICE  |  USE CASE SPECIFICATIONS  |  PRE-13E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360"/>
        </w:tabs>
        <w:ind w:left="720" w:hanging="360"/>
      </w:pPr>
      <w:rPr>
        <w:rFonts w:ascii="Arial" w:hAnsi="Arial"/>
      </w:rPr>
    </w:lvl>
  </w:abstractNum>
  <w:abstractNum w:abstractNumId="10">
    <w:multiLevelType w:val="singleLevel"/>
    <w:lvl w:ilvl="0">
      <w:start w:val="1"/>
      <w:numFmt w:val="bullet"/>
      <w:lvlText w:val="•"/>
      <w:lvlJc w:val="left"/>
      <w:pPr>
        <w:tabs>
          <w:tab w:val="num" w:pos="360"/>
        </w:tabs>
        <w:ind w:left="720" w:hanging="360"/>
      </w:pPr>
      <w:rPr>
        <w:rFonts w:ascii="Arial" w:hAnsi="Arial"/>
      </w:rPr>
    </w:lvl>
  </w:abstractNum>
  <w:abstractNum w:abstractNumId="11">
    <w:multiLevelType w:val="singleLevel"/>
    <w:lvl w:ilvl="0">
      <w:start w:val="1"/>
      <w:numFmt w:val="bullet"/>
      <w:lvlText w:val="•"/>
      <w:lvlJc w:val="left"/>
      <w:pPr>
        <w:tabs>
          <w:tab w:val="num" w:pos="360"/>
        </w:tabs>
        <w:ind w:left="720" w:hanging="360"/>
      </w:pPr>
      <w:rPr>
        <w:rFonts w:ascii="Arial" w:hAnsi="Arial"/>
      </w:rPr>
    </w:lvl>
  </w:abstractNum>
  <w:abstractNum w:abstractNumId="12">
    <w:multiLevelType w:val="singleLevel"/>
    <w:lvl w:ilvl="0">
      <w:start w:val="1"/>
      <w:numFmt w:val="decimal"/>
      <w:lvlText w:val="%1."/>
      <w:lvlJc w:val="left"/>
      <w:pPr>
        <w:tabs>
          <w:tab w:val="num" w:pos="360"/>
        </w:tabs>
        <w:ind w:left="720" w:hanging="360"/>
      </w:pPr>
    </w:lvl>
  </w:abstractNum>
  <w:abstractNum w:abstractNumId="13">
    <w:multiLevelType w:val="singleLevel"/>
    <w:lvl w:ilvl="0">
      <w:start w:val="1"/>
      <w:numFmt w:val="bullet"/>
      <w:lvlText w:val="•"/>
      <w:lvlJc w:val="left"/>
      <w:pPr>
        <w:tabs>
          <w:tab w:val="num" w:pos="360"/>
        </w:tabs>
        <w:ind w:left="720" w:hanging="360"/>
      </w:pPr>
      <w:rPr>
        <w:rFonts w:ascii="Arial" w:hAnsi="Arial"/>
      </w:rPr>
    </w:lvl>
  </w:abstractNum>
  <w:abstractNum w:abstractNumId="14">
    <w:multiLevelType w:val="singleLevel"/>
    <w:lvl w:ilvl="0">
      <w:start w:val="1"/>
      <w:numFmt w:val="bullet"/>
      <w:lvlText w:val="•"/>
      <w:lvlJc w:val="left"/>
      <w:pPr>
        <w:tabs>
          <w:tab w:val="num" w:pos="360"/>
        </w:tabs>
        <w:ind w:left="720" w:hanging="360"/>
      </w:pPr>
      <w:rPr>
        <w:rFonts w:ascii="Arial" w:hAnsi="Arial"/>
      </w:rPr>
    </w:lvl>
  </w:abstractNum>
  <w:abstractNum w:abstractNumId="15">
    <w:multiLevelType w:val="singleLevel"/>
    <w:lvl w:ilvl="0">
      <w:start w:val="1"/>
      <w:numFmt w:val="bullet"/>
      <w:lvlText w:val="•"/>
      <w:lvlJc w:val="left"/>
      <w:pPr>
        <w:tabs>
          <w:tab w:val="num" w:pos="360"/>
        </w:tabs>
        <w:ind w:left="720" w:hanging="360"/>
      </w:pPr>
      <w:rPr>
        <w:rFonts w:ascii="Arial" w:hAnsi="Arial"/>
      </w:rPr>
    </w:lvl>
  </w:abstractNum>
  <w:abstractNum w:abstractNumId="16">
    <w:multiLevelType w:val="singleLevel"/>
    <w:lvl w:ilvl="0">
      <w:start w:val="1"/>
      <w:numFmt w:val="bullet"/>
      <w:lvlText w:val="•"/>
      <w:lvlJc w:val="left"/>
      <w:pPr>
        <w:tabs>
          <w:tab w:val="num" w:pos="360"/>
        </w:tabs>
        <w:ind w:left="720" w:hanging="360"/>
      </w:pPr>
      <w:rPr>
        <w:rFonts w:ascii="Arial" w:hAnsi="Arial"/>
      </w:rPr>
    </w:lvl>
  </w:abstractNum>
  <w:abstractNum w:abstractNumId="17">
    <w:multiLevelType w:val="singleLevel"/>
    <w:lvl w:ilvl="0">
      <w:start w:val="1"/>
      <w:numFmt w:val="bullet"/>
      <w:lvlText w:val="•"/>
      <w:lvlJc w:val="left"/>
      <w:pPr>
        <w:tabs>
          <w:tab w:val="num" w:pos="360"/>
        </w:tabs>
        <w:ind w:left="720" w:hanging="360"/>
      </w:pPr>
      <w:rPr>
        <w:rFonts w:ascii="Arial" w:hAnsi="Arial"/>
      </w:rPr>
    </w:lvl>
  </w:abstractNum>
  <w:abstractNum w:abstractNumId="18">
    <w:multiLevelType w:val="singleLevel"/>
    <w:lvl w:ilvl="0">
      <w:start w:val="1"/>
      <w:numFmt w:val="bullet"/>
      <w:lvlText w:val="•"/>
      <w:lvlJc w:val="left"/>
      <w:pPr>
        <w:tabs>
          <w:tab w:val="num" w:pos="360"/>
        </w:tabs>
        <w:ind w:left="720" w:hanging="360"/>
      </w:pPr>
      <w:rPr>
        <w:rFonts w:ascii="Arial" w:hAnsi="Arial"/>
      </w:rPr>
    </w:lvl>
  </w:abstractNum>
  <w:abstractNum w:abstractNumId="19">
    <w:multiLevelType w:val="singleLevel"/>
    <w:lvl w:ilvl="0">
      <w:start w:val="1"/>
      <w:numFmt w:val="decimal"/>
      <w:lvlText w:val="%1."/>
      <w:lvlJc w:val="left"/>
      <w:pPr>
        <w:tabs>
          <w:tab w:val="num" w:pos="360"/>
        </w:tabs>
        <w:ind w:left="720" w:hanging="360"/>
      </w:pPr>
    </w:lvl>
  </w:abstractNum>
  <w:abstractNum w:abstractNumId="20">
    <w:multiLevelType w:val="singleLevel"/>
    <w:lvl w:ilvl="0">
      <w:start w:val="1"/>
      <w:numFmt w:val="bullet"/>
      <w:lvlText w:val="•"/>
      <w:lvlJc w:val="left"/>
      <w:pPr>
        <w:tabs>
          <w:tab w:val="num" w:pos="360"/>
        </w:tabs>
        <w:ind w:left="720" w:hanging="360"/>
      </w:pPr>
      <w:rPr>
        <w:rFonts w:ascii="Arial" w:hAnsi="Arial"/>
      </w:rPr>
    </w:lvl>
  </w:abstractNum>
  <w:abstractNum w:abstractNumId="21">
    <w:multiLevelType w:val="singleLevel"/>
    <w:lvl w:ilvl="0">
      <w:start w:val="1"/>
      <w:numFmt w:val="bullet"/>
      <w:lvlText w:val="•"/>
      <w:lvlJc w:val="left"/>
      <w:pPr>
        <w:tabs>
          <w:tab w:val="num" w:pos="360"/>
        </w:tabs>
        <w:ind w:left="720" w:hanging="360"/>
      </w:pPr>
      <w:rPr>
        <w:rFonts w:ascii="Arial" w:hAnsi="Arial"/>
      </w:rPr>
    </w:lvl>
  </w:abstractNum>
  <w:abstractNum w:abstractNumId="22">
    <w:multiLevelType w:val="singleLevel"/>
    <w:lvl w:ilvl="0">
      <w:start w:val="1"/>
      <w:numFmt w:val="bullet"/>
      <w:lvlText w:val="•"/>
      <w:lvlJc w:val="left"/>
      <w:pPr>
        <w:tabs>
          <w:tab w:val="num" w:pos="360"/>
        </w:tabs>
        <w:ind w:left="720" w:hanging="360"/>
      </w:pPr>
      <w:rPr>
        <w:rFonts w:ascii="Arial" w:hAnsi="Arial"/>
      </w:rPr>
    </w:lvl>
  </w:abstractNum>
  <w:abstractNum w:abstractNumId="23">
    <w:multiLevelType w:val="singleLevel"/>
    <w:lvl w:ilvl="0">
      <w:start w:val="1"/>
      <w:numFmt w:val="bullet"/>
      <w:lvlText w:val="•"/>
      <w:lvlJc w:val="left"/>
      <w:pPr>
        <w:tabs>
          <w:tab w:val="num" w:pos="360"/>
        </w:tabs>
        <w:ind w:left="720" w:hanging="360"/>
      </w:pPr>
      <w:rPr>
        <w:rFonts w:ascii="Arial" w:hAnsi="Arial"/>
      </w:rPr>
    </w:lvl>
  </w:abstractNum>
  <w:abstractNum w:abstractNumId="24">
    <w:multiLevelType w:val="singleLevel"/>
    <w:lvl w:ilvl="0">
      <w:start w:val="1"/>
      <w:numFmt w:val="bullet"/>
      <w:lvlText w:val="•"/>
      <w:lvlJc w:val="left"/>
      <w:pPr>
        <w:tabs>
          <w:tab w:val="num" w:pos="360"/>
        </w:tabs>
        <w:ind w:left="720" w:hanging="360"/>
      </w:pPr>
      <w:rPr>
        <w:rFonts w:ascii="Arial" w:hAnsi="Arial"/>
      </w:rPr>
    </w:lvl>
  </w:abstractNum>
  <w:abstractNum w:abstractNumId="25">
    <w:multiLevelType w:val="singleLevel"/>
    <w:lvl w:ilvl="0">
      <w:start w:val="1"/>
      <w:numFmt w:val="bullet"/>
      <w:lvlText w:val="•"/>
      <w:lvlJc w:val="left"/>
      <w:pPr>
        <w:tabs>
          <w:tab w:val="num" w:pos="360"/>
        </w:tabs>
        <w:ind w:left="720" w:hanging="360"/>
      </w:pPr>
      <w:rPr>
        <w:rFonts w:ascii="Arial" w:hAnsi="Arial"/>
      </w:rPr>
    </w:lvl>
  </w:abstractNum>
  <w:abstractNum w:abstractNumId="26">
    <w:multiLevelType w:val="singleLevel"/>
    <w:lvl w:ilvl="0">
      <w:start w:val="1"/>
      <w:numFmt w:val="decimal"/>
      <w:lvlText w:val="%1."/>
      <w:lvlJc w:val="left"/>
      <w:pPr>
        <w:tabs>
          <w:tab w:val="num" w:pos="360"/>
        </w:tabs>
        <w:ind w:left="720" w:hanging="360"/>
      </w:pPr>
    </w:lvl>
  </w:abstractNum>
  <w:abstractNum w:abstractNumId="27">
    <w:multiLevelType w:val="singleLevel"/>
    <w:lvl w:ilvl="0">
      <w:start w:val="1"/>
      <w:numFmt w:val="bullet"/>
      <w:lvlText w:val="•"/>
      <w:lvlJc w:val="left"/>
      <w:pPr>
        <w:tabs>
          <w:tab w:val="num" w:pos="360"/>
        </w:tabs>
        <w:ind w:left="720" w:hanging="360"/>
      </w:pPr>
      <w:rPr>
        <w:rFonts w:ascii="Arial" w:hAnsi="Arial"/>
      </w:rPr>
    </w:lvl>
  </w:abstractNum>
  <w:abstractNum w:abstractNumId="28">
    <w:multiLevelType w:val="singleLevel"/>
    <w:lvl w:ilvl="0">
      <w:start w:val="1"/>
      <w:numFmt w:val="bullet"/>
      <w:lvlText w:val="•"/>
      <w:lvlJc w:val="left"/>
      <w:pPr>
        <w:tabs>
          <w:tab w:val="num" w:pos="360"/>
        </w:tabs>
        <w:ind w:left="720" w:hanging="360"/>
      </w:pPr>
      <w:rPr>
        <w:rFonts w:ascii="Arial" w:hAnsi="Arial"/>
      </w:rPr>
    </w:lvl>
  </w:abstractNum>
  <w:abstractNum w:abstractNumId="29">
    <w:multiLevelType w:val="singleLevel"/>
    <w:lvl w:ilvl="0">
      <w:start w:val="1"/>
      <w:numFmt w:val="bullet"/>
      <w:lvlText w:val="•"/>
      <w:lvlJc w:val="left"/>
      <w:pPr>
        <w:tabs>
          <w:tab w:val="num" w:pos="360"/>
        </w:tabs>
        <w:ind w:left="720" w:hanging="360"/>
      </w:pPr>
      <w:rPr>
        <w:rFonts w:ascii="Arial" w:hAnsi="Arial"/>
      </w:rPr>
    </w:lvl>
  </w:abstractNum>
  <w:abstractNum w:abstractNumId="30">
    <w:multiLevelType w:val="singleLevel"/>
    <w:lvl w:ilvl="0">
      <w:start w:val="1"/>
      <w:numFmt w:val="bullet"/>
      <w:lvlText w:val="•"/>
      <w:lvlJc w:val="left"/>
      <w:pPr>
        <w:tabs>
          <w:tab w:val="num" w:pos="360"/>
        </w:tabs>
        <w:ind w:left="720" w:hanging="360"/>
      </w:pPr>
      <w:rPr>
        <w:rFonts w:ascii="Arial" w:hAnsi="Arial"/>
      </w:rPr>
    </w:lvl>
  </w:abstractNum>
  <w:abstractNum w:abstractNumId="31">
    <w:multiLevelType w:val="singleLevel"/>
    <w:lvl w:ilvl="0">
      <w:start w:val="1"/>
      <w:numFmt w:val="bullet"/>
      <w:lvlText w:val="•"/>
      <w:lvlJc w:val="left"/>
      <w:pPr>
        <w:tabs>
          <w:tab w:val="num" w:pos="360"/>
        </w:tabs>
        <w:ind w:left="720" w:hanging="360"/>
      </w:pPr>
      <w:rPr>
        <w:rFonts w:ascii="Arial" w:hAnsi="Arial"/>
      </w:rPr>
    </w:lvl>
  </w:abstractNum>
  <w:abstractNum w:abstractNumId="32">
    <w:multiLevelType w:val="singleLevel"/>
    <w:lvl w:ilvl="0">
      <w:start w:val="1"/>
      <w:numFmt w:val="bullet"/>
      <w:lvlText w:val="•"/>
      <w:lvlJc w:val="left"/>
      <w:pPr>
        <w:tabs>
          <w:tab w:val="num" w:pos="360"/>
        </w:tabs>
        <w:ind w:left="720" w:hanging="360"/>
      </w:pPr>
      <w:rPr>
        <w:rFonts w:ascii="Arial" w:hAnsi="Arial"/>
      </w:rPr>
    </w:lvl>
  </w:abstractNum>
  <w:abstractNum w:abstractNumId="33">
    <w:multiLevelType w:val="singleLevel"/>
    <w:lvl w:ilvl="0">
      <w:start w:val="1"/>
      <w:numFmt w:val="decimal"/>
      <w:lvlText w:val="%1."/>
      <w:lvlJc w:val="left"/>
      <w:pPr>
        <w:tabs>
          <w:tab w:val="num" w:pos="360"/>
        </w:tabs>
        <w:ind w:left="720" w:hanging="360"/>
      </w:pPr>
    </w:lvl>
  </w:abstractNum>
  <w:abstractNum w:abstractNumId="34">
    <w:multiLevelType w:val="singleLevel"/>
    <w:lvl w:ilvl="0">
      <w:start w:val="1"/>
      <w:numFmt w:val="bullet"/>
      <w:lvlText w:val="•"/>
      <w:lvlJc w:val="left"/>
      <w:pPr>
        <w:tabs>
          <w:tab w:val="num" w:pos="360"/>
        </w:tabs>
        <w:ind w:left="720" w:hanging="360"/>
      </w:pPr>
      <w:rPr>
        <w:rFonts w:ascii="Arial" w:hAnsi="Arial"/>
      </w:rPr>
    </w:lvl>
  </w:abstractNum>
  <w:abstractNum w:abstractNumId="35">
    <w:multiLevelType w:val="singleLevel"/>
    <w:lvl w:ilvl="0">
      <w:start w:val="1"/>
      <w:numFmt w:val="bullet"/>
      <w:lvlText w:val="•"/>
      <w:lvlJc w:val="left"/>
      <w:pPr>
        <w:tabs>
          <w:tab w:val="num" w:pos="360"/>
        </w:tabs>
        <w:ind w:left="720" w:hanging="360"/>
      </w:pPr>
      <w:rPr>
        <w:rFonts w:ascii="Arial" w:hAnsi="Arial"/>
      </w:rPr>
    </w:lvl>
  </w:abstractNum>
  <w:abstractNum w:abstractNumId="36">
    <w:multiLevelType w:val="singleLevel"/>
    <w:lvl w:ilvl="0">
      <w:start w:val="1"/>
      <w:numFmt w:val="bullet"/>
      <w:lvlText w:val="•"/>
      <w:lvlJc w:val="left"/>
      <w:pPr>
        <w:tabs>
          <w:tab w:val="num" w:pos="360"/>
        </w:tabs>
        <w:ind w:left="720" w:hanging="360"/>
      </w:pPr>
      <w:rPr>
        <w:rFonts w:ascii="Arial" w:hAnsi="Arial"/>
      </w:rPr>
    </w:lvl>
  </w:abstractNum>
  <w:abstractNum w:abstractNumId="37">
    <w:multiLevelType w:val="singleLevel"/>
    <w:lvl w:ilvl="0">
      <w:start w:val="1"/>
      <w:numFmt w:val="bullet"/>
      <w:lvlText w:val="•"/>
      <w:lvlJc w:val="left"/>
      <w:pPr>
        <w:tabs>
          <w:tab w:val="num" w:pos="360"/>
        </w:tabs>
        <w:ind w:left="720" w:hanging="360"/>
      </w:pPr>
      <w:rPr>
        <w:rFonts w:ascii="Arial" w:hAnsi="Arial"/>
      </w:rPr>
    </w:lvl>
  </w:abstractNum>
  <w:abstractNum w:abstractNumId="38">
    <w:multiLevelType w:val="singleLevel"/>
    <w:lvl w:ilvl="0">
      <w:start w:val="1"/>
      <w:numFmt w:val="bullet"/>
      <w:lvlText w:val="•"/>
      <w:lvlJc w:val="left"/>
      <w:pPr>
        <w:tabs>
          <w:tab w:val="num" w:pos="360"/>
        </w:tabs>
        <w:ind w:left="720" w:hanging="360"/>
      </w:pPr>
      <w:rPr>
        <w:rFonts w:ascii="Arial" w:hAnsi="Arial"/>
      </w:rPr>
    </w:lvl>
  </w:abstractNum>
  <w:abstractNum w:abstractNumId="39">
    <w:multiLevelType w:val="singleLevel"/>
    <w:lvl w:ilvl="0">
      <w:start w:val="1"/>
      <w:numFmt w:val="bullet"/>
      <w:lvlText w:val="•"/>
      <w:lvlJc w:val="left"/>
      <w:pPr>
        <w:tabs>
          <w:tab w:val="num" w:pos="360"/>
        </w:tabs>
        <w:ind w:left="720" w:hanging="360"/>
      </w:pPr>
      <w:rPr>
        <w:rFonts w:ascii="Arial" w:hAnsi="Arial"/>
      </w:rPr>
    </w:lvl>
  </w:abstractNum>
  <w:abstractNum w:abstractNumId="40">
    <w:multiLevelType w:val="singleLevel"/>
    <w:lvl w:ilvl="0">
      <w:start w:val="1"/>
      <w:numFmt w:val="decimal"/>
      <w:lvlText w:val="%1."/>
      <w:lvlJc w:val="left"/>
      <w:pPr>
        <w:tabs>
          <w:tab w:val="num" w:pos="360"/>
        </w:tabs>
        <w:ind w:left="720" w:hanging="360"/>
      </w:pPr>
    </w:lvl>
  </w:abstractNum>
  <w:abstractNum w:abstractNumId="41">
    <w:multiLevelType w:val="singleLevel"/>
    <w:lvl w:ilvl="0">
      <w:start w:val="1"/>
      <w:numFmt w:val="bullet"/>
      <w:lvlText w:val="•"/>
      <w:lvlJc w:val="left"/>
      <w:pPr>
        <w:tabs>
          <w:tab w:val="num" w:pos="360"/>
        </w:tabs>
        <w:ind w:left="720" w:hanging="360"/>
      </w:pPr>
      <w:rPr>
        <w:rFonts w:ascii="Arial" w:hAnsi="Arial"/>
      </w:rPr>
    </w:lvl>
  </w:abstractNum>
  <w:abstractNum w:abstractNumId="42">
    <w:multiLevelType w:val="singleLevel"/>
    <w:lvl w:ilvl="0">
      <w:start w:val="1"/>
      <w:numFmt w:val="bullet"/>
      <w:lvlText w:val="•"/>
      <w:lvlJc w:val="left"/>
      <w:pPr>
        <w:tabs>
          <w:tab w:val="num" w:pos="360"/>
        </w:tabs>
        <w:ind w:left="720" w:hanging="360"/>
      </w:pPr>
      <w:rPr>
        <w:rFonts w:ascii="Arial" w:hAnsi="Arial"/>
      </w:rPr>
    </w:lvl>
  </w:abstractNum>
  <w:abstractNum w:abstractNumId="43">
    <w:multiLevelType w:val="singleLevel"/>
    <w:lvl w:ilvl="0">
      <w:start w:val="1"/>
      <w:numFmt w:val="bullet"/>
      <w:lvlText w:val="•"/>
      <w:lvlJc w:val="left"/>
      <w:pPr>
        <w:tabs>
          <w:tab w:val="num" w:pos="360"/>
        </w:tabs>
        <w:ind w:left="720" w:hanging="360"/>
      </w:pPr>
      <w:rPr>
        <w:rFonts w:ascii="Arial" w:hAnsi="Arial"/>
      </w:rPr>
    </w:lvl>
  </w:abstractNum>
  <w:abstractNum w:abstractNumId="44">
    <w:multiLevelType w:val="singleLevel"/>
    <w:lvl w:ilvl="0">
      <w:start w:val="1"/>
      <w:numFmt w:val="bullet"/>
      <w:lvlText w:val="•"/>
      <w:lvlJc w:val="left"/>
      <w:pPr>
        <w:tabs>
          <w:tab w:val="num" w:pos="360"/>
        </w:tabs>
        <w:ind w:left="720" w:hanging="360"/>
      </w:pPr>
      <w:rPr>
        <w:rFonts w:ascii="Arial" w:hAnsi="Arial"/>
      </w:rPr>
    </w:lvl>
  </w:abstractNum>
  <w:abstractNum w:abstractNumId="45">
    <w:multiLevelType w:val="singleLevel"/>
    <w:lvl w:ilvl="0">
      <w:start w:val="1"/>
      <w:numFmt w:val="bullet"/>
      <w:lvlText w:val="•"/>
      <w:lvlJc w:val="left"/>
      <w:pPr>
        <w:tabs>
          <w:tab w:val="num" w:pos="360"/>
        </w:tabs>
        <w:ind w:left="720" w:hanging="360"/>
      </w:pPr>
      <w:rPr>
        <w:rFonts w:ascii="Arial" w:hAnsi="Arial"/>
      </w:rPr>
    </w:lvl>
  </w:abstractNum>
  <w:abstractNum w:abstractNumId="46">
    <w:multiLevelType w:val="singleLevel"/>
    <w:lvl w:ilvl="0">
      <w:start w:val="1"/>
      <w:numFmt w:val="bullet"/>
      <w:lvlText w:val="•"/>
      <w:lvlJc w:val="left"/>
      <w:pPr>
        <w:tabs>
          <w:tab w:val="num" w:pos="360"/>
        </w:tabs>
        <w:ind w:left="720" w:hanging="360"/>
      </w:pPr>
      <w:rPr>
        <w:rFonts w:ascii="Arial" w:hAnsi="Arial"/>
      </w:rPr>
    </w:lvl>
  </w:abstractNum>
  <w:abstractNum w:abstractNumId="47">
    <w:multiLevelType w:val="singleLevel"/>
    <w:lvl w:ilvl="0">
      <w:start w:val="1"/>
      <w:numFmt w:val="decimal"/>
      <w:lvlText w:val="%1."/>
      <w:lvlJc w:val="left"/>
      <w:pPr>
        <w:tabs>
          <w:tab w:val="num" w:pos="360"/>
        </w:tabs>
        <w:ind w:left="720" w:hanging="360"/>
      </w:pPr>
    </w:lvl>
  </w:abstractNum>
  <w:abstractNum w:abstractNumId="48">
    <w:multiLevelType w:val="singleLevel"/>
    <w:lvl w:ilvl="0">
      <w:start w:val="1"/>
      <w:numFmt w:val="bullet"/>
      <w:lvlText w:val="•"/>
      <w:lvlJc w:val="left"/>
      <w:pPr>
        <w:tabs>
          <w:tab w:val="num" w:pos="360"/>
        </w:tabs>
        <w:ind w:left="720" w:hanging="360"/>
      </w:pPr>
      <w:rPr>
        <w:rFonts w:ascii="Arial" w:hAnsi="Arial"/>
      </w:rPr>
    </w:lvl>
  </w:abstractNum>
  <w:abstractNum w:abstractNumId="49">
    <w:multiLevelType w:val="singleLevel"/>
    <w:lvl w:ilvl="0">
      <w:start w:val="1"/>
      <w:numFmt w:val="bullet"/>
      <w:lvlText w:val="•"/>
      <w:lvlJc w:val="left"/>
      <w:pPr>
        <w:tabs>
          <w:tab w:val="num" w:pos="360"/>
        </w:tabs>
        <w:ind w:left="720" w:hanging="360"/>
      </w:pPr>
      <w:rPr>
        <w:rFonts w:ascii="Arial" w:hAnsi="Arial"/>
      </w:rPr>
    </w:lvl>
  </w:abstractNum>
  <w:abstractNum w:abstractNumId="50">
    <w:multiLevelType w:val="singleLevel"/>
    <w:lvl w:ilvl="0">
      <w:start w:val="1"/>
      <w:numFmt w:val="bullet"/>
      <w:lvlText w:val="•"/>
      <w:lvlJc w:val="left"/>
      <w:pPr>
        <w:tabs>
          <w:tab w:val="num" w:pos="360"/>
        </w:tabs>
        <w:ind w:left="720" w:hanging="360"/>
      </w:pPr>
      <w:rPr>
        <w:rFonts w:ascii="Arial" w:hAnsi="Arial"/>
      </w:rPr>
    </w:lvl>
  </w:abstractNum>
  <w:abstractNum w:abstractNumId="51">
    <w:multiLevelType w:val="singleLevel"/>
    <w:lvl w:ilvl="0">
      <w:start w:val="1"/>
      <w:numFmt w:val="bullet"/>
      <w:lvlText w:val="•"/>
      <w:lvlJc w:val="left"/>
      <w:pPr>
        <w:tabs>
          <w:tab w:val="num" w:pos="360"/>
        </w:tabs>
        <w:ind w:left="720" w:hanging="360"/>
      </w:pPr>
      <w:rPr>
        <w:rFonts w:ascii="Arial" w:hAnsi="Arial"/>
      </w:rPr>
    </w:lvl>
  </w:abstractNum>
  <w:abstractNum w:abstractNumId="52">
    <w:multiLevelType w:val="singleLevel"/>
    <w:lvl w:ilvl="0">
      <w:start w:val="1"/>
      <w:numFmt w:val="bullet"/>
      <w:lvlText w:val="•"/>
      <w:lvlJc w:val="left"/>
      <w:pPr>
        <w:tabs>
          <w:tab w:val="num" w:pos="360"/>
        </w:tabs>
        <w:ind w:left="720" w:hanging="360"/>
      </w:pPr>
      <w:rPr>
        <w:rFonts w:ascii="Arial" w:hAnsi="Arial"/>
      </w:rPr>
    </w:lvl>
  </w:abstractNum>
  <w:abstractNum w:abstractNumId="53">
    <w:multiLevelType w:val="singleLevel"/>
    <w:lvl w:ilvl="0">
      <w:start w:val="1"/>
      <w:numFmt w:val="bullet"/>
      <w:lvlText w:val="•"/>
      <w:lvlJc w:val="left"/>
      <w:pPr>
        <w:tabs>
          <w:tab w:val="num" w:pos="360"/>
        </w:tabs>
        <w:ind w:left="720" w:hanging="360"/>
      </w:pPr>
      <w:rPr>
        <w:rFonts w:ascii="Arial" w:hAnsi="Arial"/>
      </w:rPr>
    </w:lvl>
  </w:abstractNum>
  <w:abstractNum w:abstractNumId="54">
    <w:multiLevelType w:val="singleLevel"/>
    <w:lvl w:ilvl="0">
      <w:start w:val="1"/>
      <w:numFmt w:val="decimal"/>
      <w:lvlText w:val="%1."/>
      <w:lvlJc w:val="left"/>
      <w:pPr>
        <w:tabs>
          <w:tab w:val="num" w:pos="360"/>
        </w:tabs>
        <w:ind w:left="720" w:hanging="360"/>
      </w:pPr>
    </w:lvl>
  </w:abstractNum>
  <w:abstractNum w:abstractNumId="55">
    <w:multiLevelType w:val="singleLevel"/>
    <w:lvl w:ilvl="0">
      <w:start w:val="1"/>
      <w:numFmt w:val="bullet"/>
      <w:lvlText w:val="•"/>
      <w:lvlJc w:val="left"/>
      <w:pPr>
        <w:tabs>
          <w:tab w:val="num" w:pos="360"/>
        </w:tabs>
        <w:ind w:left="720" w:hanging="360"/>
      </w:pPr>
      <w:rPr>
        <w:rFonts w:ascii="Arial" w:hAnsi="Arial"/>
      </w:rPr>
    </w:lvl>
  </w:abstractNum>
  <w:abstractNum w:abstractNumId="56">
    <w:multiLevelType w:val="singleLevel"/>
    <w:lvl w:ilvl="0">
      <w:start w:val="1"/>
      <w:numFmt w:val="bullet"/>
      <w:lvlText w:val="•"/>
      <w:lvlJc w:val="left"/>
      <w:pPr>
        <w:tabs>
          <w:tab w:val="num" w:pos="360"/>
        </w:tabs>
        <w:ind w:left="720" w:hanging="360"/>
      </w:pPr>
      <w:rPr>
        <w:rFonts w:ascii="Arial" w:hAnsi="Arial"/>
      </w:rPr>
    </w:lvl>
  </w:abstractNum>
  <w:abstractNum w:abstractNumId="57">
    <w:multiLevelType w:val="singleLevel"/>
    <w:lvl w:ilvl="0">
      <w:start w:val="1"/>
      <w:numFmt w:val="bullet"/>
      <w:lvlText w:val="•"/>
      <w:lvlJc w:val="left"/>
      <w:pPr>
        <w:tabs>
          <w:tab w:val="num" w:pos="360"/>
        </w:tabs>
        <w:ind w:left="720" w:hanging="360"/>
      </w:pPr>
      <w:rPr>
        <w:rFonts w:ascii="Arial" w:hAnsi="Arial"/>
      </w:rPr>
    </w:lvl>
  </w:abstractNum>
  <w:abstractNum w:abstractNumId="58">
    <w:multiLevelType w:val="singleLevel"/>
    <w:lvl w:ilvl="0">
      <w:start w:val="1"/>
      <w:numFmt w:val="bullet"/>
      <w:lvlText w:val="•"/>
      <w:lvlJc w:val="left"/>
      <w:pPr>
        <w:tabs>
          <w:tab w:val="num" w:pos="360"/>
        </w:tabs>
        <w:ind w:left="720" w:hanging="360"/>
      </w:pPr>
      <w:rPr>
        <w:rFonts w:ascii="Arial" w:hAnsi="Arial"/>
      </w:rPr>
    </w:lvl>
  </w:abstractNum>
  <w:abstractNum w:abstractNumId="59">
    <w:multiLevelType w:val="singleLevel"/>
    <w:lvl w:ilvl="0">
      <w:start w:val="1"/>
      <w:numFmt w:val="bullet"/>
      <w:lvlText w:val="•"/>
      <w:lvlJc w:val="left"/>
      <w:pPr>
        <w:tabs>
          <w:tab w:val="num" w:pos="360"/>
        </w:tabs>
        <w:ind w:left="720" w:hanging="360"/>
      </w:pPr>
      <w:rPr>
        <w:rFonts w:ascii="Arial" w:hAnsi="Arial"/>
      </w:rPr>
    </w:lvl>
  </w:abstractNum>
  <w:abstractNum w:abstractNumId="60">
    <w:multiLevelType w:val="singleLevel"/>
    <w:lvl w:ilvl="0">
      <w:start w:val="1"/>
      <w:numFmt w:val="bullet"/>
      <w:lvlText w:val="•"/>
      <w:lvlJc w:val="left"/>
      <w:pPr>
        <w:tabs>
          <w:tab w:val="num" w:pos="360"/>
        </w:tabs>
        <w:ind w:left="720" w:hanging="360"/>
      </w:pPr>
      <w:rPr>
        <w:rFonts w:ascii="Arial" w:hAnsi="Arial"/>
      </w:rPr>
    </w:lvl>
  </w:abstractNum>
  <w:abstractNum w:abstractNumId="61">
    <w:multiLevelType w:val="singleLevel"/>
    <w:lvl w:ilvl="0">
      <w:start w:val="1"/>
      <w:numFmt w:val="decimal"/>
      <w:lvlText w:val="%1."/>
      <w:lvlJc w:val="left"/>
      <w:pPr>
        <w:tabs>
          <w:tab w:val="num" w:pos="360"/>
        </w:tabs>
        <w:ind w:left="720" w:hanging="360"/>
      </w:pPr>
    </w:lvl>
  </w:abstractNum>
  <w:abstractNum w:abstractNumId="62">
    <w:multiLevelType w:val="singleLevel"/>
    <w:lvl w:ilvl="0">
      <w:start w:val="1"/>
      <w:numFmt w:val="bullet"/>
      <w:lvlText w:val="•"/>
      <w:lvlJc w:val="left"/>
      <w:pPr>
        <w:tabs>
          <w:tab w:val="num" w:pos="360"/>
        </w:tabs>
        <w:ind w:left="720" w:hanging="360"/>
      </w:pPr>
      <w:rPr>
        <w:rFonts w:ascii="Arial" w:hAnsi="Arial"/>
      </w:rPr>
    </w:lvl>
  </w:abstractNum>
  <w:abstractNum w:abstractNumId="63">
    <w:multiLevelType w:val="singleLevel"/>
    <w:lvl w:ilvl="0">
      <w:start w:val="1"/>
      <w:numFmt w:val="bullet"/>
      <w:lvlText w:val="•"/>
      <w:lvlJc w:val="left"/>
      <w:pPr>
        <w:tabs>
          <w:tab w:val="num" w:pos="360"/>
        </w:tabs>
        <w:ind w:left="720" w:hanging="360"/>
      </w:pPr>
      <w:rPr>
        <w:rFonts w:ascii="Arial" w:hAnsi="Arial"/>
      </w:rPr>
    </w:lvl>
  </w:abstractNum>
  <w:abstractNum w:abstractNumId="64">
    <w:multiLevelType w:val="singleLevel"/>
    <w:lvl w:ilvl="0">
      <w:start w:val="1"/>
      <w:numFmt w:val="bullet"/>
      <w:lvlText w:val="•"/>
      <w:lvlJc w:val="left"/>
      <w:pPr>
        <w:tabs>
          <w:tab w:val="num" w:pos="360"/>
        </w:tabs>
        <w:ind w:left="720" w:hanging="360"/>
      </w:pPr>
      <w:rPr>
        <w:rFonts w:ascii="Arial" w:hAnsi="Arial"/>
      </w:rPr>
    </w:lvl>
  </w:abstractNum>
  <w:abstractNum w:abstractNumId="65">
    <w:multiLevelType w:val="singleLevel"/>
    <w:lvl w:ilvl="0">
      <w:start w:val="1"/>
      <w:numFmt w:val="bullet"/>
      <w:lvlText w:val="•"/>
      <w:lvlJc w:val="left"/>
      <w:pPr>
        <w:tabs>
          <w:tab w:val="num" w:pos="360"/>
        </w:tabs>
        <w:ind w:left="720" w:hanging="360"/>
      </w:pPr>
      <w:rPr>
        <w:rFonts w:ascii="Arial" w:hAnsi="Arial"/>
      </w:rPr>
    </w:lvl>
  </w:abstractNum>
  <w:abstractNum w:abstractNumId="66">
    <w:multiLevelType w:val="singleLevel"/>
    <w:lvl w:ilvl="0">
      <w:start w:val="1"/>
      <w:numFmt w:val="bullet"/>
      <w:lvlText w:val="•"/>
      <w:lvlJc w:val="left"/>
      <w:pPr>
        <w:tabs>
          <w:tab w:val="num" w:pos="360"/>
        </w:tabs>
        <w:ind w:left="720" w:hanging="360"/>
      </w:pPr>
      <w:rPr>
        <w:rFonts w:ascii="Arial" w:hAnsi="Arial"/>
      </w:rPr>
    </w:lvl>
  </w:abstractNum>
  <w:abstractNum w:abstractNumId="67">
    <w:multiLevelType w:val="singleLevel"/>
    <w:lvl w:ilvl="0">
      <w:start w:val="1"/>
      <w:numFmt w:val="bullet"/>
      <w:lvlText w:val="•"/>
      <w:lvlJc w:val="left"/>
      <w:pPr>
        <w:tabs>
          <w:tab w:val="num" w:pos="360"/>
        </w:tabs>
        <w:ind w:left="720" w:hanging="360"/>
      </w:pPr>
      <w:rPr>
        <w:rFonts w:ascii="Arial" w:hAnsi="Arial"/>
      </w:rPr>
    </w:lvl>
  </w:abstractNum>
  <w:abstractNum w:abstractNumId="68">
    <w:multiLevelType w:val="singleLevel"/>
    <w:lvl w:ilvl="0">
      <w:start w:val="1"/>
      <w:numFmt w:val="decimal"/>
      <w:lvlText w:val="%1."/>
      <w:lvlJc w:val="left"/>
      <w:pPr>
        <w:tabs>
          <w:tab w:val="num" w:pos="360"/>
        </w:tabs>
        <w:ind w:left="720" w:hanging="360"/>
      </w:pPr>
    </w:lvl>
  </w:abstractNum>
  <w:abstractNum w:abstractNumId="69">
    <w:multiLevelType w:val="singleLevel"/>
    <w:lvl w:ilvl="0">
      <w:start w:val="1"/>
      <w:numFmt w:val="bullet"/>
      <w:lvlText w:val="•"/>
      <w:lvlJc w:val="left"/>
      <w:pPr>
        <w:tabs>
          <w:tab w:val="num" w:pos="360"/>
        </w:tabs>
        <w:ind w:left="720" w:hanging="360"/>
      </w:pPr>
      <w:rPr>
        <w:rFonts w:ascii="Arial" w:hAnsi="Arial"/>
      </w:rPr>
    </w:lvl>
  </w:abstractNum>
  <w:abstractNum w:abstractNumId="70">
    <w:multiLevelType w:val="singleLevel"/>
    <w:lvl w:ilvl="0">
      <w:start w:val="1"/>
      <w:numFmt w:val="bullet"/>
      <w:lvlText w:val="•"/>
      <w:lvlJc w:val="left"/>
      <w:pPr>
        <w:tabs>
          <w:tab w:val="num" w:pos="360"/>
        </w:tabs>
        <w:ind w:left="720" w:hanging="360"/>
      </w:pPr>
      <w:rPr>
        <w:rFonts w:ascii="Arial" w:hAnsi="Arial"/>
      </w:rPr>
    </w:lvl>
  </w:abstractNum>
  <w:abstractNum w:abstractNumId="71">
    <w:multiLevelType w:val="singleLevel"/>
    <w:lvl w:ilvl="0">
      <w:start w:val="1"/>
      <w:numFmt w:val="bullet"/>
      <w:lvlText w:val="•"/>
      <w:lvlJc w:val="left"/>
      <w:pPr>
        <w:tabs>
          <w:tab w:val="num" w:pos="360"/>
        </w:tabs>
        <w:ind w:left="720" w:hanging="360"/>
      </w:pPr>
      <w:rPr>
        <w:rFonts w:ascii="Arial" w:hAnsi="Arial"/>
      </w:rPr>
    </w:lvl>
  </w:abstractNum>
  <w:abstractNum w:abstractNumId="72">
    <w:multiLevelType w:val="singleLevel"/>
    <w:lvl w:ilvl="0">
      <w:start w:val="1"/>
      <w:numFmt w:val="bullet"/>
      <w:lvlText w:val="•"/>
      <w:lvlJc w:val="left"/>
      <w:pPr>
        <w:tabs>
          <w:tab w:val="num" w:pos="360"/>
        </w:tabs>
        <w:ind w:left="720" w:hanging="360"/>
      </w:pPr>
      <w:rPr>
        <w:rFonts w:ascii="Arial" w:hAnsi="Arial"/>
      </w:rPr>
    </w:lvl>
  </w:abstractNum>
  <w:abstractNum w:abstractNumId="73">
    <w:multiLevelType w:val="singleLevel"/>
    <w:lvl w:ilvl="0">
      <w:start w:val="1"/>
      <w:numFmt w:val="bullet"/>
      <w:lvlText w:val="•"/>
      <w:lvlJc w:val="left"/>
      <w:pPr>
        <w:tabs>
          <w:tab w:val="num" w:pos="360"/>
        </w:tabs>
        <w:ind w:left="720" w:hanging="360"/>
      </w:pPr>
      <w:rPr>
        <w:rFonts w:ascii="Arial" w:hAnsi="Arial"/>
      </w:rPr>
    </w:lvl>
  </w:abstractNum>
  <w:abstractNum w:abstractNumId="74">
    <w:multiLevelType w:val="singleLevel"/>
    <w:lvl w:ilvl="0">
      <w:start w:val="1"/>
      <w:numFmt w:val="bullet"/>
      <w:lvlText w:val="•"/>
      <w:lvlJc w:val="left"/>
      <w:pPr>
        <w:tabs>
          <w:tab w:val="num" w:pos="360"/>
        </w:tabs>
        <w:ind w:left="720" w:hanging="360"/>
      </w:pPr>
      <w:rPr>
        <w:rFonts w:ascii="Arial" w:hAnsi="Arial"/>
      </w:rPr>
    </w:lvl>
  </w:abstractNum>
  <w:abstractNum w:abstractNumId="75">
    <w:multiLevelType w:val="singleLevel"/>
    <w:lvl w:ilvl="0">
      <w:start w:val="1"/>
      <w:numFmt w:val="decimal"/>
      <w:lvlText w:val="%1."/>
      <w:lvlJc w:val="left"/>
      <w:pPr>
        <w:tabs>
          <w:tab w:val="num" w:pos="360"/>
        </w:tabs>
        <w:ind w:left="720" w:hanging="360"/>
      </w:pPr>
    </w:lvl>
  </w:abstractNum>
  <w:abstractNum w:abstractNumId="76">
    <w:multiLevelType w:val="singleLevel"/>
    <w:lvl w:ilvl="0">
      <w:start w:val="1"/>
      <w:numFmt w:val="bullet"/>
      <w:lvlText w:val="•"/>
      <w:lvlJc w:val="left"/>
      <w:pPr>
        <w:tabs>
          <w:tab w:val="num" w:pos="360"/>
        </w:tabs>
        <w:ind w:left="720" w:hanging="360"/>
      </w:pPr>
      <w:rPr>
        <w:rFonts w:ascii="Arial" w:hAnsi="Arial"/>
      </w:rPr>
    </w:lvl>
  </w:abstractNum>
  <w:abstractNum w:abstractNumId="77">
    <w:multiLevelType w:val="singleLevel"/>
    <w:lvl w:ilvl="0">
      <w:start w:val="1"/>
      <w:numFmt w:val="bullet"/>
      <w:lvlText w:val="•"/>
      <w:lvlJc w:val="left"/>
      <w:pPr>
        <w:tabs>
          <w:tab w:val="num" w:pos="360"/>
        </w:tabs>
        <w:ind w:left="720" w:hanging="360"/>
      </w:pPr>
      <w:rPr>
        <w:rFonts w:ascii="Arial" w:hAnsi="Arial"/>
      </w:rPr>
    </w:lvl>
  </w:abstractNum>
  <w:abstractNum w:abstractNumId="78">
    <w:multiLevelType w:val="singleLevel"/>
    <w:lvl w:ilvl="0">
      <w:start w:val="1"/>
      <w:numFmt w:val="bullet"/>
      <w:lvlText w:val="•"/>
      <w:lvlJc w:val="left"/>
      <w:pPr>
        <w:tabs>
          <w:tab w:val="num" w:pos="360"/>
        </w:tabs>
        <w:ind w:left="720" w:hanging="360"/>
      </w:pPr>
      <w:rPr>
        <w:rFonts w:ascii="Arial" w:hAnsi="Arial"/>
      </w:rPr>
    </w:lvl>
  </w:abstractNum>
  <w:abstractNum w:abstractNumId="79">
    <w:multiLevelType w:val="singleLevel"/>
    <w:lvl w:ilvl="0">
      <w:start w:val="1"/>
      <w:numFmt w:val="bullet"/>
      <w:lvlText w:val="•"/>
      <w:lvlJc w:val="left"/>
      <w:pPr>
        <w:tabs>
          <w:tab w:val="num" w:pos="360"/>
        </w:tabs>
        <w:ind w:left="720" w:hanging="360"/>
      </w:pPr>
      <w:rPr>
        <w:rFonts w:ascii="Arial" w:hAnsi="Arial"/>
      </w:rPr>
    </w:lvl>
  </w:abstractNum>
  <w:abstractNum w:abstractNumId="80">
    <w:multiLevelType w:val="singleLevel"/>
    <w:lvl w:ilvl="0">
      <w:start w:val="1"/>
      <w:numFmt w:val="bullet"/>
      <w:lvlText w:val="•"/>
      <w:lvlJc w:val="left"/>
      <w:pPr>
        <w:tabs>
          <w:tab w:val="num" w:pos="360"/>
        </w:tabs>
        <w:ind w:left="720" w:hanging="360"/>
      </w:pPr>
      <w:rPr>
        <w:rFonts w:ascii="Arial" w:hAnsi="Arial"/>
      </w:rPr>
    </w:lvl>
  </w:abstractNum>
  <w:abstractNum w:abstractNumId="81">
    <w:multiLevelType w:val="singleLevel"/>
    <w:lvl w:ilvl="0">
      <w:start w:val="1"/>
      <w:numFmt w:val="bullet"/>
      <w:lvlText w:val="•"/>
      <w:lvlJc w:val="left"/>
      <w:pPr>
        <w:tabs>
          <w:tab w:val="num" w:pos="360"/>
        </w:tabs>
        <w:ind w:left="720" w:hanging="360"/>
      </w:pPr>
      <w:rPr>
        <w:rFonts w:ascii="Arial" w:hAnsi="Arial"/>
      </w:rPr>
    </w:lvl>
  </w:abstractNum>
  <w:abstractNum w:abstractNumId="82">
    <w:multiLevelType w:val="singleLevel"/>
    <w:lvl w:ilvl="0">
      <w:start w:val="1"/>
      <w:numFmt w:val="decimal"/>
      <w:lvlText w:val="%1."/>
      <w:lvlJc w:val="left"/>
      <w:pPr>
        <w:tabs>
          <w:tab w:val="num" w:pos="360"/>
        </w:tabs>
        <w:ind w:left="720" w:hanging="360"/>
      </w:pPr>
    </w:lvl>
  </w:abstractNum>
  <w:abstractNum w:abstractNumId="83">
    <w:multiLevelType w:val="singleLevel"/>
    <w:lvl w:ilvl="0">
      <w:start w:val="1"/>
      <w:numFmt w:val="bullet"/>
      <w:lvlText w:val="•"/>
      <w:lvlJc w:val="left"/>
      <w:pPr>
        <w:tabs>
          <w:tab w:val="num" w:pos="360"/>
        </w:tabs>
        <w:ind w:left="720" w:hanging="360"/>
      </w:pPr>
      <w:rPr>
        <w:rFonts w:ascii="Arial" w:hAnsi="Arial"/>
      </w:rPr>
    </w:lvl>
  </w:abstractNum>
  <w:abstractNum w:abstractNumId="84">
    <w:multiLevelType w:val="singleLevel"/>
    <w:lvl w:ilvl="0">
      <w:start w:val="1"/>
      <w:numFmt w:val="bullet"/>
      <w:lvlText w:val="•"/>
      <w:lvlJc w:val="left"/>
      <w:pPr>
        <w:tabs>
          <w:tab w:val="num" w:pos="360"/>
        </w:tabs>
        <w:ind w:left="720" w:hanging="360"/>
      </w:pPr>
      <w:rPr>
        <w:rFonts w:ascii="Arial" w:hAnsi="Arial"/>
      </w:rPr>
    </w:lvl>
  </w:abstractNum>
  <w:abstractNum w:abstractNumId="85">
    <w:multiLevelType w:val="singleLevel"/>
    <w:lvl w:ilvl="0">
      <w:start w:val="1"/>
      <w:numFmt w:val="bullet"/>
      <w:lvlText w:val="•"/>
      <w:lvlJc w:val="left"/>
      <w:pPr>
        <w:tabs>
          <w:tab w:val="num" w:pos="360"/>
        </w:tabs>
        <w:ind w:left="720" w:hanging="360"/>
      </w:pPr>
      <w:rPr>
        <w:rFonts w:ascii="Arial" w:hAnsi="Arial"/>
      </w:rPr>
    </w:lvl>
  </w:abstractNum>
  <w:abstractNum w:abstractNumId="86">
    <w:multiLevelType w:val="singleLevel"/>
    <w:lvl w:ilvl="0">
      <w:start w:val="1"/>
      <w:numFmt w:val="bullet"/>
      <w:lvlText w:val="•"/>
      <w:lvlJc w:val="left"/>
      <w:pPr>
        <w:tabs>
          <w:tab w:val="num" w:pos="360"/>
        </w:tabs>
        <w:ind w:left="720" w:hanging="360"/>
      </w:pPr>
      <w:rPr>
        <w:rFonts w:ascii="Arial" w:hAnsi="Arial"/>
      </w:rPr>
    </w:lvl>
  </w:abstractNum>
  <w:abstractNum w:abstractNumId="87">
    <w:multiLevelType w:val="singleLevel"/>
    <w:lvl w:ilvl="0">
      <w:start w:val="1"/>
      <w:numFmt w:val="bullet"/>
      <w:lvlText w:val="•"/>
      <w:lvlJc w:val="left"/>
      <w:pPr>
        <w:tabs>
          <w:tab w:val="num" w:pos="360"/>
        </w:tabs>
        <w:ind w:left="720" w:hanging="360"/>
      </w:pPr>
      <w:rPr>
        <w:rFonts w:ascii="Arial" w:hAnsi="Arial"/>
      </w:rPr>
    </w:lvl>
  </w:abstractNum>
  <w:abstractNum w:abstractNumId="88">
    <w:multiLevelType w:val="singleLevel"/>
    <w:lvl w:ilvl="0">
      <w:start w:val="1"/>
      <w:numFmt w:val="bullet"/>
      <w:lvlText w:val="•"/>
      <w:lvlJc w:val="left"/>
      <w:pPr>
        <w:tabs>
          <w:tab w:val="num" w:pos="360"/>
        </w:tabs>
        <w:ind w:left="720" w:hanging="360"/>
      </w:pPr>
      <w:rPr>
        <w:rFonts w:ascii="Arial" w:hAnsi="Arial"/>
      </w:rPr>
    </w:lvl>
  </w:abstractNum>
  <w:abstractNum w:abstractNumId="89">
    <w:multiLevelType w:val="singleLevel"/>
    <w:lvl w:ilvl="0">
      <w:start w:val="1"/>
      <w:numFmt w:val="decimal"/>
      <w:lvlText w:val="%1."/>
      <w:lvlJc w:val="left"/>
      <w:pPr>
        <w:tabs>
          <w:tab w:val="num" w:pos="360"/>
        </w:tabs>
        <w:ind w:left="720" w:hanging="360"/>
      </w:pPr>
    </w:lvl>
  </w:abstractNum>
  <w:abstractNum w:abstractNumId="90">
    <w:multiLevelType w:val="singleLevel"/>
    <w:lvl w:ilvl="0">
      <w:start w:val="1"/>
      <w:numFmt w:val="bullet"/>
      <w:lvlText w:val="•"/>
      <w:lvlJc w:val="left"/>
      <w:pPr>
        <w:tabs>
          <w:tab w:val="num" w:pos="360"/>
        </w:tabs>
        <w:ind w:left="720" w:hanging="360"/>
      </w:pPr>
      <w:rPr>
        <w:rFonts w:ascii="Arial" w:hAnsi="Arial"/>
      </w:rPr>
    </w:lvl>
  </w:abstractNum>
  <w:abstractNum w:abstractNumId="91">
    <w:multiLevelType w:val="singleLevel"/>
    <w:lvl w:ilvl="0">
      <w:start w:val="1"/>
      <w:numFmt w:val="bullet"/>
      <w:lvlText w:val="•"/>
      <w:lvlJc w:val="left"/>
      <w:pPr>
        <w:tabs>
          <w:tab w:val="num" w:pos="360"/>
        </w:tabs>
        <w:ind w:left="720" w:hanging="360"/>
      </w:pPr>
      <w:rPr>
        <w:rFonts w:ascii="Arial" w:hAnsi="Arial"/>
      </w:rPr>
    </w:lvl>
  </w:abstractNum>
  <w:abstractNum w:abstractNumId="92">
    <w:multiLevelType w:val="singleLevel"/>
    <w:lvl w:ilvl="0">
      <w:start w:val="1"/>
      <w:numFmt w:val="bullet"/>
      <w:lvlText w:val="•"/>
      <w:lvlJc w:val="left"/>
      <w:pPr>
        <w:tabs>
          <w:tab w:val="num" w:pos="360"/>
        </w:tabs>
        <w:ind w:left="720" w:hanging="360"/>
      </w:pPr>
      <w:rPr>
        <w:rFonts w:ascii="Arial" w:hAnsi="Arial"/>
      </w:rPr>
    </w:lvl>
  </w:abstractNum>
  <w:abstractNum w:abstractNumId="93">
    <w:multiLevelType w:val="singleLevel"/>
    <w:lvl w:ilvl="0">
      <w:start w:val="1"/>
      <w:numFmt w:val="bullet"/>
      <w:lvlText w:val="•"/>
      <w:lvlJc w:val="left"/>
      <w:pPr>
        <w:tabs>
          <w:tab w:val="num" w:pos="360"/>
        </w:tabs>
        <w:ind w:left="720" w:hanging="360"/>
      </w:pPr>
      <w:rPr>
        <w:rFonts w:ascii="Arial" w:hAnsi="Arial"/>
      </w:rPr>
    </w:lvl>
  </w:abstractNum>
  <w:abstractNum w:abstractNumId="94">
    <w:multiLevelType w:val="singleLevel"/>
    <w:lvl w:ilvl="0">
      <w:start w:val="1"/>
      <w:numFmt w:val="bullet"/>
      <w:lvlText w:val="•"/>
      <w:lvlJc w:val="left"/>
      <w:pPr>
        <w:tabs>
          <w:tab w:val="num" w:pos="360"/>
        </w:tabs>
        <w:ind w:left="720" w:hanging="360"/>
      </w:pPr>
      <w:rPr>
        <w:rFonts w:ascii="Arial" w:hAnsi="Arial"/>
      </w:rPr>
    </w:lvl>
  </w:abstractNum>
  <w:abstractNum w:abstractNumId="95">
    <w:multiLevelType w:val="singleLevel"/>
    <w:lvl w:ilvl="0">
      <w:start w:val="1"/>
      <w:numFmt w:val="bullet"/>
      <w:lvlText w:val="•"/>
      <w:lvlJc w:val="left"/>
      <w:pPr>
        <w:tabs>
          <w:tab w:val="num" w:pos="360"/>
        </w:tabs>
        <w:ind w:left="720" w:hanging="360"/>
      </w:pPr>
      <w:rPr>
        <w:rFonts w:ascii="Arial" w:hAnsi="Arial"/>
      </w:rPr>
    </w:lvl>
  </w:abstractNum>
  <w:abstractNum w:abstractNumId="96">
    <w:multiLevelType w:val="singleLevel"/>
    <w:lvl w:ilvl="0">
      <w:start w:val="1"/>
      <w:numFmt w:val="decimal"/>
      <w:lvlText w:val="%1."/>
      <w:lvlJc w:val="left"/>
      <w:pPr>
        <w:tabs>
          <w:tab w:val="num" w:pos="360"/>
        </w:tabs>
        <w:ind w:left="720" w:hanging="360"/>
      </w:pPr>
    </w:lvl>
  </w:abstractNum>
  <w:abstractNum w:abstractNumId="97">
    <w:multiLevelType w:val="singleLevel"/>
    <w:lvl w:ilvl="0">
      <w:start w:val="1"/>
      <w:numFmt w:val="bullet"/>
      <w:lvlText w:val="•"/>
      <w:lvlJc w:val="left"/>
      <w:pPr>
        <w:tabs>
          <w:tab w:val="num" w:pos="360"/>
        </w:tabs>
        <w:ind w:left="720" w:hanging="360"/>
      </w:pPr>
      <w:rPr>
        <w:rFonts w:ascii="Arial" w:hAnsi="Arial"/>
      </w:rPr>
    </w:lvl>
  </w:abstractNum>
  <w:abstractNum w:abstractNumId="98">
    <w:multiLevelType w:val="singleLevel"/>
    <w:lvl w:ilvl="0">
      <w:start w:val="1"/>
      <w:numFmt w:val="bullet"/>
      <w:lvlText w:val="•"/>
      <w:lvlJc w:val="left"/>
      <w:pPr>
        <w:tabs>
          <w:tab w:val="num" w:pos="360"/>
        </w:tabs>
        <w:ind w:left="720" w:hanging="360"/>
      </w:pPr>
      <w:rPr>
        <w:rFonts w:ascii="Arial" w:hAnsi="Arial"/>
      </w:rPr>
    </w:lvl>
  </w:abstractNum>
  <w:abstractNum w:abstractNumId="99">
    <w:multiLevelType w:val="singleLevel"/>
    <w:lvl w:ilvl="0">
      <w:start w:val="1"/>
      <w:numFmt w:val="bullet"/>
      <w:lvlText w:val="•"/>
      <w:lvlJc w:val="left"/>
      <w:pPr>
        <w:tabs>
          <w:tab w:val="num" w:pos="360"/>
        </w:tabs>
        <w:ind w:left="720" w:hanging="360"/>
      </w:pPr>
      <w:rPr>
        <w:rFonts w:ascii="Arial" w:hAnsi="Arial"/>
      </w:rPr>
    </w:lvl>
  </w:abstractNum>
  <w:abstractNum w:abstractNumId="100">
    <w:multiLevelType w:val="singleLevel"/>
    <w:lvl w:ilvl="0">
      <w:start w:val="1"/>
      <w:numFmt w:val="bullet"/>
      <w:lvlText w:val="•"/>
      <w:lvlJc w:val="left"/>
      <w:pPr>
        <w:tabs>
          <w:tab w:val="num" w:pos="360"/>
        </w:tabs>
        <w:ind w:left="720" w:hanging="360"/>
      </w:pPr>
      <w:rPr>
        <w:rFonts w:ascii="Arial" w:hAnsi="Arial"/>
      </w:rPr>
    </w:lvl>
  </w:abstractNum>
  <w:abstractNum w:abstractNumId="101">
    <w:multiLevelType w:val="singleLevel"/>
    <w:lvl w:ilvl="0">
      <w:start w:val="1"/>
      <w:numFmt w:val="bullet"/>
      <w:lvlText w:val="•"/>
      <w:lvlJc w:val="left"/>
      <w:pPr>
        <w:tabs>
          <w:tab w:val="num" w:pos="360"/>
        </w:tabs>
        <w:ind w:left="720" w:hanging="360"/>
      </w:pPr>
      <w:rPr>
        <w:rFonts w:ascii="Arial" w:hAnsi="Arial"/>
      </w:rPr>
    </w:lvl>
  </w:abstractNum>
  <w:abstractNum w:abstractNumId="102">
    <w:multiLevelType w:val="singleLevel"/>
    <w:lvl w:ilvl="0">
      <w:start w:val="1"/>
      <w:numFmt w:val="bullet"/>
      <w:lvlText w:val="•"/>
      <w:lvlJc w:val="left"/>
      <w:pPr>
        <w:tabs>
          <w:tab w:val="num" w:pos="360"/>
        </w:tabs>
        <w:ind w:left="720" w:hanging="360"/>
      </w:pPr>
      <w:rPr>
        <w:rFonts w:ascii="Arial" w:hAnsi="Arial"/>
      </w:rPr>
    </w:lvl>
  </w:abstractNum>
  <w:abstractNum w:abstractNumId="103">
    <w:multiLevelType w:val="singleLevel"/>
    <w:lvl w:ilvl="0">
      <w:start w:val="1"/>
      <w:numFmt w:val="decimal"/>
      <w:lvlText w:val="%1."/>
      <w:lvlJc w:val="left"/>
      <w:pPr>
        <w:tabs>
          <w:tab w:val="num" w:pos="360"/>
        </w:tabs>
        <w:ind w:left="720" w:hanging="360"/>
      </w:pPr>
    </w:lvl>
  </w:abstractNum>
  <w:abstractNum w:abstractNumId="104">
    <w:multiLevelType w:val="singleLevel"/>
    <w:lvl w:ilvl="0">
      <w:start w:val="1"/>
      <w:numFmt w:val="bullet"/>
      <w:lvlText w:val="•"/>
      <w:lvlJc w:val="left"/>
      <w:pPr>
        <w:tabs>
          <w:tab w:val="num" w:pos="360"/>
        </w:tabs>
        <w:ind w:left="720" w:hanging="360"/>
      </w:pPr>
      <w:rPr>
        <w:rFonts w:ascii="Arial" w:hAnsi="Arial"/>
      </w:rPr>
    </w:lvl>
  </w:abstractNum>
  <w:abstractNum w:abstractNumId="105">
    <w:multiLevelType w:val="singleLevel"/>
    <w:lvl w:ilvl="0">
      <w:start w:val="1"/>
      <w:numFmt w:val="bullet"/>
      <w:lvlText w:val="•"/>
      <w:lvlJc w:val="left"/>
      <w:pPr>
        <w:tabs>
          <w:tab w:val="num" w:pos="360"/>
        </w:tabs>
        <w:ind w:left="720" w:hanging="360"/>
      </w:pPr>
      <w:rPr>
        <w:rFonts w:ascii="Arial" w:hAnsi="Arial"/>
      </w:rPr>
    </w:lvl>
  </w:abstractNum>
  <w:abstractNum w:abstractNumId="106">
    <w:multiLevelType w:val="singleLevel"/>
    <w:lvl w:ilvl="0">
      <w:start w:val="1"/>
      <w:numFmt w:val="bullet"/>
      <w:lvlText w:val="•"/>
      <w:lvlJc w:val="left"/>
      <w:pPr>
        <w:tabs>
          <w:tab w:val="num" w:pos="360"/>
        </w:tabs>
        <w:ind w:left="720" w:hanging="360"/>
      </w:pPr>
      <w:rPr>
        <w:rFonts w:ascii="Arial" w:hAnsi="Arial"/>
      </w:rPr>
    </w:lvl>
  </w:abstractNum>
  <w:abstractNum w:abstractNumId="107">
    <w:multiLevelType w:val="singleLevel"/>
    <w:lvl w:ilvl="0">
      <w:start w:val="1"/>
      <w:numFmt w:val="bullet"/>
      <w:lvlText w:val="•"/>
      <w:lvlJc w:val="left"/>
      <w:pPr>
        <w:tabs>
          <w:tab w:val="num" w:pos="360"/>
        </w:tabs>
        <w:ind w:left="720" w:hanging="360"/>
      </w:pPr>
      <w:rPr>
        <w:rFonts w:ascii="Arial" w:hAnsi="Arial"/>
      </w:rPr>
    </w:lvl>
  </w:abstractNum>
  <w:abstractNum w:abstractNumId="108">
    <w:multiLevelType w:val="singleLevel"/>
    <w:lvl w:ilvl="0">
      <w:start w:val="1"/>
      <w:numFmt w:val="bullet"/>
      <w:lvlText w:val="•"/>
      <w:lvlJc w:val="left"/>
      <w:pPr>
        <w:tabs>
          <w:tab w:val="num" w:pos="360"/>
        </w:tabs>
        <w:ind w:left="720" w:hanging="360"/>
      </w:pPr>
      <w:rPr>
        <w:rFonts w:ascii="Arial" w:hAnsi="Arial"/>
      </w:rPr>
    </w:lvl>
  </w:abstractNum>
  <w:abstractNum w:abstractNumId="109">
    <w:multiLevelType w:val="singleLevel"/>
    <w:lvl w:ilvl="0">
      <w:start w:val="1"/>
      <w:numFmt w:val="bullet"/>
      <w:lvlText w:val="•"/>
      <w:lvlJc w:val="left"/>
      <w:pPr>
        <w:tabs>
          <w:tab w:val="num" w:pos="360"/>
        </w:tabs>
        <w:ind w:left="720" w:hanging="360"/>
      </w:pPr>
      <w:rPr>
        <w:rFonts w:ascii="Arial" w:hAnsi="Arial"/>
      </w:rPr>
    </w:lvl>
  </w:abstractNum>
  <w:abstractNum w:abstractNumId="110">
    <w:multiLevelType w:val="singleLevel"/>
    <w:lvl w:ilvl="0">
      <w:start w:val="1"/>
      <w:numFmt w:val="decimal"/>
      <w:lvlText w:val="%1."/>
      <w:lvlJc w:val="left"/>
      <w:pPr>
        <w:tabs>
          <w:tab w:val="num" w:pos="360"/>
        </w:tabs>
        <w:ind w:left="720" w:hanging="360"/>
      </w:pPr>
    </w:lvl>
  </w:abstractNum>
  <w:abstractNum w:abstractNumId="111">
    <w:multiLevelType w:val="singleLevel"/>
    <w:lvl w:ilvl="0">
      <w:start w:val="1"/>
      <w:numFmt w:val="bullet"/>
      <w:lvlText w:val="•"/>
      <w:lvlJc w:val="left"/>
      <w:pPr>
        <w:tabs>
          <w:tab w:val="num" w:pos="360"/>
        </w:tabs>
        <w:ind w:left="720" w:hanging="360"/>
      </w:pPr>
      <w:rPr>
        <w:rFonts w:ascii="Arial" w:hAnsi="Arial"/>
      </w:rPr>
    </w:lvl>
  </w:abstractNum>
  <w:abstractNum w:abstractNumId="112">
    <w:multiLevelType w:val="singleLevel"/>
    <w:lvl w:ilvl="0">
      <w:start w:val="1"/>
      <w:numFmt w:val="bullet"/>
      <w:lvlText w:val="•"/>
      <w:lvlJc w:val="left"/>
      <w:pPr>
        <w:tabs>
          <w:tab w:val="num" w:pos="360"/>
        </w:tabs>
        <w:ind w:left="720" w:hanging="360"/>
      </w:pPr>
      <w:rPr>
        <w:rFonts w:ascii="Arial" w:hAnsi="Arial"/>
      </w:rPr>
    </w:lvl>
  </w:abstractNum>
  <w:abstractNum w:abstractNumId="113">
    <w:multiLevelType w:val="singleLevel"/>
    <w:lvl w:ilvl="0">
      <w:start w:val="1"/>
      <w:numFmt w:val="bullet"/>
      <w:lvlText w:val="•"/>
      <w:lvlJc w:val="left"/>
      <w:pPr>
        <w:tabs>
          <w:tab w:val="num" w:pos="360"/>
        </w:tabs>
        <w:ind w:left="720" w:hanging="360"/>
      </w:pPr>
      <w:rPr>
        <w:rFonts w:ascii="Arial" w:hAnsi="Arial"/>
      </w:rPr>
    </w:lvl>
  </w:abstractNum>
  <w:abstractNum w:abstractNumId="114">
    <w:multiLevelType w:val="singleLevel"/>
    <w:lvl w:ilvl="0">
      <w:start w:val="1"/>
      <w:numFmt w:val="bullet"/>
      <w:lvlText w:val="•"/>
      <w:lvlJc w:val="left"/>
      <w:pPr>
        <w:tabs>
          <w:tab w:val="num" w:pos="360"/>
        </w:tabs>
        <w:ind w:left="720" w:hanging="360"/>
      </w:pPr>
      <w:rPr>
        <w:rFonts w:ascii="Arial" w:hAnsi="Arial"/>
      </w:rPr>
    </w:lvl>
  </w:abstractNum>
  <w:abstractNum w:abstractNumId="115">
    <w:multiLevelType w:val="singleLevel"/>
    <w:lvl w:ilvl="0">
      <w:start w:val="1"/>
      <w:numFmt w:val="bullet"/>
      <w:lvlText w:val="•"/>
      <w:lvlJc w:val="left"/>
      <w:pPr>
        <w:tabs>
          <w:tab w:val="num" w:pos="360"/>
        </w:tabs>
        <w:ind w:left="720" w:hanging="360"/>
      </w:pPr>
      <w:rPr>
        <w:rFonts w:ascii="Arial" w:hAnsi="Arial"/>
      </w:rPr>
    </w:lvl>
  </w:abstractNum>
  <w:abstractNum w:abstractNumId="116">
    <w:multiLevelType w:val="singleLevel"/>
    <w:lvl w:ilvl="0">
      <w:start w:val="1"/>
      <w:numFmt w:val="bullet"/>
      <w:lvlText w:val="•"/>
      <w:lvlJc w:val="left"/>
      <w:pPr>
        <w:tabs>
          <w:tab w:val="num" w:pos="360"/>
        </w:tabs>
        <w:ind w:left="720" w:hanging="360"/>
      </w:pPr>
      <w:rPr>
        <w:rFonts w:ascii="Arial" w:hAnsi="Arial"/>
      </w:rPr>
    </w:lvl>
  </w:abstractNum>
  <w:abstractNum w:abstractNumId="117">
    <w:multiLevelType w:val="singleLevel"/>
    <w:lvl w:ilvl="0">
      <w:start w:val="1"/>
      <w:numFmt w:val="decimal"/>
      <w:lvlText w:val="%1."/>
      <w:lvlJc w:val="left"/>
      <w:pPr>
        <w:tabs>
          <w:tab w:val="num" w:pos="360"/>
        </w:tabs>
        <w:ind w:left="720" w:hanging="360"/>
      </w:pPr>
    </w:lvl>
  </w:abstractNum>
  <w:abstractNum w:abstractNumId="118">
    <w:multiLevelType w:val="singleLevel"/>
    <w:lvl w:ilvl="0">
      <w:start w:val="1"/>
      <w:numFmt w:val="bullet"/>
      <w:lvlText w:val="•"/>
      <w:lvlJc w:val="left"/>
      <w:pPr>
        <w:tabs>
          <w:tab w:val="num" w:pos="360"/>
        </w:tabs>
        <w:ind w:left="720" w:hanging="360"/>
      </w:pPr>
      <w:rPr>
        <w:rFonts w:ascii="Arial" w:hAnsi="Arial"/>
      </w:rPr>
    </w:lvl>
  </w:abstractNum>
  <w:abstractNum w:abstractNumId="119">
    <w:multiLevelType w:val="singleLevel"/>
    <w:lvl w:ilvl="0">
      <w:start w:val="1"/>
      <w:numFmt w:val="bullet"/>
      <w:lvlText w:val="•"/>
      <w:lvlJc w:val="left"/>
      <w:pPr>
        <w:tabs>
          <w:tab w:val="num" w:pos="360"/>
        </w:tabs>
        <w:ind w:left="720" w:hanging="360"/>
      </w:pPr>
      <w:rPr>
        <w:rFonts w:ascii="Arial" w:hAnsi="Arial"/>
      </w:rPr>
    </w:lvl>
  </w:abstractNum>
  <w:abstractNum w:abstractNumId="120">
    <w:multiLevelType w:val="singleLevel"/>
    <w:lvl w:ilvl="0">
      <w:start w:val="1"/>
      <w:numFmt w:val="bullet"/>
      <w:lvlText w:val="•"/>
      <w:lvlJc w:val="left"/>
      <w:pPr>
        <w:tabs>
          <w:tab w:val="num" w:pos="360"/>
        </w:tabs>
        <w:ind w:left="720" w:hanging="360"/>
      </w:pPr>
      <w:rPr>
        <w:rFonts w:ascii="Arial" w:hAnsi="Arial"/>
      </w:rPr>
    </w:lvl>
  </w:abstractNum>
  <w:abstractNum w:abstractNumId="121">
    <w:multiLevelType w:val="singleLevel"/>
    <w:lvl w:ilvl="0">
      <w:start w:val="1"/>
      <w:numFmt w:val="bullet"/>
      <w:lvlText w:val="•"/>
      <w:lvlJc w:val="left"/>
      <w:pPr>
        <w:tabs>
          <w:tab w:val="num" w:pos="360"/>
        </w:tabs>
        <w:ind w:left="720" w:hanging="360"/>
      </w:pPr>
      <w:rPr>
        <w:rFonts w:ascii="Arial" w:hAnsi="Arial"/>
      </w:rPr>
    </w:lvl>
  </w:abstractNum>
  <w:abstractNum w:abstractNumId="122">
    <w:multiLevelType w:val="singleLevel"/>
    <w:lvl w:ilvl="0">
      <w:start w:val="1"/>
      <w:numFmt w:val="bullet"/>
      <w:lvlText w:val="•"/>
      <w:lvlJc w:val="left"/>
      <w:pPr>
        <w:tabs>
          <w:tab w:val="num" w:pos="360"/>
        </w:tabs>
        <w:ind w:left="720" w:hanging="360"/>
      </w:pPr>
      <w:rPr>
        <w:rFonts w:ascii="Arial" w:hAnsi="Arial"/>
      </w:rPr>
    </w:lvl>
  </w:abstractNum>
  <w:abstractNum w:abstractNumId="123">
    <w:multiLevelType w:val="singleLevel"/>
    <w:lvl w:ilvl="0">
      <w:start w:val="1"/>
      <w:numFmt w:val="bullet"/>
      <w:lvlText w:val="•"/>
      <w:lvlJc w:val="left"/>
      <w:pPr>
        <w:tabs>
          <w:tab w:val="num" w:pos="360"/>
        </w:tabs>
        <w:ind w:left="720" w:hanging="360"/>
      </w:pPr>
      <w:rPr>
        <w:rFonts w:ascii="Arial" w:hAnsi="Arial"/>
      </w:rPr>
    </w:lvl>
  </w:abstractNum>
  <w:abstractNum w:abstractNumId="124">
    <w:multiLevelType w:val="singleLevel"/>
    <w:lvl w:ilvl="0">
      <w:start w:val="1"/>
      <w:numFmt w:val="decimal"/>
      <w:lvlText w:val="%1."/>
      <w:lvlJc w:val="left"/>
      <w:pPr>
        <w:tabs>
          <w:tab w:val="num" w:pos="360"/>
        </w:tabs>
        <w:ind w:left="720" w:hanging="360"/>
      </w:pPr>
    </w:lvl>
  </w:abstractNum>
  <w:abstractNum w:abstractNumId="125">
    <w:multiLevelType w:val="singleLevel"/>
    <w:lvl w:ilvl="0">
      <w:start w:val="1"/>
      <w:numFmt w:val="bullet"/>
      <w:lvlText w:val="•"/>
      <w:lvlJc w:val="left"/>
      <w:pPr>
        <w:tabs>
          <w:tab w:val="num" w:pos="360"/>
        </w:tabs>
        <w:ind w:left="720" w:hanging="360"/>
      </w:pPr>
      <w:rPr>
        <w:rFonts w:ascii="Arial" w:hAnsi="Arial"/>
      </w:rPr>
    </w:lvl>
  </w:abstractNum>
  <w:abstractNum w:abstractNumId="126">
    <w:multiLevelType w:val="singleLevel"/>
    <w:lvl w:ilvl="0">
      <w:start w:val="1"/>
      <w:numFmt w:val="bullet"/>
      <w:lvlText w:val="•"/>
      <w:lvlJc w:val="left"/>
      <w:pPr>
        <w:tabs>
          <w:tab w:val="num" w:pos="360"/>
        </w:tabs>
        <w:ind w:left="720" w:hanging="360"/>
      </w:pPr>
      <w:rPr>
        <w:rFonts w:ascii="Arial" w:hAnsi="Arial"/>
      </w:rPr>
    </w:lvl>
  </w:abstractNum>
  <w:abstractNum w:abstractNumId="127">
    <w:multiLevelType w:val="singleLevel"/>
    <w:lvl w:ilvl="0">
      <w:start w:val="1"/>
      <w:numFmt w:val="bullet"/>
      <w:lvlText w:val="•"/>
      <w:lvlJc w:val="left"/>
      <w:pPr>
        <w:tabs>
          <w:tab w:val="num" w:pos="360"/>
        </w:tabs>
        <w:ind w:left="720" w:hanging="360"/>
      </w:pPr>
      <w:rPr>
        <w:rFonts w:ascii="Arial" w:hAnsi="Arial"/>
      </w:rPr>
    </w:lvl>
  </w:abstractNum>
  <w:abstractNum w:abstractNumId="128">
    <w:multiLevelType w:val="singleLevel"/>
    <w:lvl w:ilvl="0">
      <w:start w:val="1"/>
      <w:numFmt w:val="bullet"/>
      <w:lvlText w:val="•"/>
      <w:lvlJc w:val="left"/>
      <w:pPr>
        <w:tabs>
          <w:tab w:val="num" w:pos="360"/>
        </w:tabs>
        <w:ind w:left="720" w:hanging="360"/>
      </w:pPr>
      <w:rPr>
        <w:rFonts w:ascii="Arial" w:hAnsi="Arial"/>
      </w:rPr>
    </w:lvl>
  </w:abstractNum>
  <w:abstractNum w:abstractNumId="129">
    <w:multiLevelType w:val="singleLevel"/>
    <w:lvl w:ilvl="0">
      <w:start w:val="1"/>
      <w:numFmt w:val="bullet"/>
      <w:lvlText w:val="•"/>
      <w:lvlJc w:val="left"/>
      <w:pPr>
        <w:tabs>
          <w:tab w:val="num" w:pos="360"/>
        </w:tabs>
        <w:ind w:left="720" w:hanging="360"/>
      </w:pPr>
      <w:rPr>
        <w:rFonts w:ascii="Arial" w:hAnsi="Arial"/>
      </w:rPr>
    </w:lvl>
  </w:abstractNum>
  <w:abstractNum w:abstractNumId="130">
    <w:multiLevelType w:val="singleLevel"/>
    <w:lvl w:ilvl="0">
      <w:start w:val="1"/>
      <w:numFmt w:val="bullet"/>
      <w:lvlText w:val="•"/>
      <w:lvlJc w:val="left"/>
      <w:pPr>
        <w:tabs>
          <w:tab w:val="num" w:pos="360"/>
        </w:tabs>
        <w:ind w:left="720" w:hanging="360"/>
      </w:pPr>
      <w:rPr>
        <w:rFonts w:ascii="Arial" w:hAnsi="Arial"/>
      </w:rPr>
    </w:lvl>
  </w:abstractNum>
  <w:abstractNum w:abstractNumId="131">
    <w:multiLevelType w:val="singleLevel"/>
    <w:lvl w:ilvl="0">
      <w:start w:val="1"/>
      <w:numFmt w:val="decimal"/>
      <w:lvlText w:val="%1."/>
      <w:lvlJc w:val="left"/>
      <w:pPr>
        <w:tabs>
          <w:tab w:val="num" w:pos="360"/>
        </w:tabs>
        <w:ind w:left="720" w:hanging="360"/>
      </w:pPr>
    </w:lvl>
  </w:abstractNum>
  <w:abstractNum w:abstractNumId="132">
    <w:multiLevelType w:val="singleLevel"/>
    <w:lvl w:ilvl="0">
      <w:start w:val="1"/>
      <w:numFmt w:val="bullet"/>
      <w:lvlText w:val="•"/>
      <w:lvlJc w:val="left"/>
      <w:pPr>
        <w:tabs>
          <w:tab w:val="num" w:pos="360"/>
        </w:tabs>
        <w:ind w:left="720" w:hanging="360"/>
      </w:pPr>
      <w:rPr>
        <w:rFonts w:ascii="Arial" w:hAnsi="Arial"/>
      </w:rPr>
    </w:lvl>
  </w:abstractNum>
  <w:abstractNum w:abstractNumId="133">
    <w:multiLevelType w:val="singleLevel"/>
    <w:lvl w:ilvl="0">
      <w:start w:val="1"/>
      <w:numFmt w:val="bullet"/>
      <w:lvlText w:val="•"/>
      <w:lvlJc w:val="left"/>
      <w:pPr>
        <w:tabs>
          <w:tab w:val="num" w:pos="360"/>
        </w:tabs>
        <w:ind w:left="720" w:hanging="360"/>
      </w:pPr>
      <w:rPr>
        <w:rFonts w:ascii="Arial" w:hAnsi="Arial"/>
      </w:rPr>
    </w:lvl>
  </w:abstractNum>
  <w:abstractNum w:abstractNumId="134">
    <w:multiLevelType w:val="singleLevel"/>
    <w:lvl w:ilvl="0">
      <w:start w:val="1"/>
      <w:numFmt w:val="bullet"/>
      <w:lvlText w:val="•"/>
      <w:lvlJc w:val="left"/>
      <w:pPr>
        <w:tabs>
          <w:tab w:val="num" w:pos="360"/>
        </w:tabs>
        <w:ind w:left="720" w:hanging="360"/>
      </w:pPr>
      <w:rPr>
        <w:rFonts w:ascii="Arial" w:hAnsi="Arial"/>
      </w:rPr>
    </w:lvl>
  </w:abstractNum>
  <w:abstractNum w:abstractNumId="135">
    <w:multiLevelType w:val="singleLevel"/>
    <w:lvl w:ilvl="0">
      <w:start w:val="1"/>
      <w:numFmt w:val="bullet"/>
      <w:lvlText w:val="•"/>
      <w:lvlJc w:val="left"/>
      <w:pPr>
        <w:tabs>
          <w:tab w:val="num" w:pos="360"/>
        </w:tabs>
        <w:ind w:left="720" w:hanging="360"/>
      </w:pPr>
      <w:rPr>
        <w:rFonts w:ascii="Arial" w:hAnsi="Arial"/>
      </w:rPr>
    </w:lvl>
  </w:abstractNum>
  <w:abstractNum w:abstractNumId="136">
    <w:multiLevelType w:val="singleLevel"/>
    <w:lvl w:ilvl="0">
      <w:start w:val="1"/>
      <w:numFmt w:val="bullet"/>
      <w:lvlText w:val="•"/>
      <w:lvlJc w:val="left"/>
      <w:pPr>
        <w:tabs>
          <w:tab w:val="num" w:pos="360"/>
        </w:tabs>
        <w:ind w:left="720" w:hanging="360"/>
      </w:pPr>
      <w:rPr>
        <w:rFonts w:ascii="Arial" w:hAnsi="Arial"/>
      </w:rPr>
    </w:lvl>
  </w:abstractNum>
  <w:abstractNum w:abstractNumId="137">
    <w:multiLevelType w:val="singleLevel"/>
    <w:lvl w:ilvl="0">
      <w:start w:val="1"/>
      <w:numFmt w:val="bullet"/>
      <w:lvlText w:val="•"/>
      <w:lvlJc w:val="left"/>
      <w:pPr>
        <w:tabs>
          <w:tab w:val="num" w:pos="360"/>
        </w:tabs>
        <w:ind w:left="720" w:hanging="360"/>
      </w:pPr>
      <w:rPr>
        <w:rFonts w:ascii="Arial" w:hAnsi="Arial"/>
      </w:rPr>
    </w:lvl>
  </w:abstractNum>
  <w:abstractNum w:abstractNumId="138">
    <w:multiLevelType w:val="singleLevel"/>
    <w:lvl w:ilvl="0">
      <w:start w:val="1"/>
      <w:numFmt w:val="decimal"/>
      <w:lvlText w:val="%1."/>
      <w:lvlJc w:val="left"/>
      <w:pPr>
        <w:tabs>
          <w:tab w:val="num" w:pos="360"/>
        </w:tabs>
        <w:ind w:left="720" w:hanging="360"/>
      </w:pPr>
    </w:lvl>
  </w:abstractNum>
  <w:abstractNum w:abstractNumId="139">
    <w:multiLevelType w:val="singleLevel"/>
    <w:lvl w:ilvl="0">
      <w:start w:val="1"/>
      <w:numFmt w:val="bullet"/>
      <w:lvlText w:val="•"/>
      <w:lvlJc w:val="left"/>
      <w:pPr>
        <w:tabs>
          <w:tab w:val="num" w:pos="360"/>
        </w:tabs>
        <w:ind w:left="720" w:hanging="360"/>
      </w:pPr>
      <w:rPr>
        <w:rFonts w:ascii="Arial" w:hAnsi="Arial"/>
      </w:rPr>
    </w:lvl>
  </w:abstractNum>
  <w:abstractNum w:abstractNumId="140">
    <w:multiLevelType w:val="singleLevel"/>
    <w:lvl w:ilvl="0">
      <w:start w:val="1"/>
      <w:numFmt w:val="bullet"/>
      <w:lvlText w:val="•"/>
      <w:lvlJc w:val="left"/>
      <w:pPr>
        <w:tabs>
          <w:tab w:val="num" w:pos="360"/>
        </w:tabs>
        <w:ind w:left="720" w:hanging="360"/>
      </w:pPr>
      <w:rPr>
        <w:rFonts w:ascii="Arial" w:hAnsi="Arial"/>
      </w:rPr>
    </w:lvl>
  </w:abstractNum>
  <w:abstractNum w:abstractNumId="141">
    <w:multiLevelType w:val="singleLevel"/>
    <w:lvl w:ilvl="0">
      <w:start w:val="1"/>
      <w:numFmt w:val="bullet"/>
      <w:lvlText w:val="•"/>
      <w:lvlJc w:val="left"/>
      <w:pPr>
        <w:tabs>
          <w:tab w:val="num" w:pos="360"/>
        </w:tabs>
        <w:ind w:left="720" w:hanging="360"/>
      </w:pPr>
      <w:rPr>
        <w:rFonts w:ascii="Arial" w:hAnsi="Arial"/>
      </w:rPr>
    </w:lvl>
  </w:abstractNum>
  <w:abstractNum w:abstractNumId="142">
    <w:multiLevelType w:val="singleLevel"/>
    <w:lvl w:ilvl="0">
      <w:start w:val="1"/>
      <w:numFmt w:val="bullet"/>
      <w:lvlText w:val="•"/>
      <w:lvlJc w:val="left"/>
      <w:pPr>
        <w:tabs>
          <w:tab w:val="num" w:pos="360"/>
        </w:tabs>
        <w:ind w:left="720" w:hanging="360"/>
      </w:pPr>
      <w:rPr>
        <w:rFonts w:ascii="Arial" w:hAnsi="Arial"/>
      </w:rPr>
    </w:lvl>
  </w:abstractNum>
  <w:abstractNum w:abstractNumId="143">
    <w:multiLevelType w:val="singleLevel"/>
    <w:lvl w:ilvl="0">
      <w:start w:val="1"/>
      <w:numFmt w:val="bullet"/>
      <w:lvlText w:val="•"/>
      <w:lvlJc w:val="left"/>
      <w:pPr>
        <w:tabs>
          <w:tab w:val="num" w:pos="360"/>
        </w:tabs>
        <w:ind w:left="720" w:hanging="360"/>
      </w:pPr>
      <w:rPr>
        <w:rFonts w:ascii="Arial" w:hAnsi="Arial"/>
      </w:rPr>
    </w:lvl>
  </w:abstractNum>
  <w:abstractNum w:abstractNumId="144">
    <w:multiLevelType w:val="singleLevel"/>
    <w:lvl w:ilvl="0">
      <w:start w:val="1"/>
      <w:numFmt w:val="bullet"/>
      <w:lvlText w:val="•"/>
      <w:lvlJc w:val="left"/>
      <w:pPr>
        <w:tabs>
          <w:tab w:val="num" w:pos="360"/>
        </w:tabs>
        <w:ind w:left="720" w:hanging="360"/>
      </w:pPr>
      <w:rPr>
        <w:rFonts w:ascii="Arial" w:hAnsi="Arial"/>
      </w:rPr>
    </w:lvl>
  </w:abstractNum>
  <w:abstractNum w:abstractNumId="145">
    <w:multiLevelType w:val="singleLevel"/>
    <w:lvl w:ilvl="0">
      <w:start w:val="1"/>
      <w:numFmt w:val="decimal"/>
      <w:lvlText w:val="%1."/>
      <w:lvlJc w:val="left"/>
      <w:pPr>
        <w:tabs>
          <w:tab w:val="num" w:pos="360"/>
        </w:tabs>
        <w:ind w:left="720" w:hanging="360"/>
      </w:pPr>
    </w:lvl>
  </w:abstractNum>
  <w:abstractNum w:abstractNumId="146">
    <w:multiLevelType w:val="singleLevel"/>
    <w:lvl w:ilvl="0">
      <w:start w:val="1"/>
      <w:numFmt w:val="bullet"/>
      <w:lvlText w:val="•"/>
      <w:lvlJc w:val="left"/>
      <w:pPr>
        <w:tabs>
          <w:tab w:val="num" w:pos="360"/>
        </w:tabs>
        <w:ind w:left="720" w:hanging="360"/>
      </w:pPr>
      <w:rPr>
        <w:rFonts w:ascii="Arial" w:hAnsi="Arial"/>
      </w:rPr>
    </w:lvl>
  </w:abstractNum>
  <w:abstractNum w:abstractNumId="147">
    <w:multiLevelType w:val="singleLevel"/>
    <w:lvl w:ilvl="0">
      <w:start w:val="1"/>
      <w:numFmt w:val="bullet"/>
      <w:lvlText w:val="•"/>
      <w:lvlJc w:val="left"/>
      <w:pPr>
        <w:tabs>
          <w:tab w:val="num" w:pos="360"/>
        </w:tabs>
        <w:ind w:left="720" w:hanging="360"/>
      </w:pPr>
      <w:rPr>
        <w:rFonts w:ascii="Arial" w:hAnsi="Arial"/>
      </w:rPr>
    </w:lvl>
  </w:abstractNum>
  <w:abstractNum w:abstractNumId="148">
    <w:multiLevelType w:val="singleLevel"/>
    <w:lvl w:ilvl="0">
      <w:start w:val="1"/>
      <w:numFmt w:val="bullet"/>
      <w:lvlText w:val="•"/>
      <w:lvlJc w:val="left"/>
      <w:pPr>
        <w:tabs>
          <w:tab w:val="num" w:pos="360"/>
        </w:tabs>
        <w:ind w:left="720" w:hanging="360"/>
      </w:pPr>
      <w:rPr>
        <w:rFonts w:ascii="Arial" w:hAnsi="Arial"/>
      </w:rPr>
    </w:lvl>
  </w:abstractNum>
  <w:abstractNum w:abstractNumId="149">
    <w:multiLevelType w:val="singleLevel"/>
    <w:lvl w:ilvl="0">
      <w:start w:val="1"/>
      <w:numFmt w:val="bullet"/>
      <w:lvlText w:val="•"/>
      <w:lvlJc w:val="left"/>
      <w:pPr>
        <w:tabs>
          <w:tab w:val="num" w:pos="360"/>
        </w:tabs>
        <w:ind w:left="720" w:hanging="360"/>
      </w:pPr>
      <w:rPr>
        <w:rFonts w:ascii="Arial" w:hAnsi="Arial"/>
      </w:rPr>
    </w:lvl>
  </w:abstractNum>
  <w:abstractNum w:abstractNumId="150">
    <w:multiLevelType w:val="singleLevel"/>
    <w:lvl w:ilvl="0">
      <w:start w:val="1"/>
      <w:numFmt w:val="bullet"/>
      <w:lvlText w:val="•"/>
      <w:lvlJc w:val="left"/>
      <w:pPr>
        <w:tabs>
          <w:tab w:val="num" w:pos="360"/>
        </w:tabs>
        <w:ind w:left="720" w:hanging="360"/>
      </w:pPr>
      <w:rPr>
        <w:rFonts w:ascii="Arial" w:hAnsi="Arial"/>
      </w:rPr>
    </w:lvl>
  </w:abstractNum>
  <w:abstractNum w:abstractNumId="151">
    <w:multiLevelType w:val="singleLevel"/>
    <w:lvl w:ilvl="0">
      <w:start w:val="1"/>
      <w:numFmt w:val="bullet"/>
      <w:lvlText w:val="•"/>
      <w:lvlJc w:val="left"/>
      <w:pPr>
        <w:tabs>
          <w:tab w:val="num" w:pos="360"/>
        </w:tabs>
        <w:ind w:left="720" w:hanging="360"/>
      </w:pPr>
      <w:rPr>
        <w:rFonts w:ascii="Arial" w:hAnsi="Arial"/>
      </w:rPr>
    </w:lvl>
  </w:abstractNum>
  <w:abstractNum w:abstractNumId="152">
    <w:multiLevelType w:val="singleLevel"/>
    <w:lvl w:ilvl="0">
      <w:start w:val="1"/>
      <w:numFmt w:val="decimal"/>
      <w:lvlText w:val="%1."/>
      <w:lvlJc w:val="left"/>
      <w:pPr>
        <w:tabs>
          <w:tab w:val="num" w:pos="360"/>
        </w:tabs>
        <w:ind w:left="720" w:hanging="360"/>
      </w:pPr>
    </w:lvl>
  </w:abstractNum>
  <w:abstractNum w:abstractNumId="153">
    <w:multiLevelType w:val="singleLevel"/>
    <w:lvl w:ilvl="0">
      <w:start w:val="1"/>
      <w:numFmt w:val="bullet"/>
      <w:lvlText w:val="•"/>
      <w:lvlJc w:val="left"/>
      <w:pPr>
        <w:tabs>
          <w:tab w:val="num" w:pos="360"/>
        </w:tabs>
        <w:ind w:left="720" w:hanging="360"/>
      </w:pPr>
      <w:rPr>
        <w:rFonts w:ascii="Arial" w:hAnsi="Arial"/>
      </w:rPr>
    </w:lvl>
  </w:abstractNum>
  <w:abstractNum w:abstractNumId="154">
    <w:multiLevelType w:val="singleLevel"/>
    <w:lvl w:ilvl="0">
      <w:start w:val="1"/>
      <w:numFmt w:val="bullet"/>
      <w:lvlText w:val="•"/>
      <w:lvlJc w:val="left"/>
      <w:pPr>
        <w:tabs>
          <w:tab w:val="num" w:pos="360"/>
        </w:tabs>
        <w:ind w:left="720" w:hanging="360"/>
      </w:pPr>
      <w:rPr>
        <w:rFonts w:ascii="Arial" w:hAnsi="Arial"/>
      </w:rPr>
    </w:lvl>
  </w:abstractNum>
  <w:abstractNum w:abstractNumId="155">
    <w:multiLevelType w:val="singleLevel"/>
    <w:lvl w:ilvl="0">
      <w:start w:val="1"/>
      <w:numFmt w:val="bullet"/>
      <w:lvlText w:val="•"/>
      <w:lvlJc w:val="left"/>
      <w:pPr>
        <w:tabs>
          <w:tab w:val="num" w:pos="360"/>
        </w:tabs>
        <w:ind w:left="720" w:hanging="360"/>
      </w:pPr>
      <w:rPr>
        <w:rFonts w:ascii="Arial" w:hAnsi="Arial"/>
      </w:rPr>
    </w:lvl>
  </w:abstractNum>
  <w:abstractNum w:abstractNumId="156">
    <w:multiLevelType w:val="singleLevel"/>
    <w:lvl w:ilvl="0">
      <w:start w:val="1"/>
      <w:numFmt w:val="bullet"/>
      <w:lvlText w:val="•"/>
      <w:lvlJc w:val="left"/>
      <w:pPr>
        <w:tabs>
          <w:tab w:val="num" w:pos="360"/>
        </w:tabs>
        <w:ind w:left="720" w:hanging="360"/>
      </w:pPr>
      <w:rPr>
        <w:rFonts w:ascii="Arial" w:hAnsi="Arial"/>
      </w:rPr>
    </w:lvl>
  </w:abstractNum>
  <w:abstractNum w:abstractNumId="157">
    <w:multiLevelType w:val="singleLevel"/>
    <w:lvl w:ilvl="0">
      <w:start w:val="1"/>
      <w:numFmt w:val="bullet"/>
      <w:lvlText w:val="•"/>
      <w:lvlJc w:val="left"/>
      <w:pPr>
        <w:tabs>
          <w:tab w:val="num" w:pos="360"/>
        </w:tabs>
        <w:ind w:left="720" w:hanging="360"/>
      </w:pPr>
      <w:rPr>
        <w:rFonts w:ascii="Arial" w:hAnsi="Arial"/>
      </w:rPr>
    </w:lvl>
  </w:abstractNum>
  <w:abstractNum w:abstractNumId="158">
    <w:multiLevelType w:val="singleLevel"/>
    <w:lvl w:ilvl="0">
      <w:start w:val="1"/>
      <w:numFmt w:val="bullet"/>
      <w:lvlText w:val="•"/>
      <w:lvlJc w:val="left"/>
      <w:pPr>
        <w:tabs>
          <w:tab w:val="num" w:pos="360"/>
        </w:tabs>
        <w:ind w:left="720" w:hanging="360"/>
      </w:pPr>
      <w:rPr>
        <w:rFonts w:ascii="Arial" w:hAnsi="Arial"/>
      </w:rPr>
    </w:lvl>
  </w:abstractNum>
  <w:abstractNum w:abstractNumId="159">
    <w:multiLevelType w:val="singleLevel"/>
    <w:lvl w:ilvl="0">
      <w:start w:val="1"/>
      <w:numFmt w:val="decimal"/>
      <w:lvlText w:val="%1."/>
      <w:lvlJc w:val="left"/>
      <w:pPr>
        <w:tabs>
          <w:tab w:val="num" w:pos="360"/>
        </w:tabs>
        <w:ind w:left="720" w:hanging="360"/>
      </w:pPr>
    </w:lvl>
  </w:abstractNum>
  <w:abstractNum w:abstractNumId="160">
    <w:multiLevelType w:val="singleLevel"/>
    <w:lvl w:ilvl="0">
      <w:start w:val="1"/>
      <w:numFmt w:val="bullet"/>
      <w:lvlText w:val="•"/>
      <w:lvlJc w:val="left"/>
      <w:pPr>
        <w:tabs>
          <w:tab w:val="num" w:pos="360"/>
        </w:tabs>
        <w:ind w:left="720" w:hanging="360"/>
      </w:pPr>
      <w:rPr>
        <w:rFonts w:ascii="Arial" w:hAnsi="Arial"/>
      </w:rPr>
    </w:lvl>
  </w:abstractNum>
  <w:abstractNum w:abstractNumId="161">
    <w:multiLevelType w:val="singleLevel"/>
    <w:lvl w:ilvl="0">
      <w:start w:val="1"/>
      <w:numFmt w:val="bullet"/>
      <w:lvlText w:val="•"/>
      <w:lvlJc w:val="left"/>
      <w:pPr>
        <w:tabs>
          <w:tab w:val="num" w:pos="360"/>
        </w:tabs>
        <w:ind w:left="720" w:hanging="360"/>
      </w:pPr>
      <w:rPr>
        <w:rFonts w:ascii="Arial" w:hAnsi="Arial"/>
      </w:rPr>
    </w:lvl>
  </w:abstractNum>
  <w:abstractNum w:abstractNumId="162">
    <w:multiLevelType w:val="singleLevel"/>
    <w:lvl w:ilvl="0">
      <w:start w:val="1"/>
      <w:numFmt w:val="bullet"/>
      <w:lvlText w:val="•"/>
      <w:lvlJc w:val="left"/>
      <w:pPr>
        <w:tabs>
          <w:tab w:val="num" w:pos="360"/>
        </w:tabs>
        <w:ind w:left="720" w:hanging="360"/>
      </w:pPr>
      <w:rPr>
        <w:rFonts w:ascii="Arial" w:hAnsi="Arial"/>
      </w:rPr>
    </w:lvl>
  </w:abstractNum>
  <w:abstractNum w:abstractNumId="163">
    <w:multiLevelType w:val="singleLevel"/>
    <w:lvl w:ilvl="0">
      <w:start w:val="1"/>
      <w:numFmt w:val="bullet"/>
      <w:lvlText w:val="•"/>
      <w:lvlJc w:val="left"/>
      <w:pPr>
        <w:tabs>
          <w:tab w:val="num" w:pos="360"/>
        </w:tabs>
        <w:ind w:left="720" w:hanging="360"/>
      </w:pPr>
      <w:rPr>
        <w:rFonts w:ascii="Arial" w:hAnsi="Arial"/>
      </w:rPr>
    </w:lvl>
  </w:abstractNum>
  <w:abstractNum w:abstractNumId="164">
    <w:multiLevelType w:val="singleLevel"/>
    <w:lvl w:ilvl="0">
      <w:start w:val="1"/>
      <w:numFmt w:val="bullet"/>
      <w:lvlText w:val="•"/>
      <w:lvlJc w:val="left"/>
      <w:pPr>
        <w:tabs>
          <w:tab w:val="num" w:pos="360"/>
        </w:tabs>
        <w:ind w:left="720" w:hanging="360"/>
      </w:pPr>
      <w:rPr>
        <w:rFonts w:ascii="Arial" w:hAnsi="Arial"/>
      </w:rPr>
    </w:lvl>
  </w:abstractNum>
  <w:abstractNum w:abstractNumId="165">
    <w:multiLevelType w:val="singleLevel"/>
    <w:lvl w:ilvl="0">
      <w:start w:val="1"/>
      <w:numFmt w:val="bullet"/>
      <w:lvlText w:val="•"/>
      <w:lvlJc w:val="left"/>
      <w:pPr>
        <w:tabs>
          <w:tab w:val="num" w:pos="360"/>
        </w:tabs>
        <w:ind w:left="720" w:hanging="360"/>
      </w:pPr>
      <w:rPr>
        <w:rFonts w:ascii="Arial" w:hAnsi="Arial"/>
      </w:rPr>
    </w:lvl>
  </w:abstractNum>
  <w:abstractNum w:abstractNumId="166">
    <w:multiLevelType w:val="singleLevel"/>
    <w:lvl w:ilvl="0">
      <w:start w:val="1"/>
      <w:numFmt w:val="decimal"/>
      <w:lvlText w:val="%1."/>
      <w:lvlJc w:val="left"/>
      <w:pPr>
        <w:tabs>
          <w:tab w:val="num" w:pos="360"/>
        </w:tabs>
        <w:ind w:left="720" w:hanging="360"/>
      </w:pPr>
    </w:lvl>
  </w:abstractNum>
  <w:abstractNum w:abstractNumId="167">
    <w:multiLevelType w:val="singleLevel"/>
    <w:lvl w:ilvl="0">
      <w:start w:val="1"/>
      <w:numFmt w:val="bullet"/>
      <w:lvlText w:val="•"/>
      <w:lvlJc w:val="left"/>
      <w:pPr>
        <w:tabs>
          <w:tab w:val="num" w:pos="360"/>
        </w:tabs>
        <w:ind w:left="720" w:hanging="360"/>
      </w:pPr>
      <w:rPr>
        <w:rFonts w:ascii="Arial" w:hAnsi="Arial"/>
      </w:rPr>
    </w:lvl>
  </w:abstractNum>
  <w:abstractNum w:abstractNumId="168">
    <w:multiLevelType w:val="singleLevel"/>
    <w:lvl w:ilvl="0">
      <w:start w:val="1"/>
      <w:numFmt w:val="bullet"/>
      <w:lvlText w:val="•"/>
      <w:lvlJc w:val="left"/>
      <w:pPr>
        <w:tabs>
          <w:tab w:val="num" w:pos="360"/>
        </w:tabs>
        <w:ind w:left="720" w:hanging="360"/>
      </w:pPr>
      <w:rPr>
        <w:rFonts w:ascii="Arial" w:hAnsi="Arial"/>
      </w:rPr>
    </w:lvl>
  </w:abstractNum>
  <w:abstractNum w:abstractNumId="169">
    <w:multiLevelType w:val="singleLevel"/>
    <w:lvl w:ilvl="0">
      <w:start w:val="1"/>
      <w:numFmt w:val="bullet"/>
      <w:lvlText w:val="•"/>
      <w:lvlJc w:val="left"/>
      <w:pPr>
        <w:tabs>
          <w:tab w:val="num" w:pos="360"/>
        </w:tabs>
        <w:ind w:left="720" w:hanging="360"/>
      </w:pPr>
      <w:rPr>
        <w:rFonts w:ascii="Arial" w:hAnsi="Arial"/>
      </w:rPr>
    </w:lvl>
  </w:abstractNum>
  <w:abstractNum w:abstractNumId="170">
    <w:multiLevelType w:val="singleLevel"/>
    <w:lvl w:ilvl="0">
      <w:start w:val="1"/>
      <w:numFmt w:val="bullet"/>
      <w:lvlText w:val="•"/>
      <w:lvlJc w:val="left"/>
      <w:pPr>
        <w:tabs>
          <w:tab w:val="num" w:pos="360"/>
        </w:tabs>
        <w:ind w:left="720" w:hanging="360"/>
      </w:pPr>
      <w:rPr>
        <w:rFonts w:ascii="Arial" w:hAnsi="Arial"/>
      </w:rPr>
    </w:lvl>
  </w:abstractNum>
  <w:abstractNum w:abstractNumId="171">
    <w:multiLevelType w:val="singleLevel"/>
    <w:lvl w:ilvl="0">
      <w:start w:val="1"/>
      <w:numFmt w:val="bullet"/>
      <w:lvlText w:val="•"/>
      <w:lvlJc w:val="left"/>
      <w:pPr>
        <w:tabs>
          <w:tab w:val="num" w:pos="360"/>
        </w:tabs>
        <w:ind w:left="720" w:hanging="360"/>
      </w:pPr>
      <w:rPr>
        <w:rFonts w:ascii="Arial" w:hAnsi="Arial"/>
      </w:rPr>
    </w:lvl>
  </w:abstractNum>
  <w:abstractNum w:abstractNumId="172">
    <w:multiLevelType w:val="singleLevel"/>
    <w:lvl w:ilvl="0">
      <w:start w:val="1"/>
      <w:numFmt w:val="bullet"/>
      <w:lvlText w:val="•"/>
      <w:lvlJc w:val="left"/>
      <w:pPr>
        <w:tabs>
          <w:tab w:val="num" w:pos="360"/>
        </w:tabs>
        <w:ind w:left="720" w:hanging="360"/>
      </w:pPr>
      <w:rPr>
        <w:rFonts w:ascii="Arial" w:hAnsi="Arial"/>
      </w:rPr>
    </w:lvl>
  </w:abstractNum>
  <w:abstractNum w:abstractNumId="173">
    <w:multiLevelType w:val="singleLevel"/>
    <w:lvl w:ilvl="0">
      <w:start w:val="1"/>
      <w:numFmt w:val="decimal"/>
      <w:lvlText w:val="%1."/>
      <w:lvlJc w:val="left"/>
      <w:pPr>
        <w:tabs>
          <w:tab w:val="num" w:pos="360"/>
        </w:tabs>
        <w:ind w:left="720" w:hanging="360"/>
      </w:pPr>
    </w:lvl>
  </w:abstractNum>
  <w:abstractNum w:abstractNumId="174">
    <w:multiLevelType w:val="singleLevel"/>
    <w:lvl w:ilvl="0">
      <w:start w:val="1"/>
      <w:numFmt w:val="bullet"/>
      <w:lvlText w:val="•"/>
      <w:lvlJc w:val="left"/>
      <w:pPr>
        <w:tabs>
          <w:tab w:val="num" w:pos="360"/>
        </w:tabs>
        <w:ind w:left="720" w:hanging="360"/>
      </w:pPr>
      <w:rPr>
        <w:rFonts w:ascii="Arial" w:hAnsi="Arial"/>
      </w:rPr>
    </w:lvl>
  </w:abstractNum>
  <w:abstractNum w:abstractNumId="175">
    <w:multiLevelType w:val="singleLevel"/>
    <w:lvl w:ilvl="0">
      <w:start w:val="1"/>
      <w:numFmt w:val="bullet"/>
      <w:lvlText w:val="•"/>
      <w:lvlJc w:val="left"/>
      <w:pPr>
        <w:tabs>
          <w:tab w:val="num" w:pos="360"/>
        </w:tabs>
        <w:ind w:left="720" w:hanging="360"/>
      </w:pPr>
      <w:rPr>
        <w:rFonts w:ascii="Arial" w:hAnsi="Arial"/>
      </w:rPr>
    </w:lvl>
  </w:abstractNum>
  <w:abstractNum w:abstractNumId="176">
    <w:multiLevelType w:val="singleLevel"/>
    <w:lvl w:ilvl="0">
      <w:start w:val="1"/>
      <w:numFmt w:val="bullet"/>
      <w:lvlText w:val="•"/>
      <w:lvlJc w:val="left"/>
      <w:pPr>
        <w:tabs>
          <w:tab w:val="num" w:pos="360"/>
        </w:tabs>
        <w:ind w:left="720" w:hanging="360"/>
      </w:pPr>
      <w:rPr>
        <w:rFonts w:ascii="Arial" w:hAnsi="Arial"/>
      </w:rPr>
    </w:lvl>
  </w:abstractNum>
  <w:abstractNum w:abstractNumId="177">
    <w:multiLevelType w:val="singleLevel"/>
    <w:lvl w:ilvl="0">
      <w:start w:val="1"/>
      <w:numFmt w:val="bullet"/>
      <w:lvlText w:val="•"/>
      <w:lvlJc w:val="left"/>
      <w:pPr>
        <w:tabs>
          <w:tab w:val="num" w:pos="360"/>
        </w:tabs>
        <w:ind w:left="720" w:hanging="360"/>
      </w:pPr>
      <w:rPr>
        <w:rFonts w:ascii="Arial" w:hAnsi="Arial"/>
      </w:rPr>
    </w:lvl>
  </w:abstractNum>
  <w:abstractNum w:abstractNumId="178">
    <w:multiLevelType w:val="singleLevel"/>
    <w:lvl w:ilvl="0">
      <w:start w:val="1"/>
      <w:numFmt w:val="bullet"/>
      <w:lvlText w:val="•"/>
      <w:lvlJc w:val="left"/>
      <w:pPr>
        <w:tabs>
          <w:tab w:val="num" w:pos="360"/>
        </w:tabs>
        <w:ind w:left="720" w:hanging="360"/>
      </w:pPr>
      <w:rPr>
        <w:rFonts w:ascii="Arial" w:hAnsi="Arial"/>
      </w:rPr>
    </w:lvl>
  </w:abstractNum>
  <w:abstractNum w:abstractNumId="179">
    <w:multiLevelType w:val="singleLevel"/>
    <w:lvl w:ilvl="0">
      <w:start w:val="1"/>
      <w:numFmt w:val="bullet"/>
      <w:lvlText w:val="•"/>
      <w:lvlJc w:val="left"/>
      <w:pPr>
        <w:tabs>
          <w:tab w:val="num" w:pos="360"/>
        </w:tabs>
        <w:ind w:left="720" w:hanging="360"/>
      </w:pPr>
      <w:rPr>
        <w:rFonts w:ascii="Arial" w:hAnsi="Arial"/>
      </w:rPr>
    </w:lvl>
  </w:abstractNum>
  <w:abstractNum w:abstractNumId="180">
    <w:multiLevelType w:val="singleLevel"/>
    <w:lvl w:ilvl="0">
      <w:start w:val="1"/>
      <w:numFmt w:val="decimal"/>
      <w:lvlText w:val="%1."/>
      <w:lvlJc w:val="left"/>
      <w:pPr>
        <w:tabs>
          <w:tab w:val="num" w:pos="360"/>
        </w:tabs>
        <w:ind w:left="720" w:hanging="360"/>
      </w:pPr>
    </w:lvl>
  </w:abstractNum>
  <w:abstractNum w:abstractNumId="181">
    <w:multiLevelType w:val="singleLevel"/>
    <w:lvl w:ilvl="0">
      <w:start w:val="1"/>
      <w:numFmt w:val="bullet"/>
      <w:lvlText w:val="•"/>
      <w:lvlJc w:val="left"/>
      <w:pPr>
        <w:tabs>
          <w:tab w:val="num" w:pos="360"/>
        </w:tabs>
        <w:ind w:left="720" w:hanging="360"/>
      </w:pPr>
      <w:rPr>
        <w:rFonts w:ascii="Arial" w:hAnsi="Arial"/>
      </w:rPr>
    </w:lvl>
  </w:abstractNum>
  <w:abstractNum w:abstractNumId="182">
    <w:multiLevelType w:val="singleLevel"/>
    <w:lvl w:ilvl="0">
      <w:start w:val="1"/>
      <w:numFmt w:val="bullet"/>
      <w:lvlText w:val="•"/>
      <w:lvlJc w:val="left"/>
      <w:pPr>
        <w:tabs>
          <w:tab w:val="num" w:pos="360"/>
        </w:tabs>
        <w:ind w:left="720" w:hanging="360"/>
      </w:pPr>
      <w:rPr>
        <w:rFonts w:ascii="Arial" w:hAnsi="Arial"/>
      </w:rPr>
    </w:lvl>
  </w:abstractNum>
  <w:abstractNum w:abstractNumId="183">
    <w:multiLevelType w:val="singleLevel"/>
    <w:lvl w:ilvl="0">
      <w:start w:val="1"/>
      <w:numFmt w:val="bullet"/>
      <w:lvlText w:val="•"/>
      <w:lvlJc w:val="left"/>
      <w:pPr>
        <w:tabs>
          <w:tab w:val="num" w:pos="360"/>
        </w:tabs>
        <w:ind w:left="720" w:hanging="360"/>
      </w:pPr>
      <w:rPr>
        <w:rFonts w:ascii="Arial" w:hAnsi="Arial"/>
      </w:rPr>
    </w:lvl>
  </w:abstractNum>
  <w:abstractNum w:abstractNumId="184">
    <w:multiLevelType w:val="singleLevel"/>
    <w:lvl w:ilvl="0">
      <w:start w:val="1"/>
      <w:numFmt w:val="bullet"/>
      <w:lvlText w:val="•"/>
      <w:lvlJc w:val="left"/>
      <w:pPr>
        <w:tabs>
          <w:tab w:val="num" w:pos="360"/>
        </w:tabs>
        <w:ind w:left="720" w:hanging="360"/>
      </w:pPr>
      <w:rPr>
        <w:rFonts w:ascii="Arial" w:hAnsi="Arial"/>
      </w:rPr>
    </w:lvl>
  </w:abstractNum>
  <w:abstractNum w:abstractNumId="185">
    <w:multiLevelType w:val="singleLevel"/>
    <w:lvl w:ilvl="0">
      <w:start w:val="1"/>
      <w:numFmt w:val="bullet"/>
      <w:lvlText w:val="•"/>
      <w:lvlJc w:val="left"/>
      <w:pPr>
        <w:tabs>
          <w:tab w:val="num" w:pos="360"/>
        </w:tabs>
        <w:ind w:left="720" w:hanging="360"/>
      </w:pPr>
      <w:rPr>
        <w:rFonts w:ascii="Arial" w:hAnsi="Arial"/>
      </w:rPr>
    </w:lvl>
  </w:abstractNum>
  <w:abstractNum w:abstractNumId="186">
    <w:multiLevelType w:val="singleLevel"/>
    <w:lvl w:ilvl="0">
      <w:start w:val="1"/>
      <w:numFmt w:val="bullet"/>
      <w:lvlText w:val="•"/>
      <w:lvlJc w:val="left"/>
      <w:pPr>
        <w:tabs>
          <w:tab w:val="num" w:pos="360"/>
        </w:tabs>
        <w:ind w:left="720" w:hanging="360"/>
      </w:pPr>
      <w:rPr>
        <w:rFonts w:ascii="Arial" w:hAnsi="Arial"/>
      </w:rPr>
    </w:lvl>
  </w:abstractNum>
  <w:abstractNum w:abstractNumId="187">
    <w:multiLevelType w:val="singleLevel"/>
    <w:lvl w:ilvl="0">
      <w:start w:val="1"/>
      <w:numFmt w:val="decimal"/>
      <w:lvlText w:val="%1."/>
      <w:lvlJc w:val="left"/>
      <w:pPr>
        <w:tabs>
          <w:tab w:val="num" w:pos="360"/>
        </w:tabs>
        <w:ind w:left="720" w:hanging="360"/>
      </w:pPr>
    </w:lvl>
  </w:abstractNum>
  <w:abstractNum w:abstractNumId="188">
    <w:multiLevelType w:val="singleLevel"/>
    <w:lvl w:ilvl="0">
      <w:start w:val="1"/>
      <w:numFmt w:val="bullet"/>
      <w:lvlText w:val="•"/>
      <w:lvlJc w:val="left"/>
      <w:pPr>
        <w:tabs>
          <w:tab w:val="num" w:pos="360"/>
        </w:tabs>
        <w:ind w:left="720" w:hanging="360"/>
      </w:pPr>
      <w:rPr>
        <w:rFonts w:ascii="Arial" w:hAnsi="Arial"/>
      </w:rPr>
    </w:lvl>
  </w:abstractNum>
  <w:abstractNum w:abstractNumId="189">
    <w:multiLevelType w:val="singleLevel"/>
    <w:lvl w:ilvl="0">
      <w:start w:val="1"/>
      <w:numFmt w:val="bullet"/>
      <w:lvlText w:val="•"/>
      <w:lvlJc w:val="left"/>
      <w:pPr>
        <w:tabs>
          <w:tab w:val="num" w:pos="360"/>
        </w:tabs>
        <w:ind w:left="720" w:hanging="360"/>
      </w:pPr>
      <w:rPr>
        <w:rFonts w:ascii="Arial" w:hAnsi="Arial"/>
      </w:rPr>
    </w:lvl>
  </w:abstractNum>
  <w:abstractNum w:abstractNumId="190">
    <w:multiLevelType w:val="singleLevel"/>
    <w:lvl w:ilvl="0">
      <w:start w:val="1"/>
      <w:numFmt w:val="bullet"/>
      <w:lvlText w:val="•"/>
      <w:lvlJc w:val="left"/>
      <w:pPr>
        <w:tabs>
          <w:tab w:val="num" w:pos="360"/>
        </w:tabs>
        <w:ind w:left="720" w:hanging="360"/>
      </w:pPr>
      <w:rPr>
        <w:rFonts w:ascii="Arial" w:hAnsi="Arial"/>
      </w:rPr>
    </w:lvl>
  </w:abstractNum>
  <w:abstractNum w:abstractNumId="191">
    <w:multiLevelType w:val="singleLevel"/>
    <w:lvl w:ilvl="0">
      <w:start w:val="1"/>
      <w:numFmt w:val="bullet"/>
      <w:lvlText w:val="•"/>
      <w:lvlJc w:val="left"/>
      <w:pPr>
        <w:tabs>
          <w:tab w:val="num" w:pos="360"/>
        </w:tabs>
        <w:ind w:left="720" w:hanging="360"/>
      </w:pPr>
      <w:rPr>
        <w:rFonts w:ascii="Arial" w:hAnsi="Arial"/>
      </w:rPr>
    </w:lvl>
  </w:abstractNum>
  <w:abstractNum w:abstractNumId="192">
    <w:multiLevelType w:val="singleLevel"/>
    <w:lvl w:ilvl="0">
      <w:start w:val="1"/>
      <w:numFmt w:val="bullet"/>
      <w:lvlText w:val="•"/>
      <w:lvlJc w:val="left"/>
      <w:pPr>
        <w:tabs>
          <w:tab w:val="num" w:pos="360"/>
        </w:tabs>
        <w:ind w:left="720" w:hanging="360"/>
      </w:pPr>
      <w:rPr>
        <w:rFonts w:ascii="Arial" w:hAnsi="Arial"/>
      </w:rPr>
    </w:lvl>
  </w:abstractNum>
  <w:abstractNum w:abstractNumId="193">
    <w:multiLevelType w:val="singleLevel"/>
    <w:lvl w:ilvl="0">
      <w:start w:val="1"/>
      <w:numFmt w:val="bullet"/>
      <w:lvlText w:val="•"/>
      <w:lvlJc w:val="left"/>
      <w:pPr>
        <w:tabs>
          <w:tab w:val="num" w:pos="360"/>
        </w:tabs>
        <w:ind w:left="720" w:hanging="360"/>
      </w:pPr>
      <w:rPr>
        <w:rFonts w:ascii="Arial" w:hAnsi="Arial"/>
      </w:rPr>
    </w:lvl>
  </w:abstractNum>
  <w:abstractNum w:abstractNumId="194">
    <w:multiLevelType w:val="singleLevel"/>
    <w:lvl w:ilvl="0">
      <w:start w:val="1"/>
      <w:numFmt w:val="decimal"/>
      <w:lvlText w:val="%1."/>
      <w:lvlJc w:val="left"/>
      <w:pPr>
        <w:tabs>
          <w:tab w:val="num" w:pos="360"/>
        </w:tabs>
        <w:ind w:left="720" w:hanging="360"/>
      </w:pPr>
    </w:lvl>
  </w:abstractNum>
  <w:abstractNum w:abstractNumId="195">
    <w:multiLevelType w:val="singleLevel"/>
    <w:lvl w:ilvl="0">
      <w:start w:val="1"/>
      <w:numFmt w:val="bullet"/>
      <w:lvlText w:val="•"/>
      <w:lvlJc w:val="left"/>
      <w:pPr>
        <w:tabs>
          <w:tab w:val="num" w:pos="360"/>
        </w:tabs>
        <w:ind w:left="720" w:hanging="360"/>
      </w:pPr>
      <w:rPr>
        <w:rFonts w:ascii="Arial" w:hAnsi="Arial"/>
      </w:rPr>
    </w:lvl>
  </w:abstractNum>
  <w:abstractNum w:abstractNumId="196">
    <w:multiLevelType w:val="singleLevel"/>
    <w:lvl w:ilvl="0">
      <w:start w:val="1"/>
      <w:numFmt w:val="bullet"/>
      <w:lvlText w:val="•"/>
      <w:lvlJc w:val="left"/>
      <w:pPr>
        <w:tabs>
          <w:tab w:val="num" w:pos="360"/>
        </w:tabs>
        <w:ind w:left="720" w:hanging="360"/>
      </w:pPr>
      <w:rPr>
        <w:rFonts w:ascii="Arial" w:hAnsi="Arial"/>
      </w:rPr>
    </w:lvl>
  </w:abstractNum>
  <w:abstractNum w:abstractNumId="197">
    <w:multiLevelType w:val="singleLevel"/>
    <w:lvl w:ilvl="0">
      <w:start w:val="1"/>
      <w:numFmt w:val="bullet"/>
      <w:lvlText w:val="•"/>
      <w:lvlJc w:val="left"/>
      <w:pPr>
        <w:tabs>
          <w:tab w:val="num" w:pos="360"/>
        </w:tabs>
        <w:ind w:left="720" w:hanging="360"/>
      </w:pPr>
      <w:rPr>
        <w:rFonts w:ascii="Arial" w:hAnsi="Arial"/>
      </w:rPr>
    </w:lvl>
  </w:abstractNum>
  <w:abstractNum w:abstractNumId="198">
    <w:multiLevelType w:val="singleLevel"/>
    <w:lvl w:ilvl="0">
      <w:start w:val="1"/>
      <w:numFmt w:val="bullet"/>
      <w:lvlText w:val="•"/>
      <w:lvlJc w:val="left"/>
      <w:pPr>
        <w:tabs>
          <w:tab w:val="num" w:pos="360"/>
        </w:tabs>
        <w:ind w:left="720" w:hanging="360"/>
      </w:pPr>
      <w:rPr>
        <w:rFonts w:ascii="Arial" w:hAnsi="Arial"/>
      </w:rPr>
    </w:lvl>
  </w:abstractNum>
  <w:abstractNum w:abstractNumId="199">
    <w:multiLevelType w:val="singleLevel"/>
    <w:lvl w:ilvl="0">
      <w:start w:val="1"/>
      <w:numFmt w:val="bullet"/>
      <w:lvlText w:val="•"/>
      <w:lvlJc w:val="left"/>
      <w:pPr>
        <w:tabs>
          <w:tab w:val="num" w:pos="360"/>
        </w:tabs>
        <w:ind w:left="720" w:hanging="360"/>
      </w:pPr>
      <w:rPr>
        <w:rFonts w:ascii="Arial" w:hAnsi="Arial"/>
      </w:rPr>
    </w:lvl>
  </w:abstractNum>
  <w:abstractNum w:abstractNumId="200">
    <w:multiLevelType w:val="singleLevel"/>
    <w:lvl w:ilvl="0">
      <w:start w:val="1"/>
      <w:numFmt w:val="bullet"/>
      <w:lvlText w:val="•"/>
      <w:lvlJc w:val="left"/>
      <w:pPr>
        <w:tabs>
          <w:tab w:val="num" w:pos="360"/>
        </w:tabs>
        <w:ind w:left="720" w:hanging="360"/>
      </w:pPr>
      <w:rPr>
        <w:rFonts w:ascii="Arial" w:hAnsi="Arial"/>
      </w:rPr>
    </w:lvl>
  </w:abstractNum>
  <w:abstractNum w:abstractNumId="201">
    <w:multiLevelType w:val="singleLevel"/>
    <w:lvl w:ilvl="0">
      <w:start w:val="1"/>
      <w:numFmt w:val="decimal"/>
      <w:lvlText w:val="%1."/>
      <w:lvlJc w:val="left"/>
      <w:pPr>
        <w:tabs>
          <w:tab w:val="num" w:pos="360"/>
        </w:tabs>
        <w:ind w:left="720" w:hanging="360"/>
      </w:pPr>
    </w:lvl>
  </w:abstractNum>
  <w:abstractNum w:abstractNumId="202">
    <w:multiLevelType w:val="singleLevel"/>
    <w:lvl w:ilvl="0">
      <w:start w:val="1"/>
      <w:numFmt w:val="bullet"/>
      <w:lvlText w:val="•"/>
      <w:lvlJc w:val="left"/>
      <w:pPr>
        <w:tabs>
          <w:tab w:val="num" w:pos="360"/>
        </w:tabs>
        <w:ind w:left="720" w:hanging="360"/>
      </w:pPr>
      <w:rPr>
        <w:rFonts w:ascii="Arial" w:hAnsi="Arial"/>
      </w:rPr>
    </w:lvl>
  </w:abstractNum>
  <w:abstractNum w:abstractNumId="203">
    <w:multiLevelType w:val="singleLevel"/>
    <w:lvl w:ilvl="0">
      <w:start w:val="1"/>
      <w:numFmt w:val="bullet"/>
      <w:lvlText w:val="•"/>
      <w:lvlJc w:val="left"/>
      <w:pPr>
        <w:tabs>
          <w:tab w:val="num" w:pos="360"/>
        </w:tabs>
        <w:ind w:left="720" w:hanging="360"/>
      </w:pPr>
      <w:rPr>
        <w:rFonts w:ascii="Arial" w:hAnsi="Arial"/>
      </w:rPr>
    </w:lvl>
  </w:abstractNum>
  <w:abstractNum w:abstractNumId="204">
    <w:multiLevelType w:val="singleLevel"/>
    <w:lvl w:ilvl="0">
      <w:start w:val="1"/>
      <w:numFmt w:val="bullet"/>
      <w:lvlText w:val="•"/>
      <w:lvlJc w:val="left"/>
      <w:pPr>
        <w:tabs>
          <w:tab w:val="num" w:pos="360"/>
        </w:tabs>
        <w:ind w:left="720" w:hanging="360"/>
      </w:pPr>
      <w:rPr>
        <w:rFonts w:ascii="Arial" w:hAnsi="Arial"/>
      </w:rPr>
    </w:lvl>
  </w:abstractNum>
  <w:abstractNum w:abstractNumId="205">
    <w:multiLevelType w:val="singleLevel"/>
    <w:lvl w:ilvl="0">
      <w:start w:val="1"/>
      <w:numFmt w:val="bullet"/>
      <w:lvlText w:val="•"/>
      <w:lvlJc w:val="left"/>
      <w:pPr>
        <w:tabs>
          <w:tab w:val="num" w:pos="360"/>
        </w:tabs>
        <w:ind w:left="720" w:hanging="360"/>
      </w:pPr>
      <w:rPr>
        <w:rFonts w:ascii="Arial" w:hAnsi="Arial"/>
      </w:rPr>
    </w:lvl>
  </w:abstractNum>
  <w:abstractNum w:abstractNumId="206">
    <w:multiLevelType w:val="singleLevel"/>
    <w:lvl w:ilvl="0">
      <w:start w:val="1"/>
      <w:numFmt w:val="bullet"/>
      <w:lvlText w:val="•"/>
      <w:lvlJc w:val="left"/>
      <w:pPr>
        <w:tabs>
          <w:tab w:val="num" w:pos="360"/>
        </w:tabs>
        <w:ind w:left="720" w:hanging="360"/>
      </w:pPr>
      <w:rPr>
        <w:rFonts w:ascii="Arial" w:hAnsi="Arial"/>
      </w:rPr>
    </w:lvl>
  </w:abstractNum>
  <w:abstractNum w:abstractNumId="207">
    <w:multiLevelType w:val="singleLevel"/>
    <w:lvl w:ilvl="0">
      <w:start w:val="1"/>
      <w:numFmt w:val="bullet"/>
      <w:lvlText w:val="•"/>
      <w:lvlJc w:val="left"/>
      <w:pPr>
        <w:tabs>
          <w:tab w:val="num" w:pos="360"/>
        </w:tabs>
        <w:ind w:left="720" w:hanging="360"/>
      </w:pPr>
      <w:rPr>
        <w:rFonts w:ascii="Arial" w:hAnsi="Arial"/>
      </w:rPr>
    </w:lvl>
  </w:abstractNum>
  <w:abstractNum w:abstractNumId="208">
    <w:multiLevelType w:val="singleLevel"/>
    <w:lvl w:ilvl="0">
      <w:start w:val="1"/>
      <w:numFmt w:val="decimal"/>
      <w:lvlText w:val="%1."/>
      <w:lvlJc w:val="left"/>
      <w:pPr>
        <w:tabs>
          <w:tab w:val="num" w:pos="360"/>
        </w:tabs>
        <w:ind w:left="720" w:hanging="360"/>
      </w:pPr>
    </w:lvl>
  </w:abstractNum>
  <w:abstractNum w:abstractNumId="209">
    <w:multiLevelType w:val="singleLevel"/>
    <w:lvl w:ilvl="0">
      <w:start w:val="1"/>
      <w:numFmt w:val="bullet"/>
      <w:lvlText w:val="•"/>
      <w:lvlJc w:val="left"/>
      <w:pPr>
        <w:tabs>
          <w:tab w:val="num" w:pos="360"/>
        </w:tabs>
        <w:ind w:left="720" w:hanging="360"/>
      </w:pPr>
      <w:rPr>
        <w:rFonts w:ascii="Arial" w:hAnsi="Arial"/>
      </w:rPr>
    </w:lvl>
  </w:abstractNum>
  <w:abstractNum w:abstractNumId="210">
    <w:multiLevelType w:val="singleLevel"/>
    <w:lvl w:ilvl="0">
      <w:start w:val="1"/>
      <w:numFmt w:val="bullet"/>
      <w:lvlText w:val="•"/>
      <w:lvlJc w:val="left"/>
      <w:pPr>
        <w:tabs>
          <w:tab w:val="num" w:pos="360"/>
        </w:tabs>
        <w:ind w:left="720" w:hanging="360"/>
      </w:pPr>
      <w:rPr>
        <w:rFonts w:ascii="Arial" w:hAnsi="Arial"/>
      </w:rPr>
    </w:lvl>
  </w:abstractNum>
  <w:abstractNum w:abstractNumId="211">
    <w:multiLevelType w:val="singleLevel"/>
    <w:lvl w:ilvl="0">
      <w:start w:val="1"/>
      <w:numFmt w:val="bullet"/>
      <w:lvlText w:val="•"/>
      <w:lvlJc w:val="left"/>
      <w:pPr>
        <w:tabs>
          <w:tab w:val="num" w:pos="360"/>
        </w:tabs>
        <w:ind w:left="720" w:hanging="360"/>
      </w:pPr>
      <w:rPr>
        <w:rFonts w:ascii="Arial" w:hAnsi="Arial"/>
      </w:rPr>
    </w:lvl>
  </w:abstractNum>
  <w:abstractNum w:abstractNumId="212">
    <w:multiLevelType w:val="singleLevel"/>
    <w:lvl w:ilvl="0">
      <w:start w:val="1"/>
      <w:numFmt w:val="bullet"/>
      <w:lvlText w:val="•"/>
      <w:lvlJc w:val="left"/>
      <w:pPr>
        <w:tabs>
          <w:tab w:val="num" w:pos="360"/>
        </w:tabs>
        <w:ind w:left="720" w:hanging="360"/>
      </w:pPr>
      <w:rPr>
        <w:rFonts w:ascii="Arial" w:hAnsi="Arial"/>
      </w:rPr>
    </w:lvl>
  </w:abstractNum>
  <w:abstractNum w:abstractNumId="213">
    <w:multiLevelType w:val="singleLevel"/>
    <w:lvl w:ilvl="0">
      <w:start w:val="1"/>
      <w:numFmt w:val="bullet"/>
      <w:lvlText w:val="•"/>
      <w:lvlJc w:val="left"/>
      <w:pPr>
        <w:tabs>
          <w:tab w:val="num" w:pos="360"/>
        </w:tabs>
        <w:ind w:left="720" w:hanging="360"/>
      </w:pPr>
      <w:rPr>
        <w:rFonts w:ascii="Arial" w:hAnsi="Arial"/>
      </w:rPr>
    </w:lvl>
  </w:abstractNum>
  <w:abstractNum w:abstractNumId="214">
    <w:multiLevelType w:val="singleLevel"/>
    <w:lvl w:ilvl="0">
      <w:start w:val="1"/>
      <w:numFmt w:val="bullet"/>
      <w:lvlText w:val="•"/>
      <w:lvlJc w:val="left"/>
      <w:pPr>
        <w:tabs>
          <w:tab w:val="num" w:pos="360"/>
        </w:tabs>
        <w:ind w:left="720" w:hanging="360"/>
      </w:pPr>
      <w:rPr>
        <w:rFonts w:ascii="Arial" w:hAnsi="Arial"/>
      </w:rPr>
    </w:lvl>
  </w:abstractNum>
  <w:abstractNum w:abstractNumId="215">
    <w:multiLevelType w:val="singleLevel"/>
    <w:lvl w:ilvl="0">
      <w:start w:val="1"/>
      <w:numFmt w:val="decimal"/>
      <w:lvlText w:val="%1."/>
      <w:lvlJc w:val="left"/>
      <w:pPr>
        <w:tabs>
          <w:tab w:val="num" w:pos="360"/>
        </w:tabs>
        <w:ind w:left="720" w:hanging="360"/>
      </w:pPr>
    </w:lvl>
  </w:abstractNum>
  <w:abstractNum w:abstractNumId="216">
    <w:multiLevelType w:val="singleLevel"/>
    <w:lvl w:ilvl="0">
      <w:start w:val="1"/>
      <w:numFmt w:val="bullet"/>
      <w:lvlText w:val="•"/>
      <w:lvlJc w:val="left"/>
      <w:pPr>
        <w:tabs>
          <w:tab w:val="num" w:pos="360"/>
        </w:tabs>
        <w:ind w:left="720" w:hanging="360"/>
      </w:pPr>
      <w:rPr>
        <w:rFonts w:ascii="Arial" w:hAnsi="Arial"/>
      </w:rPr>
    </w:lvl>
  </w:abstractNum>
  <w:abstractNum w:abstractNumId="217">
    <w:multiLevelType w:val="singleLevel"/>
    <w:lvl w:ilvl="0">
      <w:start w:val="1"/>
      <w:numFmt w:val="bullet"/>
      <w:lvlText w:val="•"/>
      <w:lvlJc w:val="left"/>
      <w:pPr>
        <w:tabs>
          <w:tab w:val="num" w:pos="360"/>
        </w:tabs>
        <w:ind w:left="720" w:hanging="360"/>
      </w:pPr>
      <w:rPr>
        <w:rFonts w:ascii="Arial" w:hAnsi="Arial"/>
      </w:rPr>
    </w:lvl>
  </w:abstractNum>
  <w:abstractNum w:abstractNumId="218">
    <w:multiLevelType w:val="singleLevel"/>
    <w:lvl w:ilvl="0">
      <w:start w:val="1"/>
      <w:numFmt w:val="bullet"/>
      <w:lvlText w:val="•"/>
      <w:lvlJc w:val="left"/>
      <w:pPr>
        <w:tabs>
          <w:tab w:val="num" w:pos="360"/>
        </w:tabs>
        <w:ind w:left="720" w:hanging="360"/>
      </w:pPr>
      <w:rPr>
        <w:rFonts w:ascii="Arial" w:hAnsi="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ind w:left="720" w:hanging="360"/>
      <w:contextualSpacing/>
    </w:pPr>
    <w:rPr>
      <w:rFonts w:ascii="Calibri" w:hAnsi="Calibri"/>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line="240" w:lineRule="auto"/>
      <w:ind w:left="720" w:hanging="360"/>
      <w:contextualSpacing/>
    </w:pPr>
    <w:rPr>
      <w:rFonts w:ascii="Calibri" w:hAnsi="Calibri"/>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KSH Practice Use Case Specifications</dc:title>
  <dc:subject>Pre-13E capability architecture baseline</dc:subject>
  <dc:creator>KSH Engineering</dc:creator>
  <cp:keywords>KSH, Practice, Use Case, Phase 13E, Architecture</cp:keywords>
  <dc:description>generated by python-docx</dc:description>
  <cp:lastModifiedBy/>
  <cp:revision>1</cp:revision>
  <dcterms:created xsi:type="dcterms:W3CDTF">2013-12-23T23:15:00Z</dcterms:created>
  <dcterms:modified xsi:type="dcterms:W3CDTF">2013-12-23T23:15:00Z</dcterms:modified>
  <cp:category/>
</cp:coreProperties>
</file>