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31A1D" w14:textId="6AE580E4" w:rsidR="008C02ED" w:rsidRPr="00A33966" w:rsidRDefault="00F65F5D" w:rsidP="00F65F5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645117" wp14:editId="3687B3E0">
            <wp:extent cx="5738357" cy="209568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E76" w14:textId="655D5AEE" w:rsidR="00F65F5D" w:rsidRPr="00A33966" w:rsidRDefault="00F65F5D" w:rsidP="00F65F5D">
      <w:pPr>
        <w:jc w:val="center"/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0A343E" wp14:editId="15118FAE">
            <wp:extent cx="5943600" cy="33616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4450" w14:textId="6B24BFC9" w:rsidR="00F65F5D" w:rsidRPr="00A33966" w:rsidRDefault="00F65F5D" w:rsidP="00F65F5D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RNN</w:t>
      </w:r>
    </w:p>
    <w:p w14:paraId="194789F3" w14:textId="082BA9B8" w:rsidR="00F65F5D" w:rsidRPr="00A33966" w:rsidRDefault="00F1406C" w:rsidP="00F65F5D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2EA2D8" wp14:editId="0A01F549">
            <wp:extent cx="5943600" cy="210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AB42A" w14:textId="618CF701" w:rsidR="00F1406C" w:rsidRPr="00A33966" w:rsidRDefault="00F1406C" w:rsidP="00F1406C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lastRenderedPageBreak/>
        <w:t>Hình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52E18884" w14:textId="3247388E" w:rsidR="00F1406C" w:rsidRPr="00A33966" w:rsidRDefault="00F1406C" w:rsidP="00F1406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vanishing </w:t>
      </w:r>
      <w:proofErr w:type="gramStart"/>
      <w:r w:rsidRPr="00A33966">
        <w:rPr>
          <w:rFonts w:ascii="Times New Roman" w:hAnsi="Times New Roman" w:cs="Times New Roman"/>
          <w:sz w:val="26"/>
          <w:szCs w:val="26"/>
        </w:rPr>
        <w:t>gradient(</w:t>
      </w:r>
      <w:proofErr w:type="spellStart"/>
      <w:proofErr w:type="gram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bị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triệt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tiêu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)</w:t>
      </w:r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A1E"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76A1E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6A1E" w:rsidRPr="00A33966">
        <w:rPr>
          <w:rFonts w:ascii="Times New Roman" w:hAnsi="Times New Roman" w:cs="Times New Roman"/>
          <w:sz w:val="26"/>
          <w:szCs w:val="26"/>
        </w:rPr>
        <w:t>rnn</w:t>
      </w:r>
      <w:proofErr w:type="spellEnd"/>
      <w:r w:rsidR="00A76A1E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?</w:t>
      </w:r>
    </w:p>
    <w:p w14:paraId="54E271B7" w14:textId="00BE0439" w:rsidR="00A76A1E" w:rsidRPr="00A33966" w:rsidRDefault="00F1406C" w:rsidP="00F1406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Vì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kích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hoạt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(</w:t>
      </w:r>
      <w:r w:rsidRPr="00A33966">
        <w:rPr>
          <w:rStyle w:val="Emphasis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tanh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hay </w:t>
      </w:r>
      <w:r w:rsidRPr="00A33966">
        <w:rPr>
          <w:rStyle w:val="Emphasis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sigmoid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)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quả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đầu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nằm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đoạn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 w:rsidRPr="00A33966">
        <w:rPr>
          <w:rStyle w:val="mopen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[</w:t>
      </w:r>
      <w:r w:rsidRPr="00A33966">
        <w:rPr>
          <w:rStyle w:val="mord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−1</w:t>
      </w:r>
      <w:r w:rsidRPr="00A33966">
        <w:rPr>
          <w:rStyle w:val="mpunct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</w:t>
      </w:r>
      <w:r w:rsidRPr="00A33966">
        <w:rPr>
          <w:rStyle w:val="mord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1</w:t>
      </w:r>
      <w:r w:rsidRPr="00A33966">
        <w:rPr>
          <w:rStyle w:val="mclos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]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(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sigmoid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 w:rsidRPr="00A33966">
        <w:rPr>
          <w:rStyle w:val="mopen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[</w:t>
      </w:r>
      <w:r w:rsidRPr="00A33966">
        <w:rPr>
          <w:rStyle w:val="mord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0</w:t>
      </w:r>
      <w:r w:rsidRPr="00A33966">
        <w:rPr>
          <w:rStyle w:val="mpunct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</w:t>
      </w:r>
      <w:r w:rsidRPr="00A33966">
        <w:rPr>
          <w:rStyle w:val="mord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1</w:t>
      </w:r>
      <w:r w:rsidRPr="00A33966">
        <w:rPr>
          <w:rStyle w:val="mclose"/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]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)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nên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nó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bị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đóng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khoảng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 w:rsidRPr="00A33966">
        <w:rPr>
          <w:rStyle w:val="katex-mathml"/>
          <w:rFonts w:ascii="Times New Roman" w:hAnsi="Times New Roman" w:cs="Times New Roman"/>
          <w:color w:val="1B1B1B"/>
          <w:spacing w:val="-1"/>
          <w:sz w:val="26"/>
          <w:szCs w:val="26"/>
          <w:bdr w:val="none" w:sz="0" w:space="0" w:color="auto" w:frame="1"/>
          <w:shd w:val="clear" w:color="auto" w:fill="FFFFFF"/>
        </w:rPr>
        <w:t>[0,1]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(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sigmoid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 </w:t>
      </w:r>
      <w:r w:rsidRPr="00A33966">
        <w:rPr>
          <w:rStyle w:val="katex-mathml"/>
          <w:rFonts w:ascii="Times New Roman" w:hAnsi="Times New Roman" w:cs="Times New Roman"/>
          <w:color w:val="1B1B1B"/>
          <w:spacing w:val="-1"/>
          <w:sz w:val="26"/>
          <w:szCs w:val="26"/>
          <w:bdr w:val="none" w:sz="0" w:space="0" w:color="auto" w:frame="1"/>
          <w:shd w:val="clear" w:color="auto" w:fill="FFFFFF"/>
        </w:rPr>
        <w:t>[0, 0.25]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).</w:t>
      </w:r>
    </w:p>
    <w:p w14:paraId="3A49A8F2" w14:textId="65A60C89" w:rsidR="007F65AD" w:rsidRPr="00A33966" w:rsidRDefault="007F65AD" w:rsidP="00F1406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58D2A5" wp14:editId="3DE3C269">
            <wp:extent cx="5943600" cy="33972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CE2B" w14:textId="0666A22F" w:rsidR="007F65AD" w:rsidRPr="00A33966" w:rsidRDefault="007F65AD" w:rsidP="007F65AD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Ví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1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mạng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RNN</w:t>
      </w:r>
    </w:p>
    <w:p w14:paraId="73A76AF0" w14:textId="77777777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toán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backpropagation  through</w:t>
      </w:r>
      <w:proofErr w:type="gram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time in RNN: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cập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W.</w:t>
      </w:r>
    </w:p>
    <w:p w14:paraId="250DCC0F" w14:textId="77777777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Ta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sẽ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kí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W, U, V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3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RNN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chúng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cập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RNN. </w:t>
      </w:r>
    </w:p>
    <w:p w14:paraId="4347190F" w14:textId="77777777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V:</w:t>
      </w:r>
    </w:p>
    <w:p w14:paraId="0B0CCF9A" w14:textId="0C58DD57" w:rsidR="007F65AD" w:rsidRPr="00A33966" w:rsidRDefault="007F65AD" w:rsidP="007F65AD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noProof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3D6113C8" wp14:editId="5040B380">
            <wp:extent cx="1524132" cy="5258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02DC" w14:textId="72E3EC82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Nhìn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đây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thấy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="00BD2344"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khá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đơn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0D6646AD" w14:textId="037C904B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U, W:</w:t>
      </w:r>
    </w:p>
    <w:p w14:paraId="5CB83508" w14:textId="2E7BCB99" w:rsidR="007F65AD" w:rsidRPr="00A33966" w:rsidRDefault="007F65AD" w:rsidP="007F65AD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noProof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04462CD9" wp14:editId="133334C3">
            <wp:extent cx="2286198" cy="586791"/>
            <wp:effectExtent l="0" t="0" r="0" b="3810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6D3E" w14:textId="3CB41C16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lastRenderedPageBreak/>
        <w:t xml:space="preserve">Do </w:t>
      </w:r>
      <w:proofErr w:type="gram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>(</w:t>
      </w:r>
      <w:proofErr w:type="gram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 xml:space="preserve">30) 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= f(W * s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>(29)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+ V* x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>(30)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)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nên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 xml:space="preserve">(29)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phụ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thuộc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nên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áp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thức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ta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có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64A645EA" w14:textId="53D19CCE" w:rsidR="007F65AD" w:rsidRPr="00A33966" w:rsidRDefault="007F65AD" w:rsidP="007F65AD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noProof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7BDD75BD" wp14:editId="7620650D">
            <wp:extent cx="3482642" cy="525826"/>
            <wp:effectExtent l="0" t="0" r="381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790F" w14:textId="0B601BE3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Suy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</w:t>
      </w:r>
    </w:p>
    <w:p w14:paraId="011A9747" w14:textId="66BA8783" w:rsidR="007F65AD" w:rsidRPr="00A33966" w:rsidRDefault="007F65AD" w:rsidP="007F65AD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noProof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2F642C6B" wp14:editId="26640903">
            <wp:extent cx="2293819" cy="579170"/>
            <wp:effectExtent l="0" t="0" r="0" b="0"/>
            <wp:docPr id="12" name="Picture 12" descr="Box and whisk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ox and whisker 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9B1D" w14:textId="259472C6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đây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r w:rsidRPr="00A33966">
        <w:rPr>
          <w:rFonts w:ascii="Times New Roman" w:hAnsi="Times New Roman" w:cs="Times New Roman"/>
          <w:noProof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609C9E4A" wp14:editId="7371609C">
            <wp:extent cx="457240" cy="586791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4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gram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>(</w:t>
      </w:r>
      <w:proofErr w:type="gram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>30)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coi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</w:t>
      </w: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  <w:vertAlign w:val="subscript"/>
        </w:rPr>
        <w:t xml:space="preserve">(29)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hằng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W:</w:t>
      </w:r>
    </w:p>
    <w:p w14:paraId="742751A2" w14:textId="4530DC00" w:rsidR="007F65AD" w:rsidRPr="00A33966" w:rsidRDefault="007F65AD" w:rsidP="007F65AD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Áp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thức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chain rule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suy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:</w:t>
      </w:r>
    </w:p>
    <w:p w14:paraId="7E74BF04" w14:textId="5061FF06" w:rsidR="007F65AD" w:rsidRPr="00A33966" w:rsidRDefault="007F65AD" w:rsidP="007F65AD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noProof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148DA134" wp14:editId="186E0928">
            <wp:extent cx="2903472" cy="74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6B8F" w14:textId="29FAA051" w:rsidR="007F65AD" w:rsidRPr="00A33966" w:rsidRDefault="00BD2344" w:rsidP="00BD2344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0EE51DF1" wp14:editId="5E4F2188">
            <wp:extent cx="5943600" cy="626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0BE6" w14:textId="1B28BB05" w:rsidR="007F65AD" w:rsidRPr="00A33966" w:rsidRDefault="007B617B" w:rsidP="00F1406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noProof/>
          <w:color w:val="1B1B1B"/>
          <w:spacing w:val="-1"/>
          <w:sz w:val="26"/>
          <w:szCs w:val="26"/>
          <w:shd w:val="clear" w:color="auto" w:fill="FFFFFF"/>
        </w:rPr>
        <w:drawing>
          <wp:inline distT="0" distB="0" distL="0" distR="0" wp14:anchorId="0019D28E" wp14:editId="29CF9235">
            <wp:extent cx="5943600" cy="4222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7866" w14:textId="0008E548" w:rsidR="007B617B" w:rsidRPr="00A33966" w:rsidRDefault="007B617B" w:rsidP="00F1406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Đây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tượng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vanishing gradient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đạo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sấp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sỉ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0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thể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cập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nhập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hệ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số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,</w:t>
      </w:r>
    </w:p>
    <w:p w14:paraId="71FDA959" w14:textId="4C156F1D" w:rsidR="007B617B" w:rsidRPr="00A33966" w:rsidRDefault="007B617B" w:rsidP="00F1406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thiểu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tượng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xuất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hiện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 </w:t>
      </w:r>
      <w:r w:rsidRPr="00A33966">
        <w:rPr>
          <w:rFonts w:ascii="Times New Roman" w:hAnsi="Times New Roman" w:cs="Times New Roman"/>
          <w:b/>
          <w:bCs/>
          <w:color w:val="1B1B1B"/>
          <w:spacing w:val="-1"/>
          <w:sz w:val="26"/>
          <w:szCs w:val="26"/>
          <w:shd w:val="clear" w:color="auto" w:fill="FFFFFF"/>
        </w:rPr>
        <w:t>LSTM</w:t>
      </w:r>
    </w:p>
    <w:p w14:paraId="1B0ADCBA" w14:textId="2AEE6679" w:rsidR="00C548F7" w:rsidRPr="00A33966" w:rsidRDefault="00C548F7" w:rsidP="00F1406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</w:p>
    <w:p w14:paraId="23F52458" w14:textId="11EAF893" w:rsidR="00A76A1E" w:rsidRPr="00A33966" w:rsidRDefault="00A76A1E" w:rsidP="00F1406C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=========================================================</w:t>
      </w:r>
    </w:p>
    <w:p w14:paraId="7E4ED8DE" w14:textId="01F58C38" w:rsidR="00A76A1E" w:rsidRPr="00A33966" w:rsidRDefault="00A76A1E" w:rsidP="00A76A1E">
      <w:pPr>
        <w:jc w:val="center"/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LSTM</w:t>
      </w:r>
    </w:p>
    <w:p w14:paraId="3F784B71" w14:textId="4410E429" w:rsidR="00A76A1E" w:rsidRPr="00A33966" w:rsidRDefault="00A76A1E" w:rsidP="00A76A1E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LSTM (Long Short-Term Memory)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loại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mạng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RNN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thiệu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bởi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Hochreiter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Schmidhuber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năm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1997.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LSTM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thiết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giải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quyết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vấn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đề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vanishing gradient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sử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dụng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cơ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chế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gọi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"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"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để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kiểm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soát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qua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layer.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Mỗi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điều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khiển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bởi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một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hàm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sigmoid,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quyết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định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xem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nội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dung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nên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giữ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lại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hay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loại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bỏ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7C4DB674" w14:textId="04F30845" w:rsidR="00A76A1E" w:rsidRPr="00A33966" w:rsidRDefault="00A76A1E" w:rsidP="00A76A1E">
      <w:pPr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</w:pP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lastRenderedPageBreak/>
        <w:t>Mô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LSTM bao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gồm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chính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: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quên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(forget gate),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đầu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(input gate)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đầu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ra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(output gate).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cho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phép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quyết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định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xem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liệu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giữ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lại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hay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bị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loại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bỏ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quá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lan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truyền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thuận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,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mô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hình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LSTM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tính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toán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giá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trị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cổng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lượng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mới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cần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được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thêm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vào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bằng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cách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kết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hợp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với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từ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các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layer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trước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đó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.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Điều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này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giúp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giữ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lại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quan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trọng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và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loại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bỏ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tin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không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quan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trọng</w:t>
      </w:r>
      <w:proofErr w:type="spellEnd"/>
      <w:r w:rsidRPr="00A33966">
        <w:rPr>
          <w:rFonts w:ascii="Times New Roman" w:hAnsi="Times New Roman" w:cs="Times New Roman"/>
          <w:color w:val="1B1B1B"/>
          <w:spacing w:val="-1"/>
          <w:sz w:val="26"/>
          <w:szCs w:val="26"/>
          <w:shd w:val="clear" w:color="auto" w:fill="FFFFFF"/>
        </w:rPr>
        <w:t>.</w:t>
      </w:r>
    </w:p>
    <w:p w14:paraId="77ECCF81" w14:textId="649182E3" w:rsidR="00F1406C" w:rsidRPr="00A33966" w:rsidRDefault="00A76A1E" w:rsidP="00F1406C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8338B9E" wp14:editId="1F679A27">
            <wp:extent cx="5943600" cy="22447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2B90" w14:textId="5B009BA8" w:rsidR="00A76A1E" w:rsidRPr="00A33966" w:rsidRDefault="00A76A1E" w:rsidP="008A167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LSTM</w:t>
      </w:r>
    </w:p>
    <w:p w14:paraId="416065FB" w14:textId="05B902AD" w:rsidR="009D4421" w:rsidRPr="00A33966" w:rsidRDefault="009D4421" w:rsidP="008A167E">
      <w:pPr>
        <w:jc w:val="center"/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A0EC35" wp14:editId="4B75F850">
            <wp:extent cx="5325745" cy="3217545"/>
            <wp:effectExtent l="0" t="0" r="8255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59BA" w14:textId="6147860C" w:rsidR="009D4421" w:rsidRPr="00A33966" w:rsidRDefault="009D4421" w:rsidP="008A167E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LSTM</w:t>
      </w:r>
    </w:p>
    <w:p w14:paraId="60BBA05F" w14:textId="5FCF9284" w:rsidR="00BD2344" w:rsidRPr="00A33966" w:rsidRDefault="009D4421" w:rsidP="00BD2344">
      <w:pP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sz w:val="26"/>
          <w:szCs w:val="26"/>
        </w:rPr>
        <w:t xml:space="preserve">Output: </w:t>
      </w:r>
      <w:proofErr w:type="spellStart"/>
      <w:proofErr w:type="gramStart"/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ct</w:t>
      </w:r>
      <w:proofErr w:type="spellEnd"/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r w:rsidRPr="00A33966">
        <w:rPr>
          <w:rStyle w:val="mpunct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,</w:t>
      </w:r>
      <w:proofErr w:type="spellStart"/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ht</w:t>
      </w:r>
      <w:proofErr w:type="spellEnd"/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proofErr w:type="gram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, ta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gọi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</w:t>
      </w:r>
      <w:r w:rsid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  <w:vertAlign w:val="subscript"/>
        </w:rPr>
        <w:t>t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cell state,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h</w:t>
      </w:r>
      <w:r w:rsid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  <w:vertAlign w:val="subscript"/>
        </w:rPr>
        <w:t>t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hidden state.</w:t>
      </w:r>
    </w:p>
    <w:p w14:paraId="4F2FD9A0" w14:textId="47A5D16B" w:rsidR="009D4421" w:rsidRPr="00A33966" w:rsidRDefault="009D4421" w:rsidP="00BD2344">
      <w:pPr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</w:pPr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lastRenderedPageBreak/>
        <w:t xml:space="preserve">Input: </w:t>
      </w:r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ct</w:t>
      </w:r>
      <w:r w:rsidRPr="00A33966">
        <w:rPr>
          <w:rStyle w:val="mbin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−</w:t>
      </w:r>
      <w:r w:rsidRPr="00A33966">
        <w:rPr>
          <w:rStyle w:val="mord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</w:t>
      </w:r>
      <w:proofErr w:type="gramStart"/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r w:rsidRPr="00A33966">
        <w:rPr>
          <w:rStyle w:val="mpunct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,</w:t>
      </w:r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ht</w:t>
      </w:r>
      <w:proofErr w:type="gramEnd"/>
      <w:r w:rsidRPr="00A33966">
        <w:rPr>
          <w:rStyle w:val="mbin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−</w:t>
      </w:r>
      <w:r w:rsidRPr="00A33966">
        <w:rPr>
          <w:rStyle w:val="mord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</w:t>
      </w:r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r w:rsidRPr="00A33966">
        <w:rPr>
          <w:rStyle w:val="mpunct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,</w:t>
      </w:r>
      <w:proofErr w:type="spellStart"/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xt</w:t>
      </w:r>
      <w:proofErr w:type="spellEnd"/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.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đó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x</w:t>
      </w:r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  <w:vertAlign w:val="subscript"/>
        </w:rPr>
        <w:t>t</w:t>
      </w:r>
      <w:proofErr w:type="spellEnd"/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input ở state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thứ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t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model.</w:t>
      </w:r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 xml:space="preserve"> </w:t>
      </w:r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ct</w:t>
      </w:r>
      <w:r w:rsidRPr="00A33966">
        <w:rPr>
          <w:rStyle w:val="mbin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−</w:t>
      </w:r>
      <w:r w:rsidRPr="00A33966">
        <w:rPr>
          <w:rStyle w:val="mord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</w:t>
      </w:r>
      <w:proofErr w:type="gramStart"/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r w:rsidRPr="00A33966">
        <w:rPr>
          <w:rStyle w:val="mpunct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,</w:t>
      </w:r>
      <w:r w:rsidRPr="00A33966">
        <w:rPr>
          <w:rStyle w:val="mord"/>
          <w:rFonts w:ascii="Times New Roman" w:hAnsi="Times New Roman" w:cs="Times New Roman"/>
          <w:i/>
          <w:iCs/>
          <w:color w:val="3D3D3D"/>
          <w:sz w:val="26"/>
          <w:szCs w:val="26"/>
          <w:shd w:val="clear" w:color="auto" w:fill="FFFFFF"/>
        </w:rPr>
        <w:t>ht</w:t>
      </w:r>
      <w:proofErr w:type="gramEnd"/>
      <w:r w:rsidRPr="00A33966">
        <w:rPr>
          <w:rStyle w:val="mbin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−</w:t>
      </w:r>
      <w:r w:rsidRPr="00A33966">
        <w:rPr>
          <w:rStyle w:val="mord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1</w:t>
      </w:r>
      <w:r w:rsidRPr="00A33966">
        <w:rPr>
          <w:rStyle w:val="vlist-s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​</w:t>
      </w:r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output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layer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trước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. </w:t>
      </w:r>
      <w:r w:rsidRPr="00A33966">
        <w:rPr>
          <w:rStyle w:val="Strong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h</w:t>
      </w:r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đóng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vai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trò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khá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giống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như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</w:t>
      </w:r>
      <w:r w:rsidRPr="00A33966">
        <w:rPr>
          <w:rStyle w:val="Strong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s </w:t>
      </w:r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ở RNN,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trong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khi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 </w:t>
      </w:r>
      <w:r w:rsidRPr="00A33966">
        <w:rPr>
          <w:rStyle w:val="Strong"/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 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là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điểm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mới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</w:t>
      </w:r>
      <w:proofErr w:type="spellStart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>của</w:t>
      </w:r>
      <w:proofErr w:type="spellEnd"/>
      <w:r w:rsidRPr="00A33966">
        <w:rPr>
          <w:rFonts w:ascii="Times New Roman" w:hAnsi="Times New Roman" w:cs="Times New Roman"/>
          <w:color w:val="3D3D3D"/>
          <w:sz w:val="26"/>
          <w:szCs w:val="26"/>
          <w:shd w:val="clear" w:color="auto" w:fill="FFFFFF"/>
        </w:rPr>
        <w:t xml:space="preserve"> LSTM.</w:t>
      </w:r>
    </w:p>
    <w:p w14:paraId="11075635" w14:textId="41E84178" w:rsidR="0062577F" w:rsidRPr="00A33966" w:rsidRDefault="0062577F" w:rsidP="00BD2344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sz w:val="26"/>
          <w:szCs w:val="26"/>
        </w:rPr>
        <w:t xml:space="preserve">Cell state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luỹ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input data (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update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(input gate, forget gate, output gate)</w:t>
      </w:r>
    </w:p>
    <w:p w14:paraId="3F5FD87A" w14:textId="52C60053" w:rsidR="009D4421" w:rsidRPr="00A33966" w:rsidRDefault="0062577F" w:rsidP="00BD2344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sz w:val="26"/>
          <w:szCs w:val="26"/>
        </w:rPr>
        <w:t xml:space="preserve">Forget gate: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cell </w:t>
      </w:r>
      <w:proofErr w:type="gramStart"/>
      <w:r w:rsidRPr="00A33966">
        <w:rPr>
          <w:rFonts w:ascii="Times New Roman" w:hAnsi="Times New Roman" w:cs="Times New Roman"/>
          <w:sz w:val="26"/>
          <w:szCs w:val="26"/>
        </w:rPr>
        <w:t>state</w:t>
      </w:r>
      <w:proofErr w:type="gramEnd"/>
    </w:p>
    <w:p w14:paraId="0DF6DE97" w14:textId="4BC174E9" w:rsidR="0062577F" w:rsidRPr="00A33966" w:rsidRDefault="00CE4C07" w:rsidP="00BD2344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sz w:val="26"/>
          <w:szCs w:val="26"/>
        </w:rPr>
        <w:t xml:space="preserve">Input gate: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hidden state </w:t>
      </w:r>
      <w:proofErr w:type="spellStart"/>
      <w:proofErr w:type="gramStart"/>
      <w:r w:rsidRPr="00A3396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proofErr w:type="gram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7AEFB4A" w14:textId="045B8679" w:rsidR="00CE4C07" w:rsidRPr="00A33966" w:rsidRDefault="00CE4C07" w:rsidP="00BD2344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sz w:val="26"/>
          <w:szCs w:val="26"/>
        </w:rPr>
        <w:t xml:space="preserve">Output gate: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cell state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hidden </w:t>
      </w:r>
      <w:proofErr w:type="gramStart"/>
      <w:r w:rsidRPr="00A33966">
        <w:rPr>
          <w:rFonts w:ascii="Times New Roman" w:hAnsi="Times New Roman" w:cs="Times New Roman"/>
          <w:sz w:val="26"/>
          <w:szCs w:val="26"/>
        </w:rPr>
        <w:t>state</w:t>
      </w:r>
      <w:proofErr w:type="gramEnd"/>
    </w:p>
    <w:p w14:paraId="46427220" w14:textId="5EBC2291" w:rsidR="00CE4C07" w:rsidRPr="00A33966" w:rsidRDefault="00CE4C07" w:rsidP="00BD2344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sz w:val="26"/>
          <w:szCs w:val="26"/>
        </w:rPr>
        <w:t xml:space="preserve">Cell gate: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them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cell state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current input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7286F22F" w14:textId="11665C7A" w:rsidR="00CE4C07" w:rsidRPr="00A33966" w:rsidRDefault="00CE4C07" w:rsidP="00BD234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</w:t>
      </w:r>
      <w:r w:rsidRPr="00A33966">
        <w:rPr>
          <w:rFonts w:ascii="Times New Roman" w:hAnsi="Times New Roman" w:cs="Times New Roman"/>
          <w:sz w:val="26"/>
          <w:szCs w:val="26"/>
          <w:vertAlign w:val="subscript"/>
        </w:rPr>
        <w:t>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y</w:t>
      </w:r>
      <w:r w:rsidRPr="00A33966">
        <w:rPr>
          <w:rFonts w:ascii="Times New Roman" w:hAnsi="Times New Roman" w:cs="Times New Roman"/>
          <w:sz w:val="26"/>
          <w:szCs w:val="26"/>
          <w:vertAlign w:val="subscript"/>
        </w:rPr>
        <w:t>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>.</w:t>
      </w:r>
    </w:p>
    <w:p w14:paraId="1EF67489" w14:textId="665761FE" w:rsidR="00CE4C07" w:rsidRPr="00A33966" w:rsidRDefault="00CE4C07" w:rsidP="00BD234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vanishing gradient</w:t>
      </w:r>
      <w:r w:rsidR="00A33966" w:rsidRPr="00A339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lan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ngươck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. Khi gradient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3966" w:rsidRPr="00A33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A33966" w:rsidRPr="00A3396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1572FCE" w14:textId="1BA791E2" w:rsidR="00A33966" w:rsidRPr="00A33966" w:rsidRDefault="00A33966" w:rsidP="00BD234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do LSTM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gates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input, output, forget, cell.</w:t>
      </w:r>
    </w:p>
    <w:p w14:paraId="06944733" w14:textId="0321E659" w:rsidR="00A33966" w:rsidRPr="00A33966" w:rsidRDefault="00A33966" w:rsidP="00BD234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LSTM,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cell state (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hidden state (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). Do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gradient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RNN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>.</w:t>
      </w:r>
    </w:p>
    <w:p w14:paraId="468E86CD" w14:textId="66635E20" w:rsidR="00A33966" w:rsidRPr="00A33966" w:rsidRDefault="00A33966" w:rsidP="00BD234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vanishing gradient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, LSTM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RNN.</w:t>
      </w:r>
    </w:p>
    <w:p w14:paraId="0D1EEEAF" w14:textId="326755B5" w:rsidR="00A33966" w:rsidRPr="00A33966" w:rsidRDefault="00A33966" w:rsidP="00BD2344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backprogation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>:</w:t>
      </w:r>
    </w:p>
    <w:p w14:paraId="414FBFD8" w14:textId="3C5145D5" w:rsidR="00A33966" w:rsidRPr="00A33966" w:rsidRDefault="00A33966" w:rsidP="00BD23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3966">
        <w:rPr>
          <w:rFonts w:ascii="Times New Roman" w:hAnsi="Times New Roman" w:cs="Times New Roman"/>
          <w:b/>
          <w:bCs/>
          <w:sz w:val="32"/>
          <w:szCs w:val="32"/>
        </w:rPr>
        <w:t xml:space="preserve">LSTM </w:t>
      </w:r>
      <w:proofErr w:type="spellStart"/>
      <w:r w:rsidRPr="00A33966">
        <w:rPr>
          <w:rFonts w:ascii="Times New Roman" w:hAnsi="Times New Roman" w:cs="Times New Roman"/>
          <w:b/>
          <w:bCs/>
          <w:sz w:val="32"/>
          <w:szCs w:val="32"/>
        </w:rPr>
        <w:t>Chống</w:t>
      </w:r>
      <w:proofErr w:type="spellEnd"/>
      <w:r w:rsidRPr="00A33966">
        <w:rPr>
          <w:rFonts w:ascii="Times New Roman" w:hAnsi="Times New Roman" w:cs="Times New Roman"/>
          <w:b/>
          <w:bCs/>
          <w:sz w:val="32"/>
          <w:szCs w:val="32"/>
        </w:rPr>
        <w:t xml:space="preserve"> vanishing </w:t>
      </w:r>
      <w:proofErr w:type="gramStart"/>
      <w:r w:rsidRPr="00A33966">
        <w:rPr>
          <w:rFonts w:ascii="Times New Roman" w:hAnsi="Times New Roman" w:cs="Times New Roman"/>
          <w:b/>
          <w:bCs/>
          <w:sz w:val="32"/>
          <w:szCs w:val="32"/>
        </w:rPr>
        <w:t>gradient</w:t>
      </w:r>
      <w:proofErr w:type="gramEnd"/>
    </w:p>
    <w:p w14:paraId="14F0DF23" w14:textId="5B61C8D0" w:rsidR="00A33966" w:rsidRPr="00A33966" w:rsidRDefault="00A33966" w:rsidP="00BD2344">
      <w:pPr>
        <w:rPr>
          <w:rFonts w:ascii="Times New Roman" w:hAnsi="Times New Roman" w:cs="Times New Roman"/>
          <w:sz w:val="26"/>
          <w:szCs w:val="26"/>
        </w:rPr>
      </w:pPr>
      <w:r w:rsidRPr="00A3396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E78F95" wp14:editId="606076B5">
            <wp:extent cx="5943600" cy="1394460"/>
            <wp:effectExtent l="0" t="0" r="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93A3" w14:textId="08EEA0FC" w:rsidR="00A33966" w:rsidRPr="00A33966" w:rsidRDefault="00A33966" w:rsidP="00BD2344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vanishing gradient RNN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 </w:t>
      </w:r>
      <w:r w:rsidRPr="00A3396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EC3FB6A" wp14:editId="4F910160">
            <wp:extent cx="3391194" cy="594412"/>
            <wp:effectExtent l="0" t="0" r="0" b="0"/>
            <wp:docPr id="11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A69C" w14:textId="4D76CBD4" w:rsidR="00A33966" w:rsidRDefault="00A33966" w:rsidP="00BD2344">
      <w:p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r w:rsidRPr="00A3396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C99A961" wp14:editId="3E03C9F3">
            <wp:extent cx="967824" cy="571550"/>
            <wp:effectExtent l="0" t="0" r="3810" b="0"/>
            <wp:docPr id="17" name="Picture 17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clock, watc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966">
        <w:rPr>
          <w:rFonts w:ascii="Times New Roman" w:hAnsi="Times New Roman" w:cs="Times New Roman"/>
          <w:sz w:val="26"/>
          <w:szCs w:val="26"/>
        </w:rPr>
        <w:t>do 0 &lt; f</w:t>
      </w:r>
      <w:r w:rsidRPr="00A33966">
        <w:rPr>
          <w:rFonts w:ascii="Times New Roman" w:hAnsi="Times New Roman" w:cs="Times New Roman"/>
          <w:sz w:val="26"/>
          <w:szCs w:val="26"/>
          <w:vertAlign w:val="subscript"/>
        </w:rPr>
        <w:t>t</w:t>
      </w:r>
      <w:r w:rsidRPr="00A33966">
        <w:rPr>
          <w:rFonts w:ascii="Times New Roman" w:hAnsi="Times New Roman" w:cs="Times New Roman"/>
          <w:sz w:val="26"/>
          <w:szCs w:val="26"/>
        </w:rPr>
        <w:t xml:space="preserve"> &lt; 1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vanishing gradient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RNN.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cell state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cell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396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33966">
        <w:rPr>
          <w:rFonts w:ascii="Times New Roman" w:hAnsi="Times New Roman" w:cs="Times New Roman"/>
          <w:sz w:val="26"/>
          <w:szCs w:val="26"/>
        </w:rPr>
        <w:t xml:space="preserve"> f</w:t>
      </w:r>
      <w:r w:rsidRPr="00A33966">
        <w:rPr>
          <w:rFonts w:ascii="Times New Roman" w:hAnsi="Times New Roman" w:cs="Times New Roman"/>
          <w:sz w:val="26"/>
          <w:szCs w:val="26"/>
          <w:vertAlign w:val="subscript"/>
        </w:rPr>
        <w:t>t</w:t>
      </w:r>
      <w:r w:rsidRPr="00A33966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≈</m:t>
        </m:r>
      </m:oMath>
      <w:r w:rsidRPr="00A33966"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tránh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vanishing gradient.</w:t>
      </w:r>
    </w:p>
    <w:p w14:paraId="617664AC" w14:textId="77777777" w:rsidR="00A33966" w:rsidRPr="00A33966" w:rsidRDefault="00A33966" w:rsidP="00BD2344">
      <w:pPr>
        <w:rPr>
          <w:rFonts w:ascii="Times New Roman" w:hAnsi="Times New Roman" w:cs="Times New Roman"/>
          <w:sz w:val="26"/>
          <w:szCs w:val="26"/>
        </w:rPr>
      </w:pPr>
    </w:p>
    <w:sectPr w:rsidR="00A33966" w:rsidRPr="00A3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08"/>
    <w:rsid w:val="004F66DE"/>
    <w:rsid w:val="0062577F"/>
    <w:rsid w:val="007B617B"/>
    <w:rsid w:val="007F65AD"/>
    <w:rsid w:val="008A167E"/>
    <w:rsid w:val="008C02ED"/>
    <w:rsid w:val="009D4421"/>
    <w:rsid w:val="00A33966"/>
    <w:rsid w:val="00A40269"/>
    <w:rsid w:val="00A76A1E"/>
    <w:rsid w:val="00BD2344"/>
    <w:rsid w:val="00C548F7"/>
    <w:rsid w:val="00CE4C07"/>
    <w:rsid w:val="00DD3B08"/>
    <w:rsid w:val="00F1406C"/>
    <w:rsid w:val="00F6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C6E05"/>
  <w15:chartTrackingRefBased/>
  <w15:docId w15:val="{6A0F2188-5211-4D77-82C2-852EABE2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F5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406C"/>
    <w:rPr>
      <w:i/>
      <w:iCs/>
    </w:rPr>
  </w:style>
  <w:style w:type="character" w:customStyle="1" w:styleId="katex-mathml">
    <w:name w:val="katex-mathml"/>
    <w:basedOn w:val="DefaultParagraphFont"/>
    <w:rsid w:val="00F1406C"/>
  </w:style>
  <w:style w:type="character" w:customStyle="1" w:styleId="mopen">
    <w:name w:val="mopen"/>
    <w:basedOn w:val="DefaultParagraphFont"/>
    <w:rsid w:val="00F1406C"/>
  </w:style>
  <w:style w:type="character" w:customStyle="1" w:styleId="mord">
    <w:name w:val="mord"/>
    <w:basedOn w:val="DefaultParagraphFont"/>
    <w:rsid w:val="00F1406C"/>
  </w:style>
  <w:style w:type="character" w:customStyle="1" w:styleId="mpunct">
    <w:name w:val="mpunct"/>
    <w:basedOn w:val="DefaultParagraphFont"/>
    <w:rsid w:val="00F1406C"/>
  </w:style>
  <w:style w:type="character" w:customStyle="1" w:styleId="mclose">
    <w:name w:val="mclose"/>
    <w:basedOn w:val="DefaultParagraphFont"/>
    <w:rsid w:val="00F1406C"/>
  </w:style>
  <w:style w:type="character" w:customStyle="1" w:styleId="vlist-s">
    <w:name w:val="vlist-s"/>
    <w:basedOn w:val="DefaultParagraphFont"/>
    <w:rsid w:val="00C548F7"/>
  </w:style>
  <w:style w:type="character" w:customStyle="1" w:styleId="mbin">
    <w:name w:val="mbin"/>
    <w:basedOn w:val="DefaultParagraphFont"/>
    <w:rsid w:val="009D4421"/>
  </w:style>
  <w:style w:type="character" w:styleId="Strong">
    <w:name w:val="Strong"/>
    <w:basedOn w:val="DefaultParagraphFont"/>
    <w:uiPriority w:val="22"/>
    <w:qFormat/>
    <w:rsid w:val="009D442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A339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5B77B-A228-475E-A4AA-66DDE482A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7</cp:revision>
  <dcterms:created xsi:type="dcterms:W3CDTF">2023-02-17T06:49:00Z</dcterms:created>
  <dcterms:modified xsi:type="dcterms:W3CDTF">2023-02-18T15:38:00Z</dcterms:modified>
</cp:coreProperties>
</file>