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09F52" w14:textId="77777777" w:rsidR="0020080D" w:rsidRDefault="00813261">
      <w:pPr>
        <w:pStyle w:val="Heading1"/>
        <w:ind w:left="360"/>
      </w:pPr>
      <w:r>
        <w:t>IT</w:t>
      </w:r>
      <w:r w:rsidR="007875BB">
        <w:t>4651</w:t>
      </w:r>
      <w:r>
        <w:tab/>
      </w:r>
      <w:r>
        <w:tab/>
      </w:r>
      <w:r w:rsidR="007875BB">
        <w:t>Thiết kế và triển khai mạng IP</w:t>
      </w:r>
    </w:p>
    <w:p w14:paraId="6D8CF187" w14:textId="77777777" w:rsidR="0020080D" w:rsidRDefault="00813261">
      <w:pPr>
        <w:jc w:val="right"/>
      </w:pPr>
      <w:r>
        <w:t>Phiên bản: 0</w:t>
      </w:r>
      <w:r w:rsidR="001F1144">
        <w:t>.</w:t>
      </w:r>
      <w:r w:rsidR="00EA707D">
        <w:t>3</w:t>
      </w:r>
    </w:p>
    <w:p w14:paraId="531ABD61" w14:textId="77777777" w:rsidR="0020080D" w:rsidRDefault="00813261">
      <w:pPr>
        <w:numPr>
          <w:ilvl w:val="0"/>
          <w:numId w:val="2"/>
        </w:numPr>
        <w:pBdr>
          <w:top w:val="nil"/>
          <w:left w:val="nil"/>
          <w:bottom w:val="nil"/>
          <w:right w:val="nil"/>
          <w:between w:val="nil"/>
        </w:pBdr>
        <w:jc w:val="both"/>
        <w:rPr>
          <w:b/>
          <w:color w:val="000000"/>
        </w:rPr>
      </w:pPr>
      <w:r>
        <w:rPr>
          <w:b/>
          <w:color w:val="000000"/>
        </w:rPr>
        <w:t>THÔNG TIN CHUNG</w:t>
      </w:r>
    </w:p>
    <w:tbl>
      <w:tblPr>
        <w:tblStyle w:val="a"/>
        <w:tblW w:w="8788" w:type="dxa"/>
        <w:tblInd w:w="392" w:type="dxa"/>
        <w:tblLayout w:type="fixed"/>
        <w:tblLook w:val="0400" w:firstRow="0" w:lastRow="0" w:firstColumn="0" w:lastColumn="0" w:noHBand="0" w:noVBand="1"/>
      </w:tblPr>
      <w:tblGrid>
        <w:gridCol w:w="2859"/>
        <w:gridCol w:w="5929"/>
      </w:tblGrid>
      <w:tr w:rsidR="0020080D" w14:paraId="6064C336" w14:textId="77777777">
        <w:tc>
          <w:tcPr>
            <w:tcW w:w="2859" w:type="dxa"/>
            <w:shd w:val="clear" w:color="auto" w:fill="auto"/>
          </w:tcPr>
          <w:p w14:paraId="43E01D76" w14:textId="77777777" w:rsidR="0020080D" w:rsidRDefault="00813261">
            <w:pPr>
              <w:rPr>
                <w:b/>
              </w:rPr>
            </w:pPr>
            <w:r>
              <w:rPr>
                <w:b/>
              </w:rPr>
              <w:t>Tên học phần:</w:t>
            </w:r>
          </w:p>
        </w:tc>
        <w:tc>
          <w:tcPr>
            <w:tcW w:w="5929" w:type="dxa"/>
            <w:shd w:val="clear" w:color="auto" w:fill="auto"/>
          </w:tcPr>
          <w:p w14:paraId="07D70EF0" w14:textId="77777777" w:rsidR="0020080D" w:rsidRDefault="00AD28A5" w:rsidP="008124A6">
            <w:pPr>
              <w:rPr>
                <w:i/>
              </w:rPr>
            </w:pPr>
            <w:r w:rsidRPr="00AD28A5">
              <w:t xml:space="preserve">Thiết kế và triển khai mạng IP </w:t>
            </w:r>
            <w:r>
              <w:br/>
            </w:r>
            <w:r w:rsidRPr="00AD28A5">
              <w:t>(IP Network Design and Implementation)</w:t>
            </w:r>
          </w:p>
        </w:tc>
      </w:tr>
      <w:tr w:rsidR="0020080D" w14:paraId="22EA75D1" w14:textId="77777777">
        <w:tc>
          <w:tcPr>
            <w:tcW w:w="2859" w:type="dxa"/>
            <w:shd w:val="clear" w:color="auto" w:fill="auto"/>
          </w:tcPr>
          <w:p w14:paraId="14A1C709" w14:textId="77777777" w:rsidR="0020080D" w:rsidRDefault="00813261">
            <w:pPr>
              <w:rPr>
                <w:b/>
              </w:rPr>
            </w:pPr>
            <w:r>
              <w:rPr>
                <w:b/>
              </w:rPr>
              <w:t>Mã số học phần:</w:t>
            </w:r>
          </w:p>
        </w:tc>
        <w:tc>
          <w:tcPr>
            <w:tcW w:w="5929" w:type="dxa"/>
            <w:shd w:val="clear" w:color="auto" w:fill="auto"/>
          </w:tcPr>
          <w:p w14:paraId="1D5D64A3" w14:textId="77777777" w:rsidR="0020080D" w:rsidRDefault="00813261" w:rsidP="008124A6">
            <w:r>
              <w:t>IT</w:t>
            </w:r>
            <w:r w:rsidR="00AD28A5">
              <w:t>4651</w:t>
            </w:r>
          </w:p>
        </w:tc>
      </w:tr>
      <w:tr w:rsidR="0020080D" w14:paraId="75B47FD8" w14:textId="77777777">
        <w:tc>
          <w:tcPr>
            <w:tcW w:w="2859" w:type="dxa"/>
            <w:shd w:val="clear" w:color="auto" w:fill="auto"/>
          </w:tcPr>
          <w:p w14:paraId="17B69A09" w14:textId="77777777" w:rsidR="0020080D" w:rsidRDefault="00813261">
            <w:pPr>
              <w:rPr>
                <w:b/>
              </w:rPr>
            </w:pPr>
            <w:r>
              <w:rPr>
                <w:b/>
              </w:rPr>
              <w:t>Khối lượng:</w:t>
            </w:r>
          </w:p>
        </w:tc>
        <w:tc>
          <w:tcPr>
            <w:tcW w:w="5929" w:type="dxa"/>
            <w:shd w:val="clear" w:color="auto" w:fill="auto"/>
          </w:tcPr>
          <w:p w14:paraId="53400D35" w14:textId="77777777" w:rsidR="0020080D" w:rsidRDefault="00AD28A5">
            <w:r w:rsidRPr="00AD28A5">
              <w:t>3(2-0-2-6)</w:t>
            </w:r>
          </w:p>
          <w:p w14:paraId="5B477E19" w14:textId="77777777" w:rsidR="0020080D" w:rsidRDefault="00813261">
            <w:pPr>
              <w:numPr>
                <w:ilvl w:val="0"/>
                <w:numId w:val="3"/>
              </w:numPr>
              <w:pBdr>
                <w:top w:val="nil"/>
                <w:left w:val="nil"/>
                <w:bottom w:val="nil"/>
                <w:right w:val="nil"/>
                <w:between w:val="nil"/>
              </w:pBdr>
              <w:jc w:val="both"/>
            </w:pPr>
            <w:r>
              <w:rPr>
                <w:color w:val="000000"/>
              </w:rPr>
              <w:t xml:space="preserve">Lý thuyết: </w:t>
            </w:r>
            <w:r w:rsidR="00AD28A5">
              <w:rPr>
                <w:color w:val="000000"/>
              </w:rPr>
              <w:t>30</w:t>
            </w:r>
            <w:r>
              <w:rPr>
                <w:color w:val="000000"/>
              </w:rPr>
              <w:t xml:space="preserve"> tiết</w:t>
            </w:r>
            <w:r w:rsidR="00157A07">
              <w:rPr>
                <w:color w:val="000000"/>
              </w:rPr>
              <w:t xml:space="preserve"> (15 buổi x 2 tiết)</w:t>
            </w:r>
            <w:r>
              <w:rPr>
                <w:color w:val="000000"/>
              </w:rPr>
              <w:tab/>
            </w:r>
          </w:p>
          <w:p w14:paraId="60BD68BC" w14:textId="77777777" w:rsidR="0020080D" w:rsidRDefault="00813261">
            <w:pPr>
              <w:numPr>
                <w:ilvl w:val="0"/>
                <w:numId w:val="3"/>
              </w:numPr>
              <w:pBdr>
                <w:top w:val="nil"/>
                <w:left w:val="nil"/>
                <w:bottom w:val="nil"/>
                <w:right w:val="nil"/>
                <w:between w:val="nil"/>
              </w:pBdr>
              <w:spacing w:before="0"/>
              <w:jc w:val="both"/>
            </w:pPr>
            <w:r>
              <w:rPr>
                <w:color w:val="000000"/>
              </w:rPr>
              <w:t xml:space="preserve">BTL: </w:t>
            </w:r>
            <w:r w:rsidR="008124A6">
              <w:rPr>
                <w:color w:val="000000"/>
              </w:rPr>
              <w:t>0</w:t>
            </w:r>
            <w:r>
              <w:rPr>
                <w:color w:val="000000"/>
              </w:rPr>
              <w:t xml:space="preserve"> tiết</w:t>
            </w:r>
          </w:p>
          <w:p w14:paraId="5D67E477" w14:textId="77777777" w:rsidR="0020080D" w:rsidRDefault="00813261" w:rsidP="008124A6">
            <w:pPr>
              <w:numPr>
                <w:ilvl w:val="0"/>
                <w:numId w:val="3"/>
              </w:numPr>
              <w:pBdr>
                <w:top w:val="nil"/>
                <w:left w:val="nil"/>
                <w:bottom w:val="nil"/>
                <w:right w:val="nil"/>
                <w:between w:val="nil"/>
              </w:pBdr>
              <w:spacing w:before="0"/>
              <w:jc w:val="both"/>
            </w:pPr>
            <w:r>
              <w:rPr>
                <w:color w:val="000000"/>
              </w:rPr>
              <w:t xml:space="preserve">Thí nghiệm: </w:t>
            </w:r>
            <w:r w:rsidR="00AD28A5">
              <w:rPr>
                <w:color w:val="000000"/>
              </w:rPr>
              <w:t>30</w:t>
            </w:r>
            <w:r>
              <w:rPr>
                <w:color w:val="000000"/>
              </w:rPr>
              <w:t xml:space="preserve"> tiết</w:t>
            </w:r>
            <w:r w:rsidR="008124A6">
              <w:rPr>
                <w:color w:val="000000"/>
              </w:rPr>
              <w:t xml:space="preserve"> (</w:t>
            </w:r>
            <w:r w:rsidR="00261FA7">
              <w:rPr>
                <w:color w:val="000000"/>
              </w:rPr>
              <w:t>5</w:t>
            </w:r>
            <w:r w:rsidR="008124A6">
              <w:rPr>
                <w:color w:val="000000"/>
              </w:rPr>
              <w:t xml:space="preserve"> bài x </w:t>
            </w:r>
            <w:r w:rsidR="00261FA7">
              <w:rPr>
                <w:color w:val="000000"/>
              </w:rPr>
              <w:t>6</w:t>
            </w:r>
            <w:r w:rsidR="008124A6">
              <w:rPr>
                <w:color w:val="000000"/>
              </w:rPr>
              <w:t xml:space="preserve"> tiết)</w:t>
            </w:r>
          </w:p>
        </w:tc>
      </w:tr>
      <w:tr w:rsidR="0020080D" w14:paraId="7B21421A" w14:textId="77777777">
        <w:tc>
          <w:tcPr>
            <w:tcW w:w="2859" w:type="dxa"/>
            <w:shd w:val="clear" w:color="auto" w:fill="auto"/>
          </w:tcPr>
          <w:p w14:paraId="289980C6" w14:textId="77777777" w:rsidR="0020080D" w:rsidRDefault="00813261">
            <w:pPr>
              <w:rPr>
                <w:b/>
              </w:rPr>
            </w:pPr>
            <w:r>
              <w:rPr>
                <w:b/>
              </w:rPr>
              <w:t>Học phần tiên quyết:</w:t>
            </w:r>
          </w:p>
        </w:tc>
        <w:tc>
          <w:tcPr>
            <w:tcW w:w="5929" w:type="dxa"/>
            <w:shd w:val="clear" w:color="auto" w:fill="auto"/>
          </w:tcPr>
          <w:p w14:paraId="23EDF6C9" w14:textId="77777777" w:rsidR="0020080D" w:rsidRDefault="0020080D">
            <w:pPr>
              <w:numPr>
                <w:ilvl w:val="0"/>
                <w:numId w:val="3"/>
              </w:numPr>
              <w:pBdr>
                <w:top w:val="nil"/>
                <w:left w:val="nil"/>
                <w:bottom w:val="nil"/>
                <w:right w:val="nil"/>
                <w:between w:val="nil"/>
              </w:pBdr>
              <w:spacing w:before="0"/>
              <w:jc w:val="both"/>
            </w:pPr>
          </w:p>
        </w:tc>
      </w:tr>
      <w:tr w:rsidR="0020080D" w14:paraId="1F73E59B" w14:textId="77777777">
        <w:tc>
          <w:tcPr>
            <w:tcW w:w="2859" w:type="dxa"/>
            <w:shd w:val="clear" w:color="auto" w:fill="auto"/>
          </w:tcPr>
          <w:p w14:paraId="45F1CB6B" w14:textId="77777777" w:rsidR="0020080D" w:rsidRDefault="00813261">
            <w:pPr>
              <w:rPr>
                <w:b/>
              </w:rPr>
            </w:pPr>
            <w:r>
              <w:rPr>
                <w:b/>
              </w:rPr>
              <w:t>Học phần học trước:</w:t>
            </w:r>
          </w:p>
        </w:tc>
        <w:tc>
          <w:tcPr>
            <w:tcW w:w="5929" w:type="dxa"/>
            <w:shd w:val="clear" w:color="auto" w:fill="auto"/>
          </w:tcPr>
          <w:p w14:paraId="681597F8" w14:textId="77777777" w:rsidR="0020080D" w:rsidRDefault="00282D74" w:rsidP="00403D7C">
            <w:pPr>
              <w:numPr>
                <w:ilvl w:val="0"/>
                <w:numId w:val="3"/>
              </w:numPr>
              <w:pBdr>
                <w:top w:val="nil"/>
                <w:left w:val="nil"/>
                <w:bottom w:val="nil"/>
                <w:right w:val="nil"/>
                <w:between w:val="nil"/>
              </w:pBdr>
              <w:jc w:val="both"/>
            </w:pPr>
            <w:r>
              <w:t>IT</w:t>
            </w:r>
            <w:r w:rsidR="00E90652">
              <w:t>3</w:t>
            </w:r>
            <w:r w:rsidR="00B52796">
              <w:t>0</w:t>
            </w:r>
            <w:r w:rsidR="00E90652">
              <w:t>80 (Mạng máy tính)</w:t>
            </w:r>
          </w:p>
        </w:tc>
      </w:tr>
      <w:tr w:rsidR="0020080D" w14:paraId="12203051" w14:textId="77777777">
        <w:tc>
          <w:tcPr>
            <w:tcW w:w="2859" w:type="dxa"/>
            <w:shd w:val="clear" w:color="auto" w:fill="auto"/>
          </w:tcPr>
          <w:p w14:paraId="3C3C1CFD" w14:textId="77777777" w:rsidR="0020080D" w:rsidRDefault="00813261">
            <w:pPr>
              <w:rPr>
                <w:b/>
              </w:rPr>
            </w:pPr>
            <w:r>
              <w:rPr>
                <w:b/>
              </w:rPr>
              <w:t>Học phần song hành:</w:t>
            </w:r>
          </w:p>
        </w:tc>
        <w:tc>
          <w:tcPr>
            <w:tcW w:w="5929" w:type="dxa"/>
            <w:shd w:val="clear" w:color="auto" w:fill="auto"/>
          </w:tcPr>
          <w:p w14:paraId="6930D9CB" w14:textId="77777777" w:rsidR="0020080D" w:rsidRDefault="00813261">
            <w:pPr>
              <w:numPr>
                <w:ilvl w:val="0"/>
                <w:numId w:val="3"/>
              </w:numPr>
              <w:pBdr>
                <w:top w:val="nil"/>
                <w:left w:val="nil"/>
                <w:bottom w:val="nil"/>
                <w:right w:val="nil"/>
                <w:between w:val="nil"/>
              </w:pBdr>
              <w:spacing w:before="0"/>
              <w:jc w:val="both"/>
            </w:pPr>
            <w:r>
              <w:t xml:space="preserve"> </w:t>
            </w:r>
          </w:p>
        </w:tc>
      </w:tr>
    </w:tbl>
    <w:p w14:paraId="77EA58A8" w14:textId="77777777" w:rsidR="0020080D" w:rsidRDefault="00813261">
      <w:pPr>
        <w:numPr>
          <w:ilvl w:val="0"/>
          <w:numId w:val="2"/>
        </w:numPr>
        <w:pBdr>
          <w:top w:val="nil"/>
          <w:left w:val="nil"/>
          <w:bottom w:val="nil"/>
          <w:right w:val="nil"/>
          <w:between w:val="nil"/>
        </w:pBdr>
        <w:spacing w:before="240"/>
        <w:ind w:left="357" w:hanging="357"/>
        <w:jc w:val="both"/>
        <w:rPr>
          <w:b/>
          <w:color w:val="000000"/>
        </w:rPr>
      </w:pPr>
      <w:r>
        <w:rPr>
          <w:b/>
          <w:color w:val="000000"/>
        </w:rPr>
        <w:t>MÔ TẢ HỌC PHẦN</w:t>
      </w:r>
    </w:p>
    <w:p w14:paraId="74581EF0" w14:textId="77777777" w:rsidR="00E36866" w:rsidRDefault="00F03330" w:rsidP="00F662B6">
      <w:pPr>
        <w:jc w:val="both"/>
      </w:pPr>
      <w:r>
        <w:t xml:space="preserve">Học phần cung cấp cho sinh viên những kiến thức </w:t>
      </w:r>
      <w:r w:rsidR="00F662B6">
        <w:t xml:space="preserve">chuyên sâu về mạng IP, các kỹ thuật </w:t>
      </w:r>
      <w:r w:rsidR="002108EC">
        <w:t xml:space="preserve">triển khai </w:t>
      </w:r>
      <w:r w:rsidR="00F662B6">
        <w:t>mạng IP nội bộ và kết nối với mạng IP công cộng (Internet).</w:t>
      </w:r>
      <w:r w:rsidR="00B52796">
        <w:t xml:space="preserve"> </w:t>
      </w:r>
      <w:r w:rsidR="00DE56CB">
        <w:t>Bên cạnh việc triển khai mạng kết nối IP, một phần không</w:t>
      </w:r>
      <w:r w:rsidR="008E0F0A">
        <w:t xml:space="preserve"> thể tách rời </w:t>
      </w:r>
      <w:r w:rsidR="00977932">
        <w:t xml:space="preserve">là triển khai </w:t>
      </w:r>
      <w:r w:rsidR="008E0F0A">
        <w:t>các dịch vụ trên mạng và liên kết với các dịch vụ tương ứng trên mạng Internet.</w:t>
      </w:r>
      <w:r w:rsidR="00E36866">
        <w:t xml:space="preserve"> Đây cũng là nội dung của học phần.</w:t>
      </w:r>
      <w:r w:rsidR="00B278A0">
        <w:t xml:space="preserve"> </w:t>
      </w:r>
      <w:r w:rsidR="00E36866">
        <w:t>Cuối cùng, các kiến thức mới của mạng IP như IPv6, QoS, Mobility, v.v.. cũng được cung cấp trong học phần này.</w:t>
      </w:r>
    </w:p>
    <w:p w14:paraId="73A7CB67" w14:textId="77777777" w:rsidR="00B278A0" w:rsidRDefault="00B278A0" w:rsidP="00F662B6">
      <w:pPr>
        <w:jc w:val="both"/>
      </w:pPr>
      <w:r>
        <w:t>Để sinh viên nắm rõ các kiến thức chuyên môn, một phần lớn thời lượng của học phần này được thiết kế và triển khai bằng các bài thực hành.</w:t>
      </w:r>
    </w:p>
    <w:p w14:paraId="0733361E" w14:textId="77777777" w:rsidR="0020080D" w:rsidRDefault="00813261">
      <w:pPr>
        <w:numPr>
          <w:ilvl w:val="0"/>
          <w:numId w:val="2"/>
        </w:numPr>
        <w:pBdr>
          <w:top w:val="nil"/>
          <w:left w:val="nil"/>
          <w:bottom w:val="nil"/>
          <w:right w:val="nil"/>
          <w:between w:val="nil"/>
        </w:pBdr>
        <w:spacing w:before="240"/>
        <w:ind w:left="357" w:hanging="357"/>
        <w:jc w:val="both"/>
        <w:rPr>
          <w:b/>
          <w:color w:val="000000"/>
        </w:rPr>
      </w:pPr>
      <w:r>
        <w:rPr>
          <w:b/>
          <w:color w:val="000000"/>
        </w:rPr>
        <w:t>MỤC TIÊU VÀ CHUẨN ĐẦU RA CỦA HỌC PHẦN</w:t>
      </w:r>
    </w:p>
    <w:p w14:paraId="52AFCE93" w14:textId="77777777" w:rsidR="0020080D" w:rsidRDefault="00813261">
      <w:pPr>
        <w:rPr>
          <w:color w:val="0070C0"/>
          <w:sz w:val="20"/>
          <w:szCs w:val="20"/>
        </w:rPr>
      </w:pPr>
      <w:r>
        <w:t>Sinh viên hoàn thành học phần này có khả năng:</w:t>
      </w:r>
    </w:p>
    <w:tbl>
      <w:tblPr>
        <w:tblStyle w:val="a0"/>
        <w:tblW w:w="90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7"/>
        <w:gridCol w:w="5821"/>
        <w:gridCol w:w="1985"/>
      </w:tblGrid>
      <w:tr w:rsidR="0020080D" w14:paraId="7B9FDC37" w14:textId="77777777" w:rsidTr="005F3F47">
        <w:tc>
          <w:tcPr>
            <w:tcW w:w="1267" w:type="dxa"/>
            <w:vAlign w:val="center"/>
          </w:tcPr>
          <w:p w14:paraId="3D94C7A7" w14:textId="77777777" w:rsidR="0020080D" w:rsidRDefault="00813261">
            <w:pPr>
              <w:pBdr>
                <w:top w:val="nil"/>
                <w:left w:val="nil"/>
                <w:bottom w:val="nil"/>
                <w:right w:val="nil"/>
                <w:between w:val="nil"/>
              </w:pBdr>
              <w:spacing w:after="60"/>
              <w:jc w:val="center"/>
              <w:rPr>
                <w:b/>
                <w:color w:val="000000"/>
              </w:rPr>
            </w:pPr>
            <w:r>
              <w:rPr>
                <w:b/>
                <w:color w:val="000000"/>
              </w:rPr>
              <w:t>Mục tiêu/CĐR</w:t>
            </w:r>
          </w:p>
        </w:tc>
        <w:tc>
          <w:tcPr>
            <w:tcW w:w="5821" w:type="dxa"/>
            <w:vAlign w:val="center"/>
          </w:tcPr>
          <w:p w14:paraId="0FBC1AE0" w14:textId="77777777" w:rsidR="0020080D" w:rsidRDefault="00813261">
            <w:pPr>
              <w:pBdr>
                <w:top w:val="nil"/>
                <w:left w:val="nil"/>
                <w:bottom w:val="nil"/>
                <w:right w:val="nil"/>
                <w:between w:val="nil"/>
              </w:pBdr>
              <w:spacing w:after="60"/>
              <w:jc w:val="center"/>
              <w:rPr>
                <w:b/>
                <w:color w:val="000000"/>
              </w:rPr>
            </w:pPr>
            <w:r>
              <w:rPr>
                <w:b/>
                <w:color w:val="000000"/>
              </w:rPr>
              <w:t>Mô tả mục tiêu/Chuẩn đầu ra của học phần</w:t>
            </w:r>
          </w:p>
        </w:tc>
        <w:tc>
          <w:tcPr>
            <w:tcW w:w="1985" w:type="dxa"/>
            <w:vAlign w:val="center"/>
          </w:tcPr>
          <w:p w14:paraId="3E5FC89C" w14:textId="77777777" w:rsidR="0020080D" w:rsidRDefault="00813261">
            <w:pPr>
              <w:pBdr>
                <w:top w:val="nil"/>
                <w:left w:val="nil"/>
                <w:bottom w:val="nil"/>
                <w:right w:val="nil"/>
                <w:between w:val="nil"/>
              </w:pBdr>
              <w:spacing w:after="60"/>
              <w:jc w:val="center"/>
              <w:rPr>
                <w:b/>
                <w:color w:val="000000"/>
              </w:rPr>
            </w:pPr>
            <w:r>
              <w:rPr>
                <w:b/>
                <w:color w:val="000000"/>
              </w:rPr>
              <w:t>CĐR được phân bổ cho HP/ Mức độ (I/T/U)</w:t>
            </w:r>
          </w:p>
        </w:tc>
      </w:tr>
      <w:tr w:rsidR="0020080D" w14:paraId="6BA5196E" w14:textId="77777777" w:rsidTr="005F3F47">
        <w:tc>
          <w:tcPr>
            <w:tcW w:w="1267" w:type="dxa"/>
          </w:tcPr>
          <w:p w14:paraId="3ED01820" w14:textId="77777777" w:rsidR="0020080D" w:rsidRDefault="00813261">
            <w:pPr>
              <w:pBdr>
                <w:top w:val="nil"/>
                <w:left w:val="nil"/>
                <w:bottom w:val="nil"/>
                <w:right w:val="nil"/>
                <w:between w:val="nil"/>
              </w:pBdr>
              <w:spacing w:before="0"/>
              <w:jc w:val="center"/>
              <w:rPr>
                <w:b/>
                <w:color w:val="000000"/>
              </w:rPr>
            </w:pPr>
            <w:r>
              <w:rPr>
                <w:b/>
                <w:color w:val="000000"/>
              </w:rPr>
              <w:t>[1]</w:t>
            </w:r>
          </w:p>
        </w:tc>
        <w:tc>
          <w:tcPr>
            <w:tcW w:w="5821" w:type="dxa"/>
          </w:tcPr>
          <w:p w14:paraId="503A5E10" w14:textId="77777777" w:rsidR="0020080D" w:rsidRDefault="00813261">
            <w:pPr>
              <w:pBdr>
                <w:top w:val="nil"/>
                <w:left w:val="nil"/>
                <w:bottom w:val="nil"/>
                <w:right w:val="nil"/>
                <w:between w:val="nil"/>
              </w:pBdr>
              <w:spacing w:before="0"/>
              <w:jc w:val="center"/>
              <w:rPr>
                <w:b/>
                <w:color w:val="000000"/>
              </w:rPr>
            </w:pPr>
            <w:r>
              <w:rPr>
                <w:b/>
                <w:color w:val="000000"/>
              </w:rPr>
              <w:t>[2]</w:t>
            </w:r>
          </w:p>
        </w:tc>
        <w:tc>
          <w:tcPr>
            <w:tcW w:w="1985" w:type="dxa"/>
          </w:tcPr>
          <w:p w14:paraId="6A376EDE" w14:textId="77777777" w:rsidR="0020080D" w:rsidRDefault="00813261">
            <w:pPr>
              <w:pBdr>
                <w:top w:val="nil"/>
                <w:left w:val="nil"/>
                <w:bottom w:val="nil"/>
                <w:right w:val="nil"/>
                <w:between w:val="nil"/>
              </w:pBdr>
              <w:spacing w:before="0"/>
              <w:jc w:val="center"/>
              <w:rPr>
                <w:b/>
                <w:color w:val="000000"/>
              </w:rPr>
            </w:pPr>
            <w:r>
              <w:rPr>
                <w:b/>
                <w:color w:val="000000"/>
              </w:rPr>
              <w:t>[3]</w:t>
            </w:r>
          </w:p>
        </w:tc>
      </w:tr>
      <w:tr w:rsidR="00EA1D3E" w:rsidRPr="00EA1D3E" w14:paraId="28EFDA1B" w14:textId="77777777" w:rsidTr="005F3F47">
        <w:tc>
          <w:tcPr>
            <w:tcW w:w="1267" w:type="dxa"/>
          </w:tcPr>
          <w:p w14:paraId="37CD888C" w14:textId="77777777" w:rsidR="00EA1D3E" w:rsidRPr="00EA1D3E" w:rsidRDefault="00EA1D3E" w:rsidP="00EA1D3E">
            <w:pPr>
              <w:pStyle w:val="BodyText"/>
              <w:spacing w:before="60"/>
              <w:jc w:val="left"/>
              <w:rPr>
                <w:rFonts w:ascii="Times New Roman" w:hAnsi="Times New Roman"/>
                <w:b/>
                <w:sz w:val="24"/>
                <w:szCs w:val="24"/>
                <w:lang w:val="pt-BR"/>
              </w:rPr>
            </w:pPr>
            <w:r w:rsidRPr="00EA1D3E">
              <w:rPr>
                <w:rFonts w:ascii="Times New Roman" w:hAnsi="Times New Roman"/>
                <w:b/>
                <w:sz w:val="24"/>
                <w:szCs w:val="24"/>
                <w:lang w:val="pt-BR"/>
              </w:rPr>
              <w:t>M1</w:t>
            </w:r>
          </w:p>
        </w:tc>
        <w:tc>
          <w:tcPr>
            <w:tcW w:w="5821" w:type="dxa"/>
          </w:tcPr>
          <w:p w14:paraId="62FC38CD" w14:textId="77777777" w:rsidR="00EA1D3E" w:rsidRPr="00EA1D3E" w:rsidRDefault="00466827" w:rsidP="00EA1D3E">
            <w:pPr>
              <w:pStyle w:val="BodyText"/>
              <w:spacing w:before="60" w:after="60"/>
              <w:rPr>
                <w:rFonts w:ascii="Times New Roman" w:hAnsi="Times New Roman"/>
                <w:b/>
                <w:sz w:val="24"/>
                <w:szCs w:val="24"/>
                <w:lang w:val="pt-BR"/>
              </w:rPr>
            </w:pPr>
            <w:r>
              <w:rPr>
                <w:rFonts w:ascii="Times New Roman" w:hAnsi="Times New Roman"/>
                <w:b/>
                <w:sz w:val="24"/>
                <w:szCs w:val="24"/>
                <w:lang w:val="pt-BR"/>
              </w:rPr>
              <w:t>Nắm rõ các kiến thức mạng cục bộ (LAN) để có thể thiết kế và vận hành mạng, xuất phát từ yêu cầu của người sử dụng</w:t>
            </w:r>
          </w:p>
        </w:tc>
        <w:tc>
          <w:tcPr>
            <w:tcW w:w="1985" w:type="dxa"/>
          </w:tcPr>
          <w:p w14:paraId="011BF76E" w14:textId="77777777" w:rsidR="00EA1D3E" w:rsidRPr="00EA1D3E" w:rsidRDefault="00EA1D3E" w:rsidP="00EA1D3E">
            <w:pPr>
              <w:pBdr>
                <w:top w:val="nil"/>
                <w:left w:val="nil"/>
                <w:bottom w:val="nil"/>
                <w:right w:val="nil"/>
                <w:between w:val="nil"/>
              </w:pBdr>
              <w:spacing w:after="60"/>
              <w:jc w:val="center"/>
              <w:rPr>
                <w:color w:val="000000"/>
              </w:rPr>
            </w:pPr>
          </w:p>
        </w:tc>
      </w:tr>
      <w:tr w:rsidR="00EA1D3E" w:rsidRPr="00EA1D3E" w14:paraId="13C6DBE0" w14:textId="77777777" w:rsidTr="005F3F47">
        <w:tc>
          <w:tcPr>
            <w:tcW w:w="1267" w:type="dxa"/>
          </w:tcPr>
          <w:p w14:paraId="148EF88E" w14:textId="77777777" w:rsidR="00EA1D3E" w:rsidRPr="00EA1D3E" w:rsidRDefault="00EA1D3E" w:rsidP="00EA1D3E">
            <w:pPr>
              <w:pStyle w:val="BodyText"/>
              <w:spacing w:before="60"/>
              <w:jc w:val="right"/>
              <w:rPr>
                <w:rFonts w:ascii="Times New Roman" w:hAnsi="Times New Roman"/>
                <w:sz w:val="24"/>
                <w:szCs w:val="24"/>
                <w:lang w:val="pt-BR"/>
              </w:rPr>
            </w:pPr>
            <w:r w:rsidRPr="00EA1D3E">
              <w:rPr>
                <w:rFonts w:ascii="Times New Roman" w:hAnsi="Times New Roman"/>
                <w:sz w:val="24"/>
                <w:szCs w:val="24"/>
                <w:lang w:val="pt-BR"/>
              </w:rPr>
              <w:t>M1.1</w:t>
            </w:r>
          </w:p>
        </w:tc>
        <w:tc>
          <w:tcPr>
            <w:tcW w:w="5821" w:type="dxa"/>
          </w:tcPr>
          <w:p w14:paraId="4BE22E26" w14:textId="77777777" w:rsidR="00EA1D3E" w:rsidRPr="00EA1D3E" w:rsidRDefault="004432B8" w:rsidP="00EA1D3E">
            <w:pPr>
              <w:pStyle w:val="BodyText"/>
              <w:spacing w:before="60" w:after="60"/>
              <w:rPr>
                <w:rFonts w:ascii="Times New Roman" w:hAnsi="Times New Roman"/>
                <w:sz w:val="24"/>
                <w:szCs w:val="24"/>
                <w:lang w:val="pt-BR"/>
              </w:rPr>
            </w:pPr>
            <w:r>
              <w:rPr>
                <w:rFonts w:ascii="Times New Roman" w:hAnsi="Times New Roman"/>
                <w:sz w:val="24"/>
                <w:szCs w:val="24"/>
                <w:lang w:val="pt-BR"/>
              </w:rPr>
              <w:t>Hiểu rõ qui tắc truyền dữ liệu trong mạng LAN</w:t>
            </w:r>
          </w:p>
        </w:tc>
        <w:tc>
          <w:tcPr>
            <w:tcW w:w="1985" w:type="dxa"/>
          </w:tcPr>
          <w:p w14:paraId="3F113FBC" w14:textId="77777777" w:rsidR="00EA1D3E" w:rsidRPr="00EA1D3E" w:rsidRDefault="00BC73F2" w:rsidP="001B2D60">
            <w:pPr>
              <w:pBdr>
                <w:top w:val="nil"/>
                <w:left w:val="nil"/>
                <w:bottom w:val="nil"/>
                <w:right w:val="nil"/>
                <w:between w:val="nil"/>
              </w:pBdr>
              <w:jc w:val="center"/>
              <w:rPr>
                <w:color w:val="000000"/>
              </w:rPr>
            </w:pPr>
            <w:r w:rsidRPr="00BC73F2">
              <w:rPr>
                <w:color w:val="000000"/>
              </w:rPr>
              <w:t>[1.</w:t>
            </w:r>
            <w:r w:rsidR="00A754C5">
              <w:rPr>
                <w:color w:val="000000"/>
              </w:rPr>
              <w:t>1, 1.2</w:t>
            </w:r>
            <w:r w:rsidRPr="00BC73F2">
              <w:rPr>
                <w:color w:val="000000"/>
              </w:rPr>
              <w:t>] (</w:t>
            </w:r>
            <w:r w:rsidR="001B2D60">
              <w:rPr>
                <w:color w:val="000000"/>
              </w:rPr>
              <w:t>U</w:t>
            </w:r>
            <w:r w:rsidRPr="00BC73F2">
              <w:rPr>
                <w:color w:val="000000"/>
              </w:rPr>
              <w:t>)</w:t>
            </w:r>
            <w:r w:rsidR="00A754C5">
              <w:rPr>
                <w:color w:val="000000"/>
              </w:rPr>
              <w:br/>
              <w:t>[1.3.1] (I,T)</w:t>
            </w:r>
          </w:p>
        </w:tc>
      </w:tr>
      <w:tr w:rsidR="00EA1D3E" w:rsidRPr="00EA1D3E" w14:paraId="3630D0F6" w14:textId="77777777" w:rsidTr="005F3F47">
        <w:tc>
          <w:tcPr>
            <w:tcW w:w="1267" w:type="dxa"/>
          </w:tcPr>
          <w:p w14:paraId="4EEDEC47" w14:textId="77777777" w:rsidR="00EA1D3E" w:rsidRPr="00EA1D3E" w:rsidRDefault="00EA1D3E" w:rsidP="00EA1D3E">
            <w:pPr>
              <w:pStyle w:val="BodyText"/>
              <w:spacing w:before="60"/>
              <w:jc w:val="right"/>
              <w:rPr>
                <w:rFonts w:ascii="Times New Roman" w:hAnsi="Times New Roman"/>
                <w:sz w:val="24"/>
                <w:szCs w:val="24"/>
                <w:lang w:val="pt-BR"/>
              </w:rPr>
            </w:pPr>
            <w:r w:rsidRPr="00EA1D3E">
              <w:rPr>
                <w:rFonts w:ascii="Times New Roman" w:hAnsi="Times New Roman"/>
                <w:sz w:val="24"/>
                <w:szCs w:val="24"/>
                <w:lang w:val="pt-BR"/>
              </w:rPr>
              <w:t>M1.2</w:t>
            </w:r>
          </w:p>
        </w:tc>
        <w:tc>
          <w:tcPr>
            <w:tcW w:w="5821" w:type="dxa"/>
          </w:tcPr>
          <w:p w14:paraId="188E39B6" w14:textId="77777777" w:rsidR="00EA1D3E" w:rsidRPr="00EA1D3E" w:rsidRDefault="008E79FA" w:rsidP="00EA1D3E">
            <w:pPr>
              <w:pStyle w:val="BodyText"/>
              <w:spacing w:before="60" w:after="60"/>
              <w:rPr>
                <w:rFonts w:ascii="Times New Roman" w:hAnsi="Times New Roman"/>
                <w:sz w:val="24"/>
                <w:szCs w:val="24"/>
                <w:lang w:val="pt-BR"/>
              </w:rPr>
            </w:pPr>
            <w:r>
              <w:rPr>
                <w:rFonts w:ascii="Times New Roman" w:hAnsi="Times New Roman"/>
                <w:sz w:val="24"/>
                <w:szCs w:val="24"/>
                <w:lang w:val="pt-BR"/>
              </w:rPr>
              <w:t>Xây dựng được các dịch vụ cơ bản trong mạng LAN</w:t>
            </w:r>
          </w:p>
        </w:tc>
        <w:tc>
          <w:tcPr>
            <w:tcW w:w="1985" w:type="dxa"/>
          </w:tcPr>
          <w:p w14:paraId="2348AD65" w14:textId="77777777" w:rsidR="00EA1D3E" w:rsidRPr="00EA1D3E" w:rsidRDefault="0048393A" w:rsidP="00EA1D3E">
            <w:pPr>
              <w:spacing w:after="60"/>
              <w:jc w:val="center"/>
            </w:pPr>
            <w:r w:rsidRPr="00BC73F2">
              <w:rPr>
                <w:color w:val="000000"/>
              </w:rPr>
              <w:t>[1.</w:t>
            </w:r>
            <w:r>
              <w:rPr>
                <w:color w:val="000000"/>
              </w:rPr>
              <w:t>1, 1.2</w:t>
            </w:r>
            <w:r w:rsidRPr="00BC73F2">
              <w:rPr>
                <w:color w:val="000000"/>
              </w:rPr>
              <w:t>] (</w:t>
            </w:r>
            <w:r>
              <w:rPr>
                <w:color w:val="000000"/>
              </w:rPr>
              <w:t>U</w:t>
            </w:r>
            <w:r w:rsidRPr="00BC73F2">
              <w:rPr>
                <w:color w:val="000000"/>
              </w:rPr>
              <w:t>)</w:t>
            </w:r>
            <w:r>
              <w:rPr>
                <w:color w:val="000000"/>
              </w:rPr>
              <w:br/>
              <w:t>[1.3.1] (I,T)</w:t>
            </w:r>
          </w:p>
        </w:tc>
      </w:tr>
      <w:tr w:rsidR="00EA1D3E" w:rsidRPr="00EA1D3E" w14:paraId="24C90939" w14:textId="77777777" w:rsidTr="005F3F47">
        <w:tc>
          <w:tcPr>
            <w:tcW w:w="1267" w:type="dxa"/>
          </w:tcPr>
          <w:p w14:paraId="09CD3BF8" w14:textId="77777777" w:rsidR="00EA1D3E" w:rsidRPr="00EA1D3E" w:rsidRDefault="00EA1D3E" w:rsidP="00EA1D3E">
            <w:pPr>
              <w:pStyle w:val="BodyText"/>
              <w:spacing w:before="60"/>
              <w:jc w:val="left"/>
              <w:rPr>
                <w:rFonts w:ascii="Times New Roman" w:hAnsi="Times New Roman"/>
                <w:b/>
                <w:sz w:val="24"/>
                <w:szCs w:val="24"/>
                <w:lang w:val="pt-BR"/>
              </w:rPr>
            </w:pPr>
            <w:r w:rsidRPr="00EA1D3E">
              <w:rPr>
                <w:rFonts w:ascii="Times New Roman" w:hAnsi="Times New Roman"/>
                <w:b/>
                <w:sz w:val="24"/>
                <w:szCs w:val="24"/>
                <w:lang w:val="pt-BR"/>
              </w:rPr>
              <w:t>M2</w:t>
            </w:r>
          </w:p>
        </w:tc>
        <w:tc>
          <w:tcPr>
            <w:tcW w:w="5821" w:type="dxa"/>
          </w:tcPr>
          <w:p w14:paraId="21826154" w14:textId="77777777" w:rsidR="00EA1D3E" w:rsidRPr="00EA1D3E" w:rsidRDefault="00466827" w:rsidP="00EA1D3E">
            <w:pPr>
              <w:pStyle w:val="BodyText"/>
              <w:spacing w:before="60" w:after="60"/>
              <w:rPr>
                <w:rFonts w:ascii="Times New Roman" w:hAnsi="Times New Roman"/>
                <w:b/>
                <w:sz w:val="24"/>
                <w:szCs w:val="24"/>
                <w:lang w:val="pt-BR"/>
              </w:rPr>
            </w:pPr>
            <w:r>
              <w:rPr>
                <w:rFonts w:ascii="Times New Roman" w:hAnsi="Times New Roman"/>
                <w:b/>
                <w:sz w:val="24"/>
                <w:szCs w:val="24"/>
                <w:lang w:val="pt-BR"/>
              </w:rPr>
              <w:t>Nắm rõ các kiến thức kết nối các mạng cục bộ (LAN) để có thể thiết kế và vận hành mạng các hệ thống nhiều mạng LAN</w:t>
            </w:r>
          </w:p>
        </w:tc>
        <w:tc>
          <w:tcPr>
            <w:tcW w:w="1985" w:type="dxa"/>
          </w:tcPr>
          <w:p w14:paraId="21DC8AE4" w14:textId="77777777" w:rsidR="00EA1D3E" w:rsidRPr="00EA1D3E" w:rsidRDefault="00EA1D3E" w:rsidP="00EA1D3E">
            <w:pPr>
              <w:spacing w:after="60"/>
              <w:jc w:val="center"/>
            </w:pPr>
          </w:p>
        </w:tc>
      </w:tr>
      <w:tr w:rsidR="001B2D60" w:rsidRPr="00EA1D3E" w14:paraId="1D110D4A" w14:textId="77777777" w:rsidTr="00FB5B90">
        <w:tc>
          <w:tcPr>
            <w:tcW w:w="1267" w:type="dxa"/>
          </w:tcPr>
          <w:p w14:paraId="4F73929E" w14:textId="77777777" w:rsidR="001B2D60" w:rsidRPr="00EA1D3E" w:rsidRDefault="001B2D60" w:rsidP="001B2D60">
            <w:pPr>
              <w:pStyle w:val="BodyText"/>
              <w:spacing w:before="60"/>
              <w:jc w:val="right"/>
              <w:rPr>
                <w:rFonts w:ascii="Times New Roman" w:hAnsi="Times New Roman"/>
                <w:sz w:val="24"/>
                <w:szCs w:val="24"/>
                <w:lang w:val="pt-BR"/>
              </w:rPr>
            </w:pPr>
            <w:r w:rsidRPr="00EA1D3E">
              <w:rPr>
                <w:rFonts w:ascii="Times New Roman" w:hAnsi="Times New Roman"/>
                <w:sz w:val="24"/>
                <w:szCs w:val="24"/>
                <w:lang w:val="pt-BR"/>
              </w:rPr>
              <w:t>M2.1</w:t>
            </w:r>
          </w:p>
        </w:tc>
        <w:tc>
          <w:tcPr>
            <w:tcW w:w="5821" w:type="dxa"/>
          </w:tcPr>
          <w:p w14:paraId="1FCC991B" w14:textId="77777777" w:rsidR="001B2D60" w:rsidRPr="00EA1D3E" w:rsidRDefault="001B2D60" w:rsidP="001B2D60">
            <w:pPr>
              <w:pStyle w:val="BodyText"/>
              <w:spacing w:before="60" w:after="60"/>
              <w:rPr>
                <w:rFonts w:ascii="Times New Roman" w:hAnsi="Times New Roman"/>
                <w:sz w:val="24"/>
                <w:szCs w:val="24"/>
                <w:lang w:val="pt-BR"/>
              </w:rPr>
            </w:pPr>
            <w:r>
              <w:rPr>
                <w:rFonts w:ascii="Times New Roman" w:hAnsi="Times New Roman"/>
                <w:sz w:val="24"/>
                <w:szCs w:val="24"/>
                <w:lang w:val="pt-BR"/>
              </w:rPr>
              <w:t>Kết nối liên mạng trong một AS</w:t>
            </w:r>
          </w:p>
        </w:tc>
        <w:tc>
          <w:tcPr>
            <w:tcW w:w="1985" w:type="dxa"/>
          </w:tcPr>
          <w:p w14:paraId="071A7542" w14:textId="77777777" w:rsidR="001B2D60" w:rsidRPr="00EA1D3E" w:rsidRDefault="0048393A" w:rsidP="001B2D60">
            <w:pPr>
              <w:pBdr>
                <w:top w:val="nil"/>
                <w:left w:val="nil"/>
                <w:bottom w:val="nil"/>
                <w:right w:val="nil"/>
                <w:between w:val="nil"/>
              </w:pBdr>
              <w:jc w:val="center"/>
              <w:rPr>
                <w:color w:val="000000"/>
              </w:rPr>
            </w:pPr>
            <w:r w:rsidRPr="00BC73F2">
              <w:rPr>
                <w:color w:val="000000"/>
              </w:rPr>
              <w:t>[1.</w:t>
            </w:r>
            <w:r>
              <w:rPr>
                <w:color w:val="000000"/>
              </w:rPr>
              <w:t>1, 1.2</w:t>
            </w:r>
            <w:r w:rsidRPr="00BC73F2">
              <w:rPr>
                <w:color w:val="000000"/>
              </w:rPr>
              <w:t>] (</w:t>
            </w:r>
            <w:r>
              <w:rPr>
                <w:color w:val="000000"/>
              </w:rPr>
              <w:t>U</w:t>
            </w:r>
            <w:r w:rsidRPr="00BC73F2">
              <w:rPr>
                <w:color w:val="000000"/>
              </w:rPr>
              <w:t>)</w:t>
            </w:r>
            <w:r>
              <w:rPr>
                <w:color w:val="000000"/>
              </w:rPr>
              <w:br/>
              <w:t>[1.3.1] (I,T)</w:t>
            </w:r>
          </w:p>
        </w:tc>
      </w:tr>
      <w:tr w:rsidR="001B2D60" w:rsidRPr="00EA1D3E" w14:paraId="0902976D" w14:textId="77777777" w:rsidTr="005F3F47">
        <w:tc>
          <w:tcPr>
            <w:tcW w:w="1267" w:type="dxa"/>
          </w:tcPr>
          <w:p w14:paraId="32379F15" w14:textId="77777777" w:rsidR="001B2D60" w:rsidRPr="00EA1D3E" w:rsidRDefault="001B2D60" w:rsidP="001B2D60">
            <w:pPr>
              <w:pStyle w:val="BodyText"/>
              <w:spacing w:before="60"/>
              <w:jc w:val="right"/>
              <w:rPr>
                <w:rFonts w:ascii="Times New Roman" w:hAnsi="Times New Roman"/>
                <w:sz w:val="24"/>
                <w:szCs w:val="24"/>
                <w:lang w:val="pt-BR"/>
              </w:rPr>
            </w:pPr>
            <w:r w:rsidRPr="00EA1D3E">
              <w:rPr>
                <w:rFonts w:ascii="Times New Roman" w:hAnsi="Times New Roman"/>
                <w:sz w:val="24"/>
                <w:szCs w:val="24"/>
                <w:lang w:val="pt-BR"/>
              </w:rPr>
              <w:t>M2.2</w:t>
            </w:r>
          </w:p>
        </w:tc>
        <w:tc>
          <w:tcPr>
            <w:tcW w:w="5821" w:type="dxa"/>
          </w:tcPr>
          <w:p w14:paraId="1ADEC23F" w14:textId="77777777" w:rsidR="001B2D60" w:rsidRPr="00EA1D3E" w:rsidRDefault="001B2D60" w:rsidP="001B2D60">
            <w:pPr>
              <w:pStyle w:val="BodyText"/>
              <w:spacing w:before="60" w:after="60"/>
              <w:rPr>
                <w:rFonts w:ascii="Times New Roman" w:hAnsi="Times New Roman"/>
                <w:sz w:val="24"/>
                <w:szCs w:val="24"/>
                <w:lang w:val="pt-BR"/>
              </w:rPr>
            </w:pPr>
            <w:r>
              <w:rPr>
                <w:rFonts w:ascii="Times New Roman" w:hAnsi="Times New Roman"/>
                <w:sz w:val="24"/>
                <w:szCs w:val="24"/>
                <w:lang w:val="pt-BR"/>
              </w:rPr>
              <w:t>Kết nối liên mạng giữa các AS</w:t>
            </w:r>
          </w:p>
        </w:tc>
        <w:tc>
          <w:tcPr>
            <w:tcW w:w="1985" w:type="dxa"/>
          </w:tcPr>
          <w:p w14:paraId="6ECEA7A7" w14:textId="77777777" w:rsidR="001B2D60" w:rsidRPr="00EA1D3E" w:rsidRDefault="0048393A" w:rsidP="001B2D60">
            <w:pPr>
              <w:spacing w:after="60"/>
              <w:jc w:val="center"/>
            </w:pPr>
            <w:r w:rsidRPr="00BC73F2">
              <w:rPr>
                <w:color w:val="000000"/>
              </w:rPr>
              <w:t>[1.</w:t>
            </w:r>
            <w:r>
              <w:rPr>
                <w:color w:val="000000"/>
              </w:rPr>
              <w:t>1, 1.2</w:t>
            </w:r>
            <w:r w:rsidRPr="00BC73F2">
              <w:rPr>
                <w:color w:val="000000"/>
              </w:rPr>
              <w:t>] (</w:t>
            </w:r>
            <w:r>
              <w:rPr>
                <w:color w:val="000000"/>
              </w:rPr>
              <w:t>U</w:t>
            </w:r>
            <w:r w:rsidRPr="00BC73F2">
              <w:rPr>
                <w:color w:val="000000"/>
              </w:rPr>
              <w:t>)</w:t>
            </w:r>
            <w:r>
              <w:rPr>
                <w:color w:val="000000"/>
              </w:rPr>
              <w:br/>
              <w:t>[1.3.1] (I,T)</w:t>
            </w:r>
          </w:p>
        </w:tc>
      </w:tr>
      <w:tr w:rsidR="00EA1D3E" w:rsidRPr="00EA1D3E" w14:paraId="0747E5E9" w14:textId="77777777" w:rsidTr="005F3F47">
        <w:tc>
          <w:tcPr>
            <w:tcW w:w="1267" w:type="dxa"/>
          </w:tcPr>
          <w:p w14:paraId="4377D77C" w14:textId="77777777" w:rsidR="00EA1D3E" w:rsidRPr="00EA1D3E" w:rsidRDefault="00EA1D3E" w:rsidP="00EA1D3E">
            <w:pPr>
              <w:pStyle w:val="BodyText"/>
              <w:spacing w:before="60"/>
              <w:jc w:val="left"/>
              <w:rPr>
                <w:rFonts w:ascii="Times New Roman" w:hAnsi="Times New Roman"/>
                <w:b/>
                <w:sz w:val="24"/>
                <w:szCs w:val="24"/>
                <w:lang w:val="pt-BR"/>
              </w:rPr>
            </w:pPr>
            <w:r w:rsidRPr="00EA1D3E">
              <w:rPr>
                <w:rFonts w:ascii="Times New Roman" w:hAnsi="Times New Roman"/>
                <w:b/>
                <w:sz w:val="24"/>
                <w:szCs w:val="24"/>
                <w:lang w:val="pt-BR"/>
              </w:rPr>
              <w:lastRenderedPageBreak/>
              <w:t>M</w:t>
            </w:r>
            <w:r w:rsidR="005754C2">
              <w:rPr>
                <w:rFonts w:ascii="Times New Roman" w:hAnsi="Times New Roman"/>
                <w:b/>
                <w:sz w:val="24"/>
                <w:szCs w:val="24"/>
                <w:lang w:val="pt-BR"/>
              </w:rPr>
              <w:t>3</w:t>
            </w:r>
          </w:p>
        </w:tc>
        <w:tc>
          <w:tcPr>
            <w:tcW w:w="5821" w:type="dxa"/>
          </w:tcPr>
          <w:p w14:paraId="6792944D" w14:textId="77777777" w:rsidR="00EA1D3E" w:rsidRPr="00EA1D3E" w:rsidRDefault="00DB24A1" w:rsidP="00EA1D3E">
            <w:pPr>
              <w:pStyle w:val="BodyText"/>
              <w:spacing w:before="60" w:after="60"/>
              <w:rPr>
                <w:rFonts w:ascii="Times New Roman" w:hAnsi="Times New Roman"/>
                <w:b/>
                <w:sz w:val="24"/>
                <w:szCs w:val="24"/>
                <w:lang w:val="pt-BR"/>
              </w:rPr>
            </w:pPr>
            <w:r>
              <w:rPr>
                <w:rFonts w:ascii="Times New Roman" w:hAnsi="Times New Roman"/>
                <w:b/>
                <w:sz w:val="24"/>
                <w:szCs w:val="24"/>
                <w:lang w:val="pt-BR"/>
              </w:rPr>
              <w:t>Nắm rõ các kiến thức về các dịch vụ mạng, có khả năng thiết kế &amp; kết nối với dịch vụ công cộng</w:t>
            </w:r>
          </w:p>
        </w:tc>
        <w:tc>
          <w:tcPr>
            <w:tcW w:w="1985" w:type="dxa"/>
          </w:tcPr>
          <w:p w14:paraId="7D502928" w14:textId="77777777" w:rsidR="00EA1D3E" w:rsidRPr="00EA1D3E" w:rsidRDefault="00EA1D3E" w:rsidP="00EA1D3E">
            <w:pPr>
              <w:spacing w:after="60"/>
              <w:jc w:val="center"/>
            </w:pPr>
          </w:p>
        </w:tc>
      </w:tr>
      <w:tr w:rsidR="001B2D60" w:rsidRPr="00EA1D3E" w14:paraId="346404A0" w14:textId="77777777" w:rsidTr="005F3F47">
        <w:tc>
          <w:tcPr>
            <w:tcW w:w="1267" w:type="dxa"/>
          </w:tcPr>
          <w:p w14:paraId="6C4BD137" w14:textId="77777777" w:rsidR="001B2D60" w:rsidRPr="00EA1D3E" w:rsidRDefault="001B2D60" w:rsidP="001B2D60">
            <w:pPr>
              <w:pStyle w:val="BodyText"/>
              <w:spacing w:before="60"/>
              <w:jc w:val="right"/>
              <w:rPr>
                <w:rFonts w:ascii="Times New Roman" w:hAnsi="Times New Roman"/>
                <w:sz w:val="24"/>
                <w:szCs w:val="24"/>
                <w:lang w:val="pt-BR"/>
              </w:rPr>
            </w:pPr>
            <w:r w:rsidRPr="00EA1D3E">
              <w:rPr>
                <w:rFonts w:ascii="Times New Roman" w:hAnsi="Times New Roman"/>
                <w:sz w:val="24"/>
                <w:szCs w:val="24"/>
                <w:lang w:val="pt-BR"/>
              </w:rPr>
              <w:t>M</w:t>
            </w:r>
            <w:r>
              <w:rPr>
                <w:rFonts w:ascii="Times New Roman" w:hAnsi="Times New Roman"/>
                <w:sz w:val="24"/>
                <w:szCs w:val="24"/>
                <w:lang w:val="pt-BR"/>
              </w:rPr>
              <w:t>3</w:t>
            </w:r>
            <w:r w:rsidRPr="00EA1D3E">
              <w:rPr>
                <w:rFonts w:ascii="Times New Roman" w:hAnsi="Times New Roman"/>
                <w:sz w:val="24"/>
                <w:szCs w:val="24"/>
                <w:lang w:val="pt-BR"/>
              </w:rPr>
              <w:t>.1</w:t>
            </w:r>
          </w:p>
        </w:tc>
        <w:tc>
          <w:tcPr>
            <w:tcW w:w="5821" w:type="dxa"/>
          </w:tcPr>
          <w:p w14:paraId="33A62650" w14:textId="77777777" w:rsidR="001B2D60" w:rsidRPr="00302D89" w:rsidRDefault="001B2D60" w:rsidP="001B2D60">
            <w:pPr>
              <w:pStyle w:val="BodyText"/>
              <w:spacing w:before="60" w:after="60"/>
              <w:rPr>
                <w:rFonts w:ascii="Times New Roman" w:hAnsi="Times New Roman"/>
                <w:sz w:val="24"/>
                <w:szCs w:val="24"/>
                <w:lang w:val="pt-BR"/>
              </w:rPr>
            </w:pPr>
            <w:r>
              <w:rPr>
                <w:rFonts w:ascii="Times New Roman" w:hAnsi="Times New Roman"/>
                <w:sz w:val="24"/>
                <w:szCs w:val="24"/>
                <w:lang w:val="pt-BR"/>
              </w:rPr>
              <w:t>Nắm rõ mô hình Socket &amp; xây dựng ứng dụng trên nền Socket API</w:t>
            </w:r>
          </w:p>
        </w:tc>
        <w:tc>
          <w:tcPr>
            <w:tcW w:w="1985" w:type="dxa"/>
          </w:tcPr>
          <w:p w14:paraId="0818A44E" w14:textId="77777777" w:rsidR="001B2D60" w:rsidRPr="00EA1D3E" w:rsidRDefault="0048393A" w:rsidP="001B2D60">
            <w:pPr>
              <w:pBdr>
                <w:top w:val="nil"/>
                <w:left w:val="nil"/>
                <w:bottom w:val="nil"/>
                <w:right w:val="nil"/>
                <w:between w:val="nil"/>
              </w:pBdr>
              <w:jc w:val="center"/>
              <w:rPr>
                <w:color w:val="000000"/>
              </w:rPr>
            </w:pPr>
            <w:r w:rsidRPr="00BC73F2">
              <w:rPr>
                <w:color w:val="000000"/>
              </w:rPr>
              <w:t>[1.</w:t>
            </w:r>
            <w:r>
              <w:rPr>
                <w:color w:val="000000"/>
              </w:rPr>
              <w:t>1, 1.2</w:t>
            </w:r>
            <w:r w:rsidRPr="00BC73F2">
              <w:rPr>
                <w:color w:val="000000"/>
              </w:rPr>
              <w:t>] (</w:t>
            </w:r>
            <w:r>
              <w:rPr>
                <w:color w:val="000000"/>
              </w:rPr>
              <w:t>U</w:t>
            </w:r>
            <w:r w:rsidRPr="00BC73F2">
              <w:rPr>
                <w:color w:val="000000"/>
              </w:rPr>
              <w:t>)</w:t>
            </w:r>
            <w:r>
              <w:rPr>
                <w:color w:val="000000"/>
              </w:rPr>
              <w:br/>
              <w:t>[1.3.1] (I,T)</w:t>
            </w:r>
          </w:p>
        </w:tc>
      </w:tr>
      <w:tr w:rsidR="001B2D60" w:rsidRPr="00EA1D3E" w14:paraId="6E162B9B" w14:textId="77777777" w:rsidTr="005F3F47">
        <w:tc>
          <w:tcPr>
            <w:tcW w:w="1267" w:type="dxa"/>
          </w:tcPr>
          <w:p w14:paraId="7C12421E" w14:textId="77777777" w:rsidR="001B2D60" w:rsidRPr="00EA1D3E" w:rsidRDefault="001B2D60" w:rsidP="001B2D60">
            <w:pPr>
              <w:pStyle w:val="BodyText"/>
              <w:spacing w:before="60"/>
              <w:jc w:val="right"/>
              <w:rPr>
                <w:rFonts w:ascii="Times New Roman" w:hAnsi="Times New Roman"/>
                <w:sz w:val="24"/>
                <w:szCs w:val="24"/>
                <w:lang w:val="pt-BR"/>
              </w:rPr>
            </w:pPr>
            <w:r w:rsidRPr="00EA1D3E">
              <w:rPr>
                <w:rFonts w:ascii="Times New Roman" w:hAnsi="Times New Roman"/>
                <w:sz w:val="24"/>
                <w:szCs w:val="24"/>
                <w:lang w:val="pt-BR"/>
              </w:rPr>
              <w:t>M</w:t>
            </w:r>
            <w:r>
              <w:rPr>
                <w:rFonts w:ascii="Times New Roman" w:hAnsi="Times New Roman"/>
                <w:sz w:val="24"/>
                <w:szCs w:val="24"/>
                <w:lang w:val="pt-BR"/>
              </w:rPr>
              <w:t>3</w:t>
            </w:r>
            <w:r w:rsidRPr="00EA1D3E">
              <w:rPr>
                <w:rFonts w:ascii="Times New Roman" w:hAnsi="Times New Roman"/>
                <w:sz w:val="24"/>
                <w:szCs w:val="24"/>
                <w:lang w:val="pt-BR"/>
              </w:rPr>
              <w:t>.2</w:t>
            </w:r>
          </w:p>
        </w:tc>
        <w:tc>
          <w:tcPr>
            <w:tcW w:w="5821" w:type="dxa"/>
          </w:tcPr>
          <w:p w14:paraId="637F6A7D" w14:textId="77777777" w:rsidR="001B2D60" w:rsidRPr="005754C2" w:rsidRDefault="001B2D60" w:rsidP="001B2D60">
            <w:pPr>
              <w:pStyle w:val="BodyText"/>
              <w:spacing w:before="60" w:after="60"/>
              <w:rPr>
                <w:rFonts w:ascii="Times New Roman" w:hAnsi="Times New Roman"/>
                <w:sz w:val="24"/>
                <w:szCs w:val="24"/>
                <w:lang w:val="pt-BR"/>
              </w:rPr>
            </w:pPr>
            <w:r w:rsidRPr="005754C2">
              <w:rPr>
                <w:rFonts w:ascii="Times New Roman" w:hAnsi="Times New Roman"/>
                <w:sz w:val="24"/>
                <w:szCs w:val="24"/>
                <w:lang w:val="pt-BR"/>
              </w:rPr>
              <w:t>Có khả năng thiết kế &amp; vận hành các dịch vụ mạng cơ bản TCP/IP</w:t>
            </w:r>
          </w:p>
        </w:tc>
        <w:tc>
          <w:tcPr>
            <w:tcW w:w="1985" w:type="dxa"/>
          </w:tcPr>
          <w:p w14:paraId="2A252556" w14:textId="77777777" w:rsidR="001B2D60" w:rsidRPr="00EA1D3E" w:rsidRDefault="0048393A" w:rsidP="001B2D60">
            <w:pPr>
              <w:spacing w:after="60"/>
              <w:jc w:val="center"/>
            </w:pPr>
            <w:r w:rsidRPr="00BC73F2">
              <w:rPr>
                <w:color w:val="000000"/>
              </w:rPr>
              <w:t>[1.</w:t>
            </w:r>
            <w:r>
              <w:rPr>
                <w:color w:val="000000"/>
              </w:rPr>
              <w:t>1, 1.2</w:t>
            </w:r>
            <w:r w:rsidRPr="00BC73F2">
              <w:rPr>
                <w:color w:val="000000"/>
              </w:rPr>
              <w:t>] (</w:t>
            </w:r>
            <w:r>
              <w:rPr>
                <w:color w:val="000000"/>
              </w:rPr>
              <w:t>U</w:t>
            </w:r>
            <w:r w:rsidRPr="00BC73F2">
              <w:rPr>
                <w:color w:val="000000"/>
              </w:rPr>
              <w:t>)</w:t>
            </w:r>
            <w:r>
              <w:rPr>
                <w:color w:val="000000"/>
              </w:rPr>
              <w:br/>
              <w:t>[1.3.1] (I,T)</w:t>
            </w:r>
          </w:p>
        </w:tc>
      </w:tr>
      <w:tr w:rsidR="001C1795" w:rsidRPr="00EA1D3E" w14:paraId="45A5078E" w14:textId="77777777" w:rsidTr="005F3F47">
        <w:tc>
          <w:tcPr>
            <w:tcW w:w="1267" w:type="dxa"/>
          </w:tcPr>
          <w:p w14:paraId="6393D191" w14:textId="77777777" w:rsidR="001C1795" w:rsidRPr="001C1795" w:rsidRDefault="001C1795" w:rsidP="001C1795">
            <w:pPr>
              <w:pStyle w:val="BodyText"/>
              <w:spacing w:before="60"/>
              <w:jc w:val="left"/>
              <w:rPr>
                <w:rFonts w:ascii="Times New Roman" w:hAnsi="Times New Roman"/>
                <w:b/>
                <w:sz w:val="24"/>
                <w:szCs w:val="24"/>
                <w:lang w:val="pt-BR"/>
              </w:rPr>
            </w:pPr>
            <w:r w:rsidRPr="001C1795">
              <w:rPr>
                <w:rFonts w:ascii="Times New Roman" w:hAnsi="Times New Roman"/>
                <w:b/>
                <w:sz w:val="24"/>
                <w:szCs w:val="24"/>
                <w:lang w:val="pt-BR"/>
              </w:rPr>
              <w:t>M4</w:t>
            </w:r>
          </w:p>
        </w:tc>
        <w:tc>
          <w:tcPr>
            <w:tcW w:w="5821" w:type="dxa"/>
          </w:tcPr>
          <w:p w14:paraId="38DB960C" w14:textId="77777777" w:rsidR="001C1795" w:rsidRPr="001C1795" w:rsidRDefault="001C1795" w:rsidP="00EA1D3E">
            <w:pPr>
              <w:pStyle w:val="BodyText"/>
              <w:spacing w:before="60"/>
              <w:rPr>
                <w:rFonts w:ascii="Times New Roman" w:hAnsi="Times New Roman"/>
                <w:b/>
                <w:sz w:val="24"/>
                <w:szCs w:val="24"/>
                <w:lang w:val="pt-BR"/>
              </w:rPr>
            </w:pPr>
            <w:r w:rsidRPr="001C1795">
              <w:rPr>
                <w:rFonts w:ascii="Times New Roman" w:hAnsi="Times New Roman"/>
                <w:b/>
                <w:sz w:val="24"/>
                <w:szCs w:val="24"/>
                <w:lang w:val="pt-BR"/>
              </w:rPr>
              <w:t>Hiểu các khái niệm mạng WAN và triển khai được hệ thống</w:t>
            </w:r>
          </w:p>
        </w:tc>
        <w:tc>
          <w:tcPr>
            <w:tcW w:w="1985" w:type="dxa"/>
          </w:tcPr>
          <w:p w14:paraId="5B181330" w14:textId="77777777" w:rsidR="001C1795" w:rsidRPr="00EA1D3E" w:rsidRDefault="00F773FA" w:rsidP="00EA1D3E">
            <w:pPr>
              <w:jc w:val="center"/>
            </w:pPr>
            <w:r w:rsidRPr="00BC73F2">
              <w:rPr>
                <w:color w:val="000000"/>
              </w:rPr>
              <w:t>[1.</w:t>
            </w:r>
            <w:r>
              <w:rPr>
                <w:color w:val="000000"/>
              </w:rPr>
              <w:t>1, 1.2</w:t>
            </w:r>
            <w:r w:rsidRPr="00BC73F2">
              <w:rPr>
                <w:color w:val="000000"/>
              </w:rPr>
              <w:t>] (</w:t>
            </w:r>
            <w:r>
              <w:rPr>
                <w:color w:val="000000"/>
              </w:rPr>
              <w:t>U</w:t>
            </w:r>
            <w:r w:rsidRPr="00BC73F2">
              <w:rPr>
                <w:color w:val="000000"/>
              </w:rPr>
              <w:t>)</w:t>
            </w:r>
            <w:r>
              <w:rPr>
                <w:color w:val="000000"/>
              </w:rPr>
              <w:br/>
              <w:t>[1.3.1] (I,T)</w:t>
            </w:r>
          </w:p>
        </w:tc>
      </w:tr>
    </w:tbl>
    <w:p w14:paraId="671FBABC" w14:textId="77777777" w:rsidR="0020080D" w:rsidRDefault="00813261">
      <w:pPr>
        <w:numPr>
          <w:ilvl w:val="0"/>
          <w:numId w:val="2"/>
        </w:numPr>
        <w:pBdr>
          <w:top w:val="nil"/>
          <w:left w:val="nil"/>
          <w:bottom w:val="nil"/>
          <w:right w:val="nil"/>
          <w:between w:val="nil"/>
        </w:pBdr>
        <w:spacing w:before="240"/>
        <w:ind w:left="357" w:hanging="357"/>
        <w:jc w:val="both"/>
        <w:rPr>
          <w:b/>
          <w:color w:val="000000"/>
        </w:rPr>
      </w:pPr>
      <w:r>
        <w:rPr>
          <w:b/>
          <w:color w:val="000000"/>
        </w:rPr>
        <w:t>TÀI LIỆU HỌC TẬP</w:t>
      </w:r>
    </w:p>
    <w:p w14:paraId="474BAA91" w14:textId="77777777" w:rsidR="0020080D" w:rsidRDefault="00813261">
      <w:pPr>
        <w:spacing w:before="120"/>
        <w:rPr>
          <w:b/>
        </w:rPr>
      </w:pPr>
      <w:r>
        <w:rPr>
          <w:b/>
        </w:rPr>
        <w:t>Giáo trình</w:t>
      </w:r>
    </w:p>
    <w:tbl>
      <w:tblPr>
        <w:tblStyle w:val="a1"/>
        <w:tblW w:w="9180" w:type="dxa"/>
        <w:tblBorders>
          <w:top w:val="nil"/>
          <w:left w:val="nil"/>
          <w:bottom w:val="nil"/>
          <w:right w:val="nil"/>
          <w:insideH w:val="nil"/>
          <w:insideV w:val="nil"/>
        </w:tblBorders>
        <w:tblLayout w:type="fixed"/>
        <w:tblLook w:val="0400" w:firstRow="0" w:lastRow="0" w:firstColumn="0" w:lastColumn="0" w:noHBand="0" w:noVBand="1"/>
      </w:tblPr>
      <w:tblGrid>
        <w:gridCol w:w="675"/>
        <w:gridCol w:w="8505"/>
      </w:tblGrid>
      <w:tr w:rsidR="0020080D" w14:paraId="7DB09E29" w14:textId="77777777">
        <w:tc>
          <w:tcPr>
            <w:tcW w:w="675" w:type="dxa"/>
          </w:tcPr>
          <w:p w14:paraId="3CDB6893" w14:textId="77777777" w:rsidR="0020080D" w:rsidRDefault="00813261">
            <w:pPr>
              <w:jc w:val="right"/>
            </w:pPr>
            <w:r>
              <w:t>[1]</w:t>
            </w:r>
          </w:p>
        </w:tc>
        <w:tc>
          <w:tcPr>
            <w:tcW w:w="8505" w:type="dxa"/>
          </w:tcPr>
          <w:p w14:paraId="48479875" w14:textId="77777777" w:rsidR="00301F36" w:rsidRDefault="00EA1D3E">
            <w:pPr>
              <w:jc w:val="both"/>
            </w:pPr>
            <w:r>
              <w:t>Phạm Huy Hoàng, Thiết kế mạng Intranet, NXB Bách Khoa 2016</w:t>
            </w:r>
          </w:p>
        </w:tc>
      </w:tr>
      <w:tr w:rsidR="00301F36" w14:paraId="42EFEA1F" w14:textId="77777777">
        <w:tc>
          <w:tcPr>
            <w:tcW w:w="675" w:type="dxa"/>
          </w:tcPr>
          <w:p w14:paraId="7BB08D0B" w14:textId="77777777" w:rsidR="00301F36" w:rsidRDefault="00301F36">
            <w:pPr>
              <w:jc w:val="right"/>
            </w:pPr>
            <w:r>
              <w:t>[2]</w:t>
            </w:r>
          </w:p>
        </w:tc>
        <w:tc>
          <w:tcPr>
            <w:tcW w:w="8505" w:type="dxa"/>
          </w:tcPr>
          <w:p w14:paraId="3F1FCC77" w14:textId="77777777" w:rsidR="00D466D7" w:rsidRDefault="00D466D7">
            <w:pPr>
              <w:jc w:val="both"/>
            </w:pPr>
            <w:r>
              <w:t>Các bài thực hành giúp SV tự làm tại nhà:</w:t>
            </w:r>
          </w:p>
          <w:p w14:paraId="41F3D99B" w14:textId="77777777" w:rsidR="00301F36" w:rsidRDefault="008D21B7">
            <w:pPr>
              <w:jc w:val="both"/>
            </w:pPr>
            <w:hyperlink r:id="rId5" w:history="1">
              <w:r w:rsidR="00D466D7">
                <w:rPr>
                  <w:rStyle w:val="Hyperlink"/>
                </w:rPr>
                <w:t>https://users.soict.hust.edu.vn/hoangph/textbook/toc.html</w:t>
              </w:r>
            </w:hyperlink>
          </w:p>
        </w:tc>
      </w:tr>
      <w:tr w:rsidR="00D466D7" w14:paraId="30348BFB" w14:textId="77777777">
        <w:tc>
          <w:tcPr>
            <w:tcW w:w="675" w:type="dxa"/>
          </w:tcPr>
          <w:p w14:paraId="08F586CD" w14:textId="77777777" w:rsidR="00D466D7" w:rsidRDefault="00D466D7">
            <w:pPr>
              <w:jc w:val="right"/>
            </w:pPr>
            <w:r>
              <w:t>[3]</w:t>
            </w:r>
          </w:p>
        </w:tc>
        <w:tc>
          <w:tcPr>
            <w:tcW w:w="8505" w:type="dxa"/>
          </w:tcPr>
          <w:p w14:paraId="4E410A4A" w14:textId="77777777" w:rsidR="00D466D7" w:rsidRDefault="00D466D7">
            <w:pPr>
              <w:jc w:val="both"/>
            </w:pPr>
            <w:r>
              <w:t>Các video bài giảng blended learning</w:t>
            </w:r>
            <w:r w:rsidR="002F3152">
              <w:t xml:space="preserve"> (sẽ triển khai)</w:t>
            </w:r>
          </w:p>
        </w:tc>
      </w:tr>
    </w:tbl>
    <w:p w14:paraId="6AEAE084" w14:textId="77777777" w:rsidR="0020080D" w:rsidRDefault="00813261">
      <w:pPr>
        <w:spacing w:before="120"/>
        <w:rPr>
          <w:b/>
        </w:rPr>
      </w:pPr>
      <w:r>
        <w:rPr>
          <w:b/>
        </w:rPr>
        <w:t>Sách tham khảo</w:t>
      </w:r>
    </w:p>
    <w:tbl>
      <w:tblPr>
        <w:tblStyle w:val="a2"/>
        <w:tblW w:w="9180" w:type="dxa"/>
        <w:tblBorders>
          <w:top w:val="nil"/>
          <w:left w:val="nil"/>
          <w:bottom w:val="nil"/>
          <w:right w:val="nil"/>
          <w:insideH w:val="nil"/>
          <w:insideV w:val="nil"/>
        </w:tblBorders>
        <w:tblLayout w:type="fixed"/>
        <w:tblLook w:val="0400" w:firstRow="0" w:lastRow="0" w:firstColumn="0" w:lastColumn="0" w:noHBand="0" w:noVBand="1"/>
      </w:tblPr>
      <w:tblGrid>
        <w:gridCol w:w="675"/>
        <w:gridCol w:w="8505"/>
      </w:tblGrid>
      <w:tr w:rsidR="009F4DAF" w14:paraId="595FAF65" w14:textId="77777777">
        <w:tc>
          <w:tcPr>
            <w:tcW w:w="675" w:type="dxa"/>
          </w:tcPr>
          <w:p w14:paraId="4FB41AF8" w14:textId="77777777" w:rsidR="009F4DAF" w:rsidRDefault="009F4DAF">
            <w:pPr>
              <w:jc w:val="right"/>
            </w:pPr>
            <w:r>
              <w:t>[1]</w:t>
            </w:r>
          </w:p>
        </w:tc>
        <w:tc>
          <w:tcPr>
            <w:tcW w:w="8505" w:type="dxa"/>
          </w:tcPr>
          <w:p w14:paraId="4B7B6F0A" w14:textId="77777777" w:rsidR="009F4DAF" w:rsidRDefault="00716BC0" w:rsidP="00716BC0">
            <w:pPr>
              <w:jc w:val="both"/>
            </w:pPr>
            <w:r>
              <w:t xml:space="preserve">Andrew S. Tanenbaum, </w:t>
            </w:r>
            <w:r w:rsidRPr="008F2D88">
              <w:rPr>
                <w:i/>
              </w:rPr>
              <w:t xml:space="preserve">Computer Networks, Pearson Education International, 5th Edition </w:t>
            </w:r>
            <w:r w:rsidR="00DD2CA5" w:rsidRPr="008F2D88">
              <w:rPr>
                <w:i/>
              </w:rPr>
              <w:t>(</w:t>
            </w:r>
            <w:r w:rsidRPr="008F2D88">
              <w:rPr>
                <w:i/>
              </w:rPr>
              <w:t>2010</w:t>
            </w:r>
            <w:r w:rsidR="00DD2CA5" w:rsidRPr="008F2D88">
              <w:rPr>
                <w:i/>
              </w:rPr>
              <w:t>)</w:t>
            </w:r>
          </w:p>
        </w:tc>
      </w:tr>
      <w:tr w:rsidR="0020080D" w14:paraId="3BF59BF3" w14:textId="77777777">
        <w:tc>
          <w:tcPr>
            <w:tcW w:w="675" w:type="dxa"/>
          </w:tcPr>
          <w:p w14:paraId="46D88A96" w14:textId="77777777" w:rsidR="0020080D" w:rsidRDefault="00813261">
            <w:pPr>
              <w:jc w:val="right"/>
            </w:pPr>
            <w:r>
              <w:t>[</w:t>
            </w:r>
            <w:r w:rsidR="009F4DAF">
              <w:t>2</w:t>
            </w:r>
            <w:r>
              <w:t>]</w:t>
            </w:r>
          </w:p>
        </w:tc>
        <w:tc>
          <w:tcPr>
            <w:tcW w:w="8505" w:type="dxa"/>
          </w:tcPr>
          <w:p w14:paraId="7C496E9C" w14:textId="77777777" w:rsidR="0020080D" w:rsidRDefault="00D36710" w:rsidP="00D36710">
            <w:pPr>
              <w:jc w:val="both"/>
            </w:pPr>
            <w:r w:rsidRPr="008F2D88">
              <w:rPr>
                <w:i/>
              </w:rPr>
              <w:t>TCP/IP Tutorial and Technical Overview (2006)</w:t>
            </w:r>
            <w:r>
              <w:t>, IBM Redbooks</w:t>
            </w:r>
          </w:p>
          <w:p w14:paraId="282559E0" w14:textId="77777777" w:rsidR="00D36710" w:rsidRDefault="008D21B7" w:rsidP="00D36710">
            <w:pPr>
              <w:jc w:val="both"/>
            </w:pPr>
            <w:hyperlink r:id="rId6" w:history="1">
              <w:r w:rsidR="00D36710">
                <w:rPr>
                  <w:rStyle w:val="Hyperlink"/>
                </w:rPr>
                <w:t>https://www.redbooks.ibm.com/redbooks/pdfs/gg243376.pdf</w:t>
              </w:r>
            </w:hyperlink>
          </w:p>
        </w:tc>
      </w:tr>
      <w:tr w:rsidR="00D36710" w14:paraId="45325289" w14:textId="77777777">
        <w:tc>
          <w:tcPr>
            <w:tcW w:w="675" w:type="dxa"/>
          </w:tcPr>
          <w:p w14:paraId="586C8E3F" w14:textId="77777777" w:rsidR="00D36710" w:rsidRDefault="00D36710">
            <w:pPr>
              <w:jc w:val="right"/>
            </w:pPr>
            <w:r>
              <w:t>[3]</w:t>
            </w:r>
          </w:p>
        </w:tc>
        <w:tc>
          <w:tcPr>
            <w:tcW w:w="8505" w:type="dxa"/>
          </w:tcPr>
          <w:p w14:paraId="5799DFFA" w14:textId="77777777" w:rsidR="00D36710" w:rsidRDefault="006B6F10" w:rsidP="00D36710">
            <w:pPr>
              <w:jc w:val="both"/>
            </w:pPr>
            <w:r w:rsidRPr="006B6F10">
              <w:t>Richard M. Roberts</w:t>
            </w:r>
            <w:r>
              <w:t>,</w:t>
            </w:r>
            <w:r w:rsidRPr="006B6F10">
              <w:t xml:space="preserve"> </w:t>
            </w:r>
            <w:r w:rsidR="00F02654" w:rsidRPr="008F2D88">
              <w:rPr>
                <w:i/>
              </w:rPr>
              <w:t xml:space="preserve">Networking Fundamentals Third Edition, Revised, Student Textbook Edition </w:t>
            </w:r>
            <w:r w:rsidR="00DD2CA5" w:rsidRPr="008F2D88">
              <w:rPr>
                <w:i/>
              </w:rPr>
              <w:t>(2018)</w:t>
            </w:r>
          </w:p>
        </w:tc>
      </w:tr>
    </w:tbl>
    <w:p w14:paraId="36952E02" w14:textId="77777777" w:rsidR="0020080D" w:rsidRDefault="00813261">
      <w:pPr>
        <w:numPr>
          <w:ilvl w:val="0"/>
          <w:numId w:val="2"/>
        </w:numPr>
        <w:pBdr>
          <w:top w:val="nil"/>
          <w:left w:val="nil"/>
          <w:bottom w:val="nil"/>
          <w:right w:val="nil"/>
          <w:between w:val="nil"/>
        </w:pBdr>
        <w:spacing w:before="240"/>
        <w:ind w:left="357" w:hanging="357"/>
        <w:jc w:val="both"/>
        <w:rPr>
          <w:b/>
          <w:color w:val="000000"/>
        </w:rPr>
      </w:pPr>
      <w:r>
        <w:rPr>
          <w:b/>
          <w:color w:val="000000"/>
        </w:rPr>
        <w:t>CÁCH ĐÁNH GIÁ HỌC PHẦN</w:t>
      </w:r>
    </w:p>
    <w:tbl>
      <w:tblPr>
        <w:tblStyle w:val="a3"/>
        <w:tblW w:w="9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73"/>
        <w:gridCol w:w="2698"/>
        <w:gridCol w:w="1450"/>
        <w:gridCol w:w="1550"/>
        <w:gridCol w:w="780"/>
      </w:tblGrid>
      <w:tr w:rsidR="0020080D" w14:paraId="0E770F6D" w14:textId="77777777">
        <w:tc>
          <w:tcPr>
            <w:tcW w:w="2673" w:type="dxa"/>
            <w:vAlign w:val="center"/>
          </w:tcPr>
          <w:p w14:paraId="1412CD35" w14:textId="77777777" w:rsidR="0020080D" w:rsidRDefault="00813261">
            <w:pPr>
              <w:jc w:val="center"/>
              <w:rPr>
                <w:b/>
              </w:rPr>
            </w:pPr>
            <w:r>
              <w:rPr>
                <w:b/>
              </w:rPr>
              <w:t>Điểm thành phần</w:t>
            </w:r>
          </w:p>
        </w:tc>
        <w:tc>
          <w:tcPr>
            <w:tcW w:w="2698" w:type="dxa"/>
            <w:vAlign w:val="center"/>
          </w:tcPr>
          <w:p w14:paraId="305732DC" w14:textId="77777777" w:rsidR="0020080D" w:rsidRDefault="00813261">
            <w:pPr>
              <w:jc w:val="center"/>
              <w:rPr>
                <w:b/>
              </w:rPr>
            </w:pPr>
            <w:r>
              <w:rPr>
                <w:b/>
              </w:rPr>
              <w:t>Phương pháp đánh giá cụ thể</w:t>
            </w:r>
          </w:p>
        </w:tc>
        <w:tc>
          <w:tcPr>
            <w:tcW w:w="1450" w:type="dxa"/>
            <w:vAlign w:val="center"/>
          </w:tcPr>
          <w:p w14:paraId="1C46FC23" w14:textId="77777777" w:rsidR="0020080D" w:rsidRDefault="00813261">
            <w:pPr>
              <w:jc w:val="center"/>
              <w:rPr>
                <w:b/>
              </w:rPr>
            </w:pPr>
            <w:r>
              <w:rPr>
                <w:b/>
              </w:rPr>
              <w:t>Mô tả</w:t>
            </w:r>
          </w:p>
        </w:tc>
        <w:tc>
          <w:tcPr>
            <w:tcW w:w="1550" w:type="dxa"/>
            <w:vAlign w:val="center"/>
          </w:tcPr>
          <w:p w14:paraId="6A4398DD" w14:textId="77777777" w:rsidR="0020080D" w:rsidRDefault="00813261">
            <w:pPr>
              <w:jc w:val="center"/>
              <w:rPr>
                <w:b/>
              </w:rPr>
            </w:pPr>
            <w:r>
              <w:rPr>
                <w:b/>
              </w:rPr>
              <w:t>CĐR được đánh giá</w:t>
            </w:r>
          </w:p>
        </w:tc>
        <w:tc>
          <w:tcPr>
            <w:tcW w:w="780" w:type="dxa"/>
            <w:vAlign w:val="center"/>
          </w:tcPr>
          <w:p w14:paraId="3E4C416F" w14:textId="77777777" w:rsidR="0020080D" w:rsidRDefault="00813261">
            <w:pPr>
              <w:jc w:val="center"/>
              <w:rPr>
                <w:b/>
              </w:rPr>
            </w:pPr>
            <w:r>
              <w:rPr>
                <w:b/>
              </w:rPr>
              <w:t>Tỷ trọng</w:t>
            </w:r>
          </w:p>
        </w:tc>
      </w:tr>
      <w:tr w:rsidR="0020080D" w14:paraId="642F0944" w14:textId="77777777">
        <w:tc>
          <w:tcPr>
            <w:tcW w:w="2673" w:type="dxa"/>
            <w:vAlign w:val="center"/>
          </w:tcPr>
          <w:p w14:paraId="089782BF" w14:textId="77777777" w:rsidR="0020080D" w:rsidRDefault="00813261">
            <w:pPr>
              <w:spacing w:before="0"/>
              <w:jc w:val="center"/>
              <w:rPr>
                <w:b/>
              </w:rPr>
            </w:pPr>
            <w:r>
              <w:rPr>
                <w:b/>
              </w:rPr>
              <w:t>[1]</w:t>
            </w:r>
          </w:p>
        </w:tc>
        <w:tc>
          <w:tcPr>
            <w:tcW w:w="2698" w:type="dxa"/>
            <w:vAlign w:val="center"/>
          </w:tcPr>
          <w:p w14:paraId="377F8B11" w14:textId="77777777" w:rsidR="0020080D" w:rsidRDefault="00813261">
            <w:pPr>
              <w:spacing w:before="0"/>
              <w:jc w:val="center"/>
              <w:rPr>
                <w:b/>
              </w:rPr>
            </w:pPr>
            <w:r>
              <w:rPr>
                <w:b/>
              </w:rPr>
              <w:t>[2]</w:t>
            </w:r>
          </w:p>
        </w:tc>
        <w:tc>
          <w:tcPr>
            <w:tcW w:w="1450" w:type="dxa"/>
            <w:vAlign w:val="center"/>
          </w:tcPr>
          <w:p w14:paraId="3306CF10" w14:textId="77777777" w:rsidR="0020080D" w:rsidRDefault="00813261">
            <w:pPr>
              <w:spacing w:before="0"/>
              <w:jc w:val="center"/>
              <w:rPr>
                <w:b/>
              </w:rPr>
            </w:pPr>
            <w:r>
              <w:rPr>
                <w:b/>
              </w:rPr>
              <w:t>[3]</w:t>
            </w:r>
          </w:p>
        </w:tc>
        <w:tc>
          <w:tcPr>
            <w:tcW w:w="1550" w:type="dxa"/>
            <w:vAlign w:val="center"/>
          </w:tcPr>
          <w:p w14:paraId="27426205" w14:textId="77777777" w:rsidR="0020080D" w:rsidRDefault="00813261">
            <w:pPr>
              <w:spacing w:before="0"/>
              <w:jc w:val="center"/>
              <w:rPr>
                <w:b/>
              </w:rPr>
            </w:pPr>
            <w:r>
              <w:rPr>
                <w:b/>
              </w:rPr>
              <w:t>[4]</w:t>
            </w:r>
          </w:p>
        </w:tc>
        <w:tc>
          <w:tcPr>
            <w:tcW w:w="780" w:type="dxa"/>
            <w:vAlign w:val="center"/>
          </w:tcPr>
          <w:p w14:paraId="38B71F0D" w14:textId="77777777" w:rsidR="0020080D" w:rsidRDefault="00813261">
            <w:pPr>
              <w:spacing w:before="0"/>
              <w:jc w:val="center"/>
              <w:rPr>
                <w:b/>
              </w:rPr>
            </w:pPr>
            <w:r>
              <w:rPr>
                <w:b/>
              </w:rPr>
              <w:t>[5]</w:t>
            </w:r>
          </w:p>
        </w:tc>
      </w:tr>
      <w:tr w:rsidR="0020080D" w14:paraId="58624E53" w14:textId="77777777">
        <w:tc>
          <w:tcPr>
            <w:tcW w:w="2673" w:type="dxa"/>
          </w:tcPr>
          <w:p w14:paraId="7B8363D8" w14:textId="77777777" w:rsidR="0020080D" w:rsidRDefault="00813261">
            <w:pPr>
              <w:rPr>
                <w:b/>
              </w:rPr>
            </w:pPr>
            <w:r>
              <w:rPr>
                <w:b/>
              </w:rPr>
              <w:t>A1. Điểm quá trình (*)</w:t>
            </w:r>
          </w:p>
          <w:p w14:paraId="7A9A561E" w14:textId="77777777" w:rsidR="0020080D" w:rsidRDefault="0020080D">
            <w:pPr>
              <w:rPr>
                <w:b/>
              </w:rPr>
            </w:pPr>
          </w:p>
        </w:tc>
        <w:tc>
          <w:tcPr>
            <w:tcW w:w="2698" w:type="dxa"/>
          </w:tcPr>
          <w:p w14:paraId="0DE6B875" w14:textId="77777777" w:rsidR="0020080D" w:rsidRDefault="00813261" w:rsidP="00DE199E">
            <w:pPr>
              <w:rPr>
                <w:b/>
              </w:rPr>
            </w:pPr>
            <w:r>
              <w:rPr>
                <w:b/>
              </w:rPr>
              <w:t xml:space="preserve">A1.1. </w:t>
            </w:r>
            <w:r w:rsidR="00DE199E">
              <w:rPr>
                <w:b/>
              </w:rPr>
              <w:t>Các bài thực hành</w:t>
            </w:r>
            <w:r w:rsidR="008162F4">
              <w:rPr>
                <w:b/>
              </w:rPr>
              <w:t xml:space="preserve"> </w:t>
            </w:r>
            <w:r w:rsidR="008162F4">
              <w:rPr>
                <w:b/>
              </w:rPr>
              <w:br/>
            </w:r>
            <w:r w:rsidR="008162F4" w:rsidRPr="008162F4">
              <w:rPr>
                <w:i/>
              </w:rPr>
              <w:t xml:space="preserve">(mỗi bài chiếm 10% </w:t>
            </w:r>
            <w:r w:rsidR="008162F4">
              <w:rPr>
                <w:i/>
              </w:rPr>
              <w:br/>
            </w:r>
            <w:r w:rsidR="008162F4" w:rsidRPr="008162F4">
              <w:rPr>
                <w:i/>
              </w:rPr>
              <w:t>điểm học phần)</w:t>
            </w:r>
          </w:p>
        </w:tc>
        <w:tc>
          <w:tcPr>
            <w:tcW w:w="1450" w:type="dxa"/>
          </w:tcPr>
          <w:p w14:paraId="673F2835" w14:textId="77777777" w:rsidR="0020080D" w:rsidRDefault="007028F1">
            <w:r>
              <w:t>Kết quả hoàn thành các bài thực hành</w:t>
            </w:r>
          </w:p>
        </w:tc>
        <w:tc>
          <w:tcPr>
            <w:tcW w:w="1550" w:type="dxa"/>
          </w:tcPr>
          <w:p w14:paraId="7CF672EF" w14:textId="77777777" w:rsidR="0020080D" w:rsidRDefault="008162F4">
            <w:r>
              <w:t>M1.1, M1.2, M2.1, M2.2, M3.1, M3.2</w:t>
            </w:r>
          </w:p>
        </w:tc>
        <w:tc>
          <w:tcPr>
            <w:tcW w:w="780" w:type="dxa"/>
          </w:tcPr>
          <w:p w14:paraId="15A43A6E" w14:textId="77777777" w:rsidR="0020080D" w:rsidRDefault="008162F4">
            <w:pPr>
              <w:jc w:val="center"/>
              <w:rPr>
                <w:b/>
              </w:rPr>
            </w:pPr>
            <w:r>
              <w:rPr>
                <w:b/>
              </w:rPr>
              <w:t>5</w:t>
            </w:r>
            <w:r w:rsidR="00813261">
              <w:rPr>
                <w:b/>
              </w:rPr>
              <w:t>0%</w:t>
            </w:r>
          </w:p>
        </w:tc>
      </w:tr>
      <w:tr w:rsidR="0020080D" w14:paraId="02B94A5F" w14:textId="77777777">
        <w:tc>
          <w:tcPr>
            <w:tcW w:w="2673" w:type="dxa"/>
            <w:tcBorders>
              <w:bottom w:val="single" w:sz="4" w:space="0" w:color="000000"/>
            </w:tcBorders>
          </w:tcPr>
          <w:p w14:paraId="4E63A11D" w14:textId="77777777" w:rsidR="0020080D" w:rsidRDefault="00813261">
            <w:pPr>
              <w:rPr>
                <w:b/>
              </w:rPr>
            </w:pPr>
            <w:r>
              <w:rPr>
                <w:b/>
              </w:rPr>
              <w:t>A2. Điểm cuối kỳ</w:t>
            </w:r>
          </w:p>
        </w:tc>
        <w:tc>
          <w:tcPr>
            <w:tcW w:w="2698" w:type="dxa"/>
            <w:tcBorders>
              <w:bottom w:val="single" w:sz="4" w:space="0" w:color="000000"/>
            </w:tcBorders>
          </w:tcPr>
          <w:p w14:paraId="5F28C301" w14:textId="77777777" w:rsidR="0020080D" w:rsidRDefault="00813261">
            <w:pPr>
              <w:rPr>
                <w:b/>
              </w:rPr>
            </w:pPr>
            <w:r>
              <w:rPr>
                <w:b/>
              </w:rPr>
              <w:t>A2.1. Thi cuối kỳ</w:t>
            </w:r>
          </w:p>
        </w:tc>
        <w:tc>
          <w:tcPr>
            <w:tcW w:w="1450" w:type="dxa"/>
            <w:tcBorders>
              <w:bottom w:val="single" w:sz="4" w:space="0" w:color="000000"/>
            </w:tcBorders>
          </w:tcPr>
          <w:p w14:paraId="39CDE5AA" w14:textId="77777777" w:rsidR="0020080D" w:rsidRDefault="00813261">
            <w:r>
              <w:t xml:space="preserve">Thi theo hình thức tự luận hoặc </w:t>
            </w:r>
          </w:p>
          <w:p w14:paraId="2AF07E9B" w14:textId="77777777" w:rsidR="0020080D" w:rsidRDefault="00813261">
            <w:r>
              <w:t>trắc nghiệm</w:t>
            </w:r>
          </w:p>
        </w:tc>
        <w:tc>
          <w:tcPr>
            <w:tcW w:w="1550" w:type="dxa"/>
            <w:tcBorders>
              <w:bottom w:val="single" w:sz="4" w:space="0" w:color="000000"/>
            </w:tcBorders>
          </w:tcPr>
          <w:p w14:paraId="6735BD99" w14:textId="77777777" w:rsidR="0020080D" w:rsidRDefault="008F3337">
            <w:r>
              <w:t>M1.1, M1.2, M2.1, M2.2, M3.1, M3.2</w:t>
            </w:r>
          </w:p>
        </w:tc>
        <w:tc>
          <w:tcPr>
            <w:tcW w:w="780" w:type="dxa"/>
            <w:tcBorders>
              <w:bottom w:val="single" w:sz="4" w:space="0" w:color="000000"/>
            </w:tcBorders>
          </w:tcPr>
          <w:p w14:paraId="13B786C1" w14:textId="77777777" w:rsidR="0020080D" w:rsidRDefault="008162F4">
            <w:pPr>
              <w:jc w:val="center"/>
              <w:rPr>
                <w:b/>
              </w:rPr>
            </w:pPr>
            <w:r>
              <w:rPr>
                <w:b/>
              </w:rPr>
              <w:t>5</w:t>
            </w:r>
            <w:r w:rsidR="00813261">
              <w:rPr>
                <w:b/>
              </w:rPr>
              <w:t>0%</w:t>
            </w:r>
          </w:p>
        </w:tc>
      </w:tr>
    </w:tbl>
    <w:p w14:paraId="1966D117" w14:textId="77777777" w:rsidR="00B91B6F" w:rsidRDefault="00B91B6F" w:rsidP="00B91B6F">
      <w:pPr>
        <w:jc w:val="both"/>
        <w:rPr>
          <w:i/>
        </w:rPr>
      </w:pPr>
    </w:p>
    <w:p w14:paraId="18702A24" w14:textId="77777777" w:rsidR="00B91B6F" w:rsidRPr="00B91B6F" w:rsidRDefault="00B91B6F" w:rsidP="00B91B6F">
      <w:pPr>
        <w:jc w:val="both"/>
        <w:rPr>
          <w:i/>
        </w:rPr>
      </w:pPr>
      <w:r w:rsidRPr="00B91B6F">
        <w:rPr>
          <w:i/>
        </w:rPr>
        <w:t>* Điểm quá trình sẽ được điều chỉnh bằng cách cộng thêm điểm chuyên cần. Điểm chuyên cần có giá trị từ –2 đến +1, theo Quy chế Đào tạo đại học hệ chính quy của Trường ĐH Bách khoa Hà Nội.</w:t>
      </w:r>
    </w:p>
    <w:p w14:paraId="220D55D6" w14:textId="77777777" w:rsidR="0020080D" w:rsidRDefault="0020080D"/>
    <w:p w14:paraId="74A2B367" w14:textId="77777777" w:rsidR="0020080D" w:rsidRDefault="00813261">
      <w:pPr>
        <w:numPr>
          <w:ilvl w:val="0"/>
          <w:numId w:val="2"/>
        </w:numPr>
        <w:pBdr>
          <w:top w:val="nil"/>
          <w:left w:val="nil"/>
          <w:bottom w:val="nil"/>
          <w:right w:val="nil"/>
          <w:between w:val="nil"/>
        </w:pBdr>
        <w:spacing w:before="240"/>
        <w:ind w:left="357" w:hanging="357"/>
        <w:jc w:val="both"/>
        <w:rPr>
          <w:b/>
          <w:color w:val="000000"/>
        </w:rPr>
      </w:pPr>
      <w:bookmarkStart w:id="0" w:name="_d6igbnv8iowr" w:colFirst="0" w:colLast="0"/>
      <w:bookmarkEnd w:id="0"/>
      <w:r>
        <w:rPr>
          <w:b/>
          <w:color w:val="000000"/>
        </w:rPr>
        <w:t>KẾ HOẠCH GIẢNG DẠY</w:t>
      </w:r>
      <w:r w:rsidR="00256EF4">
        <w:rPr>
          <w:b/>
          <w:color w:val="000000"/>
        </w:rPr>
        <w:t xml:space="preserve"> (</w:t>
      </w:r>
      <w:r w:rsidR="00A95A93">
        <w:rPr>
          <w:b/>
          <w:color w:val="000000"/>
        </w:rPr>
        <w:t xml:space="preserve">sẽ điều chỉnh theo kế hoạch </w:t>
      </w:r>
      <w:r w:rsidR="00256EF4">
        <w:rPr>
          <w:b/>
          <w:color w:val="000000"/>
        </w:rPr>
        <w:t>blended learning)</w:t>
      </w:r>
    </w:p>
    <w:tbl>
      <w:tblPr>
        <w:tblW w:w="0" w:type="auto"/>
        <w:tblBorders>
          <w:top w:val="nil"/>
          <w:left w:val="nil"/>
          <w:bottom w:val="nil"/>
          <w:right w:val="nil"/>
        </w:tblBorders>
        <w:tblLayout w:type="fixed"/>
        <w:tblLook w:val="0000" w:firstRow="0" w:lastRow="0" w:firstColumn="0" w:lastColumn="0" w:noHBand="0" w:noVBand="0"/>
      </w:tblPr>
      <w:tblGrid>
        <w:gridCol w:w="12240"/>
      </w:tblGrid>
      <w:tr w:rsidR="00AC171C" w14:paraId="6A7133BF" w14:textId="77777777">
        <w:trPr>
          <w:trHeight w:val="183"/>
        </w:trPr>
        <w:tc>
          <w:tcPr>
            <w:tcW w:w="12240" w:type="dxa"/>
          </w:tcPr>
          <w:p w14:paraId="20C96D42" w14:textId="77777777" w:rsidR="00AC171C" w:rsidRDefault="00AC171C">
            <w:pPr>
              <w:pStyle w:val="Default"/>
              <w:rPr>
                <w:sz w:val="23"/>
                <w:szCs w:val="23"/>
              </w:rPr>
            </w:pPr>
            <w:r w:rsidRPr="00AC171C">
              <w:rPr>
                <w:sz w:val="23"/>
                <w:szCs w:val="23"/>
                <w:highlight w:val="yellow"/>
              </w:rPr>
              <w:t>Online: Sinh viên học trực tuyến trên lms.hust.edu.vn;</w:t>
            </w:r>
            <w:r>
              <w:rPr>
                <w:sz w:val="23"/>
                <w:szCs w:val="23"/>
              </w:rPr>
              <w:t xml:space="preserve"> </w:t>
            </w:r>
          </w:p>
        </w:tc>
      </w:tr>
      <w:tr w:rsidR="00AC171C" w14:paraId="581F6F24" w14:textId="77777777">
        <w:trPr>
          <w:trHeight w:val="183"/>
        </w:trPr>
        <w:tc>
          <w:tcPr>
            <w:tcW w:w="12240" w:type="dxa"/>
          </w:tcPr>
          <w:p w14:paraId="13DB1E20" w14:textId="77777777" w:rsidR="00AC171C" w:rsidRDefault="00AC171C">
            <w:pPr>
              <w:pStyle w:val="Default"/>
              <w:rPr>
                <w:sz w:val="23"/>
                <w:szCs w:val="23"/>
              </w:rPr>
            </w:pPr>
            <w:r w:rsidRPr="00AC171C">
              <w:rPr>
                <w:sz w:val="23"/>
                <w:szCs w:val="23"/>
                <w:highlight w:val="green"/>
              </w:rPr>
              <w:t>Offline: Sinh viên học ở giảng đường.</w:t>
            </w:r>
            <w:r>
              <w:rPr>
                <w:sz w:val="23"/>
                <w:szCs w:val="23"/>
              </w:rPr>
              <w:t xml:space="preserve"> </w:t>
            </w:r>
          </w:p>
        </w:tc>
      </w:tr>
    </w:tbl>
    <w:p w14:paraId="48F796CA" w14:textId="77777777" w:rsidR="00AC171C" w:rsidRDefault="00AC171C" w:rsidP="00AC171C">
      <w:pPr>
        <w:pBdr>
          <w:top w:val="nil"/>
          <w:left w:val="nil"/>
          <w:bottom w:val="nil"/>
          <w:right w:val="nil"/>
          <w:between w:val="nil"/>
        </w:pBdr>
        <w:spacing w:before="240"/>
        <w:jc w:val="both"/>
        <w:rPr>
          <w:b/>
          <w:color w:val="000000"/>
        </w:rPr>
      </w:pPr>
    </w:p>
    <w:tbl>
      <w:tblPr>
        <w:tblStyle w:val="TableGrid"/>
        <w:tblW w:w="9198" w:type="dxa"/>
        <w:tblLook w:val="04A0" w:firstRow="1" w:lastRow="0" w:firstColumn="1" w:lastColumn="0" w:noHBand="0" w:noVBand="1"/>
      </w:tblPr>
      <w:tblGrid>
        <w:gridCol w:w="657"/>
        <w:gridCol w:w="718"/>
        <w:gridCol w:w="803"/>
        <w:gridCol w:w="1530"/>
        <w:gridCol w:w="1530"/>
        <w:gridCol w:w="3960"/>
      </w:tblGrid>
      <w:tr w:rsidR="00AC171C" w:rsidRPr="00AC171C" w14:paraId="45EB023C" w14:textId="77777777" w:rsidTr="00ED1555">
        <w:tc>
          <w:tcPr>
            <w:tcW w:w="657" w:type="dxa"/>
          </w:tcPr>
          <w:p w14:paraId="5D608DA3" w14:textId="77777777" w:rsidR="00AC171C" w:rsidRPr="00AC171C" w:rsidRDefault="00AC171C" w:rsidP="00AC171C">
            <w:pPr>
              <w:spacing w:before="60" w:after="60"/>
              <w:jc w:val="center"/>
              <w:rPr>
                <w:rFonts w:ascii="Times New Roman" w:hAnsi="Times New Roman" w:cs="Times New Roman"/>
                <w:b/>
                <w:color w:val="000000"/>
                <w:lang w:val="en-US"/>
              </w:rPr>
            </w:pPr>
            <w:r w:rsidRPr="00AC171C">
              <w:rPr>
                <w:rFonts w:ascii="Times New Roman" w:hAnsi="Times New Roman" w:cs="Times New Roman"/>
                <w:b/>
                <w:color w:val="000000"/>
                <w:lang w:val="en-US"/>
              </w:rPr>
              <w:t>Buổi học</w:t>
            </w:r>
          </w:p>
        </w:tc>
        <w:tc>
          <w:tcPr>
            <w:tcW w:w="718" w:type="dxa"/>
          </w:tcPr>
          <w:p w14:paraId="5C268047" w14:textId="77777777" w:rsidR="00AC171C" w:rsidRPr="00AC171C" w:rsidRDefault="00AC171C" w:rsidP="00AC171C">
            <w:pPr>
              <w:spacing w:before="60" w:after="60"/>
              <w:jc w:val="center"/>
              <w:rPr>
                <w:rFonts w:ascii="Times New Roman" w:hAnsi="Times New Roman" w:cs="Times New Roman"/>
                <w:b/>
                <w:color w:val="000000"/>
                <w:lang w:val="en-US"/>
              </w:rPr>
            </w:pPr>
            <w:r w:rsidRPr="00AC171C">
              <w:rPr>
                <w:rFonts w:ascii="Times New Roman" w:hAnsi="Times New Roman" w:cs="Times New Roman"/>
                <w:b/>
                <w:color w:val="000000"/>
                <w:lang w:val="en-US"/>
              </w:rPr>
              <w:t>Tuần học</w:t>
            </w:r>
          </w:p>
        </w:tc>
        <w:tc>
          <w:tcPr>
            <w:tcW w:w="803" w:type="dxa"/>
          </w:tcPr>
          <w:p w14:paraId="4C140A5F" w14:textId="77777777" w:rsidR="00AC171C" w:rsidRPr="00AC171C" w:rsidRDefault="00AC171C" w:rsidP="00AC171C">
            <w:pPr>
              <w:spacing w:before="60" w:after="60"/>
              <w:jc w:val="center"/>
              <w:rPr>
                <w:rFonts w:ascii="Times New Roman" w:hAnsi="Times New Roman" w:cs="Times New Roman"/>
                <w:b/>
                <w:color w:val="000000"/>
                <w:lang w:val="en-US"/>
              </w:rPr>
            </w:pPr>
            <w:r w:rsidRPr="00AC171C">
              <w:rPr>
                <w:rFonts w:ascii="Times New Roman" w:hAnsi="Times New Roman" w:cs="Times New Roman"/>
                <w:b/>
                <w:color w:val="000000"/>
                <w:lang w:val="en-US"/>
              </w:rPr>
              <w:t>Thời gian</w:t>
            </w:r>
          </w:p>
        </w:tc>
        <w:tc>
          <w:tcPr>
            <w:tcW w:w="3060" w:type="dxa"/>
            <w:gridSpan w:val="2"/>
          </w:tcPr>
          <w:p w14:paraId="37DEAB8A" w14:textId="77777777" w:rsidR="00AC171C" w:rsidRPr="00AC171C" w:rsidRDefault="00AC171C" w:rsidP="00AC171C">
            <w:pPr>
              <w:spacing w:before="60" w:after="60"/>
              <w:jc w:val="center"/>
              <w:rPr>
                <w:rFonts w:ascii="Times New Roman" w:hAnsi="Times New Roman" w:cs="Times New Roman"/>
                <w:b/>
                <w:color w:val="000000"/>
                <w:lang w:val="en-US"/>
              </w:rPr>
            </w:pPr>
            <w:r w:rsidRPr="00AC171C">
              <w:rPr>
                <w:rFonts w:ascii="Times New Roman" w:hAnsi="Times New Roman" w:cs="Times New Roman"/>
                <w:b/>
                <w:color w:val="000000"/>
                <w:lang w:val="en-US"/>
              </w:rPr>
              <w:t>Hình thức học</w:t>
            </w:r>
          </w:p>
        </w:tc>
        <w:tc>
          <w:tcPr>
            <w:tcW w:w="3960" w:type="dxa"/>
          </w:tcPr>
          <w:p w14:paraId="74679C7B" w14:textId="77777777" w:rsidR="00AC171C" w:rsidRPr="00AC171C" w:rsidRDefault="00AC171C" w:rsidP="00AC171C">
            <w:pPr>
              <w:spacing w:before="60" w:after="60"/>
              <w:jc w:val="center"/>
              <w:rPr>
                <w:rFonts w:ascii="Times New Roman" w:hAnsi="Times New Roman" w:cs="Times New Roman"/>
                <w:b/>
                <w:color w:val="000000"/>
                <w:lang w:val="en-US"/>
              </w:rPr>
            </w:pPr>
            <w:r w:rsidRPr="00AC171C">
              <w:rPr>
                <w:rFonts w:ascii="Times New Roman" w:hAnsi="Times New Roman" w:cs="Times New Roman"/>
                <w:b/>
                <w:color w:val="000000"/>
                <w:lang w:val="en-US"/>
              </w:rPr>
              <w:t>Ghi chú</w:t>
            </w:r>
          </w:p>
        </w:tc>
      </w:tr>
      <w:tr w:rsidR="00AC171C" w:rsidRPr="00AC171C" w14:paraId="6F09B3A2" w14:textId="77777777" w:rsidTr="00ED1555">
        <w:tc>
          <w:tcPr>
            <w:tcW w:w="657" w:type="dxa"/>
          </w:tcPr>
          <w:p w14:paraId="63C192D5" w14:textId="77777777" w:rsidR="00AC171C" w:rsidRPr="00AC171C" w:rsidRDefault="00AC171C" w:rsidP="00AC171C">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1</w:t>
            </w:r>
          </w:p>
        </w:tc>
        <w:tc>
          <w:tcPr>
            <w:tcW w:w="718" w:type="dxa"/>
          </w:tcPr>
          <w:p w14:paraId="142AE9D2" w14:textId="77777777" w:rsidR="00AC171C" w:rsidRPr="00AC171C" w:rsidRDefault="00AC171C" w:rsidP="00AC171C">
            <w:pPr>
              <w:spacing w:before="60" w:after="60"/>
              <w:jc w:val="both"/>
              <w:rPr>
                <w:rFonts w:ascii="Times New Roman" w:hAnsi="Times New Roman" w:cs="Times New Roman"/>
                <w:color w:val="000000"/>
              </w:rPr>
            </w:pPr>
          </w:p>
        </w:tc>
        <w:tc>
          <w:tcPr>
            <w:tcW w:w="803" w:type="dxa"/>
          </w:tcPr>
          <w:p w14:paraId="4D58DB1B" w14:textId="77777777" w:rsidR="00AC171C" w:rsidRPr="00AC171C" w:rsidRDefault="00AC171C" w:rsidP="00AC171C">
            <w:pPr>
              <w:spacing w:before="60" w:after="60"/>
              <w:jc w:val="both"/>
              <w:rPr>
                <w:rFonts w:ascii="Times New Roman" w:hAnsi="Times New Roman" w:cs="Times New Roman"/>
                <w:color w:val="000000"/>
              </w:rPr>
            </w:pPr>
          </w:p>
        </w:tc>
        <w:tc>
          <w:tcPr>
            <w:tcW w:w="1530" w:type="dxa"/>
          </w:tcPr>
          <w:p w14:paraId="64DA6F07" w14:textId="77777777" w:rsidR="00AC171C" w:rsidRPr="00ED1555" w:rsidRDefault="00ED1555" w:rsidP="00AC171C">
            <w:pPr>
              <w:spacing w:before="60" w:after="60"/>
              <w:jc w:val="both"/>
              <w:rPr>
                <w:rFonts w:ascii="Times New Roman" w:hAnsi="Times New Roman" w:cs="Times New Roman"/>
                <w:color w:val="000000"/>
                <w:highlight w:val="green"/>
                <w:lang w:val="en-US"/>
              </w:rPr>
            </w:pPr>
            <w:r w:rsidRPr="00ED1555">
              <w:rPr>
                <w:rFonts w:ascii="Times New Roman" w:hAnsi="Times New Roman" w:cs="Times New Roman"/>
                <w:color w:val="000000"/>
                <w:highlight w:val="green"/>
                <w:lang w:val="en-US"/>
              </w:rPr>
              <w:t>Offline (2 tiết)</w:t>
            </w:r>
          </w:p>
        </w:tc>
        <w:tc>
          <w:tcPr>
            <w:tcW w:w="1530" w:type="dxa"/>
          </w:tcPr>
          <w:p w14:paraId="2AE23FAD" w14:textId="77777777" w:rsidR="00AC171C" w:rsidRPr="00AC171C" w:rsidRDefault="00AC171C" w:rsidP="00AC171C">
            <w:pPr>
              <w:spacing w:before="60" w:after="60"/>
              <w:jc w:val="both"/>
              <w:rPr>
                <w:rFonts w:ascii="Times New Roman" w:hAnsi="Times New Roman" w:cs="Times New Roman"/>
                <w:color w:val="000000"/>
              </w:rPr>
            </w:pPr>
          </w:p>
        </w:tc>
        <w:tc>
          <w:tcPr>
            <w:tcW w:w="3960" w:type="dxa"/>
          </w:tcPr>
          <w:p w14:paraId="44B1AB69" w14:textId="77777777" w:rsidR="00AC171C" w:rsidRPr="00AC171C" w:rsidRDefault="00AC171C" w:rsidP="00AC171C">
            <w:pPr>
              <w:spacing w:before="60" w:after="60"/>
              <w:jc w:val="both"/>
              <w:rPr>
                <w:rFonts w:ascii="Times New Roman" w:hAnsi="Times New Roman" w:cs="Times New Roman"/>
                <w:color w:val="000000"/>
              </w:rPr>
            </w:pPr>
          </w:p>
        </w:tc>
      </w:tr>
      <w:tr w:rsidR="00AC171C" w:rsidRPr="00AC171C" w14:paraId="077BA177" w14:textId="77777777" w:rsidTr="00ED1555">
        <w:tc>
          <w:tcPr>
            <w:tcW w:w="657" w:type="dxa"/>
          </w:tcPr>
          <w:p w14:paraId="623D3B8B" w14:textId="77777777" w:rsidR="00AC171C" w:rsidRPr="00AC171C" w:rsidRDefault="00AC171C" w:rsidP="00AC171C">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2</w:t>
            </w:r>
          </w:p>
        </w:tc>
        <w:tc>
          <w:tcPr>
            <w:tcW w:w="718" w:type="dxa"/>
          </w:tcPr>
          <w:p w14:paraId="622240B3" w14:textId="77777777" w:rsidR="00AC171C" w:rsidRPr="00AC171C" w:rsidRDefault="00AC171C" w:rsidP="00AC171C">
            <w:pPr>
              <w:spacing w:before="60" w:after="60"/>
              <w:jc w:val="both"/>
              <w:rPr>
                <w:rFonts w:ascii="Times New Roman" w:hAnsi="Times New Roman" w:cs="Times New Roman"/>
                <w:color w:val="000000"/>
              </w:rPr>
            </w:pPr>
          </w:p>
        </w:tc>
        <w:tc>
          <w:tcPr>
            <w:tcW w:w="803" w:type="dxa"/>
          </w:tcPr>
          <w:p w14:paraId="571900DF" w14:textId="77777777" w:rsidR="00AC171C" w:rsidRPr="00AC171C" w:rsidRDefault="00AC171C" w:rsidP="00AC171C">
            <w:pPr>
              <w:spacing w:before="60" w:after="60"/>
              <w:jc w:val="both"/>
              <w:rPr>
                <w:rFonts w:ascii="Times New Roman" w:hAnsi="Times New Roman" w:cs="Times New Roman"/>
                <w:color w:val="000000"/>
              </w:rPr>
            </w:pPr>
          </w:p>
        </w:tc>
        <w:tc>
          <w:tcPr>
            <w:tcW w:w="1530" w:type="dxa"/>
          </w:tcPr>
          <w:p w14:paraId="75434FCA" w14:textId="77777777" w:rsidR="00AC171C" w:rsidRPr="00ED1555" w:rsidRDefault="00AC171C" w:rsidP="00AC171C">
            <w:pPr>
              <w:spacing w:before="60" w:after="60"/>
              <w:jc w:val="both"/>
              <w:rPr>
                <w:rFonts w:ascii="Times New Roman" w:hAnsi="Times New Roman" w:cs="Times New Roman"/>
                <w:color w:val="000000"/>
                <w:highlight w:val="green"/>
              </w:rPr>
            </w:pPr>
          </w:p>
        </w:tc>
        <w:tc>
          <w:tcPr>
            <w:tcW w:w="1530" w:type="dxa"/>
          </w:tcPr>
          <w:p w14:paraId="3258DDFD" w14:textId="77777777" w:rsidR="00AC171C" w:rsidRPr="00ED1555" w:rsidRDefault="00ED1555" w:rsidP="00AC171C">
            <w:pPr>
              <w:spacing w:before="60" w:after="60"/>
              <w:jc w:val="both"/>
              <w:rPr>
                <w:rFonts w:ascii="Times New Roman" w:hAnsi="Times New Roman" w:cs="Times New Roman"/>
                <w:color w:val="000000"/>
                <w:highlight w:val="yellow"/>
                <w:lang w:val="en-US"/>
              </w:rPr>
            </w:pPr>
            <w:r w:rsidRPr="00ED1555">
              <w:rPr>
                <w:rFonts w:ascii="Times New Roman" w:hAnsi="Times New Roman" w:cs="Times New Roman"/>
                <w:color w:val="000000"/>
                <w:highlight w:val="yellow"/>
                <w:lang w:val="en-US"/>
              </w:rPr>
              <w:t>Online</w:t>
            </w:r>
          </w:p>
        </w:tc>
        <w:tc>
          <w:tcPr>
            <w:tcW w:w="3960" w:type="dxa"/>
          </w:tcPr>
          <w:p w14:paraId="1648F214" w14:textId="77777777" w:rsidR="00AC171C" w:rsidRPr="00AC171C" w:rsidRDefault="00AC171C" w:rsidP="00AC171C">
            <w:pPr>
              <w:spacing w:before="60" w:after="60"/>
              <w:jc w:val="both"/>
              <w:rPr>
                <w:rFonts w:ascii="Times New Roman" w:hAnsi="Times New Roman" w:cs="Times New Roman"/>
                <w:color w:val="000000"/>
              </w:rPr>
            </w:pPr>
          </w:p>
        </w:tc>
      </w:tr>
      <w:tr w:rsidR="00AC171C" w:rsidRPr="00AC171C" w14:paraId="3EDB0CEE" w14:textId="77777777" w:rsidTr="00ED1555">
        <w:tc>
          <w:tcPr>
            <w:tcW w:w="657" w:type="dxa"/>
          </w:tcPr>
          <w:p w14:paraId="2CEE0E8D" w14:textId="77777777" w:rsidR="00AC171C" w:rsidRPr="00AC171C" w:rsidRDefault="00AC171C" w:rsidP="00AC171C">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3</w:t>
            </w:r>
          </w:p>
        </w:tc>
        <w:tc>
          <w:tcPr>
            <w:tcW w:w="718" w:type="dxa"/>
          </w:tcPr>
          <w:p w14:paraId="43B0F32A" w14:textId="77777777" w:rsidR="00AC171C" w:rsidRPr="00AC171C" w:rsidRDefault="00AC171C" w:rsidP="00AC171C">
            <w:pPr>
              <w:spacing w:before="60" w:after="60"/>
              <w:jc w:val="both"/>
              <w:rPr>
                <w:rFonts w:ascii="Times New Roman" w:hAnsi="Times New Roman" w:cs="Times New Roman"/>
                <w:color w:val="000000"/>
              </w:rPr>
            </w:pPr>
          </w:p>
        </w:tc>
        <w:tc>
          <w:tcPr>
            <w:tcW w:w="803" w:type="dxa"/>
          </w:tcPr>
          <w:p w14:paraId="766D7815" w14:textId="77777777" w:rsidR="00AC171C" w:rsidRPr="00AC171C" w:rsidRDefault="00AC171C" w:rsidP="00AC171C">
            <w:pPr>
              <w:spacing w:before="60" w:after="60"/>
              <w:jc w:val="both"/>
              <w:rPr>
                <w:rFonts w:ascii="Times New Roman" w:hAnsi="Times New Roman" w:cs="Times New Roman"/>
                <w:color w:val="000000"/>
              </w:rPr>
            </w:pPr>
          </w:p>
        </w:tc>
        <w:tc>
          <w:tcPr>
            <w:tcW w:w="1530" w:type="dxa"/>
          </w:tcPr>
          <w:p w14:paraId="60A4B80F" w14:textId="77777777" w:rsidR="00AC171C" w:rsidRPr="00ED1555" w:rsidRDefault="00ED1555" w:rsidP="00AC171C">
            <w:pPr>
              <w:spacing w:before="60" w:after="60"/>
              <w:jc w:val="both"/>
              <w:rPr>
                <w:rFonts w:ascii="Times New Roman" w:hAnsi="Times New Roman" w:cs="Times New Roman"/>
                <w:color w:val="000000"/>
                <w:highlight w:val="green"/>
                <w:lang w:val="en-US"/>
              </w:rPr>
            </w:pPr>
            <w:r w:rsidRPr="00ED1555">
              <w:rPr>
                <w:rFonts w:ascii="Times New Roman" w:hAnsi="Times New Roman" w:cs="Times New Roman"/>
                <w:color w:val="000000"/>
                <w:highlight w:val="green"/>
                <w:lang w:val="en-US"/>
              </w:rPr>
              <w:t>Offline (2 tiết)</w:t>
            </w:r>
          </w:p>
        </w:tc>
        <w:tc>
          <w:tcPr>
            <w:tcW w:w="1530" w:type="dxa"/>
          </w:tcPr>
          <w:p w14:paraId="2A361029" w14:textId="77777777" w:rsidR="00AC171C" w:rsidRPr="00ED1555" w:rsidRDefault="00AC171C" w:rsidP="00AC171C">
            <w:pPr>
              <w:spacing w:before="60" w:after="60"/>
              <w:jc w:val="both"/>
              <w:rPr>
                <w:rFonts w:ascii="Times New Roman" w:hAnsi="Times New Roman" w:cs="Times New Roman"/>
                <w:color w:val="000000"/>
                <w:highlight w:val="yellow"/>
              </w:rPr>
            </w:pPr>
          </w:p>
        </w:tc>
        <w:tc>
          <w:tcPr>
            <w:tcW w:w="3960" w:type="dxa"/>
          </w:tcPr>
          <w:p w14:paraId="7716C045" w14:textId="77777777" w:rsidR="00AC171C" w:rsidRPr="00AC171C" w:rsidRDefault="00AC171C" w:rsidP="00AC171C">
            <w:pPr>
              <w:spacing w:before="60" w:after="60"/>
              <w:jc w:val="both"/>
              <w:rPr>
                <w:rFonts w:ascii="Times New Roman" w:hAnsi="Times New Roman" w:cs="Times New Roman"/>
                <w:color w:val="000000"/>
              </w:rPr>
            </w:pPr>
          </w:p>
        </w:tc>
      </w:tr>
      <w:tr w:rsidR="00ED1555" w:rsidRPr="00AC171C" w14:paraId="5238E9D5" w14:textId="77777777" w:rsidTr="00ED1555">
        <w:tc>
          <w:tcPr>
            <w:tcW w:w="657" w:type="dxa"/>
          </w:tcPr>
          <w:p w14:paraId="748BD5A8"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4</w:t>
            </w:r>
          </w:p>
        </w:tc>
        <w:tc>
          <w:tcPr>
            <w:tcW w:w="718" w:type="dxa"/>
          </w:tcPr>
          <w:p w14:paraId="33908E03"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4BA4C5DB"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0B474851" w14:textId="77777777" w:rsidR="00ED1555" w:rsidRPr="00ED1555" w:rsidRDefault="00ED1555" w:rsidP="00ED1555">
            <w:pPr>
              <w:spacing w:before="60" w:after="60"/>
              <w:jc w:val="both"/>
              <w:rPr>
                <w:rFonts w:ascii="Times New Roman" w:hAnsi="Times New Roman" w:cs="Times New Roman"/>
                <w:color w:val="000000"/>
                <w:highlight w:val="green"/>
              </w:rPr>
            </w:pPr>
          </w:p>
        </w:tc>
        <w:tc>
          <w:tcPr>
            <w:tcW w:w="1530" w:type="dxa"/>
          </w:tcPr>
          <w:p w14:paraId="48ADF22A" w14:textId="77777777" w:rsidR="00ED1555" w:rsidRPr="00ED1555" w:rsidRDefault="00ED1555" w:rsidP="00ED1555">
            <w:pPr>
              <w:spacing w:before="60" w:after="60"/>
              <w:jc w:val="both"/>
              <w:rPr>
                <w:rFonts w:ascii="Times New Roman" w:hAnsi="Times New Roman" w:cs="Times New Roman"/>
                <w:color w:val="000000"/>
                <w:highlight w:val="yellow"/>
                <w:lang w:val="en-US"/>
              </w:rPr>
            </w:pPr>
            <w:r w:rsidRPr="00ED1555">
              <w:rPr>
                <w:rFonts w:ascii="Times New Roman" w:hAnsi="Times New Roman" w:cs="Times New Roman"/>
                <w:color w:val="000000"/>
                <w:highlight w:val="yellow"/>
                <w:lang w:val="en-US"/>
              </w:rPr>
              <w:t>Online</w:t>
            </w:r>
          </w:p>
        </w:tc>
        <w:tc>
          <w:tcPr>
            <w:tcW w:w="3960" w:type="dxa"/>
          </w:tcPr>
          <w:p w14:paraId="54300B93"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41450205" w14:textId="77777777" w:rsidTr="00ED1555">
        <w:tc>
          <w:tcPr>
            <w:tcW w:w="657" w:type="dxa"/>
          </w:tcPr>
          <w:p w14:paraId="6C6F6BA4"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5</w:t>
            </w:r>
          </w:p>
        </w:tc>
        <w:tc>
          <w:tcPr>
            <w:tcW w:w="718" w:type="dxa"/>
          </w:tcPr>
          <w:p w14:paraId="09815590"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41BC26D7"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6A2AE26A" w14:textId="77777777" w:rsidR="00ED1555" w:rsidRPr="00ED1555" w:rsidRDefault="00ED1555" w:rsidP="00ED1555">
            <w:pPr>
              <w:spacing w:before="60" w:after="60"/>
              <w:jc w:val="both"/>
              <w:rPr>
                <w:rFonts w:ascii="Times New Roman" w:hAnsi="Times New Roman" w:cs="Times New Roman"/>
                <w:color w:val="000000"/>
                <w:highlight w:val="green"/>
                <w:lang w:val="en-US"/>
              </w:rPr>
            </w:pPr>
            <w:r w:rsidRPr="00ED1555">
              <w:rPr>
                <w:rFonts w:ascii="Times New Roman" w:hAnsi="Times New Roman" w:cs="Times New Roman"/>
                <w:color w:val="000000"/>
                <w:highlight w:val="green"/>
                <w:lang w:val="en-US"/>
              </w:rPr>
              <w:t>Offline (2 tiết)</w:t>
            </w:r>
          </w:p>
        </w:tc>
        <w:tc>
          <w:tcPr>
            <w:tcW w:w="1530" w:type="dxa"/>
          </w:tcPr>
          <w:p w14:paraId="0A3CF452" w14:textId="77777777" w:rsidR="00ED1555" w:rsidRPr="00ED1555" w:rsidRDefault="00ED1555" w:rsidP="00ED1555">
            <w:pPr>
              <w:spacing w:before="60" w:after="60"/>
              <w:jc w:val="both"/>
              <w:rPr>
                <w:rFonts w:ascii="Times New Roman" w:hAnsi="Times New Roman" w:cs="Times New Roman"/>
                <w:color w:val="000000"/>
                <w:highlight w:val="yellow"/>
              </w:rPr>
            </w:pPr>
          </w:p>
        </w:tc>
        <w:tc>
          <w:tcPr>
            <w:tcW w:w="3960" w:type="dxa"/>
          </w:tcPr>
          <w:p w14:paraId="5F75B246"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0C60BE31" w14:textId="77777777" w:rsidTr="00ED1555">
        <w:tc>
          <w:tcPr>
            <w:tcW w:w="657" w:type="dxa"/>
          </w:tcPr>
          <w:p w14:paraId="0F6B4473"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6</w:t>
            </w:r>
          </w:p>
        </w:tc>
        <w:tc>
          <w:tcPr>
            <w:tcW w:w="718" w:type="dxa"/>
          </w:tcPr>
          <w:p w14:paraId="212D9FF5"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6E5E4BF9"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329584B9" w14:textId="77777777" w:rsidR="00ED1555" w:rsidRPr="00ED1555" w:rsidRDefault="00ED1555" w:rsidP="00ED1555">
            <w:pPr>
              <w:spacing w:before="60" w:after="60"/>
              <w:jc w:val="both"/>
              <w:rPr>
                <w:rFonts w:ascii="Times New Roman" w:hAnsi="Times New Roman" w:cs="Times New Roman"/>
                <w:color w:val="000000"/>
                <w:highlight w:val="green"/>
              </w:rPr>
            </w:pPr>
          </w:p>
        </w:tc>
        <w:tc>
          <w:tcPr>
            <w:tcW w:w="1530" w:type="dxa"/>
          </w:tcPr>
          <w:p w14:paraId="2D116B06" w14:textId="77777777" w:rsidR="00ED1555" w:rsidRPr="00ED1555" w:rsidRDefault="00ED1555" w:rsidP="00ED1555">
            <w:pPr>
              <w:spacing w:before="60" w:after="60"/>
              <w:jc w:val="both"/>
              <w:rPr>
                <w:rFonts w:ascii="Times New Roman" w:hAnsi="Times New Roman" w:cs="Times New Roman"/>
                <w:color w:val="000000"/>
                <w:highlight w:val="yellow"/>
                <w:lang w:val="en-US"/>
              </w:rPr>
            </w:pPr>
            <w:r w:rsidRPr="00ED1555">
              <w:rPr>
                <w:rFonts w:ascii="Times New Roman" w:hAnsi="Times New Roman" w:cs="Times New Roman"/>
                <w:color w:val="000000"/>
                <w:highlight w:val="yellow"/>
                <w:lang w:val="en-US"/>
              </w:rPr>
              <w:t>Online</w:t>
            </w:r>
          </w:p>
        </w:tc>
        <w:tc>
          <w:tcPr>
            <w:tcW w:w="3960" w:type="dxa"/>
          </w:tcPr>
          <w:p w14:paraId="10439967"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7DE48319" w14:textId="77777777" w:rsidTr="00ED1555">
        <w:tc>
          <w:tcPr>
            <w:tcW w:w="657" w:type="dxa"/>
          </w:tcPr>
          <w:p w14:paraId="766D12FF"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7</w:t>
            </w:r>
          </w:p>
        </w:tc>
        <w:tc>
          <w:tcPr>
            <w:tcW w:w="718" w:type="dxa"/>
          </w:tcPr>
          <w:p w14:paraId="517EBF7D"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06850C2F"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39311E86" w14:textId="77777777" w:rsidR="00ED1555" w:rsidRPr="00ED1555" w:rsidRDefault="00ED1555" w:rsidP="00ED1555">
            <w:pPr>
              <w:spacing w:before="60" w:after="60"/>
              <w:jc w:val="both"/>
              <w:rPr>
                <w:rFonts w:ascii="Times New Roman" w:hAnsi="Times New Roman" w:cs="Times New Roman"/>
                <w:color w:val="000000"/>
                <w:highlight w:val="green"/>
                <w:lang w:val="en-US"/>
              </w:rPr>
            </w:pPr>
            <w:r w:rsidRPr="00ED1555">
              <w:rPr>
                <w:rFonts w:ascii="Times New Roman" w:hAnsi="Times New Roman" w:cs="Times New Roman"/>
                <w:color w:val="000000"/>
                <w:highlight w:val="green"/>
                <w:lang w:val="en-US"/>
              </w:rPr>
              <w:t>Offline (2 tiết)</w:t>
            </w:r>
          </w:p>
        </w:tc>
        <w:tc>
          <w:tcPr>
            <w:tcW w:w="1530" w:type="dxa"/>
          </w:tcPr>
          <w:p w14:paraId="2C6CBE0B" w14:textId="77777777" w:rsidR="00ED1555" w:rsidRPr="00ED1555" w:rsidRDefault="00ED1555" w:rsidP="00ED1555">
            <w:pPr>
              <w:spacing w:before="60" w:after="60"/>
              <w:jc w:val="both"/>
              <w:rPr>
                <w:rFonts w:ascii="Times New Roman" w:hAnsi="Times New Roman" w:cs="Times New Roman"/>
                <w:color w:val="000000"/>
                <w:highlight w:val="yellow"/>
              </w:rPr>
            </w:pPr>
          </w:p>
        </w:tc>
        <w:tc>
          <w:tcPr>
            <w:tcW w:w="3960" w:type="dxa"/>
          </w:tcPr>
          <w:p w14:paraId="62C36AC9"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1A5472FF" w14:textId="77777777" w:rsidTr="00ED1555">
        <w:tc>
          <w:tcPr>
            <w:tcW w:w="657" w:type="dxa"/>
          </w:tcPr>
          <w:p w14:paraId="42864D5E"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8</w:t>
            </w:r>
          </w:p>
        </w:tc>
        <w:tc>
          <w:tcPr>
            <w:tcW w:w="718" w:type="dxa"/>
          </w:tcPr>
          <w:p w14:paraId="3552EF95"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49BDF833"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17E7AAE6" w14:textId="77777777" w:rsidR="00ED1555" w:rsidRPr="00ED1555" w:rsidRDefault="00ED1555" w:rsidP="00ED1555">
            <w:pPr>
              <w:spacing w:before="60" w:after="60"/>
              <w:jc w:val="both"/>
              <w:rPr>
                <w:rFonts w:ascii="Times New Roman" w:hAnsi="Times New Roman" w:cs="Times New Roman"/>
                <w:color w:val="000000"/>
                <w:highlight w:val="green"/>
              </w:rPr>
            </w:pPr>
          </w:p>
        </w:tc>
        <w:tc>
          <w:tcPr>
            <w:tcW w:w="1530" w:type="dxa"/>
          </w:tcPr>
          <w:p w14:paraId="2D940263" w14:textId="77777777" w:rsidR="00ED1555" w:rsidRPr="00ED1555" w:rsidRDefault="00ED1555" w:rsidP="00ED1555">
            <w:pPr>
              <w:spacing w:before="60" w:after="60"/>
              <w:jc w:val="both"/>
              <w:rPr>
                <w:rFonts w:ascii="Times New Roman" w:hAnsi="Times New Roman" w:cs="Times New Roman"/>
                <w:color w:val="000000"/>
                <w:highlight w:val="yellow"/>
                <w:lang w:val="en-US"/>
              </w:rPr>
            </w:pPr>
            <w:r w:rsidRPr="00ED1555">
              <w:rPr>
                <w:rFonts w:ascii="Times New Roman" w:hAnsi="Times New Roman" w:cs="Times New Roman"/>
                <w:color w:val="000000"/>
                <w:highlight w:val="yellow"/>
                <w:lang w:val="en-US"/>
              </w:rPr>
              <w:t>Online</w:t>
            </w:r>
          </w:p>
        </w:tc>
        <w:tc>
          <w:tcPr>
            <w:tcW w:w="3960" w:type="dxa"/>
          </w:tcPr>
          <w:p w14:paraId="222C58B9"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49AD48DB" w14:textId="77777777" w:rsidTr="00ED1555">
        <w:tc>
          <w:tcPr>
            <w:tcW w:w="657" w:type="dxa"/>
          </w:tcPr>
          <w:p w14:paraId="34CC668C"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9</w:t>
            </w:r>
          </w:p>
        </w:tc>
        <w:tc>
          <w:tcPr>
            <w:tcW w:w="718" w:type="dxa"/>
          </w:tcPr>
          <w:p w14:paraId="2086CE65"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6EA8C1BE"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5B1D9A0C" w14:textId="77777777" w:rsidR="00ED1555" w:rsidRPr="00ED1555" w:rsidRDefault="00ED1555" w:rsidP="00ED1555">
            <w:pPr>
              <w:spacing w:before="60" w:after="60"/>
              <w:jc w:val="both"/>
              <w:rPr>
                <w:rFonts w:ascii="Times New Roman" w:hAnsi="Times New Roman" w:cs="Times New Roman"/>
                <w:color w:val="000000"/>
                <w:highlight w:val="green"/>
                <w:lang w:val="en-US"/>
              </w:rPr>
            </w:pPr>
            <w:r w:rsidRPr="00ED1555">
              <w:rPr>
                <w:rFonts w:ascii="Times New Roman" w:hAnsi="Times New Roman" w:cs="Times New Roman"/>
                <w:color w:val="000000"/>
                <w:highlight w:val="green"/>
                <w:lang w:val="en-US"/>
              </w:rPr>
              <w:t>Offline (2 tiết)</w:t>
            </w:r>
          </w:p>
        </w:tc>
        <w:tc>
          <w:tcPr>
            <w:tcW w:w="1530" w:type="dxa"/>
          </w:tcPr>
          <w:p w14:paraId="19AB9A4D" w14:textId="77777777" w:rsidR="00ED1555" w:rsidRPr="00ED1555" w:rsidRDefault="00ED1555" w:rsidP="00ED1555">
            <w:pPr>
              <w:spacing w:before="60" w:after="60"/>
              <w:jc w:val="both"/>
              <w:rPr>
                <w:rFonts w:ascii="Times New Roman" w:hAnsi="Times New Roman" w:cs="Times New Roman"/>
                <w:color w:val="000000"/>
                <w:highlight w:val="yellow"/>
              </w:rPr>
            </w:pPr>
          </w:p>
        </w:tc>
        <w:tc>
          <w:tcPr>
            <w:tcW w:w="3960" w:type="dxa"/>
          </w:tcPr>
          <w:p w14:paraId="674B2A93"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7F07B4C7" w14:textId="77777777" w:rsidTr="00ED1555">
        <w:tc>
          <w:tcPr>
            <w:tcW w:w="657" w:type="dxa"/>
          </w:tcPr>
          <w:p w14:paraId="17D0D247"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10</w:t>
            </w:r>
          </w:p>
        </w:tc>
        <w:tc>
          <w:tcPr>
            <w:tcW w:w="718" w:type="dxa"/>
          </w:tcPr>
          <w:p w14:paraId="411FA3AB"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75D6A199"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4602598D" w14:textId="77777777" w:rsidR="00ED1555" w:rsidRPr="00ED1555" w:rsidRDefault="00ED1555" w:rsidP="00ED1555">
            <w:pPr>
              <w:spacing w:before="60" w:after="60"/>
              <w:jc w:val="both"/>
              <w:rPr>
                <w:rFonts w:ascii="Times New Roman" w:hAnsi="Times New Roman" w:cs="Times New Roman"/>
                <w:color w:val="000000"/>
                <w:highlight w:val="green"/>
              </w:rPr>
            </w:pPr>
          </w:p>
        </w:tc>
        <w:tc>
          <w:tcPr>
            <w:tcW w:w="1530" w:type="dxa"/>
          </w:tcPr>
          <w:p w14:paraId="63325082" w14:textId="77777777" w:rsidR="00ED1555" w:rsidRPr="00ED1555" w:rsidRDefault="00ED1555" w:rsidP="00ED1555">
            <w:pPr>
              <w:spacing w:before="60" w:after="60"/>
              <w:jc w:val="both"/>
              <w:rPr>
                <w:rFonts w:ascii="Times New Roman" w:hAnsi="Times New Roman" w:cs="Times New Roman"/>
                <w:color w:val="000000"/>
                <w:highlight w:val="yellow"/>
                <w:lang w:val="en-US"/>
              </w:rPr>
            </w:pPr>
            <w:r w:rsidRPr="00ED1555">
              <w:rPr>
                <w:rFonts w:ascii="Times New Roman" w:hAnsi="Times New Roman" w:cs="Times New Roman"/>
                <w:color w:val="000000"/>
                <w:highlight w:val="yellow"/>
                <w:lang w:val="en-US"/>
              </w:rPr>
              <w:t>Online</w:t>
            </w:r>
          </w:p>
        </w:tc>
        <w:tc>
          <w:tcPr>
            <w:tcW w:w="3960" w:type="dxa"/>
          </w:tcPr>
          <w:p w14:paraId="1C4786B6"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71DC3D27" w14:textId="77777777" w:rsidTr="00ED1555">
        <w:tc>
          <w:tcPr>
            <w:tcW w:w="657" w:type="dxa"/>
          </w:tcPr>
          <w:p w14:paraId="65AF2D21"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11</w:t>
            </w:r>
          </w:p>
        </w:tc>
        <w:tc>
          <w:tcPr>
            <w:tcW w:w="718" w:type="dxa"/>
          </w:tcPr>
          <w:p w14:paraId="0C632821"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530724FF"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54232E84" w14:textId="77777777" w:rsidR="00ED1555" w:rsidRPr="00ED1555" w:rsidRDefault="00ED1555" w:rsidP="00ED1555">
            <w:pPr>
              <w:spacing w:before="60" w:after="60"/>
              <w:jc w:val="both"/>
              <w:rPr>
                <w:rFonts w:ascii="Times New Roman" w:hAnsi="Times New Roman" w:cs="Times New Roman"/>
                <w:color w:val="000000"/>
                <w:highlight w:val="green"/>
                <w:lang w:val="en-US"/>
              </w:rPr>
            </w:pPr>
            <w:r w:rsidRPr="00ED1555">
              <w:rPr>
                <w:rFonts w:ascii="Times New Roman" w:hAnsi="Times New Roman" w:cs="Times New Roman"/>
                <w:color w:val="000000"/>
                <w:highlight w:val="green"/>
                <w:lang w:val="en-US"/>
              </w:rPr>
              <w:t>Offline (2 tiết)</w:t>
            </w:r>
          </w:p>
        </w:tc>
        <w:tc>
          <w:tcPr>
            <w:tcW w:w="1530" w:type="dxa"/>
          </w:tcPr>
          <w:p w14:paraId="64BC5CA9" w14:textId="77777777" w:rsidR="00ED1555" w:rsidRPr="00ED1555" w:rsidRDefault="00ED1555" w:rsidP="00ED1555">
            <w:pPr>
              <w:spacing w:before="60" w:after="60"/>
              <w:jc w:val="both"/>
              <w:rPr>
                <w:rFonts w:ascii="Times New Roman" w:hAnsi="Times New Roman" w:cs="Times New Roman"/>
                <w:color w:val="000000"/>
                <w:highlight w:val="yellow"/>
              </w:rPr>
            </w:pPr>
          </w:p>
        </w:tc>
        <w:tc>
          <w:tcPr>
            <w:tcW w:w="3960" w:type="dxa"/>
          </w:tcPr>
          <w:p w14:paraId="293BB003"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6663E89A" w14:textId="77777777" w:rsidTr="00ED1555">
        <w:tc>
          <w:tcPr>
            <w:tcW w:w="657" w:type="dxa"/>
          </w:tcPr>
          <w:p w14:paraId="2922E7BF"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12</w:t>
            </w:r>
          </w:p>
        </w:tc>
        <w:tc>
          <w:tcPr>
            <w:tcW w:w="718" w:type="dxa"/>
          </w:tcPr>
          <w:p w14:paraId="3B21577D"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09262CBB"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188EBF01" w14:textId="77777777" w:rsidR="00ED1555" w:rsidRPr="00ED1555" w:rsidRDefault="00ED1555" w:rsidP="00ED1555">
            <w:pPr>
              <w:spacing w:before="60" w:after="60"/>
              <w:jc w:val="both"/>
              <w:rPr>
                <w:rFonts w:ascii="Times New Roman" w:hAnsi="Times New Roman" w:cs="Times New Roman"/>
                <w:color w:val="000000"/>
                <w:highlight w:val="green"/>
              </w:rPr>
            </w:pPr>
          </w:p>
        </w:tc>
        <w:tc>
          <w:tcPr>
            <w:tcW w:w="1530" w:type="dxa"/>
          </w:tcPr>
          <w:p w14:paraId="37423E43" w14:textId="77777777" w:rsidR="00ED1555" w:rsidRPr="00ED1555" w:rsidRDefault="00ED1555" w:rsidP="00ED1555">
            <w:pPr>
              <w:spacing w:before="60" w:after="60"/>
              <w:jc w:val="both"/>
              <w:rPr>
                <w:rFonts w:ascii="Times New Roman" w:hAnsi="Times New Roman" w:cs="Times New Roman"/>
                <w:color w:val="000000"/>
                <w:highlight w:val="yellow"/>
                <w:lang w:val="en-US"/>
              </w:rPr>
            </w:pPr>
            <w:r w:rsidRPr="00ED1555">
              <w:rPr>
                <w:rFonts w:ascii="Times New Roman" w:hAnsi="Times New Roman" w:cs="Times New Roman"/>
                <w:color w:val="000000"/>
                <w:highlight w:val="yellow"/>
                <w:lang w:val="en-US"/>
              </w:rPr>
              <w:t>Online</w:t>
            </w:r>
          </w:p>
        </w:tc>
        <w:tc>
          <w:tcPr>
            <w:tcW w:w="3960" w:type="dxa"/>
          </w:tcPr>
          <w:p w14:paraId="035B7353"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4465BE8F" w14:textId="77777777" w:rsidTr="00ED1555">
        <w:tc>
          <w:tcPr>
            <w:tcW w:w="657" w:type="dxa"/>
          </w:tcPr>
          <w:p w14:paraId="21DF57A7"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13</w:t>
            </w:r>
          </w:p>
        </w:tc>
        <w:tc>
          <w:tcPr>
            <w:tcW w:w="718" w:type="dxa"/>
          </w:tcPr>
          <w:p w14:paraId="1032773D"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7B152344"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74F6EC2C" w14:textId="77777777" w:rsidR="00ED1555" w:rsidRPr="00ED1555" w:rsidRDefault="00ED1555" w:rsidP="00ED1555">
            <w:pPr>
              <w:spacing w:before="60" w:after="60"/>
              <w:jc w:val="both"/>
              <w:rPr>
                <w:rFonts w:ascii="Times New Roman" w:hAnsi="Times New Roman" w:cs="Times New Roman"/>
                <w:color w:val="000000"/>
                <w:highlight w:val="green"/>
                <w:lang w:val="en-US"/>
              </w:rPr>
            </w:pPr>
            <w:r w:rsidRPr="00ED1555">
              <w:rPr>
                <w:rFonts w:ascii="Times New Roman" w:hAnsi="Times New Roman" w:cs="Times New Roman"/>
                <w:color w:val="000000"/>
                <w:highlight w:val="green"/>
                <w:lang w:val="en-US"/>
              </w:rPr>
              <w:t>Offline (2 tiết)</w:t>
            </w:r>
          </w:p>
        </w:tc>
        <w:tc>
          <w:tcPr>
            <w:tcW w:w="1530" w:type="dxa"/>
          </w:tcPr>
          <w:p w14:paraId="3FCF5995" w14:textId="77777777" w:rsidR="00ED1555" w:rsidRPr="00ED1555" w:rsidRDefault="00ED1555" w:rsidP="00ED1555">
            <w:pPr>
              <w:spacing w:before="60" w:after="60"/>
              <w:jc w:val="both"/>
              <w:rPr>
                <w:rFonts w:ascii="Times New Roman" w:hAnsi="Times New Roman" w:cs="Times New Roman"/>
                <w:color w:val="000000"/>
                <w:highlight w:val="yellow"/>
              </w:rPr>
            </w:pPr>
          </w:p>
        </w:tc>
        <w:tc>
          <w:tcPr>
            <w:tcW w:w="3960" w:type="dxa"/>
          </w:tcPr>
          <w:p w14:paraId="10AC7DE0"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6D222C12" w14:textId="77777777" w:rsidTr="00ED1555">
        <w:tc>
          <w:tcPr>
            <w:tcW w:w="657" w:type="dxa"/>
          </w:tcPr>
          <w:p w14:paraId="0E4C5908"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14</w:t>
            </w:r>
          </w:p>
        </w:tc>
        <w:tc>
          <w:tcPr>
            <w:tcW w:w="718" w:type="dxa"/>
          </w:tcPr>
          <w:p w14:paraId="22003CA8"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7E23CE12"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3EA58EF6" w14:textId="77777777" w:rsidR="00ED1555" w:rsidRPr="00ED1555" w:rsidRDefault="00ED1555" w:rsidP="00ED1555">
            <w:pPr>
              <w:spacing w:before="60" w:after="60"/>
              <w:jc w:val="both"/>
              <w:rPr>
                <w:rFonts w:ascii="Times New Roman" w:hAnsi="Times New Roman" w:cs="Times New Roman"/>
                <w:color w:val="000000"/>
                <w:highlight w:val="green"/>
              </w:rPr>
            </w:pPr>
          </w:p>
        </w:tc>
        <w:tc>
          <w:tcPr>
            <w:tcW w:w="1530" w:type="dxa"/>
          </w:tcPr>
          <w:p w14:paraId="706A481C" w14:textId="77777777" w:rsidR="00ED1555" w:rsidRPr="00ED1555" w:rsidRDefault="00ED1555" w:rsidP="00ED1555">
            <w:pPr>
              <w:spacing w:before="60" w:after="60"/>
              <w:jc w:val="both"/>
              <w:rPr>
                <w:rFonts w:ascii="Times New Roman" w:hAnsi="Times New Roman" w:cs="Times New Roman"/>
                <w:color w:val="000000"/>
                <w:highlight w:val="yellow"/>
                <w:lang w:val="en-US"/>
              </w:rPr>
            </w:pPr>
            <w:r w:rsidRPr="00ED1555">
              <w:rPr>
                <w:rFonts w:ascii="Times New Roman" w:hAnsi="Times New Roman" w:cs="Times New Roman"/>
                <w:color w:val="000000"/>
                <w:highlight w:val="yellow"/>
                <w:lang w:val="en-US"/>
              </w:rPr>
              <w:t>Online</w:t>
            </w:r>
          </w:p>
        </w:tc>
        <w:tc>
          <w:tcPr>
            <w:tcW w:w="3960" w:type="dxa"/>
          </w:tcPr>
          <w:p w14:paraId="385D44B9" w14:textId="77777777" w:rsidR="00ED1555" w:rsidRPr="00AC171C" w:rsidRDefault="00ED1555" w:rsidP="00ED1555">
            <w:pPr>
              <w:spacing w:before="60" w:after="60"/>
              <w:jc w:val="both"/>
              <w:rPr>
                <w:rFonts w:ascii="Times New Roman" w:hAnsi="Times New Roman" w:cs="Times New Roman"/>
                <w:color w:val="000000"/>
              </w:rPr>
            </w:pPr>
          </w:p>
        </w:tc>
      </w:tr>
      <w:tr w:rsidR="00ED1555" w:rsidRPr="00AC171C" w14:paraId="5D06AF4A" w14:textId="77777777" w:rsidTr="00ED1555">
        <w:tc>
          <w:tcPr>
            <w:tcW w:w="657" w:type="dxa"/>
          </w:tcPr>
          <w:p w14:paraId="53019796" w14:textId="77777777" w:rsidR="00ED1555" w:rsidRPr="00AC171C" w:rsidRDefault="00ED1555" w:rsidP="00ED1555">
            <w:pPr>
              <w:spacing w:before="60" w:after="60"/>
              <w:jc w:val="center"/>
              <w:rPr>
                <w:rFonts w:ascii="Times New Roman" w:hAnsi="Times New Roman" w:cs="Times New Roman"/>
                <w:color w:val="000000"/>
                <w:lang w:val="en-US"/>
              </w:rPr>
            </w:pPr>
            <w:r>
              <w:rPr>
                <w:rFonts w:ascii="Times New Roman" w:hAnsi="Times New Roman" w:cs="Times New Roman"/>
                <w:color w:val="000000"/>
                <w:lang w:val="en-US"/>
              </w:rPr>
              <w:t>15</w:t>
            </w:r>
          </w:p>
        </w:tc>
        <w:tc>
          <w:tcPr>
            <w:tcW w:w="718" w:type="dxa"/>
          </w:tcPr>
          <w:p w14:paraId="7F2148CE" w14:textId="77777777" w:rsidR="00ED1555" w:rsidRPr="00AC171C" w:rsidRDefault="00ED1555" w:rsidP="00ED1555">
            <w:pPr>
              <w:spacing w:before="60" w:after="60"/>
              <w:jc w:val="both"/>
              <w:rPr>
                <w:rFonts w:ascii="Times New Roman" w:hAnsi="Times New Roman" w:cs="Times New Roman"/>
                <w:color w:val="000000"/>
              </w:rPr>
            </w:pPr>
          </w:p>
        </w:tc>
        <w:tc>
          <w:tcPr>
            <w:tcW w:w="803" w:type="dxa"/>
          </w:tcPr>
          <w:p w14:paraId="3AF2F595" w14:textId="77777777" w:rsidR="00ED1555" w:rsidRPr="00AC171C" w:rsidRDefault="00ED1555" w:rsidP="00ED1555">
            <w:pPr>
              <w:spacing w:before="60" w:after="60"/>
              <w:jc w:val="both"/>
              <w:rPr>
                <w:rFonts w:ascii="Times New Roman" w:hAnsi="Times New Roman" w:cs="Times New Roman"/>
                <w:color w:val="000000"/>
              </w:rPr>
            </w:pPr>
          </w:p>
        </w:tc>
        <w:tc>
          <w:tcPr>
            <w:tcW w:w="1530" w:type="dxa"/>
          </w:tcPr>
          <w:p w14:paraId="15C41A97" w14:textId="77777777" w:rsidR="00ED1555" w:rsidRPr="00ED1555" w:rsidRDefault="00ED1555" w:rsidP="00ED1555">
            <w:pPr>
              <w:spacing w:before="60" w:after="60"/>
              <w:jc w:val="both"/>
              <w:rPr>
                <w:rFonts w:ascii="Times New Roman" w:hAnsi="Times New Roman" w:cs="Times New Roman"/>
                <w:color w:val="000000"/>
                <w:highlight w:val="green"/>
                <w:lang w:val="en-US"/>
              </w:rPr>
            </w:pPr>
            <w:r w:rsidRPr="00ED1555">
              <w:rPr>
                <w:rFonts w:ascii="Times New Roman" w:hAnsi="Times New Roman" w:cs="Times New Roman"/>
                <w:color w:val="000000"/>
                <w:highlight w:val="green"/>
                <w:lang w:val="en-US"/>
              </w:rPr>
              <w:t>Offline (2 tiết)</w:t>
            </w:r>
          </w:p>
        </w:tc>
        <w:tc>
          <w:tcPr>
            <w:tcW w:w="1530" w:type="dxa"/>
          </w:tcPr>
          <w:p w14:paraId="1F3CD4F2" w14:textId="77777777" w:rsidR="00ED1555" w:rsidRPr="00AC171C" w:rsidRDefault="00ED1555" w:rsidP="00ED1555">
            <w:pPr>
              <w:spacing w:before="60" w:after="60"/>
              <w:jc w:val="both"/>
              <w:rPr>
                <w:rFonts w:ascii="Times New Roman" w:hAnsi="Times New Roman" w:cs="Times New Roman"/>
                <w:color w:val="000000"/>
              </w:rPr>
            </w:pPr>
          </w:p>
        </w:tc>
        <w:tc>
          <w:tcPr>
            <w:tcW w:w="3960" w:type="dxa"/>
          </w:tcPr>
          <w:p w14:paraId="7BC20354" w14:textId="77777777" w:rsidR="00ED1555" w:rsidRPr="00AC171C" w:rsidRDefault="00ED1555" w:rsidP="00ED1555">
            <w:pPr>
              <w:spacing w:before="60" w:after="60"/>
              <w:jc w:val="both"/>
              <w:rPr>
                <w:rFonts w:ascii="Times New Roman" w:hAnsi="Times New Roman" w:cs="Times New Roman"/>
                <w:color w:val="000000"/>
              </w:rPr>
            </w:pPr>
          </w:p>
        </w:tc>
      </w:tr>
    </w:tbl>
    <w:p w14:paraId="647F9ACC" w14:textId="77777777" w:rsidR="00AC171C" w:rsidRDefault="00AC171C" w:rsidP="00AC171C">
      <w:pPr>
        <w:pBdr>
          <w:top w:val="nil"/>
          <w:left w:val="nil"/>
          <w:bottom w:val="nil"/>
          <w:right w:val="nil"/>
          <w:between w:val="nil"/>
        </w:pBdr>
        <w:spacing w:before="240"/>
        <w:jc w:val="both"/>
        <w:rPr>
          <w:b/>
          <w:color w:val="000000"/>
        </w:rPr>
      </w:pPr>
    </w:p>
    <w:p w14:paraId="0E627A0D" w14:textId="77777777" w:rsidR="00E94119" w:rsidRDefault="00E94119" w:rsidP="00E94119">
      <w:pPr>
        <w:numPr>
          <w:ilvl w:val="0"/>
          <w:numId w:val="2"/>
        </w:numPr>
        <w:pBdr>
          <w:top w:val="nil"/>
          <w:left w:val="nil"/>
          <w:bottom w:val="nil"/>
          <w:right w:val="nil"/>
          <w:between w:val="nil"/>
        </w:pBdr>
        <w:spacing w:before="240"/>
        <w:ind w:left="357" w:hanging="357"/>
        <w:jc w:val="both"/>
        <w:rPr>
          <w:b/>
          <w:color w:val="000000"/>
        </w:rPr>
      </w:pPr>
      <w:r>
        <w:rPr>
          <w:b/>
          <w:color w:val="000000"/>
        </w:rPr>
        <w:t>NỘI DUNG CHI TIẾT</w:t>
      </w:r>
    </w:p>
    <w:tbl>
      <w:tblPr>
        <w:tblStyle w:val="a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0"/>
        <w:gridCol w:w="4450"/>
        <w:gridCol w:w="1016"/>
        <w:gridCol w:w="1784"/>
        <w:gridCol w:w="992"/>
      </w:tblGrid>
      <w:tr w:rsidR="0020080D" w14:paraId="3E681EE6" w14:textId="77777777">
        <w:tc>
          <w:tcPr>
            <w:tcW w:w="830" w:type="dxa"/>
            <w:vAlign w:val="center"/>
          </w:tcPr>
          <w:p w14:paraId="72F0F473" w14:textId="77777777" w:rsidR="0020080D" w:rsidRDefault="00813261">
            <w:pPr>
              <w:pBdr>
                <w:top w:val="nil"/>
                <w:left w:val="nil"/>
                <w:bottom w:val="nil"/>
                <w:right w:val="nil"/>
                <w:between w:val="nil"/>
              </w:pBdr>
              <w:spacing w:after="60"/>
              <w:jc w:val="center"/>
              <w:rPr>
                <w:b/>
                <w:color w:val="000000"/>
              </w:rPr>
            </w:pPr>
            <w:r>
              <w:rPr>
                <w:b/>
                <w:color w:val="000000"/>
              </w:rPr>
              <w:t>Tuần</w:t>
            </w:r>
          </w:p>
        </w:tc>
        <w:tc>
          <w:tcPr>
            <w:tcW w:w="4450" w:type="dxa"/>
            <w:vAlign w:val="center"/>
          </w:tcPr>
          <w:p w14:paraId="20DED4AB" w14:textId="77777777" w:rsidR="0020080D" w:rsidRDefault="00813261">
            <w:pPr>
              <w:pBdr>
                <w:top w:val="nil"/>
                <w:left w:val="nil"/>
                <w:bottom w:val="nil"/>
                <w:right w:val="nil"/>
                <w:between w:val="nil"/>
              </w:pBdr>
              <w:spacing w:after="60"/>
              <w:jc w:val="center"/>
              <w:rPr>
                <w:b/>
                <w:color w:val="000000"/>
              </w:rPr>
            </w:pPr>
            <w:r>
              <w:rPr>
                <w:b/>
                <w:color w:val="000000"/>
              </w:rPr>
              <w:t>Nội dung</w:t>
            </w:r>
          </w:p>
        </w:tc>
        <w:tc>
          <w:tcPr>
            <w:tcW w:w="1016" w:type="dxa"/>
            <w:vAlign w:val="center"/>
          </w:tcPr>
          <w:p w14:paraId="1F916563" w14:textId="77777777" w:rsidR="0020080D" w:rsidRDefault="00813261">
            <w:pPr>
              <w:pBdr>
                <w:top w:val="nil"/>
                <w:left w:val="nil"/>
                <w:bottom w:val="nil"/>
                <w:right w:val="nil"/>
                <w:between w:val="nil"/>
              </w:pBdr>
              <w:spacing w:after="60"/>
              <w:jc w:val="center"/>
              <w:rPr>
                <w:b/>
                <w:color w:val="000000"/>
              </w:rPr>
            </w:pPr>
            <w:r>
              <w:rPr>
                <w:b/>
                <w:color w:val="000000"/>
              </w:rPr>
              <w:t>CĐR học phần</w:t>
            </w:r>
          </w:p>
        </w:tc>
        <w:tc>
          <w:tcPr>
            <w:tcW w:w="1784" w:type="dxa"/>
            <w:vAlign w:val="center"/>
          </w:tcPr>
          <w:p w14:paraId="27EB4276" w14:textId="77777777" w:rsidR="0020080D" w:rsidRDefault="00813261">
            <w:pPr>
              <w:pBdr>
                <w:top w:val="nil"/>
                <w:left w:val="nil"/>
                <w:bottom w:val="nil"/>
                <w:right w:val="nil"/>
                <w:between w:val="nil"/>
              </w:pBdr>
              <w:spacing w:after="60"/>
              <w:jc w:val="center"/>
              <w:rPr>
                <w:b/>
                <w:color w:val="000000"/>
              </w:rPr>
            </w:pPr>
            <w:r>
              <w:rPr>
                <w:b/>
                <w:color w:val="000000"/>
              </w:rPr>
              <w:t>Hoạt động dạy và học</w:t>
            </w:r>
          </w:p>
        </w:tc>
        <w:tc>
          <w:tcPr>
            <w:tcW w:w="992" w:type="dxa"/>
            <w:vAlign w:val="center"/>
          </w:tcPr>
          <w:p w14:paraId="076164E3" w14:textId="77777777" w:rsidR="0020080D" w:rsidRDefault="00813261">
            <w:pPr>
              <w:pBdr>
                <w:top w:val="nil"/>
                <w:left w:val="nil"/>
                <w:bottom w:val="nil"/>
                <w:right w:val="nil"/>
                <w:between w:val="nil"/>
              </w:pBdr>
              <w:spacing w:after="60"/>
              <w:jc w:val="center"/>
              <w:rPr>
                <w:b/>
                <w:color w:val="000000"/>
              </w:rPr>
            </w:pPr>
            <w:r>
              <w:rPr>
                <w:b/>
                <w:color w:val="000000"/>
              </w:rPr>
              <w:t>Bài đánh giá</w:t>
            </w:r>
          </w:p>
        </w:tc>
      </w:tr>
      <w:tr w:rsidR="0020080D" w14:paraId="3166E9DC" w14:textId="77777777">
        <w:tc>
          <w:tcPr>
            <w:tcW w:w="830" w:type="dxa"/>
            <w:vAlign w:val="center"/>
          </w:tcPr>
          <w:p w14:paraId="3B762D81" w14:textId="77777777" w:rsidR="0020080D" w:rsidRDefault="00813261">
            <w:pPr>
              <w:pBdr>
                <w:top w:val="nil"/>
                <w:left w:val="nil"/>
                <w:bottom w:val="nil"/>
                <w:right w:val="nil"/>
                <w:between w:val="nil"/>
              </w:pBdr>
              <w:spacing w:before="0"/>
              <w:jc w:val="center"/>
              <w:rPr>
                <w:b/>
                <w:color w:val="000000"/>
              </w:rPr>
            </w:pPr>
            <w:r>
              <w:rPr>
                <w:b/>
                <w:color w:val="000000"/>
              </w:rPr>
              <w:t>[1]</w:t>
            </w:r>
          </w:p>
        </w:tc>
        <w:tc>
          <w:tcPr>
            <w:tcW w:w="4450" w:type="dxa"/>
            <w:vAlign w:val="center"/>
          </w:tcPr>
          <w:p w14:paraId="3FBC806F" w14:textId="77777777" w:rsidR="0020080D" w:rsidRDefault="00813261">
            <w:pPr>
              <w:pBdr>
                <w:top w:val="nil"/>
                <w:left w:val="nil"/>
                <w:bottom w:val="nil"/>
                <w:right w:val="nil"/>
                <w:between w:val="nil"/>
              </w:pBdr>
              <w:spacing w:before="0"/>
              <w:jc w:val="center"/>
              <w:rPr>
                <w:b/>
                <w:color w:val="000000"/>
              </w:rPr>
            </w:pPr>
            <w:r>
              <w:rPr>
                <w:b/>
                <w:color w:val="000000"/>
              </w:rPr>
              <w:t>[2]</w:t>
            </w:r>
          </w:p>
        </w:tc>
        <w:tc>
          <w:tcPr>
            <w:tcW w:w="1016" w:type="dxa"/>
            <w:vAlign w:val="center"/>
          </w:tcPr>
          <w:p w14:paraId="3D98029C" w14:textId="77777777" w:rsidR="0020080D" w:rsidRDefault="00813261">
            <w:pPr>
              <w:pBdr>
                <w:top w:val="nil"/>
                <w:left w:val="nil"/>
                <w:bottom w:val="nil"/>
                <w:right w:val="nil"/>
                <w:between w:val="nil"/>
              </w:pBdr>
              <w:spacing w:before="0"/>
              <w:jc w:val="center"/>
              <w:rPr>
                <w:b/>
                <w:color w:val="000000"/>
              </w:rPr>
            </w:pPr>
            <w:r>
              <w:rPr>
                <w:b/>
                <w:color w:val="000000"/>
              </w:rPr>
              <w:t>[3]</w:t>
            </w:r>
          </w:p>
        </w:tc>
        <w:tc>
          <w:tcPr>
            <w:tcW w:w="1784" w:type="dxa"/>
            <w:vAlign w:val="center"/>
          </w:tcPr>
          <w:p w14:paraId="0BA8DDD0" w14:textId="77777777" w:rsidR="0020080D" w:rsidRDefault="00813261">
            <w:pPr>
              <w:pBdr>
                <w:top w:val="nil"/>
                <w:left w:val="nil"/>
                <w:bottom w:val="nil"/>
                <w:right w:val="nil"/>
                <w:between w:val="nil"/>
              </w:pBdr>
              <w:spacing w:before="0"/>
              <w:jc w:val="center"/>
              <w:rPr>
                <w:b/>
                <w:color w:val="000000"/>
              </w:rPr>
            </w:pPr>
            <w:r>
              <w:rPr>
                <w:b/>
                <w:color w:val="000000"/>
              </w:rPr>
              <w:t>[4]</w:t>
            </w:r>
          </w:p>
        </w:tc>
        <w:tc>
          <w:tcPr>
            <w:tcW w:w="992" w:type="dxa"/>
            <w:vAlign w:val="center"/>
          </w:tcPr>
          <w:p w14:paraId="68521E72" w14:textId="77777777" w:rsidR="0020080D" w:rsidRDefault="00813261">
            <w:pPr>
              <w:pBdr>
                <w:top w:val="nil"/>
                <w:left w:val="nil"/>
                <w:bottom w:val="nil"/>
                <w:right w:val="nil"/>
                <w:between w:val="nil"/>
              </w:pBdr>
              <w:spacing w:before="0"/>
              <w:jc w:val="center"/>
              <w:rPr>
                <w:b/>
                <w:color w:val="000000"/>
              </w:rPr>
            </w:pPr>
            <w:r>
              <w:rPr>
                <w:b/>
                <w:color w:val="000000"/>
              </w:rPr>
              <w:t>[5]</w:t>
            </w:r>
          </w:p>
        </w:tc>
      </w:tr>
      <w:tr w:rsidR="00040078" w14:paraId="6359EBFF" w14:textId="77777777" w:rsidTr="008416B9">
        <w:trPr>
          <w:trHeight w:val="1493"/>
        </w:trPr>
        <w:tc>
          <w:tcPr>
            <w:tcW w:w="830" w:type="dxa"/>
          </w:tcPr>
          <w:p w14:paraId="54266CB8" w14:textId="77777777" w:rsidR="00040078" w:rsidRDefault="00040078" w:rsidP="00040078">
            <w:pPr>
              <w:pBdr>
                <w:top w:val="nil"/>
                <w:left w:val="nil"/>
                <w:bottom w:val="nil"/>
                <w:right w:val="nil"/>
                <w:between w:val="nil"/>
              </w:pBdr>
              <w:spacing w:after="60"/>
              <w:jc w:val="center"/>
              <w:rPr>
                <w:color w:val="000000"/>
              </w:rPr>
            </w:pPr>
            <w:r>
              <w:rPr>
                <w:color w:val="000000"/>
              </w:rPr>
              <w:t>1</w:t>
            </w:r>
          </w:p>
        </w:tc>
        <w:tc>
          <w:tcPr>
            <w:tcW w:w="4450" w:type="dxa"/>
          </w:tcPr>
          <w:p w14:paraId="6125B9D7" w14:textId="77777777" w:rsidR="00040078" w:rsidRPr="00040078" w:rsidRDefault="00040078" w:rsidP="00040078">
            <w:pPr>
              <w:pStyle w:val="BodyText"/>
              <w:spacing w:before="40" w:after="40" w:line="240" w:lineRule="auto"/>
              <w:jc w:val="left"/>
              <w:rPr>
                <w:rFonts w:ascii="Times New Roman" w:hAnsi="Times New Roman"/>
                <w:b/>
                <w:sz w:val="24"/>
                <w:szCs w:val="24"/>
              </w:rPr>
            </w:pPr>
            <w:r w:rsidRPr="00040078">
              <w:rPr>
                <w:rFonts w:ascii="Times New Roman" w:hAnsi="Times New Roman"/>
                <w:b/>
                <w:sz w:val="24"/>
                <w:szCs w:val="24"/>
              </w:rPr>
              <w:t xml:space="preserve">Nhắc lại một số khái niệm cơ bản về mạng TCP/IP </w:t>
            </w:r>
          </w:p>
          <w:p w14:paraId="7F5755A0" w14:textId="77777777" w:rsidR="008416B9" w:rsidRPr="008416B9" w:rsidRDefault="00040078" w:rsidP="008416B9">
            <w:pPr>
              <w:pStyle w:val="BodyText"/>
              <w:numPr>
                <w:ilvl w:val="0"/>
                <w:numId w:val="17"/>
              </w:numPr>
              <w:spacing w:before="40" w:after="40" w:line="240" w:lineRule="auto"/>
              <w:jc w:val="left"/>
              <w:rPr>
                <w:rFonts w:ascii="Times New Roman" w:hAnsi="Times New Roman"/>
                <w:sz w:val="24"/>
                <w:szCs w:val="24"/>
              </w:rPr>
            </w:pPr>
            <w:r w:rsidRPr="00040078">
              <w:rPr>
                <w:rFonts w:ascii="Times New Roman" w:hAnsi="Times New Roman"/>
                <w:sz w:val="24"/>
                <w:szCs w:val="24"/>
              </w:rPr>
              <w:t xml:space="preserve">Địa chỉ IP &amp; các </w:t>
            </w:r>
            <w:r w:rsidR="008416B9">
              <w:rPr>
                <w:rFonts w:ascii="Times New Roman" w:hAnsi="Times New Roman"/>
                <w:sz w:val="24"/>
                <w:szCs w:val="24"/>
                <w:lang w:val="en-US"/>
              </w:rPr>
              <w:t>khái niệm liên quan</w:t>
            </w:r>
          </w:p>
          <w:p w14:paraId="547CEA3D" w14:textId="77777777" w:rsidR="008416B9" w:rsidRDefault="008416B9" w:rsidP="008416B9">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 xml:space="preserve">Các thành phần cơ bản trong mạng &amp; kết nối liên mạng, </w:t>
            </w:r>
            <w:r w:rsidR="00040078" w:rsidRPr="00040078">
              <w:rPr>
                <w:rFonts w:ascii="Times New Roman" w:hAnsi="Times New Roman"/>
                <w:sz w:val="24"/>
                <w:szCs w:val="24"/>
              </w:rPr>
              <w:t xml:space="preserve">Gateway và </w:t>
            </w:r>
            <w:r>
              <w:rPr>
                <w:rFonts w:ascii="Times New Roman" w:hAnsi="Times New Roman"/>
                <w:sz w:val="24"/>
                <w:szCs w:val="24"/>
                <w:lang w:val="en-US"/>
              </w:rPr>
              <w:t>R</w:t>
            </w:r>
            <w:r w:rsidR="00040078" w:rsidRPr="00040078">
              <w:rPr>
                <w:rFonts w:ascii="Times New Roman" w:hAnsi="Times New Roman"/>
                <w:sz w:val="24"/>
                <w:szCs w:val="24"/>
              </w:rPr>
              <w:t>outer</w:t>
            </w:r>
          </w:p>
          <w:p w14:paraId="5732FD9A" w14:textId="77777777" w:rsidR="008416B9" w:rsidRPr="008416B9" w:rsidRDefault="008416B9" w:rsidP="008416B9">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Phương pháp c</w:t>
            </w:r>
            <w:r w:rsidR="00040078" w:rsidRPr="00040078">
              <w:rPr>
                <w:rFonts w:ascii="Times New Roman" w:hAnsi="Times New Roman"/>
                <w:sz w:val="24"/>
                <w:szCs w:val="24"/>
              </w:rPr>
              <w:t xml:space="preserve">huyển tiếp gói tin </w:t>
            </w:r>
            <w:r w:rsidR="008C630E">
              <w:rPr>
                <w:rFonts w:ascii="Times New Roman" w:hAnsi="Times New Roman"/>
                <w:sz w:val="24"/>
                <w:szCs w:val="24"/>
                <w:lang w:val="en-US"/>
              </w:rPr>
              <w:t xml:space="preserve">IP </w:t>
            </w:r>
            <w:r>
              <w:rPr>
                <w:rFonts w:ascii="Times New Roman" w:hAnsi="Times New Roman"/>
                <w:sz w:val="24"/>
                <w:szCs w:val="24"/>
                <w:lang w:val="en-US"/>
              </w:rPr>
              <w:t>(store &amp; forward)</w:t>
            </w:r>
          </w:p>
          <w:p w14:paraId="5A37D5CF" w14:textId="77777777" w:rsidR="00040078" w:rsidRPr="00636320" w:rsidRDefault="008416B9" w:rsidP="008416B9">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Q</w:t>
            </w:r>
            <w:r w:rsidR="00040078" w:rsidRPr="00040078">
              <w:rPr>
                <w:rFonts w:ascii="Times New Roman" w:hAnsi="Times New Roman"/>
                <w:sz w:val="24"/>
                <w:szCs w:val="24"/>
              </w:rPr>
              <w:t>ui tắc tìm đường</w:t>
            </w:r>
            <w:r>
              <w:rPr>
                <w:rFonts w:ascii="Times New Roman" w:hAnsi="Times New Roman"/>
                <w:sz w:val="24"/>
                <w:szCs w:val="24"/>
                <w:lang w:val="en-US"/>
              </w:rPr>
              <w:t xml:space="preserve"> (routing)</w:t>
            </w:r>
          </w:p>
          <w:p w14:paraId="2B125060" w14:textId="77777777" w:rsidR="00636320" w:rsidRPr="00636320" w:rsidRDefault="00636320" w:rsidP="008416B9">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Vai trò tậng giao vận</w:t>
            </w:r>
          </w:p>
          <w:p w14:paraId="78A2351C" w14:textId="77777777" w:rsidR="00636320" w:rsidRPr="00B7083B" w:rsidRDefault="00636320" w:rsidP="008416B9">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Giao thức tầng ứng dụng &amp; các dịch vụ Internet cơ bản</w:t>
            </w:r>
          </w:p>
          <w:p w14:paraId="01DC62E5" w14:textId="77777777" w:rsidR="00B7083B" w:rsidRPr="00040078" w:rsidRDefault="00B7083B" w:rsidP="008416B9">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Quá trình phát triển mạng Internet</w:t>
            </w:r>
          </w:p>
        </w:tc>
        <w:tc>
          <w:tcPr>
            <w:tcW w:w="1016" w:type="dxa"/>
          </w:tcPr>
          <w:p w14:paraId="7ECA9812" w14:textId="77777777" w:rsidR="00040078" w:rsidRDefault="00040078" w:rsidP="00040078">
            <w:pPr>
              <w:pBdr>
                <w:top w:val="nil"/>
                <w:left w:val="nil"/>
                <w:bottom w:val="nil"/>
                <w:right w:val="nil"/>
                <w:between w:val="nil"/>
              </w:pBdr>
              <w:spacing w:after="60"/>
              <w:jc w:val="center"/>
            </w:pPr>
          </w:p>
        </w:tc>
        <w:tc>
          <w:tcPr>
            <w:tcW w:w="1784" w:type="dxa"/>
          </w:tcPr>
          <w:p w14:paraId="3D38E32D" w14:textId="77777777" w:rsidR="00040078" w:rsidRDefault="0044475A" w:rsidP="00040078">
            <w:pPr>
              <w:pBdr>
                <w:top w:val="nil"/>
                <w:left w:val="nil"/>
                <w:bottom w:val="nil"/>
                <w:right w:val="nil"/>
                <w:between w:val="nil"/>
              </w:pBdr>
              <w:spacing w:after="60"/>
              <w:jc w:val="both"/>
              <w:rPr>
                <w:color w:val="000000"/>
              </w:rPr>
            </w:pPr>
            <w:r>
              <w:rPr>
                <w:color w:val="000000"/>
              </w:rPr>
              <w:t>Giảng bài trên lớp</w:t>
            </w:r>
          </w:p>
          <w:p w14:paraId="4A7010D6" w14:textId="77777777" w:rsidR="0044475A" w:rsidRDefault="0044475A" w:rsidP="00040078">
            <w:pPr>
              <w:pBdr>
                <w:top w:val="nil"/>
                <w:left w:val="nil"/>
                <w:bottom w:val="nil"/>
                <w:right w:val="nil"/>
                <w:between w:val="nil"/>
              </w:pBdr>
              <w:spacing w:after="60"/>
              <w:jc w:val="both"/>
              <w:rPr>
                <w:color w:val="000000"/>
              </w:rPr>
            </w:pPr>
            <w:r>
              <w:rPr>
                <w:color w:val="000000"/>
              </w:rPr>
              <w:t>Tài nguyên blended learning</w:t>
            </w:r>
          </w:p>
        </w:tc>
        <w:tc>
          <w:tcPr>
            <w:tcW w:w="992" w:type="dxa"/>
          </w:tcPr>
          <w:p w14:paraId="4842B344" w14:textId="77777777" w:rsidR="00040078" w:rsidRDefault="00040078" w:rsidP="00040078">
            <w:pPr>
              <w:jc w:val="center"/>
            </w:pPr>
            <w:r>
              <w:t>A1</w:t>
            </w:r>
          </w:p>
          <w:p w14:paraId="41E40328" w14:textId="77777777" w:rsidR="00040078" w:rsidRDefault="00040078" w:rsidP="00040078">
            <w:pPr>
              <w:jc w:val="center"/>
            </w:pPr>
            <w:r>
              <w:t>A2</w:t>
            </w:r>
          </w:p>
        </w:tc>
      </w:tr>
      <w:tr w:rsidR="00B4160E" w14:paraId="0B789AC7" w14:textId="77777777" w:rsidTr="008416B9">
        <w:trPr>
          <w:trHeight w:val="1493"/>
        </w:trPr>
        <w:tc>
          <w:tcPr>
            <w:tcW w:w="830" w:type="dxa"/>
          </w:tcPr>
          <w:p w14:paraId="6F9F0212" w14:textId="1AFFAEC4" w:rsidR="00B4160E" w:rsidRDefault="00B4160E" w:rsidP="00B4160E">
            <w:pPr>
              <w:pBdr>
                <w:top w:val="nil"/>
                <w:left w:val="nil"/>
                <w:bottom w:val="nil"/>
                <w:right w:val="nil"/>
                <w:between w:val="nil"/>
              </w:pBdr>
              <w:jc w:val="center"/>
              <w:rPr>
                <w:color w:val="000000"/>
              </w:rPr>
            </w:pPr>
            <w:r>
              <w:rPr>
                <w:color w:val="000000"/>
              </w:rPr>
              <w:t>2</w:t>
            </w:r>
          </w:p>
        </w:tc>
        <w:tc>
          <w:tcPr>
            <w:tcW w:w="4450" w:type="dxa"/>
          </w:tcPr>
          <w:p w14:paraId="449D74D8" w14:textId="6D1130EF" w:rsidR="00B4160E" w:rsidRDefault="00B4160E" w:rsidP="00B4160E">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Kết nối liên mạng</w:t>
            </w:r>
            <w:r w:rsidR="00EE608B">
              <w:rPr>
                <w:rFonts w:ascii="Times New Roman" w:hAnsi="Times New Roman"/>
                <w:b/>
                <w:sz w:val="24"/>
                <w:szCs w:val="24"/>
                <w:lang w:val="en-US"/>
              </w:rPr>
              <w:t xml:space="preserve"> (Internetworking)</w:t>
            </w:r>
          </w:p>
          <w:p w14:paraId="679848AD" w14:textId="77777777" w:rsidR="00B4160E" w:rsidRPr="00435A1D" w:rsidRDefault="00B4160E" w:rsidP="00B4160E">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Mô hình kết nối liên mạng switch và router</w:t>
            </w:r>
          </w:p>
          <w:p w14:paraId="5828F641" w14:textId="77777777" w:rsidR="00B4160E" w:rsidRPr="00FF5A3C" w:rsidRDefault="00B4160E" w:rsidP="00B4160E">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Thiết kế &amp; triển khai kết nối liên mạng với routing tĩnh</w:t>
            </w:r>
          </w:p>
          <w:p w14:paraId="367BFA8C" w14:textId="77777777" w:rsidR="00B4160E" w:rsidRPr="00153386" w:rsidRDefault="00B4160E" w:rsidP="00B4160E">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 xml:space="preserve">Vai trò &amp; hoạt động của giao thức IP và </w:t>
            </w:r>
            <w:r>
              <w:rPr>
                <w:rFonts w:ascii="Times New Roman" w:hAnsi="Times New Roman"/>
                <w:sz w:val="24"/>
                <w:szCs w:val="24"/>
                <w:lang w:val="en-US"/>
              </w:rPr>
              <w:lastRenderedPageBreak/>
              <w:t>ICMP</w:t>
            </w:r>
          </w:p>
          <w:p w14:paraId="4D47AC05" w14:textId="77777777" w:rsidR="00B4160E" w:rsidRPr="00153386" w:rsidRDefault="00B4160E" w:rsidP="00B4160E">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Khái niệm AS &amp; kết nối liên mạng trong/giữa các AS</w:t>
            </w:r>
          </w:p>
          <w:p w14:paraId="260D0178" w14:textId="77777777" w:rsidR="00F34980" w:rsidRPr="00F34980" w:rsidRDefault="00B4160E" w:rsidP="00F34980">
            <w:pPr>
              <w:pStyle w:val="BodyText"/>
              <w:numPr>
                <w:ilvl w:val="0"/>
                <w:numId w:val="17"/>
              </w:numPr>
              <w:spacing w:before="40" w:after="40" w:line="240" w:lineRule="auto"/>
              <w:jc w:val="left"/>
              <w:rPr>
                <w:rFonts w:ascii="Times New Roman" w:hAnsi="Times New Roman"/>
                <w:b/>
                <w:sz w:val="24"/>
                <w:szCs w:val="24"/>
              </w:rPr>
            </w:pPr>
            <w:r>
              <w:rPr>
                <w:rFonts w:ascii="Times New Roman" w:hAnsi="Times New Roman"/>
                <w:sz w:val="24"/>
                <w:szCs w:val="24"/>
                <w:lang w:val="en-US"/>
              </w:rPr>
              <w:t>Các giao thức BGP &amp; IGP</w:t>
            </w:r>
          </w:p>
          <w:p w14:paraId="3DCB4D12" w14:textId="2F68EA9B" w:rsidR="00B4160E" w:rsidRPr="00F34980" w:rsidRDefault="008E7E9F" w:rsidP="00F34980">
            <w:pPr>
              <w:pStyle w:val="BodyText"/>
              <w:numPr>
                <w:ilvl w:val="0"/>
                <w:numId w:val="17"/>
              </w:numPr>
              <w:spacing w:before="40" w:after="40" w:line="240" w:lineRule="auto"/>
              <w:jc w:val="left"/>
              <w:rPr>
                <w:rFonts w:ascii="Times New Roman" w:hAnsi="Times New Roman"/>
                <w:b/>
                <w:sz w:val="24"/>
                <w:szCs w:val="24"/>
              </w:rPr>
            </w:pPr>
            <w:r>
              <w:rPr>
                <w:rFonts w:ascii="Times New Roman" w:hAnsi="Times New Roman"/>
                <w:sz w:val="24"/>
                <w:szCs w:val="24"/>
                <w:lang w:val="en-US"/>
              </w:rPr>
              <w:t>R</w:t>
            </w:r>
            <w:r w:rsidR="00B4160E">
              <w:rPr>
                <w:rFonts w:ascii="Times New Roman" w:hAnsi="Times New Roman"/>
                <w:sz w:val="24"/>
                <w:szCs w:val="24"/>
                <w:lang w:val="en-US"/>
              </w:rPr>
              <w:t xml:space="preserve">outing </w:t>
            </w:r>
            <w:r>
              <w:rPr>
                <w:rFonts w:ascii="Times New Roman" w:hAnsi="Times New Roman"/>
                <w:sz w:val="24"/>
                <w:szCs w:val="24"/>
                <w:lang w:val="en-US"/>
              </w:rPr>
              <w:t xml:space="preserve">protocol </w:t>
            </w:r>
            <w:r w:rsidR="00B4160E">
              <w:rPr>
                <w:rFonts w:ascii="Times New Roman" w:hAnsi="Times New Roman"/>
                <w:sz w:val="24"/>
                <w:szCs w:val="24"/>
                <w:lang w:val="en-US"/>
              </w:rPr>
              <w:t>RIP &amp; OSPF</w:t>
            </w:r>
          </w:p>
          <w:p w14:paraId="421F52BE" w14:textId="0457DC85" w:rsidR="00F34980" w:rsidRPr="00040078" w:rsidRDefault="00F34980" w:rsidP="00F34980">
            <w:pPr>
              <w:pStyle w:val="BodyText"/>
              <w:numPr>
                <w:ilvl w:val="0"/>
                <w:numId w:val="17"/>
              </w:numPr>
              <w:spacing w:before="40" w:after="40" w:line="240" w:lineRule="auto"/>
              <w:jc w:val="left"/>
              <w:rPr>
                <w:rFonts w:ascii="Times New Roman" w:hAnsi="Times New Roman"/>
                <w:b/>
                <w:sz w:val="24"/>
                <w:szCs w:val="24"/>
              </w:rPr>
            </w:pPr>
            <w:r>
              <w:rPr>
                <w:rFonts w:ascii="Times New Roman" w:hAnsi="Times New Roman"/>
                <w:sz w:val="24"/>
                <w:szCs w:val="24"/>
                <w:lang w:val="en-US"/>
              </w:rPr>
              <w:t>Giao thức BGP</w:t>
            </w:r>
          </w:p>
        </w:tc>
        <w:tc>
          <w:tcPr>
            <w:tcW w:w="1016" w:type="dxa"/>
          </w:tcPr>
          <w:p w14:paraId="46B61392" w14:textId="0682937F" w:rsidR="00B4160E" w:rsidRDefault="00B4160E" w:rsidP="00B4160E">
            <w:pPr>
              <w:pBdr>
                <w:top w:val="nil"/>
                <w:left w:val="nil"/>
                <w:bottom w:val="nil"/>
                <w:right w:val="nil"/>
                <w:between w:val="nil"/>
              </w:pBdr>
              <w:jc w:val="center"/>
            </w:pPr>
            <w:r>
              <w:lastRenderedPageBreak/>
              <w:t>M2.1, M2.2</w:t>
            </w:r>
          </w:p>
        </w:tc>
        <w:tc>
          <w:tcPr>
            <w:tcW w:w="1784" w:type="dxa"/>
          </w:tcPr>
          <w:p w14:paraId="5A612708" w14:textId="77777777" w:rsidR="00B4160E" w:rsidRDefault="00B4160E" w:rsidP="00B4160E">
            <w:pPr>
              <w:pBdr>
                <w:top w:val="nil"/>
                <w:left w:val="nil"/>
                <w:bottom w:val="nil"/>
                <w:right w:val="nil"/>
                <w:between w:val="nil"/>
              </w:pBdr>
              <w:spacing w:after="60"/>
              <w:jc w:val="both"/>
              <w:rPr>
                <w:color w:val="000000"/>
              </w:rPr>
            </w:pPr>
            <w:r>
              <w:rPr>
                <w:color w:val="000000"/>
              </w:rPr>
              <w:t>Giảng bài trên lớp</w:t>
            </w:r>
          </w:p>
          <w:p w14:paraId="5C234B13" w14:textId="77777777" w:rsidR="00B4160E" w:rsidRDefault="00B4160E" w:rsidP="00B4160E">
            <w:pPr>
              <w:pBdr>
                <w:top w:val="nil"/>
                <w:left w:val="nil"/>
                <w:bottom w:val="nil"/>
                <w:right w:val="nil"/>
                <w:between w:val="nil"/>
              </w:pBdr>
              <w:spacing w:after="60"/>
              <w:jc w:val="both"/>
              <w:rPr>
                <w:color w:val="000000"/>
              </w:rPr>
            </w:pPr>
            <w:r>
              <w:rPr>
                <w:color w:val="000000"/>
              </w:rPr>
              <w:t>Tài nguyên blended learning</w:t>
            </w:r>
          </w:p>
          <w:p w14:paraId="5219ABFE" w14:textId="51040AB1" w:rsidR="00B4160E" w:rsidRDefault="00B4160E" w:rsidP="00B4160E">
            <w:pPr>
              <w:pBdr>
                <w:top w:val="nil"/>
                <w:left w:val="nil"/>
                <w:bottom w:val="nil"/>
                <w:right w:val="nil"/>
                <w:between w:val="nil"/>
              </w:pBdr>
              <w:jc w:val="both"/>
              <w:rPr>
                <w:color w:val="000000"/>
              </w:rPr>
            </w:pPr>
            <w:r>
              <w:rPr>
                <w:color w:val="000000"/>
              </w:rPr>
              <w:t>Bài thực hành</w:t>
            </w:r>
          </w:p>
        </w:tc>
        <w:tc>
          <w:tcPr>
            <w:tcW w:w="992" w:type="dxa"/>
          </w:tcPr>
          <w:p w14:paraId="3DE814F4" w14:textId="231B0CA2" w:rsidR="00B4160E" w:rsidRDefault="00B4160E" w:rsidP="00B4160E">
            <w:pPr>
              <w:jc w:val="center"/>
            </w:pPr>
            <w:r>
              <w:t>A1, A2</w:t>
            </w:r>
          </w:p>
        </w:tc>
      </w:tr>
      <w:tr w:rsidR="00462E51" w14:paraId="46FC14BC" w14:textId="77777777" w:rsidTr="00157A07">
        <w:trPr>
          <w:trHeight w:val="701"/>
        </w:trPr>
        <w:tc>
          <w:tcPr>
            <w:tcW w:w="830" w:type="dxa"/>
          </w:tcPr>
          <w:p w14:paraId="0BBF8702" w14:textId="00EC45E7" w:rsidR="00462E51" w:rsidRDefault="002C71F5" w:rsidP="00040078">
            <w:pPr>
              <w:pBdr>
                <w:top w:val="nil"/>
                <w:left w:val="nil"/>
                <w:bottom w:val="nil"/>
                <w:right w:val="nil"/>
                <w:between w:val="nil"/>
              </w:pBdr>
              <w:jc w:val="center"/>
              <w:rPr>
                <w:color w:val="000000"/>
              </w:rPr>
            </w:pPr>
            <w:r>
              <w:rPr>
                <w:color w:val="000000"/>
              </w:rPr>
              <w:t>3</w:t>
            </w:r>
          </w:p>
        </w:tc>
        <w:tc>
          <w:tcPr>
            <w:tcW w:w="4450" w:type="dxa"/>
          </w:tcPr>
          <w:p w14:paraId="4DAB0462" w14:textId="1283578B" w:rsidR="00462E51" w:rsidRDefault="00EE608B" w:rsidP="00040078">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M</w:t>
            </w:r>
            <w:r w:rsidR="009A70BB">
              <w:rPr>
                <w:rFonts w:ascii="Times New Roman" w:hAnsi="Times New Roman"/>
                <w:b/>
                <w:sz w:val="24"/>
                <w:szCs w:val="24"/>
                <w:lang w:val="en-US"/>
              </w:rPr>
              <w:t xml:space="preserve">ạng </w:t>
            </w:r>
            <w:r w:rsidR="0004311E">
              <w:rPr>
                <w:rFonts w:ascii="Times New Roman" w:hAnsi="Times New Roman"/>
                <w:b/>
                <w:sz w:val="24"/>
                <w:szCs w:val="24"/>
                <w:lang w:val="en-US"/>
              </w:rPr>
              <w:t xml:space="preserve">nội bộ </w:t>
            </w:r>
            <w:r>
              <w:rPr>
                <w:rFonts w:ascii="Times New Roman" w:hAnsi="Times New Roman"/>
                <w:b/>
                <w:sz w:val="24"/>
                <w:szCs w:val="24"/>
                <w:lang w:val="en-US"/>
              </w:rPr>
              <w:t>(Private Network)</w:t>
            </w:r>
          </w:p>
          <w:p w14:paraId="68A37B11" w14:textId="248B6097" w:rsidR="00AB43CD" w:rsidRPr="00AB43CD" w:rsidRDefault="00AB43CD" w:rsidP="004432B8">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 xml:space="preserve">Khái niệm </w:t>
            </w:r>
            <w:r w:rsidR="00931748">
              <w:rPr>
                <w:rFonts w:ascii="Times New Roman" w:hAnsi="Times New Roman"/>
                <w:sz w:val="24"/>
                <w:szCs w:val="24"/>
                <w:lang w:val="en-US"/>
              </w:rPr>
              <w:t xml:space="preserve">mạng nội bộ - Intranet &amp; </w:t>
            </w:r>
            <w:r>
              <w:rPr>
                <w:rFonts w:ascii="Times New Roman" w:hAnsi="Times New Roman"/>
                <w:sz w:val="24"/>
                <w:szCs w:val="24"/>
                <w:lang w:val="en-US"/>
              </w:rPr>
              <w:t>Private Network</w:t>
            </w:r>
            <w:r w:rsidR="00796444">
              <w:rPr>
                <w:rFonts w:ascii="Times New Roman" w:hAnsi="Times New Roman"/>
                <w:sz w:val="24"/>
                <w:szCs w:val="24"/>
                <w:lang w:val="en-US"/>
              </w:rPr>
              <w:t>.</w:t>
            </w:r>
            <w:r>
              <w:rPr>
                <w:rFonts w:ascii="Times New Roman" w:hAnsi="Times New Roman"/>
                <w:sz w:val="24"/>
                <w:szCs w:val="24"/>
                <w:lang w:val="en-US"/>
              </w:rPr>
              <w:t xml:space="preserve"> </w:t>
            </w:r>
            <w:r w:rsidR="00796444">
              <w:rPr>
                <w:rFonts w:ascii="Times New Roman" w:hAnsi="Times New Roman"/>
                <w:sz w:val="24"/>
                <w:szCs w:val="24"/>
                <w:lang w:val="en-US"/>
              </w:rPr>
              <w:t>M</w:t>
            </w:r>
            <w:r>
              <w:rPr>
                <w:rFonts w:ascii="Times New Roman" w:hAnsi="Times New Roman"/>
                <w:sz w:val="24"/>
                <w:szCs w:val="24"/>
                <w:lang w:val="en-US"/>
              </w:rPr>
              <w:t xml:space="preserve">ột số </w:t>
            </w:r>
            <w:r w:rsidR="00796444">
              <w:rPr>
                <w:rFonts w:ascii="Times New Roman" w:hAnsi="Times New Roman"/>
                <w:sz w:val="24"/>
                <w:szCs w:val="24"/>
                <w:lang w:val="en-US"/>
              </w:rPr>
              <w:t xml:space="preserve">kỹ thuật </w:t>
            </w:r>
            <w:r>
              <w:rPr>
                <w:rFonts w:ascii="Times New Roman" w:hAnsi="Times New Roman"/>
                <w:sz w:val="24"/>
                <w:szCs w:val="24"/>
                <w:lang w:val="en-US"/>
              </w:rPr>
              <w:t>triển khai</w:t>
            </w:r>
          </w:p>
          <w:p w14:paraId="34D40755" w14:textId="5C8501F6" w:rsidR="009107F6" w:rsidRPr="00435A1D" w:rsidRDefault="001F3499" w:rsidP="004432B8">
            <w:pPr>
              <w:pStyle w:val="BodyText"/>
              <w:numPr>
                <w:ilvl w:val="0"/>
                <w:numId w:val="17"/>
              </w:numPr>
              <w:spacing w:before="40" w:after="40" w:line="240" w:lineRule="auto"/>
              <w:jc w:val="left"/>
              <w:rPr>
                <w:rFonts w:ascii="Times New Roman" w:hAnsi="Times New Roman"/>
                <w:sz w:val="24"/>
                <w:szCs w:val="24"/>
              </w:rPr>
            </w:pPr>
            <w:r w:rsidRPr="009107F6">
              <w:rPr>
                <w:rFonts w:ascii="Times New Roman" w:hAnsi="Times New Roman"/>
                <w:sz w:val="24"/>
                <w:szCs w:val="24"/>
                <w:lang w:val="en-US"/>
              </w:rPr>
              <w:t xml:space="preserve">Qui hoạch địa chỉ IP trong mạng </w:t>
            </w:r>
            <w:r w:rsidR="00AB43CD">
              <w:rPr>
                <w:rFonts w:ascii="Times New Roman" w:hAnsi="Times New Roman"/>
                <w:sz w:val="24"/>
                <w:szCs w:val="24"/>
                <w:lang w:val="en-US"/>
              </w:rPr>
              <w:t>nội bộ</w:t>
            </w:r>
          </w:p>
          <w:p w14:paraId="452A18A7" w14:textId="22FAB2C1" w:rsidR="009353BA" w:rsidRPr="009353BA" w:rsidRDefault="009353BA" w:rsidP="004432B8">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 xml:space="preserve">Cấu hình địa chỉ IP &amp; DHCP </w:t>
            </w:r>
          </w:p>
          <w:p w14:paraId="7B009129" w14:textId="4280ED81" w:rsidR="006D75C4" w:rsidRPr="006D75C4" w:rsidRDefault="00AB43CD" w:rsidP="004432B8">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 xml:space="preserve">LAN &amp; </w:t>
            </w:r>
            <w:r w:rsidR="006D75C4" w:rsidRPr="006D75C4">
              <w:rPr>
                <w:rFonts w:ascii="Times New Roman" w:hAnsi="Times New Roman"/>
                <w:sz w:val="24"/>
                <w:szCs w:val="24"/>
                <w:lang w:val="en-US"/>
              </w:rPr>
              <w:t>VLAN</w:t>
            </w:r>
          </w:p>
          <w:p w14:paraId="5FCDD192" w14:textId="32DA5DB3" w:rsidR="004432B8" w:rsidRPr="0065151F" w:rsidRDefault="00B23194" w:rsidP="00157A07">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 xml:space="preserve">Triển khai mạng nội bộ với </w:t>
            </w:r>
            <w:r w:rsidR="00AB43CD">
              <w:rPr>
                <w:rFonts w:ascii="Times New Roman" w:hAnsi="Times New Roman"/>
                <w:sz w:val="24"/>
                <w:szCs w:val="24"/>
                <w:lang w:val="en-US"/>
              </w:rPr>
              <w:t>layer 3</w:t>
            </w:r>
            <w:r>
              <w:rPr>
                <w:rFonts w:ascii="Times New Roman" w:hAnsi="Times New Roman"/>
                <w:sz w:val="24"/>
                <w:szCs w:val="24"/>
                <w:lang w:val="en-US"/>
              </w:rPr>
              <w:t xml:space="preserve"> switching</w:t>
            </w:r>
          </w:p>
          <w:p w14:paraId="6AF71D6E" w14:textId="77777777" w:rsidR="0065151F" w:rsidRPr="00930CF5" w:rsidRDefault="0065151F" w:rsidP="00157A07">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Quản trị mạng: giao thức SNMP và các công cụ quản trị</w:t>
            </w:r>
          </w:p>
          <w:p w14:paraId="3E84799F" w14:textId="4FA9269A" w:rsidR="00930CF5" w:rsidRPr="00C96EDA" w:rsidRDefault="00930CF5" w:rsidP="00157A07">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Kết nối mạng nội bộ với mạng public</w:t>
            </w:r>
            <w:r w:rsidR="005349E2">
              <w:rPr>
                <w:rFonts w:ascii="Times New Roman" w:hAnsi="Times New Roman"/>
                <w:sz w:val="24"/>
                <w:szCs w:val="24"/>
                <w:lang w:val="en-US"/>
              </w:rPr>
              <w:t xml:space="preserve"> – NAT &amp; Port Forwarding</w:t>
            </w:r>
          </w:p>
          <w:p w14:paraId="75EDBBA8" w14:textId="0F65837F" w:rsidR="00614D35" w:rsidRPr="008D21B7" w:rsidRDefault="00C96EDA" w:rsidP="008D21B7">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Mạng nội bộ ảo (mạng riêng ảo) – Virtual Private Network</w:t>
            </w:r>
            <w:bookmarkStart w:id="1" w:name="_GoBack"/>
            <w:bookmarkEnd w:id="1"/>
          </w:p>
        </w:tc>
        <w:tc>
          <w:tcPr>
            <w:tcW w:w="1016" w:type="dxa"/>
          </w:tcPr>
          <w:p w14:paraId="3C451245" w14:textId="77777777" w:rsidR="00462E51" w:rsidRDefault="00F87D0B" w:rsidP="00040078">
            <w:pPr>
              <w:pBdr>
                <w:top w:val="nil"/>
                <w:left w:val="nil"/>
                <w:bottom w:val="nil"/>
                <w:right w:val="nil"/>
                <w:between w:val="nil"/>
              </w:pBdr>
              <w:jc w:val="center"/>
            </w:pPr>
            <w:r>
              <w:t>M1.1, M1.2</w:t>
            </w:r>
          </w:p>
        </w:tc>
        <w:tc>
          <w:tcPr>
            <w:tcW w:w="1784" w:type="dxa"/>
          </w:tcPr>
          <w:p w14:paraId="40DAACD2" w14:textId="77777777" w:rsidR="0044475A" w:rsidRDefault="0044475A" w:rsidP="0044475A">
            <w:pPr>
              <w:pBdr>
                <w:top w:val="nil"/>
                <w:left w:val="nil"/>
                <w:bottom w:val="nil"/>
                <w:right w:val="nil"/>
                <w:between w:val="nil"/>
              </w:pBdr>
              <w:spacing w:after="60"/>
              <w:jc w:val="both"/>
              <w:rPr>
                <w:color w:val="000000"/>
              </w:rPr>
            </w:pPr>
            <w:r>
              <w:rPr>
                <w:color w:val="000000"/>
              </w:rPr>
              <w:t>Giảng bài trên lớp</w:t>
            </w:r>
          </w:p>
          <w:p w14:paraId="2024C045" w14:textId="77777777" w:rsidR="0044475A" w:rsidRDefault="0044475A" w:rsidP="0044475A">
            <w:pPr>
              <w:pBdr>
                <w:top w:val="nil"/>
                <w:left w:val="nil"/>
                <w:bottom w:val="nil"/>
                <w:right w:val="nil"/>
                <w:between w:val="nil"/>
              </w:pBdr>
              <w:spacing w:after="60"/>
              <w:jc w:val="both"/>
              <w:rPr>
                <w:color w:val="000000"/>
              </w:rPr>
            </w:pPr>
            <w:r>
              <w:rPr>
                <w:color w:val="000000"/>
              </w:rPr>
              <w:t>Tài nguyên blended learning</w:t>
            </w:r>
          </w:p>
          <w:p w14:paraId="3CF0D196" w14:textId="77777777" w:rsidR="00462E51" w:rsidRDefault="0044475A" w:rsidP="0044475A">
            <w:pPr>
              <w:pBdr>
                <w:top w:val="nil"/>
                <w:left w:val="nil"/>
                <w:bottom w:val="nil"/>
                <w:right w:val="nil"/>
                <w:between w:val="nil"/>
              </w:pBdr>
              <w:jc w:val="both"/>
              <w:rPr>
                <w:color w:val="000000"/>
              </w:rPr>
            </w:pPr>
            <w:r>
              <w:rPr>
                <w:color w:val="000000"/>
              </w:rPr>
              <w:t>Bài thực hành</w:t>
            </w:r>
          </w:p>
        </w:tc>
        <w:tc>
          <w:tcPr>
            <w:tcW w:w="992" w:type="dxa"/>
          </w:tcPr>
          <w:p w14:paraId="7DA53C02" w14:textId="77777777" w:rsidR="00462E51" w:rsidRDefault="0044475A" w:rsidP="00040078">
            <w:pPr>
              <w:jc w:val="center"/>
            </w:pPr>
            <w:r>
              <w:t>A1, A2</w:t>
            </w:r>
          </w:p>
        </w:tc>
      </w:tr>
      <w:tr w:rsidR="00A24DAA" w14:paraId="066D885D" w14:textId="77777777" w:rsidTr="00FB5B90">
        <w:trPr>
          <w:trHeight w:val="1232"/>
        </w:trPr>
        <w:tc>
          <w:tcPr>
            <w:tcW w:w="830" w:type="dxa"/>
          </w:tcPr>
          <w:p w14:paraId="4BDCC4CC" w14:textId="25D981F3" w:rsidR="00A24DAA" w:rsidRDefault="002C71F5" w:rsidP="00A24DAA">
            <w:pPr>
              <w:pBdr>
                <w:top w:val="nil"/>
                <w:left w:val="nil"/>
                <w:bottom w:val="nil"/>
                <w:right w:val="nil"/>
                <w:between w:val="nil"/>
              </w:pBdr>
              <w:jc w:val="center"/>
              <w:rPr>
                <w:color w:val="000000"/>
              </w:rPr>
            </w:pPr>
            <w:r>
              <w:rPr>
                <w:color w:val="000000"/>
              </w:rPr>
              <w:t>4</w:t>
            </w:r>
          </w:p>
        </w:tc>
        <w:tc>
          <w:tcPr>
            <w:tcW w:w="4450" w:type="dxa"/>
            <w:vAlign w:val="center"/>
          </w:tcPr>
          <w:p w14:paraId="6F76AE42" w14:textId="77777777" w:rsidR="00A24DAA" w:rsidRDefault="00A24DAA" w:rsidP="00A24DAA">
            <w:pPr>
              <w:pStyle w:val="BodyText"/>
              <w:spacing w:before="40" w:after="40" w:line="240" w:lineRule="auto"/>
              <w:jc w:val="left"/>
              <w:rPr>
                <w:rFonts w:ascii="Times New Roman" w:hAnsi="Times New Roman"/>
                <w:b/>
                <w:sz w:val="24"/>
                <w:szCs w:val="24"/>
              </w:rPr>
            </w:pPr>
            <w:r w:rsidRPr="00040078">
              <w:rPr>
                <w:rFonts w:ascii="Times New Roman" w:hAnsi="Times New Roman"/>
                <w:b/>
                <w:sz w:val="24"/>
                <w:szCs w:val="24"/>
              </w:rPr>
              <w:t>Hoạt động của tầng Transport</w:t>
            </w:r>
          </w:p>
          <w:p w14:paraId="37080640" w14:textId="77777777" w:rsidR="00A24DAA" w:rsidRPr="00435A1D" w:rsidRDefault="00A24DAA" w:rsidP="00A24DAA">
            <w:pPr>
              <w:pStyle w:val="BodyText"/>
              <w:numPr>
                <w:ilvl w:val="0"/>
                <w:numId w:val="17"/>
              </w:numPr>
              <w:spacing w:before="40" w:after="40" w:line="240" w:lineRule="auto"/>
              <w:jc w:val="left"/>
              <w:rPr>
                <w:rFonts w:ascii="Times New Roman" w:hAnsi="Times New Roman"/>
                <w:sz w:val="24"/>
                <w:szCs w:val="24"/>
              </w:rPr>
            </w:pPr>
            <w:r w:rsidRPr="00040078">
              <w:rPr>
                <w:rFonts w:ascii="Times New Roman" w:hAnsi="Times New Roman"/>
                <w:sz w:val="24"/>
                <w:szCs w:val="24"/>
              </w:rPr>
              <w:t>Nhiệm vụ tầng Transport</w:t>
            </w:r>
          </w:p>
          <w:p w14:paraId="49E48ADC" w14:textId="77777777" w:rsidR="00A24DAA" w:rsidRDefault="00A24DAA" w:rsidP="00A24DAA">
            <w:pPr>
              <w:pStyle w:val="BodyText"/>
              <w:numPr>
                <w:ilvl w:val="0"/>
                <w:numId w:val="17"/>
              </w:numPr>
              <w:spacing w:before="40" w:after="40" w:line="240" w:lineRule="auto"/>
              <w:jc w:val="left"/>
              <w:rPr>
                <w:rFonts w:ascii="Times New Roman" w:hAnsi="Times New Roman"/>
                <w:sz w:val="24"/>
                <w:szCs w:val="24"/>
              </w:rPr>
            </w:pPr>
            <w:r w:rsidRPr="00B60FF2">
              <w:rPr>
                <w:rFonts w:ascii="Times New Roman" w:hAnsi="Times New Roman"/>
                <w:sz w:val="24"/>
                <w:szCs w:val="24"/>
              </w:rPr>
              <w:t>Giao thức TCP&amp;UDP</w:t>
            </w:r>
          </w:p>
          <w:p w14:paraId="5FAFE9F2" w14:textId="77777777" w:rsidR="00A24DAA" w:rsidRPr="00B60FF2" w:rsidRDefault="00A24DAA" w:rsidP="00A24DAA">
            <w:pPr>
              <w:pStyle w:val="BodyText"/>
              <w:numPr>
                <w:ilvl w:val="0"/>
                <w:numId w:val="17"/>
              </w:numPr>
              <w:spacing w:before="40" w:after="40" w:line="240" w:lineRule="auto"/>
              <w:jc w:val="left"/>
              <w:rPr>
                <w:rFonts w:ascii="Times New Roman" w:hAnsi="Times New Roman"/>
                <w:sz w:val="24"/>
                <w:szCs w:val="24"/>
              </w:rPr>
            </w:pPr>
            <w:r w:rsidRPr="00040078">
              <w:rPr>
                <w:rFonts w:ascii="Times New Roman" w:hAnsi="Times New Roman"/>
                <w:sz w:val="24"/>
                <w:szCs w:val="24"/>
              </w:rPr>
              <w:t>Khái niệm cổng TCP/UDP</w:t>
            </w:r>
            <w:r>
              <w:rPr>
                <w:rFonts w:ascii="Times New Roman" w:hAnsi="Times New Roman"/>
                <w:sz w:val="24"/>
                <w:szCs w:val="24"/>
                <w:lang w:val="en-US"/>
              </w:rPr>
              <w:t xml:space="preserve"> &amp; Socket</w:t>
            </w:r>
          </w:p>
          <w:p w14:paraId="7AAEC273" w14:textId="77777777" w:rsidR="00A24DAA" w:rsidRPr="00337652"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Mô hình phát triển ứng dụng với Socket API</w:t>
            </w:r>
          </w:p>
          <w:p w14:paraId="1D66B84E" w14:textId="77777777" w:rsidR="00A24DAA" w:rsidRPr="00040078"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Phát triển một ứng dụng client/server đơn giản bằng Socket API TCP&amp;UDP</w:t>
            </w:r>
          </w:p>
        </w:tc>
        <w:tc>
          <w:tcPr>
            <w:tcW w:w="1016" w:type="dxa"/>
          </w:tcPr>
          <w:p w14:paraId="08B94C00" w14:textId="77777777" w:rsidR="00A24DAA" w:rsidRDefault="00A24DAA" w:rsidP="00A24DAA">
            <w:pPr>
              <w:pBdr>
                <w:top w:val="nil"/>
                <w:left w:val="nil"/>
                <w:bottom w:val="nil"/>
                <w:right w:val="nil"/>
                <w:between w:val="nil"/>
              </w:pBdr>
              <w:spacing w:after="60"/>
              <w:jc w:val="center"/>
              <w:rPr>
                <w:color w:val="000000"/>
              </w:rPr>
            </w:pPr>
            <w:r>
              <w:rPr>
                <w:color w:val="000000"/>
              </w:rPr>
              <w:t>M3.1</w:t>
            </w:r>
          </w:p>
        </w:tc>
        <w:tc>
          <w:tcPr>
            <w:tcW w:w="1784" w:type="dxa"/>
          </w:tcPr>
          <w:p w14:paraId="47A5504D"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2C066B92"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0D599277"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40548B37" w14:textId="77777777" w:rsidR="00A24DAA" w:rsidRDefault="00A24DAA" w:rsidP="00A24DAA">
            <w:pPr>
              <w:jc w:val="center"/>
            </w:pPr>
            <w:r>
              <w:t>A1, A2</w:t>
            </w:r>
          </w:p>
        </w:tc>
      </w:tr>
      <w:tr w:rsidR="00A24DAA" w14:paraId="309840E0" w14:textId="77777777" w:rsidTr="00FB5B90">
        <w:trPr>
          <w:trHeight w:val="1232"/>
        </w:trPr>
        <w:tc>
          <w:tcPr>
            <w:tcW w:w="830" w:type="dxa"/>
          </w:tcPr>
          <w:p w14:paraId="331500EC" w14:textId="77777777" w:rsidR="00A24DAA" w:rsidRDefault="00A24DAA" w:rsidP="00A24DAA">
            <w:pPr>
              <w:pBdr>
                <w:top w:val="nil"/>
                <w:left w:val="nil"/>
                <w:bottom w:val="nil"/>
                <w:right w:val="nil"/>
                <w:between w:val="nil"/>
              </w:pBdr>
              <w:jc w:val="center"/>
              <w:rPr>
                <w:color w:val="000000"/>
              </w:rPr>
            </w:pPr>
            <w:r>
              <w:rPr>
                <w:color w:val="000000"/>
              </w:rPr>
              <w:t>5</w:t>
            </w:r>
          </w:p>
        </w:tc>
        <w:tc>
          <w:tcPr>
            <w:tcW w:w="4450" w:type="dxa"/>
            <w:vAlign w:val="center"/>
          </w:tcPr>
          <w:p w14:paraId="47D12CDC" w14:textId="77777777" w:rsidR="00A24DAA" w:rsidRPr="009623AF" w:rsidRDefault="00A24DAA" w:rsidP="00A24DAA">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Thiết kế &amp; triển khai các dịch vụ TCP/IP cơ bản</w:t>
            </w:r>
          </w:p>
          <w:p w14:paraId="3EB2C691" w14:textId="77777777" w:rsidR="00A24DAA" w:rsidRPr="00E21007"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Giới thiệu dịch vụ DNS</w:t>
            </w:r>
          </w:p>
          <w:p w14:paraId="6B788FED" w14:textId="77777777" w:rsidR="00A24DAA" w:rsidRPr="00435A1D"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Mô hình liên kết các server DNS (root server, ủy quyền domain, forward domain)</w:t>
            </w:r>
          </w:p>
          <w:p w14:paraId="0B365C7B" w14:textId="77777777" w:rsidR="00A24DAA" w:rsidRPr="006C56B6"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Phương pháp phối hợp các server khi xử lý câu truy vấn tên miền</w:t>
            </w:r>
          </w:p>
          <w:p w14:paraId="3F868505" w14:textId="77777777" w:rsidR="00A24DAA" w:rsidRPr="006C56B6"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Quản lý dữ liệu zone &amp; đảm bảo tính sẵn sàng của máy chủ DNS</w:t>
            </w:r>
          </w:p>
          <w:p w14:paraId="26A9DC59" w14:textId="77777777" w:rsidR="00A24DAA" w:rsidRPr="002A3FB2"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 xml:space="preserve">Sơ đồ tổng thể hệ thống DNS trên Internet </w:t>
            </w:r>
          </w:p>
          <w:p w14:paraId="5D76F967" w14:textId="77777777" w:rsidR="00A24DAA" w:rsidRPr="009623AF"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Top-level DNS và các ứng dụng</w:t>
            </w:r>
          </w:p>
        </w:tc>
        <w:tc>
          <w:tcPr>
            <w:tcW w:w="1016" w:type="dxa"/>
          </w:tcPr>
          <w:p w14:paraId="384AD1AA" w14:textId="77777777" w:rsidR="00A24DAA" w:rsidRDefault="00A24DAA" w:rsidP="00A24DAA">
            <w:pPr>
              <w:pBdr>
                <w:top w:val="nil"/>
                <w:left w:val="nil"/>
                <w:bottom w:val="nil"/>
                <w:right w:val="nil"/>
                <w:between w:val="nil"/>
              </w:pBdr>
              <w:jc w:val="center"/>
              <w:rPr>
                <w:color w:val="000000"/>
              </w:rPr>
            </w:pPr>
            <w:r>
              <w:rPr>
                <w:color w:val="000000"/>
              </w:rPr>
              <w:t>M3.2</w:t>
            </w:r>
          </w:p>
        </w:tc>
        <w:tc>
          <w:tcPr>
            <w:tcW w:w="1784" w:type="dxa"/>
          </w:tcPr>
          <w:p w14:paraId="295A3A28"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0575CA61"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12E1A769"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75E01526" w14:textId="77777777" w:rsidR="00A24DAA" w:rsidRDefault="00A24DAA" w:rsidP="00A24DAA">
            <w:pPr>
              <w:jc w:val="center"/>
            </w:pPr>
            <w:r>
              <w:t>A1, A2</w:t>
            </w:r>
          </w:p>
        </w:tc>
      </w:tr>
      <w:tr w:rsidR="00A24DAA" w14:paraId="6C577959" w14:textId="77777777" w:rsidTr="003D36E4">
        <w:trPr>
          <w:trHeight w:val="431"/>
        </w:trPr>
        <w:tc>
          <w:tcPr>
            <w:tcW w:w="830" w:type="dxa"/>
          </w:tcPr>
          <w:p w14:paraId="5BFDA4C5" w14:textId="77777777" w:rsidR="00A24DAA" w:rsidRDefault="00A24DAA" w:rsidP="00A24DAA">
            <w:pPr>
              <w:pBdr>
                <w:top w:val="nil"/>
                <w:left w:val="nil"/>
                <w:bottom w:val="nil"/>
                <w:right w:val="nil"/>
                <w:between w:val="nil"/>
              </w:pBdr>
              <w:jc w:val="center"/>
              <w:rPr>
                <w:color w:val="000000"/>
              </w:rPr>
            </w:pPr>
            <w:r>
              <w:rPr>
                <w:color w:val="000000"/>
              </w:rPr>
              <w:t>6</w:t>
            </w:r>
          </w:p>
        </w:tc>
        <w:tc>
          <w:tcPr>
            <w:tcW w:w="4450" w:type="dxa"/>
            <w:vAlign w:val="center"/>
          </w:tcPr>
          <w:p w14:paraId="2CA6F9C7" w14:textId="77777777" w:rsidR="00A24DAA" w:rsidRPr="009623AF" w:rsidRDefault="00A24DAA" w:rsidP="00A24DAA">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Thiết kế &amp; triển khai các dịch vụ TCP/IP cơ bản (tiếp)</w:t>
            </w:r>
          </w:p>
          <w:p w14:paraId="1CC90376" w14:textId="77777777" w:rsidR="00A24DAA" w:rsidRPr="00E21007"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Giới thiệu dịch vụ Email</w:t>
            </w:r>
          </w:p>
          <w:p w14:paraId="66969A3C" w14:textId="77777777" w:rsidR="00A24DAA" w:rsidRPr="00435A1D"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Mô hình hoạt động &amp; vai trò bản ghi MX trong dịch vụ DNS</w:t>
            </w:r>
          </w:p>
          <w:p w14:paraId="3AA7DDDE" w14:textId="77777777" w:rsidR="00A24DAA"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Các giao thức SMTP, POP, IMAP</w:t>
            </w:r>
          </w:p>
          <w:p w14:paraId="54F760F8" w14:textId="77777777" w:rsidR="00A24DAA" w:rsidRPr="00306678"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lastRenderedPageBreak/>
              <w:t>Thiết kế &amp; vận hành hệ thống Email nội bộ &amp; tích hợp Internet</w:t>
            </w:r>
          </w:p>
          <w:p w14:paraId="314FE356" w14:textId="77777777" w:rsidR="00A24DAA" w:rsidRPr="009623AF"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Các dịch vụ khác: Web, FTP, v.v..</w:t>
            </w:r>
          </w:p>
        </w:tc>
        <w:tc>
          <w:tcPr>
            <w:tcW w:w="1016" w:type="dxa"/>
          </w:tcPr>
          <w:p w14:paraId="60D11A87" w14:textId="77777777" w:rsidR="00A24DAA" w:rsidRDefault="00A24DAA" w:rsidP="00A24DAA">
            <w:pPr>
              <w:pBdr>
                <w:top w:val="nil"/>
                <w:left w:val="nil"/>
                <w:bottom w:val="nil"/>
                <w:right w:val="nil"/>
                <w:between w:val="nil"/>
              </w:pBdr>
              <w:jc w:val="center"/>
              <w:rPr>
                <w:color w:val="000000"/>
              </w:rPr>
            </w:pPr>
            <w:r>
              <w:rPr>
                <w:color w:val="000000"/>
              </w:rPr>
              <w:lastRenderedPageBreak/>
              <w:t>M3.2</w:t>
            </w:r>
          </w:p>
        </w:tc>
        <w:tc>
          <w:tcPr>
            <w:tcW w:w="1784" w:type="dxa"/>
          </w:tcPr>
          <w:p w14:paraId="50F3A766"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2E69E5A6"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2F9BD2DE"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07F56605" w14:textId="77777777" w:rsidR="00A24DAA" w:rsidRDefault="00A24DAA" w:rsidP="00A24DAA">
            <w:pPr>
              <w:jc w:val="center"/>
            </w:pPr>
            <w:r>
              <w:t>A1, A2</w:t>
            </w:r>
          </w:p>
        </w:tc>
      </w:tr>
      <w:tr w:rsidR="00A24DAA" w14:paraId="1B691E5C" w14:textId="77777777" w:rsidTr="00FB5B90">
        <w:trPr>
          <w:trHeight w:val="1232"/>
        </w:trPr>
        <w:tc>
          <w:tcPr>
            <w:tcW w:w="830" w:type="dxa"/>
          </w:tcPr>
          <w:p w14:paraId="72D739A0" w14:textId="77777777" w:rsidR="00A24DAA" w:rsidRDefault="00A24DAA" w:rsidP="00A24DAA">
            <w:pPr>
              <w:pBdr>
                <w:top w:val="nil"/>
                <w:left w:val="nil"/>
                <w:bottom w:val="nil"/>
                <w:right w:val="nil"/>
                <w:between w:val="nil"/>
              </w:pBdr>
              <w:jc w:val="center"/>
              <w:rPr>
                <w:color w:val="000000"/>
              </w:rPr>
            </w:pPr>
            <w:r>
              <w:rPr>
                <w:color w:val="000000"/>
              </w:rPr>
              <w:t>7</w:t>
            </w:r>
          </w:p>
        </w:tc>
        <w:tc>
          <w:tcPr>
            <w:tcW w:w="4450" w:type="dxa"/>
            <w:vAlign w:val="center"/>
          </w:tcPr>
          <w:p w14:paraId="45CA975A" w14:textId="77777777" w:rsidR="00A24DAA" w:rsidRPr="009623AF" w:rsidRDefault="00A24DAA" w:rsidP="00A24DAA">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Kết nối mạng nội bộ và mạng Internet công cộng</w:t>
            </w:r>
          </w:p>
          <w:p w14:paraId="081D24A7" w14:textId="77777777" w:rsidR="00A24DAA" w:rsidRPr="00DE0D3E"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Mô hình Gateway</w:t>
            </w:r>
          </w:p>
          <w:p w14:paraId="6113BCAF" w14:textId="77777777" w:rsidR="00A24DAA" w:rsidRPr="00A70CCA"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Dải địa chỉ riêng IP (private IP)</w:t>
            </w:r>
          </w:p>
          <w:p w14:paraId="4D3A713F" w14:textId="77777777" w:rsidR="00A24DAA" w:rsidRPr="00FF3BDA"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Triển khai NAT &amp; Port forwarding</w:t>
            </w:r>
          </w:p>
        </w:tc>
        <w:tc>
          <w:tcPr>
            <w:tcW w:w="1016" w:type="dxa"/>
          </w:tcPr>
          <w:p w14:paraId="56175866" w14:textId="77777777" w:rsidR="00A24DAA" w:rsidRDefault="00A24DAA" w:rsidP="00A24DAA">
            <w:pPr>
              <w:pBdr>
                <w:top w:val="nil"/>
                <w:left w:val="nil"/>
                <w:bottom w:val="nil"/>
                <w:right w:val="nil"/>
                <w:between w:val="nil"/>
              </w:pBdr>
              <w:jc w:val="center"/>
              <w:rPr>
                <w:color w:val="000000"/>
              </w:rPr>
            </w:pPr>
            <w:r>
              <w:rPr>
                <w:color w:val="000000"/>
              </w:rPr>
              <w:t>M2, M3</w:t>
            </w:r>
          </w:p>
        </w:tc>
        <w:tc>
          <w:tcPr>
            <w:tcW w:w="1784" w:type="dxa"/>
          </w:tcPr>
          <w:p w14:paraId="58A72B14"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202C78EE"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6528140E"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4D9655DF" w14:textId="77777777" w:rsidR="00A24DAA" w:rsidRDefault="00A24DAA" w:rsidP="00A24DAA">
            <w:pPr>
              <w:jc w:val="center"/>
            </w:pPr>
            <w:r>
              <w:t>A1, A2</w:t>
            </w:r>
          </w:p>
        </w:tc>
      </w:tr>
      <w:tr w:rsidR="00A24DAA" w14:paraId="64B8B895" w14:textId="77777777" w:rsidTr="00FB5B90">
        <w:trPr>
          <w:trHeight w:val="1232"/>
        </w:trPr>
        <w:tc>
          <w:tcPr>
            <w:tcW w:w="830" w:type="dxa"/>
          </w:tcPr>
          <w:p w14:paraId="2ABE7ACD" w14:textId="77777777" w:rsidR="00A24DAA" w:rsidRDefault="00A24DAA" w:rsidP="00A24DAA">
            <w:pPr>
              <w:pBdr>
                <w:top w:val="nil"/>
                <w:left w:val="nil"/>
                <w:bottom w:val="nil"/>
                <w:right w:val="nil"/>
                <w:between w:val="nil"/>
              </w:pBdr>
              <w:jc w:val="center"/>
              <w:rPr>
                <w:color w:val="000000"/>
              </w:rPr>
            </w:pPr>
            <w:r>
              <w:rPr>
                <w:color w:val="000000"/>
              </w:rPr>
              <w:t>8</w:t>
            </w:r>
          </w:p>
        </w:tc>
        <w:tc>
          <w:tcPr>
            <w:tcW w:w="4450" w:type="dxa"/>
            <w:vAlign w:val="center"/>
          </w:tcPr>
          <w:p w14:paraId="6879D9F8" w14:textId="77777777" w:rsidR="00A24DAA" w:rsidRPr="009623AF" w:rsidRDefault="00A24DAA" w:rsidP="00A24DAA">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Đảm bảo an toàn cho mạng nội bộ</w:t>
            </w:r>
          </w:p>
          <w:p w14:paraId="25ABF495" w14:textId="77777777" w:rsidR="00A24DAA" w:rsidRPr="00DE0D3E"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Một số khái niệm an ning mạng</w:t>
            </w:r>
          </w:p>
          <w:p w14:paraId="50D2CAC6" w14:textId="77777777" w:rsidR="00A24DAA" w:rsidRPr="00A70CCA"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Tường lửa (firewall)</w:t>
            </w:r>
          </w:p>
          <w:p w14:paraId="41B9F52E" w14:textId="77777777" w:rsidR="00A24DAA" w:rsidRPr="00F54522"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Qui tắc thiết kế các vùng an toàn và khu vực DMZ</w:t>
            </w:r>
          </w:p>
          <w:p w14:paraId="15FFCB18" w14:textId="77777777" w:rsidR="00A24DAA" w:rsidRPr="00FF3BDA"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Hệ thống IDS &amp; IPS</w:t>
            </w:r>
          </w:p>
        </w:tc>
        <w:tc>
          <w:tcPr>
            <w:tcW w:w="1016" w:type="dxa"/>
          </w:tcPr>
          <w:p w14:paraId="111F01FB" w14:textId="77777777" w:rsidR="00A24DAA" w:rsidRDefault="00A24DAA" w:rsidP="00A24DAA">
            <w:pPr>
              <w:pBdr>
                <w:top w:val="nil"/>
                <w:left w:val="nil"/>
                <w:bottom w:val="nil"/>
                <w:right w:val="nil"/>
                <w:between w:val="nil"/>
              </w:pBdr>
              <w:jc w:val="center"/>
              <w:rPr>
                <w:color w:val="000000"/>
              </w:rPr>
            </w:pPr>
            <w:r>
              <w:rPr>
                <w:color w:val="000000"/>
              </w:rPr>
              <w:t>M2, M3</w:t>
            </w:r>
          </w:p>
        </w:tc>
        <w:tc>
          <w:tcPr>
            <w:tcW w:w="1784" w:type="dxa"/>
          </w:tcPr>
          <w:p w14:paraId="6D9BBEBE"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0AF16095"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6912FAC9"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182BD5E0" w14:textId="77777777" w:rsidR="00A24DAA" w:rsidRDefault="00A24DAA" w:rsidP="00A24DAA">
            <w:pPr>
              <w:jc w:val="center"/>
            </w:pPr>
            <w:r>
              <w:t>A1, A2</w:t>
            </w:r>
          </w:p>
        </w:tc>
      </w:tr>
      <w:tr w:rsidR="00A24DAA" w14:paraId="35EB753A" w14:textId="77777777" w:rsidTr="00FB5B90">
        <w:trPr>
          <w:trHeight w:val="1232"/>
        </w:trPr>
        <w:tc>
          <w:tcPr>
            <w:tcW w:w="830" w:type="dxa"/>
          </w:tcPr>
          <w:p w14:paraId="1D8E0D8A" w14:textId="77777777" w:rsidR="00A24DAA" w:rsidRDefault="00A24DAA" w:rsidP="00A24DAA">
            <w:pPr>
              <w:pBdr>
                <w:top w:val="nil"/>
                <w:left w:val="nil"/>
                <w:bottom w:val="nil"/>
                <w:right w:val="nil"/>
                <w:between w:val="nil"/>
              </w:pBdr>
              <w:jc w:val="center"/>
              <w:rPr>
                <w:color w:val="000000"/>
              </w:rPr>
            </w:pPr>
            <w:r>
              <w:rPr>
                <w:color w:val="000000"/>
              </w:rPr>
              <w:t>9</w:t>
            </w:r>
          </w:p>
        </w:tc>
        <w:tc>
          <w:tcPr>
            <w:tcW w:w="4450" w:type="dxa"/>
            <w:vAlign w:val="center"/>
          </w:tcPr>
          <w:p w14:paraId="6DAA1FB4" w14:textId="77777777" w:rsidR="00A24DAA" w:rsidRPr="009623AF" w:rsidRDefault="00A24DAA" w:rsidP="00A24DAA">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Đảm bảo an toàn dữ liệu trên mạng Internet &amp; công cộng</w:t>
            </w:r>
          </w:p>
          <w:p w14:paraId="328F1B8D" w14:textId="77777777" w:rsidR="00A24DAA" w:rsidRPr="00DE0D3E"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Bài toán mã hóa &amp; giải mã</w:t>
            </w:r>
          </w:p>
          <w:p w14:paraId="3720BE13" w14:textId="77777777" w:rsidR="00A24DAA" w:rsidRPr="00A70CCA"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Giải pháp bảo mật tầng 3: IPSec</w:t>
            </w:r>
          </w:p>
          <w:p w14:paraId="7E28AE2C" w14:textId="77777777" w:rsidR="00A24DAA" w:rsidRPr="00A70CCA"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Giải pháp bảo mật tầng 4: SSL &amp; TLS</w:t>
            </w:r>
          </w:p>
          <w:p w14:paraId="79AED4ED" w14:textId="77777777" w:rsidR="00A24DAA" w:rsidRPr="006E1E83"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HTTPS &amp; các ứng dụng Web bảo mật</w:t>
            </w:r>
          </w:p>
          <w:p w14:paraId="432B8D8C" w14:textId="77777777" w:rsidR="00A24DAA" w:rsidRPr="00124E04"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Mạng WiFi &amp; các giao thức bảo mật</w:t>
            </w:r>
          </w:p>
        </w:tc>
        <w:tc>
          <w:tcPr>
            <w:tcW w:w="1016" w:type="dxa"/>
          </w:tcPr>
          <w:p w14:paraId="78E1FAAA" w14:textId="77777777" w:rsidR="00A24DAA" w:rsidRDefault="00A24DAA" w:rsidP="00A24DAA">
            <w:pPr>
              <w:pBdr>
                <w:top w:val="nil"/>
                <w:left w:val="nil"/>
                <w:bottom w:val="nil"/>
                <w:right w:val="nil"/>
                <w:between w:val="nil"/>
              </w:pBdr>
              <w:jc w:val="center"/>
              <w:rPr>
                <w:color w:val="000000"/>
              </w:rPr>
            </w:pPr>
            <w:r>
              <w:rPr>
                <w:color w:val="000000"/>
              </w:rPr>
              <w:t>M3</w:t>
            </w:r>
          </w:p>
        </w:tc>
        <w:tc>
          <w:tcPr>
            <w:tcW w:w="1784" w:type="dxa"/>
          </w:tcPr>
          <w:p w14:paraId="105A3E8D"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711E6530"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361CC498"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08AED343" w14:textId="77777777" w:rsidR="00A24DAA" w:rsidRDefault="00A24DAA" w:rsidP="00A24DAA">
            <w:pPr>
              <w:jc w:val="center"/>
            </w:pPr>
            <w:r>
              <w:t>A1, A2</w:t>
            </w:r>
          </w:p>
        </w:tc>
      </w:tr>
      <w:tr w:rsidR="00A24DAA" w14:paraId="08836F49" w14:textId="77777777" w:rsidTr="00ED1F83">
        <w:trPr>
          <w:trHeight w:val="1232"/>
        </w:trPr>
        <w:tc>
          <w:tcPr>
            <w:tcW w:w="830" w:type="dxa"/>
          </w:tcPr>
          <w:p w14:paraId="24FCFB47" w14:textId="77777777" w:rsidR="00A24DAA" w:rsidRDefault="00A24DAA" w:rsidP="00A24DAA">
            <w:pPr>
              <w:pBdr>
                <w:top w:val="nil"/>
                <w:left w:val="nil"/>
                <w:bottom w:val="nil"/>
                <w:right w:val="nil"/>
                <w:between w:val="nil"/>
              </w:pBdr>
              <w:jc w:val="center"/>
              <w:rPr>
                <w:color w:val="000000"/>
              </w:rPr>
            </w:pPr>
            <w:r>
              <w:rPr>
                <w:color w:val="000000"/>
              </w:rPr>
              <w:t>10</w:t>
            </w:r>
          </w:p>
        </w:tc>
        <w:tc>
          <w:tcPr>
            <w:tcW w:w="4450" w:type="dxa"/>
            <w:vAlign w:val="center"/>
          </w:tcPr>
          <w:p w14:paraId="18409808" w14:textId="77777777" w:rsidR="00A24DAA" w:rsidRPr="009623AF" w:rsidRDefault="00A24DAA" w:rsidP="00A24DAA">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Mạng diện rộng - WAN</w:t>
            </w:r>
          </w:p>
          <w:p w14:paraId="01151818" w14:textId="77777777" w:rsidR="00A24DAA" w:rsidRPr="00DE0D3E"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 xml:space="preserve">Giới thiệu chung &amp; một số khái niệm </w:t>
            </w:r>
          </w:p>
          <w:p w14:paraId="2149F224" w14:textId="77777777" w:rsidR="00A24DAA" w:rsidRPr="00A70CCA"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Công nghệ kết nối WAN (</w:t>
            </w:r>
            <w:r w:rsidRPr="007D1020">
              <w:rPr>
                <w:rFonts w:ascii="Times New Roman" w:hAnsi="Times New Roman"/>
                <w:sz w:val="24"/>
                <w:szCs w:val="24"/>
                <w:lang w:val="en-US"/>
              </w:rPr>
              <w:t>Synchronous serial lines</w:t>
            </w:r>
            <w:r>
              <w:rPr>
                <w:rFonts w:ascii="Times New Roman" w:hAnsi="Times New Roman"/>
                <w:sz w:val="24"/>
                <w:szCs w:val="24"/>
                <w:lang w:val="en-US"/>
              </w:rPr>
              <w:t xml:space="preserve">, </w:t>
            </w:r>
            <w:r w:rsidRPr="007D1020">
              <w:rPr>
                <w:rFonts w:ascii="Times New Roman" w:hAnsi="Times New Roman"/>
                <w:sz w:val="24"/>
                <w:szCs w:val="24"/>
                <w:lang w:val="en-US"/>
              </w:rPr>
              <w:t>Frame relay</w:t>
            </w:r>
            <w:r>
              <w:rPr>
                <w:rFonts w:ascii="Times New Roman" w:hAnsi="Times New Roman"/>
                <w:sz w:val="24"/>
                <w:szCs w:val="24"/>
                <w:lang w:val="en-US"/>
              </w:rPr>
              <w:t xml:space="preserve">, </w:t>
            </w:r>
            <w:r w:rsidRPr="007D1020">
              <w:rPr>
                <w:rFonts w:ascii="Times New Roman" w:hAnsi="Times New Roman"/>
                <w:sz w:val="24"/>
                <w:szCs w:val="24"/>
                <w:lang w:val="en-US"/>
              </w:rPr>
              <w:t xml:space="preserve">Digital subscriber line </w:t>
            </w:r>
            <w:r>
              <w:rPr>
                <w:rFonts w:ascii="Times New Roman" w:hAnsi="Times New Roman"/>
                <w:sz w:val="24"/>
                <w:szCs w:val="24"/>
                <w:lang w:val="en-US"/>
              </w:rPr>
              <w:t xml:space="preserve">– </w:t>
            </w:r>
            <w:r w:rsidRPr="007D1020">
              <w:rPr>
                <w:rFonts w:ascii="Times New Roman" w:hAnsi="Times New Roman"/>
                <w:sz w:val="24"/>
                <w:szCs w:val="24"/>
                <w:lang w:val="en-US"/>
              </w:rPr>
              <w:t>DSL</w:t>
            </w:r>
            <w:r>
              <w:rPr>
                <w:rFonts w:ascii="Times New Roman" w:hAnsi="Times New Roman"/>
                <w:sz w:val="24"/>
                <w:szCs w:val="24"/>
                <w:lang w:val="en-US"/>
              </w:rPr>
              <w:t>, v.v..)</w:t>
            </w:r>
          </w:p>
          <w:p w14:paraId="2CDB0302" w14:textId="77777777" w:rsidR="00A24DAA" w:rsidRPr="00124E04"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Một số giải pháp tầng IP cho WAN (MPLS, VPN, v.v..)</w:t>
            </w:r>
          </w:p>
        </w:tc>
        <w:tc>
          <w:tcPr>
            <w:tcW w:w="1016" w:type="dxa"/>
          </w:tcPr>
          <w:p w14:paraId="690F1DFB" w14:textId="77777777" w:rsidR="00A24DAA" w:rsidRDefault="00A24DAA" w:rsidP="00A24DAA">
            <w:pPr>
              <w:pBdr>
                <w:top w:val="nil"/>
                <w:left w:val="nil"/>
                <w:bottom w:val="nil"/>
                <w:right w:val="nil"/>
                <w:between w:val="nil"/>
              </w:pBdr>
              <w:jc w:val="center"/>
              <w:rPr>
                <w:color w:val="000000"/>
              </w:rPr>
            </w:pPr>
            <w:r>
              <w:rPr>
                <w:color w:val="000000"/>
              </w:rPr>
              <w:t>M4</w:t>
            </w:r>
          </w:p>
        </w:tc>
        <w:tc>
          <w:tcPr>
            <w:tcW w:w="1784" w:type="dxa"/>
          </w:tcPr>
          <w:p w14:paraId="03FE1BDD"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467F97D8"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27F119E7"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677B83FD" w14:textId="77777777" w:rsidR="00A24DAA" w:rsidRDefault="00A24DAA" w:rsidP="00A24DAA">
            <w:pPr>
              <w:jc w:val="center"/>
            </w:pPr>
            <w:r>
              <w:t>A1, A2</w:t>
            </w:r>
          </w:p>
        </w:tc>
      </w:tr>
      <w:tr w:rsidR="00A24DAA" w14:paraId="4D733FE0" w14:textId="77777777" w:rsidTr="00ED1F83">
        <w:trPr>
          <w:trHeight w:val="1232"/>
        </w:trPr>
        <w:tc>
          <w:tcPr>
            <w:tcW w:w="830" w:type="dxa"/>
          </w:tcPr>
          <w:p w14:paraId="3550E5FD" w14:textId="77777777" w:rsidR="00A24DAA" w:rsidRDefault="00A24DAA" w:rsidP="00A24DAA">
            <w:pPr>
              <w:pBdr>
                <w:top w:val="nil"/>
                <w:left w:val="nil"/>
                <w:bottom w:val="nil"/>
                <w:right w:val="nil"/>
                <w:between w:val="nil"/>
              </w:pBdr>
              <w:jc w:val="center"/>
              <w:rPr>
                <w:color w:val="000000"/>
              </w:rPr>
            </w:pPr>
            <w:r>
              <w:rPr>
                <w:color w:val="000000"/>
              </w:rPr>
              <w:t>11</w:t>
            </w:r>
          </w:p>
        </w:tc>
        <w:tc>
          <w:tcPr>
            <w:tcW w:w="4450" w:type="dxa"/>
            <w:vAlign w:val="center"/>
          </w:tcPr>
          <w:p w14:paraId="7B93E3AA" w14:textId="77777777" w:rsidR="00A24DAA" w:rsidRPr="009623AF" w:rsidRDefault="00A24DAA" w:rsidP="00A24DAA">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Mạng diện rộng – WAN (tiếp)</w:t>
            </w:r>
          </w:p>
          <w:p w14:paraId="7391D8E8" w14:textId="77777777" w:rsidR="00A24DAA" w:rsidRPr="00FA4551"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Mô hình WAN dựa trên mạng IP công cộng, các yêu cầu đặt ra</w:t>
            </w:r>
          </w:p>
          <w:p w14:paraId="3D3B28B4" w14:textId="77777777" w:rsidR="00A24DAA" w:rsidRPr="00124E04"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Một số giải pháp tầng IP cho WAN: MPLS, VPN, v.v..</w:t>
            </w:r>
          </w:p>
        </w:tc>
        <w:tc>
          <w:tcPr>
            <w:tcW w:w="1016" w:type="dxa"/>
          </w:tcPr>
          <w:p w14:paraId="219554F0" w14:textId="77777777" w:rsidR="00A24DAA" w:rsidRDefault="00A24DAA" w:rsidP="00A24DAA">
            <w:pPr>
              <w:pBdr>
                <w:top w:val="nil"/>
                <w:left w:val="nil"/>
                <w:bottom w:val="nil"/>
                <w:right w:val="nil"/>
                <w:between w:val="nil"/>
              </w:pBdr>
              <w:jc w:val="center"/>
              <w:rPr>
                <w:color w:val="000000"/>
              </w:rPr>
            </w:pPr>
            <w:r>
              <w:rPr>
                <w:color w:val="000000"/>
              </w:rPr>
              <w:t>M4</w:t>
            </w:r>
          </w:p>
        </w:tc>
        <w:tc>
          <w:tcPr>
            <w:tcW w:w="1784" w:type="dxa"/>
          </w:tcPr>
          <w:p w14:paraId="78E842F7"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015DFE63"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0DF4CACC"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0314BBBF" w14:textId="77777777" w:rsidR="00A24DAA" w:rsidRDefault="00A24DAA" w:rsidP="00A24DAA">
            <w:pPr>
              <w:jc w:val="center"/>
            </w:pPr>
            <w:r>
              <w:t>A1, A2</w:t>
            </w:r>
          </w:p>
        </w:tc>
      </w:tr>
      <w:tr w:rsidR="00A24DAA" w14:paraId="79C6B728" w14:textId="77777777" w:rsidTr="00ED1F83">
        <w:trPr>
          <w:trHeight w:val="1232"/>
        </w:trPr>
        <w:tc>
          <w:tcPr>
            <w:tcW w:w="830" w:type="dxa"/>
          </w:tcPr>
          <w:p w14:paraId="59666063" w14:textId="77777777" w:rsidR="00A24DAA" w:rsidRDefault="00A24DAA" w:rsidP="00A24DAA">
            <w:pPr>
              <w:pBdr>
                <w:top w:val="nil"/>
                <w:left w:val="nil"/>
                <w:bottom w:val="nil"/>
                <w:right w:val="nil"/>
                <w:between w:val="nil"/>
              </w:pBdr>
              <w:jc w:val="center"/>
              <w:rPr>
                <w:color w:val="000000"/>
              </w:rPr>
            </w:pPr>
            <w:r>
              <w:rPr>
                <w:color w:val="000000"/>
              </w:rPr>
              <w:t>12</w:t>
            </w:r>
          </w:p>
        </w:tc>
        <w:tc>
          <w:tcPr>
            <w:tcW w:w="4450" w:type="dxa"/>
            <w:vAlign w:val="center"/>
          </w:tcPr>
          <w:p w14:paraId="478C8D42" w14:textId="04679AF9" w:rsidR="00A24DAA" w:rsidRPr="009623AF" w:rsidRDefault="00A24DAA" w:rsidP="00A24DAA">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Triển khai IPv6</w:t>
            </w:r>
            <w:r w:rsidR="0077250C">
              <w:rPr>
                <w:rFonts w:ascii="Times New Roman" w:hAnsi="Times New Roman"/>
                <w:b/>
                <w:sz w:val="24"/>
                <w:szCs w:val="24"/>
                <w:lang w:val="en-US"/>
              </w:rPr>
              <w:t xml:space="preserve"> </w:t>
            </w:r>
            <w:r w:rsidR="0077250C" w:rsidRPr="0077250C">
              <w:rPr>
                <w:rFonts w:ascii="Times New Roman" w:hAnsi="Times New Roman"/>
                <w:bCs/>
                <w:sz w:val="24"/>
                <w:szCs w:val="24"/>
                <w:lang w:val="en-US"/>
              </w:rPr>
              <w:t>(đọc thêm)</w:t>
            </w:r>
          </w:p>
          <w:p w14:paraId="7613E7E7" w14:textId="77777777" w:rsidR="00A24DAA" w:rsidRPr="00DE0D3E"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Giới thiệu IPv6</w:t>
            </w:r>
          </w:p>
          <w:p w14:paraId="74B47B55" w14:textId="77777777" w:rsidR="00A24DAA" w:rsidRPr="00567EE0"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Chi tiết về địa chỉ IPv6</w:t>
            </w:r>
          </w:p>
          <w:p w14:paraId="4AEC53CE" w14:textId="77777777" w:rsidR="00A24DAA" w:rsidRPr="00567EE0"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Các giao thức &amp; hoạt động: so sánh IPv4 và IPv6</w:t>
            </w:r>
          </w:p>
        </w:tc>
        <w:tc>
          <w:tcPr>
            <w:tcW w:w="1016" w:type="dxa"/>
          </w:tcPr>
          <w:p w14:paraId="6757DD46" w14:textId="77777777" w:rsidR="00A24DAA" w:rsidRDefault="00A24DAA" w:rsidP="00A24DAA">
            <w:pPr>
              <w:pBdr>
                <w:top w:val="nil"/>
                <w:left w:val="nil"/>
                <w:bottom w:val="nil"/>
                <w:right w:val="nil"/>
                <w:between w:val="nil"/>
              </w:pBdr>
              <w:jc w:val="center"/>
              <w:rPr>
                <w:color w:val="000000"/>
              </w:rPr>
            </w:pPr>
            <w:r>
              <w:rPr>
                <w:color w:val="000000"/>
              </w:rPr>
              <w:t>M2, M3</w:t>
            </w:r>
          </w:p>
        </w:tc>
        <w:tc>
          <w:tcPr>
            <w:tcW w:w="1784" w:type="dxa"/>
          </w:tcPr>
          <w:p w14:paraId="30D0C5A9"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543BA834"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0FB0BB7E"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0A159A22" w14:textId="77777777" w:rsidR="00A24DAA" w:rsidRDefault="00A24DAA" w:rsidP="00A24DAA">
            <w:pPr>
              <w:jc w:val="center"/>
            </w:pPr>
            <w:r>
              <w:t>A1, A2</w:t>
            </w:r>
          </w:p>
        </w:tc>
      </w:tr>
      <w:tr w:rsidR="00A24DAA" w14:paraId="3EBDD8FB" w14:textId="77777777" w:rsidTr="00ED1F83">
        <w:trPr>
          <w:trHeight w:val="1232"/>
        </w:trPr>
        <w:tc>
          <w:tcPr>
            <w:tcW w:w="830" w:type="dxa"/>
          </w:tcPr>
          <w:p w14:paraId="576D6B32" w14:textId="77777777" w:rsidR="00A24DAA" w:rsidRDefault="00A24DAA" w:rsidP="00A24DAA">
            <w:pPr>
              <w:pBdr>
                <w:top w:val="nil"/>
                <w:left w:val="nil"/>
                <w:bottom w:val="nil"/>
                <w:right w:val="nil"/>
                <w:between w:val="nil"/>
              </w:pBdr>
              <w:jc w:val="center"/>
              <w:rPr>
                <w:color w:val="000000"/>
              </w:rPr>
            </w:pPr>
            <w:r>
              <w:rPr>
                <w:color w:val="000000"/>
              </w:rPr>
              <w:t>13</w:t>
            </w:r>
          </w:p>
        </w:tc>
        <w:tc>
          <w:tcPr>
            <w:tcW w:w="4450" w:type="dxa"/>
            <w:vAlign w:val="center"/>
          </w:tcPr>
          <w:p w14:paraId="1BB64C23" w14:textId="77777777" w:rsidR="00A24DAA" w:rsidRPr="0077250C" w:rsidRDefault="00A24DAA" w:rsidP="00A24DAA">
            <w:pPr>
              <w:pStyle w:val="BodyText"/>
              <w:spacing w:before="40" w:after="40" w:line="240" w:lineRule="auto"/>
              <w:jc w:val="left"/>
              <w:rPr>
                <w:rFonts w:ascii="Times New Roman" w:hAnsi="Times New Roman"/>
                <w:bCs/>
                <w:sz w:val="24"/>
                <w:szCs w:val="24"/>
                <w:lang w:val="en-US"/>
              </w:rPr>
            </w:pPr>
            <w:r>
              <w:rPr>
                <w:rFonts w:ascii="Times New Roman" w:hAnsi="Times New Roman"/>
                <w:b/>
                <w:sz w:val="24"/>
                <w:szCs w:val="24"/>
                <w:lang w:val="en-US"/>
              </w:rPr>
              <w:t xml:space="preserve">Triển khai IPv6 </w:t>
            </w:r>
            <w:r w:rsidRPr="0077250C">
              <w:rPr>
                <w:rFonts w:ascii="Times New Roman" w:hAnsi="Times New Roman"/>
                <w:bCs/>
                <w:sz w:val="24"/>
                <w:szCs w:val="24"/>
                <w:lang w:val="en-US"/>
              </w:rPr>
              <w:t>(tiếp)</w:t>
            </w:r>
          </w:p>
          <w:p w14:paraId="3B938E91" w14:textId="77777777" w:rsidR="00A24DAA" w:rsidRPr="00567EE0"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Dịch vụ triển khai trên IPv6</w:t>
            </w:r>
          </w:p>
          <w:p w14:paraId="26D11ED4" w14:textId="77777777" w:rsidR="00A24DAA" w:rsidRPr="00567EE0"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 xml:space="preserve">Multicast, </w:t>
            </w:r>
          </w:p>
          <w:p w14:paraId="3F986FCD" w14:textId="77777777" w:rsidR="00A24DAA" w:rsidRPr="00567EE0"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QoS</w:t>
            </w:r>
          </w:p>
          <w:p w14:paraId="5605DB92" w14:textId="77777777" w:rsidR="00A24DAA" w:rsidRPr="00124E04"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Mobility</w:t>
            </w:r>
          </w:p>
        </w:tc>
        <w:tc>
          <w:tcPr>
            <w:tcW w:w="1016" w:type="dxa"/>
          </w:tcPr>
          <w:p w14:paraId="39C5508C" w14:textId="77777777" w:rsidR="00A24DAA" w:rsidRDefault="00A24DAA" w:rsidP="00A24DAA">
            <w:pPr>
              <w:pBdr>
                <w:top w:val="nil"/>
                <w:left w:val="nil"/>
                <w:bottom w:val="nil"/>
                <w:right w:val="nil"/>
                <w:between w:val="nil"/>
              </w:pBdr>
              <w:jc w:val="center"/>
              <w:rPr>
                <w:color w:val="000000"/>
              </w:rPr>
            </w:pPr>
            <w:r>
              <w:rPr>
                <w:color w:val="000000"/>
              </w:rPr>
              <w:t>M2, M3</w:t>
            </w:r>
          </w:p>
        </w:tc>
        <w:tc>
          <w:tcPr>
            <w:tcW w:w="1784" w:type="dxa"/>
          </w:tcPr>
          <w:p w14:paraId="61AFE2E6"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33A07BCE"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2EBA570B"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3DAA063B" w14:textId="77777777" w:rsidR="00A24DAA" w:rsidRDefault="00A24DAA" w:rsidP="00A24DAA">
            <w:pPr>
              <w:jc w:val="center"/>
            </w:pPr>
            <w:r>
              <w:t>A1, A2</w:t>
            </w:r>
          </w:p>
        </w:tc>
      </w:tr>
      <w:tr w:rsidR="00A24DAA" w14:paraId="434083A1" w14:textId="77777777" w:rsidTr="00ED1F83">
        <w:trPr>
          <w:trHeight w:val="1232"/>
        </w:trPr>
        <w:tc>
          <w:tcPr>
            <w:tcW w:w="830" w:type="dxa"/>
          </w:tcPr>
          <w:p w14:paraId="1439DCF8" w14:textId="77777777" w:rsidR="00A24DAA" w:rsidRDefault="00A24DAA" w:rsidP="00A24DAA">
            <w:pPr>
              <w:pBdr>
                <w:top w:val="nil"/>
                <w:left w:val="nil"/>
                <w:bottom w:val="nil"/>
                <w:right w:val="nil"/>
                <w:between w:val="nil"/>
              </w:pBdr>
              <w:jc w:val="center"/>
              <w:rPr>
                <w:color w:val="000000"/>
              </w:rPr>
            </w:pPr>
            <w:r>
              <w:rPr>
                <w:color w:val="000000"/>
              </w:rPr>
              <w:lastRenderedPageBreak/>
              <w:t>14</w:t>
            </w:r>
          </w:p>
        </w:tc>
        <w:tc>
          <w:tcPr>
            <w:tcW w:w="4450" w:type="dxa"/>
            <w:vAlign w:val="center"/>
          </w:tcPr>
          <w:p w14:paraId="0ADECA06" w14:textId="77777777" w:rsidR="00A24DAA" w:rsidRPr="009623AF" w:rsidRDefault="00A24DAA" w:rsidP="00A24DAA">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Chuyển đổi từ IPv4 lên IPv6</w:t>
            </w:r>
          </w:p>
          <w:p w14:paraId="1FF8F6F0" w14:textId="77777777" w:rsidR="00A24DAA" w:rsidRPr="00DE0D3E"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Tại sao cần mô hình chuyển đổi?</w:t>
            </w:r>
          </w:p>
          <w:p w14:paraId="2D2615DA" w14:textId="77777777" w:rsidR="00A24DAA" w:rsidRPr="00A70CCA"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Mô hình dual-stack</w:t>
            </w:r>
          </w:p>
          <w:p w14:paraId="29211CAC" w14:textId="77777777" w:rsidR="00A24DAA" w:rsidRPr="00FA7F9C"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Mô hình đường hầm (tunnel)</w:t>
            </w:r>
          </w:p>
          <w:p w14:paraId="7655A91B" w14:textId="77777777" w:rsidR="00A24DAA" w:rsidRPr="00124E04" w:rsidRDefault="00A24DAA" w:rsidP="00A24DAA">
            <w:pPr>
              <w:pStyle w:val="BodyText"/>
              <w:numPr>
                <w:ilvl w:val="0"/>
                <w:numId w:val="17"/>
              </w:numPr>
              <w:spacing w:before="40" w:after="40" w:line="240" w:lineRule="auto"/>
              <w:jc w:val="left"/>
              <w:rPr>
                <w:rFonts w:ascii="Times New Roman" w:hAnsi="Times New Roman"/>
                <w:sz w:val="24"/>
                <w:szCs w:val="24"/>
              </w:rPr>
            </w:pPr>
            <w:r>
              <w:rPr>
                <w:rFonts w:ascii="Times New Roman" w:hAnsi="Times New Roman"/>
                <w:sz w:val="24"/>
                <w:szCs w:val="24"/>
                <w:lang w:val="en-US"/>
              </w:rPr>
              <w:t>Các mô hình khác</w:t>
            </w:r>
          </w:p>
        </w:tc>
        <w:tc>
          <w:tcPr>
            <w:tcW w:w="1016" w:type="dxa"/>
          </w:tcPr>
          <w:p w14:paraId="4F455A9B" w14:textId="77777777" w:rsidR="00A24DAA" w:rsidRDefault="00A24DAA" w:rsidP="00A24DAA">
            <w:pPr>
              <w:pBdr>
                <w:top w:val="nil"/>
                <w:left w:val="nil"/>
                <w:bottom w:val="nil"/>
                <w:right w:val="nil"/>
                <w:between w:val="nil"/>
              </w:pBdr>
              <w:jc w:val="center"/>
              <w:rPr>
                <w:color w:val="000000"/>
              </w:rPr>
            </w:pPr>
            <w:r>
              <w:rPr>
                <w:color w:val="000000"/>
              </w:rPr>
              <w:t>M2, M3</w:t>
            </w:r>
          </w:p>
        </w:tc>
        <w:tc>
          <w:tcPr>
            <w:tcW w:w="1784" w:type="dxa"/>
          </w:tcPr>
          <w:p w14:paraId="32B1D86E" w14:textId="77777777" w:rsidR="00A24DAA" w:rsidRDefault="00A24DAA" w:rsidP="00A24DAA">
            <w:pPr>
              <w:pBdr>
                <w:top w:val="nil"/>
                <w:left w:val="nil"/>
                <w:bottom w:val="nil"/>
                <w:right w:val="nil"/>
                <w:between w:val="nil"/>
              </w:pBdr>
              <w:spacing w:after="60"/>
              <w:jc w:val="both"/>
              <w:rPr>
                <w:color w:val="000000"/>
              </w:rPr>
            </w:pPr>
            <w:r>
              <w:rPr>
                <w:color w:val="000000"/>
              </w:rPr>
              <w:t>Giảng bài trên lớp</w:t>
            </w:r>
          </w:p>
          <w:p w14:paraId="6BC8D1EB" w14:textId="77777777" w:rsidR="00A24DAA" w:rsidRDefault="00A24DAA" w:rsidP="00A24DAA">
            <w:pPr>
              <w:pBdr>
                <w:top w:val="nil"/>
                <w:left w:val="nil"/>
                <w:bottom w:val="nil"/>
                <w:right w:val="nil"/>
                <w:between w:val="nil"/>
              </w:pBdr>
              <w:spacing w:after="60"/>
              <w:jc w:val="both"/>
              <w:rPr>
                <w:color w:val="000000"/>
              </w:rPr>
            </w:pPr>
            <w:r>
              <w:rPr>
                <w:color w:val="000000"/>
              </w:rPr>
              <w:t>Tài nguyên blended learning</w:t>
            </w:r>
          </w:p>
          <w:p w14:paraId="122A1C09" w14:textId="77777777" w:rsidR="00A24DAA" w:rsidRDefault="00A24DAA" w:rsidP="00A24DAA">
            <w:pPr>
              <w:pBdr>
                <w:top w:val="nil"/>
                <w:left w:val="nil"/>
                <w:bottom w:val="nil"/>
                <w:right w:val="nil"/>
                <w:between w:val="nil"/>
              </w:pBdr>
              <w:jc w:val="both"/>
              <w:rPr>
                <w:color w:val="000000"/>
              </w:rPr>
            </w:pPr>
            <w:r>
              <w:rPr>
                <w:color w:val="000000"/>
              </w:rPr>
              <w:t>Bài thực hành</w:t>
            </w:r>
          </w:p>
        </w:tc>
        <w:tc>
          <w:tcPr>
            <w:tcW w:w="992" w:type="dxa"/>
          </w:tcPr>
          <w:p w14:paraId="74823BE4" w14:textId="77777777" w:rsidR="00A24DAA" w:rsidRDefault="00A24DAA" w:rsidP="00A24DAA">
            <w:pPr>
              <w:jc w:val="center"/>
            </w:pPr>
            <w:r>
              <w:t>A1, A2</w:t>
            </w:r>
          </w:p>
        </w:tc>
      </w:tr>
      <w:tr w:rsidR="00C92C07" w14:paraId="5F3424D8" w14:textId="77777777" w:rsidTr="00C92C07">
        <w:trPr>
          <w:trHeight w:val="251"/>
        </w:trPr>
        <w:tc>
          <w:tcPr>
            <w:tcW w:w="830" w:type="dxa"/>
          </w:tcPr>
          <w:p w14:paraId="1D067D40" w14:textId="77777777" w:rsidR="00C92C07" w:rsidRDefault="00C92C07" w:rsidP="00ED1F83">
            <w:pPr>
              <w:pBdr>
                <w:top w:val="nil"/>
                <w:left w:val="nil"/>
                <w:bottom w:val="nil"/>
                <w:right w:val="nil"/>
                <w:between w:val="nil"/>
              </w:pBdr>
              <w:jc w:val="center"/>
              <w:rPr>
                <w:color w:val="000000"/>
              </w:rPr>
            </w:pPr>
            <w:r>
              <w:rPr>
                <w:color w:val="000000"/>
              </w:rPr>
              <w:t>15</w:t>
            </w:r>
          </w:p>
        </w:tc>
        <w:tc>
          <w:tcPr>
            <w:tcW w:w="4450" w:type="dxa"/>
            <w:vAlign w:val="center"/>
          </w:tcPr>
          <w:p w14:paraId="1CFFB7D9" w14:textId="77777777" w:rsidR="00C92C07" w:rsidRPr="00C92C07" w:rsidRDefault="00C92C07" w:rsidP="00C92C07">
            <w:pPr>
              <w:pStyle w:val="BodyText"/>
              <w:spacing w:before="40" w:after="40" w:line="240" w:lineRule="auto"/>
              <w:jc w:val="left"/>
              <w:rPr>
                <w:rFonts w:ascii="Times New Roman" w:hAnsi="Times New Roman"/>
                <w:b/>
                <w:sz w:val="24"/>
                <w:szCs w:val="24"/>
                <w:lang w:val="en-US"/>
              </w:rPr>
            </w:pPr>
            <w:r>
              <w:rPr>
                <w:rFonts w:ascii="Times New Roman" w:hAnsi="Times New Roman"/>
                <w:b/>
                <w:sz w:val="24"/>
                <w:szCs w:val="24"/>
                <w:lang w:val="en-US"/>
              </w:rPr>
              <w:t>Ôn tập &amp; giải đáp thắc mắc</w:t>
            </w:r>
          </w:p>
        </w:tc>
        <w:tc>
          <w:tcPr>
            <w:tcW w:w="1016" w:type="dxa"/>
          </w:tcPr>
          <w:p w14:paraId="193CD122" w14:textId="77777777" w:rsidR="00C92C07" w:rsidRDefault="00C92C07" w:rsidP="00ED1F83">
            <w:pPr>
              <w:pBdr>
                <w:top w:val="nil"/>
                <w:left w:val="nil"/>
                <w:bottom w:val="nil"/>
                <w:right w:val="nil"/>
                <w:between w:val="nil"/>
              </w:pBdr>
              <w:jc w:val="center"/>
              <w:rPr>
                <w:color w:val="000000"/>
              </w:rPr>
            </w:pPr>
          </w:p>
        </w:tc>
        <w:tc>
          <w:tcPr>
            <w:tcW w:w="1784" w:type="dxa"/>
          </w:tcPr>
          <w:p w14:paraId="4D2FBBE6" w14:textId="77777777" w:rsidR="00C92C07" w:rsidRDefault="00C92C07" w:rsidP="00ED1F83">
            <w:pPr>
              <w:pBdr>
                <w:top w:val="nil"/>
                <w:left w:val="nil"/>
                <w:bottom w:val="nil"/>
                <w:right w:val="nil"/>
                <w:between w:val="nil"/>
              </w:pBdr>
              <w:jc w:val="both"/>
              <w:rPr>
                <w:color w:val="000000"/>
              </w:rPr>
            </w:pPr>
          </w:p>
        </w:tc>
        <w:tc>
          <w:tcPr>
            <w:tcW w:w="992" w:type="dxa"/>
          </w:tcPr>
          <w:p w14:paraId="3B484963" w14:textId="77777777" w:rsidR="00C92C07" w:rsidRDefault="00C92C07" w:rsidP="00ED1F83">
            <w:pPr>
              <w:pBdr>
                <w:top w:val="nil"/>
                <w:left w:val="nil"/>
                <w:bottom w:val="nil"/>
                <w:right w:val="nil"/>
                <w:between w:val="nil"/>
              </w:pBdr>
              <w:jc w:val="center"/>
            </w:pPr>
          </w:p>
        </w:tc>
      </w:tr>
    </w:tbl>
    <w:p w14:paraId="418AFBAC" w14:textId="1416D100" w:rsidR="0052106C" w:rsidRPr="0052106C" w:rsidRDefault="00C91769" w:rsidP="002B710F">
      <w:pPr>
        <w:numPr>
          <w:ilvl w:val="0"/>
          <w:numId w:val="2"/>
        </w:numPr>
        <w:pBdr>
          <w:top w:val="nil"/>
          <w:left w:val="nil"/>
          <w:bottom w:val="nil"/>
          <w:right w:val="nil"/>
          <w:between w:val="nil"/>
        </w:pBdr>
        <w:spacing w:before="240"/>
        <w:ind w:left="357" w:hanging="357"/>
        <w:jc w:val="both"/>
        <w:rPr>
          <w:b/>
          <w:color w:val="000000"/>
        </w:rPr>
      </w:pPr>
      <w:r>
        <w:rPr>
          <w:b/>
          <w:color w:val="000000"/>
        </w:rPr>
        <w:t>NỘI DUNG CÁC BÀI THỰC HÀNH</w:t>
      </w:r>
    </w:p>
    <w:p w14:paraId="4A5CAAAA" w14:textId="66268287" w:rsidR="0052106C" w:rsidRDefault="0052106C" w:rsidP="0052106C">
      <w:pPr>
        <w:tabs>
          <w:tab w:val="center" w:pos="7371"/>
        </w:tabs>
        <w:rPr>
          <w:b/>
        </w:rPr>
      </w:pPr>
      <w:r w:rsidRPr="00A91618">
        <w:rPr>
          <w:b/>
        </w:rPr>
        <w:t xml:space="preserve">Bài thực hành số </w:t>
      </w:r>
      <w:r>
        <w:rPr>
          <w:b/>
        </w:rPr>
        <w:t>1</w:t>
      </w:r>
      <w:r w:rsidRPr="00A91618">
        <w:rPr>
          <w:b/>
        </w:rPr>
        <w:t>:</w:t>
      </w:r>
      <w:r w:rsidRPr="00A91618">
        <w:t xml:space="preserve"> </w:t>
      </w:r>
      <w:r w:rsidRPr="00A91618">
        <w:rPr>
          <w:b/>
        </w:rPr>
        <w:t xml:space="preserve">Kết nối </w:t>
      </w:r>
      <w:r>
        <w:rPr>
          <w:b/>
        </w:rPr>
        <w:t>liên mạng với routing tĩnh</w:t>
      </w:r>
    </w:p>
    <w:p w14:paraId="0060DA45" w14:textId="64A6EC17" w:rsidR="0052106C" w:rsidRDefault="0052106C" w:rsidP="0052106C">
      <w:pPr>
        <w:tabs>
          <w:tab w:val="center" w:pos="7371"/>
        </w:tabs>
        <w:rPr>
          <w:b/>
        </w:rPr>
      </w:pPr>
      <w:r w:rsidRPr="00A91618">
        <w:rPr>
          <w:b/>
        </w:rPr>
        <w:t xml:space="preserve">Bài thực hành số </w:t>
      </w:r>
      <w:r>
        <w:rPr>
          <w:b/>
        </w:rPr>
        <w:t>2</w:t>
      </w:r>
      <w:r w:rsidRPr="00A91618">
        <w:rPr>
          <w:b/>
        </w:rPr>
        <w:t>:</w:t>
      </w:r>
      <w:r w:rsidRPr="00A91618">
        <w:t xml:space="preserve"> </w:t>
      </w:r>
      <w:r w:rsidRPr="00A91618">
        <w:rPr>
          <w:b/>
        </w:rPr>
        <w:t xml:space="preserve">Kết nối </w:t>
      </w:r>
      <w:r>
        <w:rPr>
          <w:b/>
        </w:rPr>
        <w:t>liên mạng với routing động: RIP, OSPF &amp; BGP</w:t>
      </w:r>
    </w:p>
    <w:p w14:paraId="4C6674A5" w14:textId="67A972FC" w:rsidR="002F56FC" w:rsidRDefault="00F250B6" w:rsidP="002F56FC">
      <w:pPr>
        <w:tabs>
          <w:tab w:val="center" w:pos="7371"/>
        </w:tabs>
        <w:rPr>
          <w:b/>
        </w:rPr>
      </w:pPr>
      <w:r w:rsidRPr="00A91618">
        <w:rPr>
          <w:b/>
        </w:rPr>
        <w:t xml:space="preserve">Bài thực hành số </w:t>
      </w:r>
      <w:r>
        <w:rPr>
          <w:b/>
        </w:rPr>
        <w:t>3</w:t>
      </w:r>
      <w:r w:rsidRPr="00A91618">
        <w:rPr>
          <w:b/>
        </w:rPr>
        <w:t xml:space="preserve">: </w:t>
      </w:r>
      <w:r>
        <w:rPr>
          <w:b/>
        </w:rPr>
        <w:t>Xây dựng mạng riêng và kết nối public</w:t>
      </w:r>
    </w:p>
    <w:p w14:paraId="1195AF77" w14:textId="0F624034" w:rsidR="002F56FC" w:rsidRPr="00A91618" w:rsidRDefault="002F56FC" w:rsidP="002F56FC">
      <w:pPr>
        <w:tabs>
          <w:tab w:val="center" w:pos="7371"/>
        </w:tabs>
        <w:rPr>
          <w:b/>
        </w:rPr>
      </w:pPr>
      <w:r w:rsidRPr="00A91618">
        <w:rPr>
          <w:b/>
        </w:rPr>
        <w:t xml:space="preserve">Bài thực hành số </w:t>
      </w:r>
      <w:r w:rsidR="00F250B6">
        <w:rPr>
          <w:b/>
        </w:rPr>
        <w:t>4</w:t>
      </w:r>
      <w:r w:rsidRPr="00A91618">
        <w:rPr>
          <w:b/>
        </w:rPr>
        <w:t>: Thiết kế &amp; vận hành các dịch vụ</w:t>
      </w:r>
      <w:r>
        <w:rPr>
          <w:b/>
        </w:rPr>
        <w:t xml:space="preserve"> TCP/IP</w:t>
      </w:r>
    </w:p>
    <w:p w14:paraId="75C36F05" w14:textId="77777777" w:rsidR="002B710F" w:rsidRPr="00A91618" w:rsidRDefault="002B710F" w:rsidP="002B710F">
      <w:pPr>
        <w:tabs>
          <w:tab w:val="center" w:pos="7371"/>
        </w:tabs>
        <w:rPr>
          <w:b/>
        </w:rPr>
      </w:pPr>
      <w:r w:rsidRPr="00A91618">
        <w:rPr>
          <w:b/>
        </w:rPr>
        <w:t xml:space="preserve">Bài thực hành số </w:t>
      </w:r>
      <w:r w:rsidR="002F56FC">
        <w:rPr>
          <w:b/>
        </w:rPr>
        <w:t>5</w:t>
      </w:r>
      <w:r w:rsidRPr="00A91618">
        <w:rPr>
          <w:b/>
        </w:rPr>
        <w:t xml:space="preserve">: </w:t>
      </w:r>
      <w:r w:rsidR="000549B6">
        <w:rPr>
          <w:b/>
        </w:rPr>
        <w:t xml:space="preserve">Firewall &amp; đảm bảo an ninh </w:t>
      </w:r>
      <w:r w:rsidR="00C15F54" w:rsidRPr="00A91618">
        <w:rPr>
          <w:b/>
        </w:rPr>
        <w:t xml:space="preserve">mạng </w:t>
      </w:r>
    </w:p>
    <w:p w14:paraId="6586F68B" w14:textId="77777777" w:rsidR="002B710F" w:rsidRPr="00A91618" w:rsidRDefault="002B710F" w:rsidP="002B710F">
      <w:pPr>
        <w:tabs>
          <w:tab w:val="center" w:pos="7371"/>
        </w:tabs>
      </w:pPr>
    </w:p>
    <w:p w14:paraId="05AD29B6" w14:textId="77777777" w:rsidR="002B710F" w:rsidRDefault="002B710F" w:rsidP="002B710F">
      <w:pPr>
        <w:tabs>
          <w:tab w:val="center" w:pos="7371"/>
        </w:tabs>
        <w:rPr>
          <w:rFonts w:cs="Arial"/>
          <w:b/>
          <w:sz w:val="22"/>
          <w:szCs w:val="22"/>
        </w:rPr>
      </w:pPr>
    </w:p>
    <w:p w14:paraId="5F25DE37" w14:textId="77777777" w:rsidR="0020080D" w:rsidRDefault="00813261">
      <w:pPr>
        <w:numPr>
          <w:ilvl w:val="0"/>
          <w:numId w:val="2"/>
        </w:numPr>
        <w:pBdr>
          <w:top w:val="nil"/>
          <w:left w:val="nil"/>
          <w:bottom w:val="nil"/>
          <w:right w:val="nil"/>
          <w:between w:val="nil"/>
        </w:pBdr>
        <w:spacing w:before="240"/>
        <w:ind w:left="357" w:hanging="357"/>
        <w:jc w:val="both"/>
        <w:rPr>
          <w:b/>
          <w:color w:val="000000"/>
        </w:rPr>
      </w:pPr>
      <w:r>
        <w:rPr>
          <w:b/>
          <w:color w:val="000000"/>
        </w:rPr>
        <w:t>QUY ĐỊNH CỦA HỌC PHẦN</w:t>
      </w:r>
    </w:p>
    <w:p w14:paraId="4ACADF89" w14:textId="77777777" w:rsidR="00BB14C8" w:rsidRDefault="00BB14C8" w:rsidP="00BB14C8">
      <w:pPr>
        <w:pBdr>
          <w:top w:val="nil"/>
          <w:left w:val="nil"/>
          <w:bottom w:val="nil"/>
          <w:right w:val="nil"/>
          <w:between w:val="nil"/>
        </w:pBdr>
        <w:spacing w:before="240" w:after="240"/>
        <w:ind w:left="357"/>
        <w:jc w:val="both"/>
        <w:rPr>
          <w:color w:val="000000"/>
        </w:rPr>
      </w:pPr>
      <w:r>
        <w:rPr>
          <w:color w:val="000000"/>
        </w:rPr>
        <w:t xml:space="preserve">Sinh viên </w:t>
      </w:r>
      <w:r w:rsidRPr="00BB14C8">
        <w:rPr>
          <w:color w:val="000000"/>
        </w:rPr>
        <w:t xml:space="preserve">đọc trước tài liệu </w:t>
      </w:r>
      <w:r>
        <w:rPr>
          <w:color w:val="000000"/>
        </w:rPr>
        <w:t>bài giảng</w:t>
      </w:r>
      <w:r w:rsidRPr="00BB14C8">
        <w:rPr>
          <w:color w:val="000000"/>
        </w:rPr>
        <w:t xml:space="preserve"> </w:t>
      </w:r>
      <w:r>
        <w:rPr>
          <w:color w:val="000000"/>
        </w:rPr>
        <w:t>và</w:t>
      </w:r>
      <w:r w:rsidRPr="00BB14C8">
        <w:rPr>
          <w:color w:val="000000"/>
        </w:rPr>
        <w:t xml:space="preserve"> chuẩn bị sẵn các câu hỏi.</w:t>
      </w:r>
    </w:p>
    <w:p w14:paraId="63EE78C3" w14:textId="77777777" w:rsidR="00BB14C8" w:rsidRPr="00BB14C8" w:rsidRDefault="00BB14C8" w:rsidP="00BB14C8">
      <w:pPr>
        <w:pBdr>
          <w:top w:val="nil"/>
          <w:left w:val="nil"/>
          <w:bottom w:val="nil"/>
          <w:right w:val="nil"/>
          <w:between w:val="nil"/>
        </w:pBdr>
        <w:spacing w:before="240" w:after="240"/>
        <w:ind w:left="357"/>
        <w:jc w:val="both"/>
        <w:rPr>
          <w:color w:val="000000"/>
        </w:rPr>
      </w:pPr>
      <w:r w:rsidRPr="00BB14C8">
        <w:rPr>
          <w:color w:val="000000"/>
        </w:rPr>
        <w:t xml:space="preserve">Dự lớp đầy đủ, chủ động đặt câu hỏi, </w:t>
      </w:r>
      <w:r>
        <w:rPr>
          <w:color w:val="000000"/>
        </w:rPr>
        <w:t xml:space="preserve">và </w:t>
      </w:r>
      <w:r w:rsidRPr="00BB14C8">
        <w:rPr>
          <w:color w:val="000000"/>
        </w:rPr>
        <w:t>tích cực tham gia</w:t>
      </w:r>
      <w:r>
        <w:rPr>
          <w:color w:val="000000"/>
        </w:rPr>
        <w:t xml:space="preserve"> </w:t>
      </w:r>
      <w:r w:rsidRPr="00BB14C8">
        <w:rPr>
          <w:color w:val="000000"/>
        </w:rPr>
        <w:t>phần thảo luận trên lớp.</w:t>
      </w:r>
    </w:p>
    <w:p w14:paraId="4E9BC38E" w14:textId="77777777" w:rsidR="00BB14C8" w:rsidRPr="00BB14C8" w:rsidRDefault="00BB14C8" w:rsidP="00BB14C8">
      <w:pPr>
        <w:pBdr>
          <w:top w:val="nil"/>
          <w:left w:val="nil"/>
          <w:bottom w:val="nil"/>
          <w:right w:val="nil"/>
          <w:between w:val="nil"/>
        </w:pBdr>
        <w:spacing w:before="240" w:after="240" w:line="276" w:lineRule="auto"/>
        <w:ind w:left="357"/>
        <w:jc w:val="both"/>
        <w:rPr>
          <w:color w:val="000000"/>
        </w:rPr>
      </w:pPr>
      <w:r>
        <w:rPr>
          <w:color w:val="000000"/>
        </w:rPr>
        <w:t xml:space="preserve">Bài tập lớn được chia thành các nhóm, mỗi </w:t>
      </w:r>
      <w:r w:rsidRPr="00BB14C8">
        <w:rPr>
          <w:color w:val="000000"/>
        </w:rPr>
        <w:t xml:space="preserve">nhóm </w:t>
      </w:r>
      <w:r>
        <w:rPr>
          <w:color w:val="000000"/>
        </w:rPr>
        <w:t xml:space="preserve">có khoảng từ </w:t>
      </w:r>
      <w:r w:rsidRPr="00BB14C8">
        <w:rPr>
          <w:color w:val="000000"/>
        </w:rPr>
        <w:t>3-5 người.</w:t>
      </w:r>
      <w:r>
        <w:rPr>
          <w:color w:val="000000"/>
        </w:rPr>
        <w:t xml:space="preserve"> Các nhóm bảo vệ bài tập lớn tại lớp.</w:t>
      </w:r>
    </w:p>
    <w:p w14:paraId="48A9FBF2" w14:textId="77777777" w:rsidR="0020080D" w:rsidRDefault="00813261">
      <w:pPr>
        <w:numPr>
          <w:ilvl w:val="0"/>
          <w:numId w:val="2"/>
        </w:numPr>
        <w:pBdr>
          <w:top w:val="nil"/>
          <w:left w:val="nil"/>
          <w:bottom w:val="nil"/>
          <w:right w:val="nil"/>
          <w:between w:val="nil"/>
        </w:pBdr>
        <w:spacing w:before="240" w:after="240"/>
        <w:ind w:left="357" w:hanging="357"/>
        <w:jc w:val="both"/>
        <w:rPr>
          <w:b/>
          <w:color w:val="000000"/>
        </w:rPr>
      </w:pPr>
      <w:r>
        <w:rPr>
          <w:b/>
          <w:color w:val="000000"/>
        </w:rPr>
        <w:t>NGÀY PHÊ DUYỆT: …………………..</w:t>
      </w:r>
    </w:p>
    <w:tbl>
      <w:tblPr>
        <w:tblStyle w:val="a5"/>
        <w:tblW w:w="9180" w:type="dxa"/>
        <w:tblLayout w:type="fixed"/>
        <w:tblLook w:val="0400" w:firstRow="0" w:lastRow="0" w:firstColumn="0" w:lastColumn="0" w:noHBand="0" w:noVBand="1"/>
      </w:tblPr>
      <w:tblGrid>
        <w:gridCol w:w="3652"/>
        <w:gridCol w:w="5528"/>
      </w:tblGrid>
      <w:tr w:rsidR="0020080D" w14:paraId="09B38508" w14:textId="77777777" w:rsidTr="00813261">
        <w:tc>
          <w:tcPr>
            <w:tcW w:w="3652" w:type="dxa"/>
            <w:shd w:val="clear" w:color="auto" w:fill="auto"/>
          </w:tcPr>
          <w:p w14:paraId="3C335931" w14:textId="77777777" w:rsidR="0020080D" w:rsidRDefault="00813261">
            <w:pPr>
              <w:jc w:val="center"/>
              <w:rPr>
                <w:b/>
              </w:rPr>
            </w:pPr>
            <w:r>
              <w:rPr>
                <w:b/>
              </w:rPr>
              <w:t>Chủ tịch Hội đồng</w:t>
            </w:r>
          </w:p>
        </w:tc>
        <w:tc>
          <w:tcPr>
            <w:tcW w:w="5528" w:type="dxa"/>
            <w:shd w:val="clear" w:color="auto" w:fill="auto"/>
          </w:tcPr>
          <w:p w14:paraId="18F18452" w14:textId="77777777" w:rsidR="0020080D" w:rsidRDefault="00813261">
            <w:pPr>
              <w:jc w:val="center"/>
              <w:rPr>
                <w:b/>
              </w:rPr>
            </w:pPr>
            <w:r>
              <w:rPr>
                <w:b/>
              </w:rPr>
              <w:t>Nhóm xây dựng đề cương</w:t>
            </w:r>
          </w:p>
          <w:p w14:paraId="046DF743" w14:textId="77777777" w:rsidR="0020080D" w:rsidRPr="00813261" w:rsidRDefault="0020080D">
            <w:pPr>
              <w:jc w:val="center"/>
            </w:pPr>
          </w:p>
        </w:tc>
      </w:tr>
    </w:tbl>
    <w:p w14:paraId="47034684" w14:textId="77777777" w:rsidR="0020080D" w:rsidRDefault="0020080D"/>
    <w:p w14:paraId="63B52226" w14:textId="77777777" w:rsidR="0020080D" w:rsidRDefault="0020080D"/>
    <w:p w14:paraId="36EBF0BC" w14:textId="77777777" w:rsidR="00813261" w:rsidRDefault="00813261"/>
    <w:p w14:paraId="147F297A" w14:textId="77777777" w:rsidR="00813261" w:rsidRDefault="00813261"/>
    <w:p w14:paraId="6D66E43E" w14:textId="77777777" w:rsidR="0020080D" w:rsidRDefault="00813261">
      <w:pPr>
        <w:numPr>
          <w:ilvl w:val="0"/>
          <w:numId w:val="2"/>
        </w:numPr>
        <w:pBdr>
          <w:top w:val="nil"/>
          <w:left w:val="nil"/>
          <w:bottom w:val="nil"/>
          <w:right w:val="nil"/>
          <w:between w:val="nil"/>
        </w:pBdr>
        <w:spacing w:before="0"/>
        <w:ind w:left="357" w:hanging="357"/>
        <w:jc w:val="both"/>
        <w:rPr>
          <w:b/>
          <w:color w:val="000000"/>
        </w:rPr>
      </w:pPr>
      <w:r>
        <w:rPr>
          <w:b/>
          <w:color w:val="000000"/>
        </w:rPr>
        <w:t>QUÁ TRÌNH CẬP NHẬT</w:t>
      </w:r>
    </w:p>
    <w:tbl>
      <w:tblPr>
        <w:tblStyle w:val="a6"/>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7"/>
        <w:gridCol w:w="4566"/>
        <w:gridCol w:w="1228"/>
        <w:gridCol w:w="1562"/>
        <w:gridCol w:w="989"/>
      </w:tblGrid>
      <w:tr w:rsidR="0020080D" w14:paraId="693B4345" w14:textId="77777777" w:rsidTr="00813261">
        <w:tc>
          <w:tcPr>
            <w:tcW w:w="727" w:type="dxa"/>
            <w:vAlign w:val="center"/>
          </w:tcPr>
          <w:p w14:paraId="1F4EFDD6" w14:textId="77777777" w:rsidR="0020080D" w:rsidRDefault="00813261">
            <w:pPr>
              <w:pBdr>
                <w:top w:val="nil"/>
                <w:left w:val="nil"/>
                <w:bottom w:val="nil"/>
                <w:right w:val="nil"/>
                <w:between w:val="nil"/>
              </w:pBdr>
              <w:spacing w:after="60"/>
              <w:jc w:val="center"/>
              <w:rPr>
                <w:b/>
                <w:color w:val="000000"/>
              </w:rPr>
            </w:pPr>
            <w:r>
              <w:rPr>
                <w:b/>
                <w:color w:val="000000"/>
              </w:rPr>
              <w:t>Lần cập nhật</w:t>
            </w:r>
          </w:p>
        </w:tc>
        <w:tc>
          <w:tcPr>
            <w:tcW w:w="4566" w:type="dxa"/>
            <w:vAlign w:val="center"/>
          </w:tcPr>
          <w:p w14:paraId="346CB004" w14:textId="77777777" w:rsidR="0020080D" w:rsidRDefault="00813261">
            <w:pPr>
              <w:pBdr>
                <w:top w:val="nil"/>
                <w:left w:val="nil"/>
                <w:bottom w:val="nil"/>
                <w:right w:val="nil"/>
                <w:between w:val="nil"/>
              </w:pBdr>
              <w:spacing w:after="60"/>
              <w:jc w:val="center"/>
              <w:rPr>
                <w:b/>
                <w:color w:val="000000"/>
              </w:rPr>
            </w:pPr>
            <w:r>
              <w:rPr>
                <w:b/>
                <w:color w:val="000000"/>
              </w:rPr>
              <w:t>Nội dung điều chỉnh</w:t>
            </w:r>
          </w:p>
        </w:tc>
        <w:tc>
          <w:tcPr>
            <w:tcW w:w="1228" w:type="dxa"/>
            <w:vAlign w:val="center"/>
          </w:tcPr>
          <w:p w14:paraId="48A968E9" w14:textId="77777777" w:rsidR="0020080D" w:rsidRDefault="00813261">
            <w:pPr>
              <w:pBdr>
                <w:top w:val="nil"/>
                <w:left w:val="nil"/>
                <w:bottom w:val="nil"/>
                <w:right w:val="nil"/>
                <w:between w:val="nil"/>
              </w:pBdr>
              <w:spacing w:after="60"/>
              <w:jc w:val="center"/>
              <w:rPr>
                <w:b/>
                <w:color w:val="000000"/>
              </w:rPr>
            </w:pPr>
            <w:r>
              <w:rPr>
                <w:b/>
                <w:color w:val="000000"/>
              </w:rPr>
              <w:t>Ngày tháng được phê duyệt</w:t>
            </w:r>
          </w:p>
        </w:tc>
        <w:tc>
          <w:tcPr>
            <w:tcW w:w="1562" w:type="dxa"/>
            <w:vAlign w:val="center"/>
          </w:tcPr>
          <w:p w14:paraId="262A9C38" w14:textId="77777777" w:rsidR="0020080D" w:rsidRDefault="00813261">
            <w:pPr>
              <w:pBdr>
                <w:top w:val="nil"/>
                <w:left w:val="nil"/>
                <w:bottom w:val="nil"/>
                <w:right w:val="nil"/>
                <w:between w:val="nil"/>
              </w:pBdr>
              <w:spacing w:after="60"/>
              <w:jc w:val="center"/>
              <w:rPr>
                <w:b/>
                <w:color w:val="000000"/>
              </w:rPr>
            </w:pPr>
            <w:r>
              <w:rPr>
                <w:b/>
                <w:color w:val="000000"/>
              </w:rPr>
              <w:t>Áp dụng từ kỳ/khóa</w:t>
            </w:r>
          </w:p>
        </w:tc>
        <w:tc>
          <w:tcPr>
            <w:tcW w:w="989" w:type="dxa"/>
            <w:vAlign w:val="center"/>
          </w:tcPr>
          <w:p w14:paraId="4BB7E78F" w14:textId="77777777" w:rsidR="0020080D" w:rsidRDefault="00813261">
            <w:pPr>
              <w:pBdr>
                <w:top w:val="nil"/>
                <w:left w:val="nil"/>
                <w:bottom w:val="nil"/>
                <w:right w:val="nil"/>
                <w:between w:val="nil"/>
              </w:pBdr>
              <w:spacing w:after="60"/>
              <w:jc w:val="center"/>
              <w:rPr>
                <w:b/>
                <w:color w:val="000000"/>
              </w:rPr>
            </w:pPr>
            <w:r>
              <w:rPr>
                <w:b/>
                <w:color w:val="000000"/>
              </w:rPr>
              <w:t>Ghi chú</w:t>
            </w:r>
          </w:p>
        </w:tc>
      </w:tr>
      <w:tr w:rsidR="0020080D" w14:paraId="2CA63FF4" w14:textId="77777777" w:rsidTr="00813261">
        <w:tc>
          <w:tcPr>
            <w:tcW w:w="727" w:type="dxa"/>
          </w:tcPr>
          <w:p w14:paraId="2190A49B" w14:textId="77777777" w:rsidR="0020080D" w:rsidRDefault="00813261">
            <w:pPr>
              <w:pBdr>
                <w:top w:val="nil"/>
                <w:left w:val="nil"/>
                <w:bottom w:val="nil"/>
                <w:right w:val="nil"/>
                <w:between w:val="nil"/>
              </w:pBdr>
              <w:spacing w:after="60"/>
              <w:jc w:val="center"/>
              <w:rPr>
                <w:color w:val="000000"/>
              </w:rPr>
            </w:pPr>
            <w:r>
              <w:rPr>
                <w:color w:val="000000"/>
              </w:rPr>
              <w:t>1</w:t>
            </w:r>
          </w:p>
        </w:tc>
        <w:tc>
          <w:tcPr>
            <w:tcW w:w="4566" w:type="dxa"/>
          </w:tcPr>
          <w:p w14:paraId="45078F6C" w14:textId="77777777" w:rsidR="0020080D" w:rsidRDefault="00813261">
            <w:pPr>
              <w:pBdr>
                <w:top w:val="nil"/>
                <w:left w:val="nil"/>
                <w:bottom w:val="nil"/>
                <w:right w:val="nil"/>
                <w:between w:val="nil"/>
              </w:pBdr>
              <w:spacing w:after="60"/>
              <w:ind w:left="360" w:right="39" w:hanging="360"/>
              <w:jc w:val="both"/>
              <w:rPr>
                <w:color w:val="000000"/>
              </w:rPr>
            </w:pPr>
            <w:r>
              <w:rPr>
                <w:color w:val="000000"/>
              </w:rPr>
              <w:t>……………</w:t>
            </w:r>
          </w:p>
        </w:tc>
        <w:tc>
          <w:tcPr>
            <w:tcW w:w="1228" w:type="dxa"/>
          </w:tcPr>
          <w:p w14:paraId="4E15F627" w14:textId="77777777" w:rsidR="0020080D" w:rsidRDefault="0020080D">
            <w:pPr>
              <w:pBdr>
                <w:top w:val="nil"/>
                <w:left w:val="nil"/>
                <w:bottom w:val="nil"/>
                <w:right w:val="nil"/>
                <w:between w:val="nil"/>
              </w:pBdr>
              <w:spacing w:after="60"/>
              <w:jc w:val="center"/>
              <w:rPr>
                <w:color w:val="000000"/>
              </w:rPr>
            </w:pPr>
          </w:p>
        </w:tc>
        <w:tc>
          <w:tcPr>
            <w:tcW w:w="1562" w:type="dxa"/>
          </w:tcPr>
          <w:p w14:paraId="3B9120CB" w14:textId="77777777" w:rsidR="0020080D" w:rsidRDefault="0020080D">
            <w:pPr>
              <w:pBdr>
                <w:top w:val="nil"/>
                <w:left w:val="nil"/>
                <w:bottom w:val="nil"/>
                <w:right w:val="nil"/>
                <w:between w:val="nil"/>
              </w:pBdr>
              <w:spacing w:after="60"/>
              <w:jc w:val="both"/>
              <w:rPr>
                <w:color w:val="000000"/>
              </w:rPr>
            </w:pPr>
          </w:p>
        </w:tc>
        <w:tc>
          <w:tcPr>
            <w:tcW w:w="989" w:type="dxa"/>
          </w:tcPr>
          <w:p w14:paraId="49A3D16E" w14:textId="77777777" w:rsidR="0020080D" w:rsidRDefault="0020080D">
            <w:pPr>
              <w:jc w:val="center"/>
            </w:pPr>
          </w:p>
        </w:tc>
      </w:tr>
      <w:tr w:rsidR="0020080D" w14:paraId="08FC868D" w14:textId="77777777" w:rsidTr="00813261">
        <w:tc>
          <w:tcPr>
            <w:tcW w:w="727" w:type="dxa"/>
          </w:tcPr>
          <w:p w14:paraId="00F04910" w14:textId="77777777" w:rsidR="0020080D" w:rsidRDefault="00813261">
            <w:pPr>
              <w:pBdr>
                <w:top w:val="nil"/>
                <w:left w:val="nil"/>
                <w:bottom w:val="nil"/>
                <w:right w:val="nil"/>
                <w:between w:val="nil"/>
              </w:pBdr>
              <w:spacing w:after="60"/>
              <w:jc w:val="center"/>
              <w:rPr>
                <w:color w:val="000000"/>
              </w:rPr>
            </w:pPr>
            <w:r>
              <w:rPr>
                <w:color w:val="000000"/>
              </w:rPr>
              <w:t>2</w:t>
            </w:r>
          </w:p>
        </w:tc>
        <w:tc>
          <w:tcPr>
            <w:tcW w:w="4566" w:type="dxa"/>
          </w:tcPr>
          <w:p w14:paraId="1D2FA0FD" w14:textId="77777777" w:rsidR="0020080D" w:rsidRDefault="00813261">
            <w:pPr>
              <w:tabs>
                <w:tab w:val="left" w:pos="5387"/>
                <w:tab w:val="left" w:pos="6804"/>
              </w:tabs>
              <w:ind w:right="39"/>
            </w:pPr>
            <w:r>
              <w:t>……………………</w:t>
            </w:r>
          </w:p>
        </w:tc>
        <w:tc>
          <w:tcPr>
            <w:tcW w:w="1228" w:type="dxa"/>
          </w:tcPr>
          <w:p w14:paraId="473FC9E6" w14:textId="77777777" w:rsidR="0020080D" w:rsidRDefault="0020080D">
            <w:pPr>
              <w:pBdr>
                <w:top w:val="nil"/>
                <w:left w:val="nil"/>
                <w:bottom w:val="nil"/>
                <w:right w:val="nil"/>
                <w:between w:val="nil"/>
              </w:pBdr>
              <w:spacing w:after="60"/>
              <w:jc w:val="center"/>
              <w:rPr>
                <w:color w:val="000000"/>
              </w:rPr>
            </w:pPr>
          </w:p>
        </w:tc>
        <w:tc>
          <w:tcPr>
            <w:tcW w:w="1562" w:type="dxa"/>
          </w:tcPr>
          <w:p w14:paraId="7531668A" w14:textId="77777777" w:rsidR="0020080D" w:rsidRDefault="0020080D">
            <w:pPr>
              <w:pBdr>
                <w:top w:val="nil"/>
                <w:left w:val="nil"/>
                <w:bottom w:val="nil"/>
                <w:right w:val="nil"/>
                <w:between w:val="nil"/>
              </w:pBdr>
              <w:spacing w:after="60"/>
              <w:jc w:val="both"/>
              <w:rPr>
                <w:color w:val="000000"/>
              </w:rPr>
            </w:pPr>
          </w:p>
        </w:tc>
        <w:tc>
          <w:tcPr>
            <w:tcW w:w="989" w:type="dxa"/>
          </w:tcPr>
          <w:p w14:paraId="0337A689" w14:textId="77777777" w:rsidR="0020080D" w:rsidRDefault="0020080D">
            <w:pPr>
              <w:pBdr>
                <w:top w:val="nil"/>
                <w:left w:val="nil"/>
                <w:bottom w:val="nil"/>
                <w:right w:val="nil"/>
                <w:between w:val="nil"/>
              </w:pBdr>
              <w:spacing w:after="60"/>
              <w:jc w:val="center"/>
              <w:rPr>
                <w:color w:val="000000"/>
              </w:rPr>
            </w:pPr>
          </w:p>
        </w:tc>
      </w:tr>
    </w:tbl>
    <w:p w14:paraId="5AC28C37" w14:textId="77777777" w:rsidR="0020080D" w:rsidRDefault="0020080D" w:rsidP="00813261">
      <w:pPr>
        <w:pBdr>
          <w:top w:val="nil"/>
          <w:left w:val="nil"/>
          <w:bottom w:val="nil"/>
          <w:right w:val="nil"/>
          <w:between w:val="nil"/>
        </w:pBdr>
        <w:spacing w:before="240"/>
        <w:ind w:left="357" w:hanging="720"/>
        <w:jc w:val="both"/>
        <w:rPr>
          <w:b/>
        </w:rPr>
      </w:pPr>
      <w:bookmarkStart w:id="2" w:name="_30j0zll" w:colFirst="0" w:colLast="0"/>
      <w:bookmarkStart w:id="3" w:name="_u05m0fo6ol7w" w:colFirst="0" w:colLast="0"/>
      <w:bookmarkStart w:id="4" w:name="_bcuc827ybnx6" w:colFirst="0" w:colLast="0"/>
      <w:bookmarkStart w:id="5" w:name="_5945em4qsduj" w:colFirst="0" w:colLast="0"/>
      <w:bookmarkStart w:id="6" w:name="_pq5ze58a1r62" w:colFirst="0" w:colLast="0"/>
      <w:bookmarkEnd w:id="2"/>
      <w:bookmarkEnd w:id="3"/>
      <w:bookmarkEnd w:id="4"/>
      <w:bookmarkEnd w:id="5"/>
      <w:bookmarkEnd w:id="6"/>
    </w:p>
    <w:sectPr w:rsidR="0020080D" w:rsidSect="00D9518A">
      <w:pgSz w:w="11907" w:h="16839"/>
      <w:pgMar w:top="1134" w:right="1134" w:bottom="90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75D9A"/>
    <w:multiLevelType w:val="hybridMultilevel"/>
    <w:tmpl w:val="505EBF5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CC358B"/>
    <w:multiLevelType w:val="hybridMultilevel"/>
    <w:tmpl w:val="9CA884D6"/>
    <w:lvl w:ilvl="0" w:tplc="3D8686FE">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683" w:hanging="360"/>
      </w:pPr>
      <w:rPr>
        <w:rFonts w:ascii="Courier New" w:hAnsi="Courier New" w:cs="Courier New" w:hint="default"/>
      </w:rPr>
    </w:lvl>
    <w:lvl w:ilvl="2" w:tplc="04090005" w:tentative="1">
      <w:start w:val="1"/>
      <w:numFmt w:val="bullet"/>
      <w:lvlText w:val=""/>
      <w:lvlJc w:val="left"/>
      <w:pPr>
        <w:ind w:left="1403" w:hanging="360"/>
      </w:pPr>
      <w:rPr>
        <w:rFonts w:ascii="Wingdings" w:hAnsi="Wingdings" w:hint="default"/>
      </w:rPr>
    </w:lvl>
    <w:lvl w:ilvl="3" w:tplc="04090001" w:tentative="1">
      <w:start w:val="1"/>
      <w:numFmt w:val="bullet"/>
      <w:lvlText w:val=""/>
      <w:lvlJc w:val="left"/>
      <w:pPr>
        <w:ind w:left="2123" w:hanging="360"/>
      </w:pPr>
      <w:rPr>
        <w:rFonts w:ascii="Symbol" w:hAnsi="Symbol" w:hint="default"/>
      </w:rPr>
    </w:lvl>
    <w:lvl w:ilvl="4" w:tplc="04090003" w:tentative="1">
      <w:start w:val="1"/>
      <w:numFmt w:val="bullet"/>
      <w:lvlText w:val="o"/>
      <w:lvlJc w:val="left"/>
      <w:pPr>
        <w:ind w:left="2843" w:hanging="360"/>
      </w:pPr>
      <w:rPr>
        <w:rFonts w:ascii="Courier New" w:hAnsi="Courier New" w:cs="Courier New" w:hint="default"/>
      </w:rPr>
    </w:lvl>
    <w:lvl w:ilvl="5" w:tplc="04090005" w:tentative="1">
      <w:start w:val="1"/>
      <w:numFmt w:val="bullet"/>
      <w:lvlText w:val=""/>
      <w:lvlJc w:val="left"/>
      <w:pPr>
        <w:ind w:left="3563" w:hanging="360"/>
      </w:pPr>
      <w:rPr>
        <w:rFonts w:ascii="Wingdings" w:hAnsi="Wingdings" w:hint="default"/>
      </w:rPr>
    </w:lvl>
    <w:lvl w:ilvl="6" w:tplc="04090001" w:tentative="1">
      <w:start w:val="1"/>
      <w:numFmt w:val="bullet"/>
      <w:lvlText w:val=""/>
      <w:lvlJc w:val="left"/>
      <w:pPr>
        <w:ind w:left="4283" w:hanging="360"/>
      </w:pPr>
      <w:rPr>
        <w:rFonts w:ascii="Symbol" w:hAnsi="Symbol" w:hint="default"/>
      </w:rPr>
    </w:lvl>
    <w:lvl w:ilvl="7" w:tplc="04090003" w:tentative="1">
      <w:start w:val="1"/>
      <w:numFmt w:val="bullet"/>
      <w:lvlText w:val="o"/>
      <w:lvlJc w:val="left"/>
      <w:pPr>
        <w:ind w:left="5003" w:hanging="360"/>
      </w:pPr>
      <w:rPr>
        <w:rFonts w:ascii="Courier New" w:hAnsi="Courier New" w:cs="Courier New" w:hint="default"/>
      </w:rPr>
    </w:lvl>
    <w:lvl w:ilvl="8" w:tplc="04090005" w:tentative="1">
      <w:start w:val="1"/>
      <w:numFmt w:val="bullet"/>
      <w:lvlText w:val=""/>
      <w:lvlJc w:val="left"/>
      <w:pPr>
        <w:ind w:left="5723" w:hanging="360"/>
      </w:pPr>
      <w:rPr>
        <w:rFonts w:ascii="Wingdings" w:hAnsi="Wingdings" w:hint="default"/>
      </w:rPr>
    </w:lvl>
  </w:abstractNum>
  <w:abstractNum w:abstractNumId="2" w15:restartNumberingAfterBreak="0">
    <w:nsid w:val="1DB3002C"/>
    <w:multiLevelType w:val="hybridMultilevel"/>
    <w:tmpl w:val="80744A4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2C81124"/>
    <w:multiLevelType w:val="hybridMultilevel"/>
    <w:tmpl w:val="9BD83A8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237E40"/>
    <w:multiLevelType w:val="hybridMultilevel"/>
    <w:tmpl w:val="53345CB0"/>
    <w:lvl w:ilvl="0" w:tplc="FFFFFFFF">
      <w:numFmt w:val="bullet"/>
      <w:lvlText w:val="-"/>
      <w:lvlJc w:val="left"/>
      <w:pPr>
        <w:tabs>
          <w:tab w:val="num" w:pos="360"/>
        </w:tabs>
        <w:ind w:left="360" w:hanging="360"/>
      </w:pPr>
      <w:rPr>
        <w:rFonts w:ascii="Times New Roman" w:eastAsia="Times New Roman" w:hAnsi="Times New Roman" w:cs="Times New Roman" w:hint="default"/>
      </w:rPr>
    </w:lvl>
    <w:lvl w:ilvl="1" w:tplc="FFFFFFFF">
      <w:start w:val="1"/>
      <w:numFmt w:val="bullet"/>
      <w:lvlText w:val="o"/>
      <w:lvlJc w:val="left"/>
      <w:pPr>
        <w:tabs>
          <w:tab w:val="num" w:pos="1647"/>
        </w:tabs>
        <w:ind w:left="1647" w:hanging="360"/>
      </w:pPr>
      <w:rPr>
        <w:rFonts w:ascii="Courier New" w:hAnsi="Courier New" w:cs="Courier New" w:hint="default"/>
      </w:rPr>
    </w:lvl>
    <w:lvl w:ilvl="2" w:tplc="FFFFFFFF" w:tentative="1">
      <w:start w:val="1"/>
      <w:numFmt w:val="bullet"/>
      <w:lvlText w:val=""/>
      <w:lvlJc w:val="left"/>
      <w:pPr>
        <w:tabs>
          <w:tab w:val="num" w:pos="2367"/>
        </w:tabs>
        <w:ind w:left="2367" w:hanging="360"/>
      </w:pPr>
      <w:rPr>
        <w:rFonts w:ascii="Wingdings" w:hAnsi="Wingdings" w:hint="default"/>
      </w:rPr>
    </w:lvl>
    <w:lvl w:ilvl="3" w:tplc="FFFFFFFF" w:tentative="1">
      <w:start w:val="1"/>
      <w:numFmt w:val="bullet"/>
      <w:lvlText w:val=""/>
      <w:lvlJc w:val="left"/>
      <w:pPr>
        <w:tabs>
          <w:tab w:val="num" w:pos="3087"/>
        </w:tabs>
        <w:ind w:left="3087" w:hanging="360"/>
      </w:pPr>
      <w:rPr>
        <w:rFonts w:ascii="Symbol" w:hAnsi="Symbol" w:hint="default"/>
      </w:rPr>
    </w:lvl>
    <w:lvl w:ilvl="4" w:tplc="FFFFFFFF" w:tentative="1">
      <w:start w:val="1"/>
      <w:numFmt w:val="bullet"/>
      <w:lvlText w:val="o"/>
      <w:lvlJc w:val="left"/>
      <w:pPr>
        <w:tabs>
          <w:tab w:val="num" w:pos="3807"/>
        </w:tabs>
        <w:ind w:left="3807" w:hanging="360"/>
      </w:pPr>
      <w:rPr>
        <w:rFonts w:ascii="Courier New" w:hAnsi="Courier New" w:cs="Courier New" w:hint="default"/>
      </w:rPr>
    </w:lvl>
    <w:lvl w:ilvl="5" w:tplc="FFFFFFFF" w:tentative="1">
      <w:start w:val="1"/>
      <w:numFmt w:val="bullet"/>
      <w:lvlText w:val=""/>
      <w:lvlJc w:val="left"/>
      <w:pPr>
        <w:tabs>
          <w:tab w:val="num" w:pos="4527"/>
        </w:tabs>
        <w:ind w:left="4527" w:hanging="360"/>
      </w:pPr>
      <w:rPr>
        <w:rFonts w:ascii="Wingdings" w:hAnsi="Wingdings" w:hint="default"/>
      </w:rPr>
    </w:lvl>
    <w:lvl w:ilvl="6" w:tplc="FFFFFFFF" w:tentative="1">
      <w:start w:val="1"/>
      <w:numFmt w:val="bullet"/>
      <w:lvlText w:val=""/>
      <w:lvlJc w:val="left"/>
      <w:pPr>
        <w:tabs>
          <w:tab w:val="num" w:pos="5247"/>
        </w:tabs>
        <w:ind w:left="5247" w:hanging="360"/>
      </w:pPr>
      <w:rPr>
        <w:rFonts w:ascii="Symbol" w:hAnsi="Symbol" w:hint="default"/>
      </w:rPr>
    </w:lvl>
    <w:lvl w:ilvl="7" w:tplc="FFFFFFFF" w:tentative="1">
      <w:start w:val="1"/>
      <w:numFmt w:val="bullet"/>
      <w:lvlText w:val="o"/>
      <w:lvlJc w:val="left"/>
      <w:pPr>
        <w:tabs>
          <w:tab w:val="num" w:pos="5967"/>
        </w:tabs>
        <w:ind w:left="5967" w:hanging="360"/>
      </w:pPr>
      <w:rPr>
        <w:rFonts w:ascii="Courier New" w:hAnsi="Courier New" w:cs="Courier New" w:hint="default"/>
      </w:rPr>
    </w:lvl>
    <w:lvl w:ilvl="8" w:tplc="FFFFFFFF"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2CBE32D6"/>
    <w:multiLevelType w:val="hybridMultilevel"/>
    <w:tmpl w:val="12D26E5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3EE7020"/>
    <w:multiLevelType w:val="hybridMultilevel"/>
    <w:tmpl w:val="9D1260E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ABE52D9"/>
    <w:multiLevelType w:val="hybridMultilevel"/>
    <w:tmpl w:val="38A09FE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FF0260"/>
    <w:multiLevelType w:val="hybridMultilevel"/>
    <w:tmpl w:val="7E12D4E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87A229C"/>
    <w:multiLevelType w:val="hybridMultilevel"/>
    <w:tmpl w:val="D5246D9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F3D1785"/>
    <w:multiLevelType w:val="multilevel"/>
    <w:tmpl w:val="1A22D780"/>
    <w:lvl w:ilvl="0">
      <w:start w:val="1"/>
      <w:numFmt w:val="bullet"/>
      <w:lvlText w:val="-"/>
      <w:lvlJc w:val="left"/>
      <w:pPr>
        <w:ind w:left="360" w:hanging="360"/>
      </w:pPr>
      <w:rPr>
        <w:rFonts w:ascii="Times New Roman" w:eastAsia="Times New Roman" w:hAnsi="Times New Roman" w:cs="Times New Roman"/>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90072CC"/>
    <w:multiLevelType w:val="multilevel"/>
    <w:tmpl w:val="852A3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D9150C"/>
    <w:multiLevelType w:val="hybridMultilevel"/>
    <w:tmpl w:val="26A4E98C"/>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78511ED4"/>
    <w:multiLevelType w:val="multilevel"/>
    <w:tmpl w:val="CCC686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BBF2FC7"/>
    <w:multiLevelType w:val="hybridMultilevel"/>
    <w:tmpl w:val="502AB41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D3F32A0"/>
    <w:multiLevelType w:val="hybridMultilevel"/>
    <w:tmpl w:val="E788D54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E572165"/>
    <w:multiLevelType w:val="multilevel"/>
    <w:tmpl w:val="D632E0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6"/>
  </w:num>
  <w:num w:numId="3">
    <w:abstractNumId w:val="10"/>
  </w:num>
  <w:num w:numId="4">
    <w:abstractNumId w:val="11"/>
  </w:num>
  <w:num w:numId="5">
    <w:abstractNumId w:val="4"/>
  </w:num>
  <w:num w:numId="6">
    <w:abstractNumId w:val="7"/>
  </w:num>
  <w:num w:numId="7">
    <w:abstractNumId w:val="12"/>
  </w:num>
  <w:num w:numId="8">
    <w:abstractNumId w:val="6"/>
  </w:num>
  <w:num w:numId="9">
    <w:abstractNumId w:val="8"/>
  </w:num>
  <w:num w:numId="10">
    <w:abstractNumId w:val="0"/>
  </w:num>
  <w:num w:numId="11">
    <w:abstractNumId w:val="14"/>
  </w:num>
  <w:num w:numId="12">
    <w:abstractNumId w:val="3"/>
  </w:num>
  <w:num w:numId="13">
    <w:abstractNumId w:val="5"/>
  </w:num>
  <w:num w:numId="14">
    <w:abstractNumId w:val="15"/>
  </w:num>
  <w:num w:numId="15">
    <w:abstractNumId w:val="9"/>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0080D"/>
    <w:rsid w:val="00040078"/>
    <w:rsid w:val="0004311E"/>
    <w:rsid w:val="000549B6"/>
    <w:rsid w:val="000650FF"/>
    <w:rsid w:val="000C57DD"/>
    <w:rsid w:val="000D6327"/>
    <w:rsid w:val="000E3642"/>
    <w:rsid w:val="00107883"/>
    <w:rsid w:val="00107A74"/>
    <w:rsid w:val="00124E04"/>
    <w:rsid w:val="0015197A"/>
    <w:rsid w:val="00153386"/>
    <w:rsid w:val="00157A07"/>
    <w:rsid w:val="001A4CEC"/>
    <w:rsid w:val="001B2D60"/>
    <w:rsid w:val="001C0DF3"/>
    <w:rsid w:val="001C1795"/>
    <w:rsid w:val="001D0573"/>
    <w:rsid w:val="001F1144"/>
    <w:rsid w:val="001F3499"/>
    <w:rsid w:val="0020080D"/>
    <w:rsid w:val="00202DF5"/>
    <w:rsid w:val="002108EC"/>
    <w:rsid w:val="00243319"/>
    <w:rsid w:val="00251A8A"/>
    <w:rsid w:val="00256EF4"/>
    <w:rsid w:val="00261FA7"/>
    <w:rsid w:val="002705A0"/>
    <w:rsid w:val="00282D74"/>
    <w:rsid w:val="002A3FB2"/>
    <w:rsid w:val="002B710F"/>
    <w:rsid w:val="002C71F5"/>
    <w:rsid w:val="002F3152"/>
    <w:rsid w:val="002F56FC"/>
    <w:rsid w:val="00301CEB"/>
    <w:rsid w:val="00301F36"/>
    <w:rsid w:val="00302D89"/>
    <w:rsid w:val="00306678"/>
    <w:rsid w:val="00325B35"/>
    <w:rsid w:val="00337652"/>
    <w:rsid w:val="00344FB2"/>
    <w:rsid w:val="00351A76"/>
    <w:rsid w:val="003610D5"/>
    <w:rsid w:val="00370BD6"/>
    <w:rsid w:val="00396CB8"/>
    <w:rsid w:val="003C1AC8"/>
    <w:rsid w:val="003D36E4"/>
    <w:rsid w:val="003F1910"/>
    <w:rsid w:val="003F3122"/>
    <w:rsid w:val="00403D7C"/>
    <w:rsid w:val="00404E1D"/>
    <w:rsid w:val="004162A4"/>
    <w:rsid w:val="00435A1D"/>
    <w:rsid w:val="004432B8"/>
    <w:rsid w:val="0044475A"/>
    <w:rsid w:val="00460114"/>
    <w:rsid w:val="00462E51"/>
    <w:rsid w:val="00466827"/>
    <w:rsid w:val="0048393A"/>
    <w:rsid w:val="004A7C04"/>
    <w:rsid w:val="005116CF"/>
    <w:rsid w:val="0052106C"/>
    <w:rsid w:val="005349E2"/>
    <w:rsid w:val="00534CC0"/>
    <w:rsid w:val="00562783"/>
    <w:rsid w:val="00567EE0"/>
    <w:rsid w:val="005754C2"/>
    <w:rsid w:val="005B4724"/>
    <w:rsid w:val="005B6217"/>
    <w:rsid w:val="005C6379"/>
    <w:rsid w:val="005D7B61"/>
    <w:rsid w:val="005F3F47"/>
    <w:rsid w:val="005F666C"/>
    <w:rsid w:val="00605636"/>
    <w:rsid w:val="00614D35"/>
    <w:rsid w:val="00636320"/>
    <w:rsid w:val="0065151F"/>
    <w:rsid w:val="006705B1"/>
    <w:rsid w:val="00670690"/>
    <w:rsid w:val="00672273"/>
    <w:rsid w:val="00673718"/>
    <w:rsid w:val="006B3D8A"/>
    <w:rsid w:val="006B5530"/>
    <w:rsid w:val="006B6F10"/>
    <w:rsid w:val="006C56B6"/>
    <w:rsid w:val="006D75C4"/>
    <w:rsid w:val="006E1E83"/>
    <w:rsid w:val="006E391C"/>
    <w:rsid w:val="006F21CB"/>
    <w:rsid w:val="00701520"/>
    <w:rsid w:val="007028F1"/>
    <w:rsid w:val="00716BC0"/>
    <w:rsid w:val="00723ECC"/>
    <w:rsid w:val="00742715"/>
    <w:rsid w:val="0077250C"/>
    <w:rsid w:val="007875BB"/>
    <w:rsid w:val="00796444"/>
    <w:rsid w:val="007D1020"/>
    <w:rsid w:val="00800276"/>
    <w:rsid w:val="00807451"/>
    <w:rsid w:val="00810CDF"/>
    <w:rsid w:val="008124A6"/>
    <w:rsid w:val="00813261"/>
    <w:rsid w:val="008162F4"/>
    <w:rsid w:val="008416B9"/>
    <w:rsid w:val="008565F7"/>
    <w:rsid w:val="0089309F"/>
    <w:rsid w:val="008C630E"/>
    <w:rsid w:val="008D21B7"/>
    <w:rsid w:val="008E0F0A"/>
    <w:rsid w:val="008E79FA"/>
    <w:rsid w:val="008E7E9F"/>
    <w:rsid w:val="008F2D88"/>
    <w:rsid w:val="008F3337"/>
    <w:rsid w:val="009107F6"/>
    <w:rsid w:val="00930CF5"/>
    <w:rsid w:val="00931748"/>
    <w:rsid w:val="009353BA"/>
    <w:rsid w:val="009623AF"/>
    <w:rsid w:val="00977932"/>
    <w:rsid w:val="0098130F"/>
    <w:rsid w:val="009A44D7"/>
    <w:rsid w:val="009A70BB"/>
    <w:rsid w:val="009C61E3"/>
    <w:rsid w:val="009F4DAF"/>
    <w:rsid w:val="00A1462A"/>
    <w:rsid w:val="00A15F52"/>
    <w:rsid w:val="00A24DAA"/>
    <w:rsid w:val="00A30936"/>
    <w:rsid w:val="00A57B61"/>
    <w:rsid w:val="00A60417"/>
    <w:rsid w:val="00A678F8"/>
    <w:rsid w:val="00A70CCA"/>
    <w:rsid w:val="00A750D8"/>
    <w:rsid w:val="00A754C5"/>
    <w:rsid w:val="00A91618"/>
    <w:rsid w:val="00A95A93"/>
    <w:rsid w:val="00AB154A"/>
    <w:rsid w:val="00AB43CD"/>
    <w:rsid w:val="00AB5293"/>
    <w:rsid w:val="00AC171C"/>
    <w:rsid w:val="00AD28A5"/>
    <w:rsid w:val="00AD5F2E"/>
    <w:rsid w:val="00AF18EF"/>
    <w:rsid w:val="00B065DA"/>
    <w:rsid w:val="00B23194"/>
    <w:rsid w:val="00B278A0"/>
    <w:rsid w:val="00B4160E"/>
    <w:rsid w:val="00B52796"/>
    <w:rsid w:val="00B60FF2"/>
    <w:rsid w:val="00B7083B"/>
    <w:rsid w:val="00B91B6F"/>
    <w:rsid w:val="00B9720D"/>
    <w:rsid w:val="00BA5421"/>
    <w:rsid w:val="00BB14C8"/>
    <w:rsid w:val="00BB72C6"/>
    <w:rsid w:val="00BC73F2"/>
    <w:rsid w:val="00C05F03"/>
    <w:rsid w:val="00C15F54"/>
    <w:rsid w:val="00C830D3"/>
    <w:rsid w:val="00C83EF9"/>
    <w:rsid w:val="00C91769"/>
    <w:rsid w:val="00C92C07"/>
    <w:rsid w:val="00C96EDA"/>
    <w:rsid w:val="00CC7FF1"/>
    <w:rsid w:val="00D04CAB"/>
    <w:rsid w:val="00D36710"/>
    <w:rsid w:val="00D466D7"/>
    <w:rsid w:val="00D57E95"/>
    <w:rsid w:val="00D9518A"/>
    <w:rsid w:val="00D955BD"/>
    <w:rsid w:val="00DB1CC1"/>
    <w:rsid w:val="00DB1EE4"/>
    <w:rsid w:val="00DB24A1"/>
    <w:rsid w:val="00DC04B1"/>
    <w:rsid w:val="00DC1A57"/>
    <w:rsid w:val="00DD2CA5"/>
    <w:rsid w:val="00DD6FBB"/>
    <w:rsid w:val="00DE0D3E"/>
    <w:rsid w:val="00DE199E"/>
    <w:rsid w:val="00DE4C29"/>
    <w:rsid w:val="00DE56CB"/>
    <w:rsid w:val="00DE6F70"/>
    <w:rsid w:val="00DF6487"/>
    <w:rsid w:val="00E0638A"/>
    <w:rsid w:val="00E06BDF"/>
    <w:rsid w:val="00E21007"/>
    <w:rsid w:val="00E36866"/>
    <w:rsid w:val="00E90652"/>
    <w:rsid w:val="00E94119"/>
    <w:rsid w:val="00EA1D3E"/>
    <w:rsid w:val="00EA707D"/>
    <w:rsid w:val="00ED1555"/>
    <w:rsid w:val="00ED6789"/>
    <w:rsid w:val="00EE608B"/>
    <w:rsid w:val="00F02654"/>
    <w:rsid w:val="00F03330"/>
    <w:rsid w:val="00F12443"/>
    <w:rsid w:val="00F250B6"/>
    <w:rsid w:val="00F34980"/>
    <w:rsid w:val="00F54522"/>
    <w:rsid w:val="00F55DC1"/>
    <w:rsid w:val="00F55E23"/>
    <w:rsid w:val="00F6342C"/>
    <w:rsid w:val="00F662B6"/>
    <w:rsid w:val="00F773FA"/>
    <w:rsid w:val="00F81413"/>
    <w:rsid w:val="00F87D0B"/>
    <w:rsid w:val="00FA4551"/>
    <w:rsid w:val="00FA73C7"/>
    <w:rsid w:val="00FA7F9C"/>
    <w:rsid w:val="00FB5B90"/>
    <w:rsid w:val="00FE5868"/>
    <w:rsid w:val="00FF3BDA"/>
    <w:rsid w:val="00FF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F6D0"/>
  <w15:docId w15:val="{9C1FC09B-C3D4-42BA-8745-7786B791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60" w:after="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60"/>
      <w:outlineLvl w:val="0"/>
    </w:pPr>
    <w:rPr>
      <w:b/>
      <w:color w:val="004F9E"/>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style>
  <w:style w:type="table" w:customStyle="1" w:styleId="a0">
    <w:basedOn w:val="TableNormal"/>
    <w:pPr>
      <w:spacing w:after="0"/>
    </w:pPr>
    <w:tblPr>
      <w:tblStyleRowBandSize w:val="1"/>
      <w:tblStyleColBandSize w:val="1"/>
      <w:tblCellMar>
        <w:left w:w="115" w:type="dxa"/>
        <w:right w:w="115" w:type="dxa"/>
      </w:tblCellMar>
    </w:tblPr>
  </w:style>
  <w:style w:type="table" w:customStyle="1" w:styleId="a1">
    <w:basedOn w:val="TableNormal"/>
    <w:pPr>
      <w:spacing w:after="0"/>
    </w:pPr>
    <w:tblPr>
      <w:tblStyleRowBandSize w:val="1"/>
      <w:tblStyleColBandSize w:val="1"/>
      <w:tblCellMar>
        <w:left w:w="115" w:type="dxa"/>
        <w:right w:w="115" w:type="dxa"/>
      </w:tblCellMar>
    </w:tblPr>
  </w:style>
  <w:style w:type="table" w:customStyle="1" w:styleId="a2">
    <w:basedOn w:val="TableNormal"/>
    <w:pPr>
      <w:spacing w:after="0"/>
    </w:pPr>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CellMar>
        <w:left w:w="115" w:type="dxa"/>
        <w:right w:w="115" w:type="dxa"/>
      </w:tblCellMar>
    </w:tblPr>
  </w:style>
  <w:style w:type="table" w:customStyle="1" w:styleId="a4">
    <w:basedOn w:val="TableNormal"/>
    <w:pPr>
      <w:spacing w:after="0"/>
    </w:pPr>
    <w:tblPr>
      <w:tblStyleRowBandSize w:val="1"/>
      <w:tblStyleColBandSize w:val="1"/>
      <w:tblCellMar>
        <w:left w:w="115" w:type="dxa"/>
        <w:right w:w="115" w:type="dxa"/>
      </w:tblCellMar>
    </w:tblPr>
  </w:style>
  <w:style w:type="table" w:customStyle="1" w:styleId="a5">
    <w:basedOn w:val="TableNormal"/>
    <w:pPr>
      <w:spacing w:after="0"/>
    </w:pPr>
    <w:tblPr>
      <w:tblStyleRowBandSize w:val="1"/>
      <w:tblStyleColBandSize w:val="1"/>
      <w:tblCellMar>
        <w:left w:w="115" w:type="dxa"/>
        <w:right w:w="115" w:type="dxa"/>
      </w:tblCellMar>
    </w:tblPr>
  </w:style>
  <w:style w:type="table" w:customStyle="1" w:styleId="a6">
    <w:basedOn w:val="TableNormal"/>
    <w:pPr>
      <w:spacing w:after="0"/>
    </w:pPr>
    <w:tblPr>
      <w:tblStyleRowBandSize w:val="1"/>
      <w:tblStyleColBandSize w:val="1"/>
      <w:tblCellMar>
        <w:left w:w="115" w:type="dxa"/>
        <w:right w:w="115" w:type="dxa"/>
      </w:tblCellMar>
    </w:tblPr>
  </w:style>
  <w:style w:type="paragraph" w:styleId="ListParagraph">
    <w:name w:val="List Paragraph"/>
    <w:basedOn w:val="Normal"/>
    <w:uiPriority w:val="72"/>
    <w:qFormat/>
    <w:rsid w:val="00F81413"/>
    <w:pPr>
      <w:spacing w:before="0" w:after="0" w:line="288" w:lineRule="auto"/>
      <w:ind w:left="720"/>
      <w:contextualSpacing/>
    </w:pPr>
    <w:rPr>
      <w:rFonts w:ascii="Arial" w:hAnsi="Arial"/>
      <w:noProof/>
      <w:sz w:val="20"/>
      <w:szCs w:val="20"/>
      <w:lang w:val="vi-VN"/>
    </w:rPr>
  </w:style>
  <w:style w:type="paragraph" w:styleId="BodyText">
    <w:name w:val="Body Text"/>
    <w:aliases w:val=" Char,Body Text Char1,Body Text Char1 Char,Char Char Char, Char Char Char, Char Char Char Char Char, Char Char Char Char Char Char Char Char Char Char, Char Char Char Char Char Char Char Char Char,Body Text Char3,Body Text Char2 Char1"/>
    <w:basedOn w:val="Normal"/>
    <w:link w:val="BodyTextChar2"/>
    <w:rsid w:val="002B710F"/>
    <w:pPr>
      <w:spacing w:before="120" w:line="288" w:lineRule="auto"/>
      <w:jc w:val="both"/>
    </w:pPr>
    <w:rPr>
      <w:rFonts w:ascii="Arial" w:hAnsi="Arial"/>
      <w:noProof/>
      <w:sz w:val="20"/>
      <w:szCs w:val="20"/>
      <w:lang w:val="vi-VN"/>
    </w:rPr>
  </w:style>
  <w:style w:type="character" w:customStyle="1" w:styleId="BodyTextChar">
    <w:name w:val="Body Text Char"/>
    <w:aliases w:val=" Char Char Char Char Char Char, Char Char Char Char Char Char Char Char Char Char Char, Char Char Char Char Char Char Char Char Char Char1,Char Char"/>
    <w:basedOn w:val="DefaultParagraphFont"/>
    <w:rsid w:val="002B710F"/>
  </w:style>
  <w:style w:type="character" w:customStyle="1" w:styleId="BodyTextChar2">
    <w:name w:val="Body Text Char2"/>
    <w:aliases w:val=" Char Char,Body Text Char1 Char1,Body Text Char1 Char Char,Char Char Char Char, Char Char Char Char, Char Char Char Char Char Char1, Char Char Char Char Char Char Char Char Char Char Char1,Body Text Char3 Char,Body Text Char2 Char1 Char"/>
    <w:basedOn w:val="DefaultParagraphFont"/>
    <w:link w:val="BodyText"/>
    <w:rsid w:val="002B710F"/>
    <w:rPr>
      <w:rFonts w:ascii="Arial" w:hAnsi="Arial"/>
      <w:noProof/>
      <w:sz w:val="20"/>
      <w:szCs w:val="20"/>
      <w:lang w:val="vi-VN"/>
    </w:rPr>
  </w:style>
  <w:style w:type="table" w:styleId="TableGrid">
    <w:name w:val="Table Grid"/>
    <w:basedOn w:val="TableNormal"/>
    <w:uiPriority w:val="39"/>
    <w:rsid w:val="002B710F"/>
    <w:pPr>
      <w:spacing w:before="0" w:after="0"/>
    </w:pPr>
    <w:rPr>
      <w:rFonts w:asciiTheme="minorHAnsi" w:eastAsiaTheme="minorHAnsi" w:hAnsiTheme="minorHAnsi" w:cstheme="minorBidi"/>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C171C"/>
    <w:pPr>
      <w:autoSpaceDE w:val="0"/>
      <w:autoSpaceDN w:val="0"/>
      <w:adjustRightInd w:val="0"/>
      <w:spacing w:before="0" w:after="0"/>
    </w:pPr>
    <w:rPr>
      <w:rFonts w:ascii="Calibri" w:hAnsi="Calibri" w:cs="Calibri"/>
      <w:color w:val="000000"/>
    </w:rPr>
  </w:style>
  <w:style w:type="character" w:styleId="Hyperlink">
    <w:name w:val="Hyperlink"/>
    <w:basedOn w:val="DefaultParagraphFont"/>
    <w:uiPriority w:val="99"/>
    <w:semiHidden/>
    <w:unhideWhenUsed/>
    <w:rsid w:val="00D466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books.ibm.com/redbooks/pdfs/gg243376.pdf" TargetMode="External"/><Relationship Id="rId11" Type="http://schemas.openxmlformats.org/officeDocument/2006/relationships/customXml" Target="../customXml/item3.xml"/><Relationship Id="rId5" Type="http://schemas.openxmlformats.org/officeDocument/2006/relationships/hyperlink" Target="https://users.soict.hust.edu.vn/hoangph/textbook/toc.html"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283F28EC1DB449696E2F29AE54265" ma:contentTypeVersion="0" ma:contentTypeDescription="Create a new document." ma:contentTypeScope="" ma:versionID="6b5bc1fba0f07d83c3f345190bfd48c9">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A870A7-761B-489D-95E7-CF84ADB9BA5A}"/>
</file>

<file path=customXml/itemProps2.xml><?xml version="1.0" encoding="utf-8"?>
<ds:datastoreItem xmlns:ds="http://schemas.openxmlformats.org/officeDocument/2006/customXml" ds:itemID="{C11FD388-40C1-4F51-8918-3E5A6443F5F8}"/>
</file>

<file path=customXml/itemProps3.xml><?xml version="1.0" encoding="utf-8"?>
<ds:datastoreItem xmlns:ds="http://schemas.openxmlformats.org/officeDocument/2006/customXml" ds:itemID="{1A91C348-39F6-483D-9591-88EAABA7A888}"/>
</file>

<file path=docProps/app.xml><?xml version="1.0" encoding="utf-8"?>
<Properties xmlns="http://schemas.openxmlformats.org/officeDocument/2006/extended-properties" xmlns:vt="http://schemas.openxmlformats.org/officeDocument/2006/docPropsVTypes">
  <Template>Normal</Template>
  <TotalTime>11</TotalTime>
  <Pages>6</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Pham</dc:creator>
  <cp:lastModifiedBy>Pham Huy Hoang</cp:lastModifiedBy>
  <cp:revision>17</cp:revision>
  <dcterms:created xsi:type="dcterms:W3CDTF">2020-04-13T17:37:00Z</dcterms:created>
  <dcterms:modified xsi:type="dcterms:W3CDTF">2020-04-13T17:58:00Z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0x010100F72283F28EC1DB449696E2F29AE54265</vt:lpwstr>
  </property>
</Properties>
</file>