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another permitted, online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Tap a green name to call an online contact; gray names are offline and cannot be called. Check a call in each direction, sound, moving video, mute, camera switching and hangup before relying on the phone. The Pi remote-control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