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494D7" w14:textId="77777777" w:rsidR="00365F6B" w:rsidRDefault="0012678D">
      <w:pPr>
        <w:pStyle w:val="Title"/>
      </w:pPr>
      <w:r>
        <w:t>Use your Zmala terminal</w:t>
      </w:r>
    </w:p>
    <w:p w14:paraId="4F0ED9C4" w14:textId="77777777" w:rsidR="00365F6B" w:rsidRDefault="0012678D">
      <w:r>
        <w:t>Choose a person with the arrow buttons, press green to call and press red to finish. This guide covers everyday calls with the Presenter remote after setup is complete.</w:t>
      </w:r>
    </w:p>
    <w:p w14:paraId="07C50FFE" w14:textId="77777777" w:rsidR="00365F6B" w:rsidRDefault="0012678D">
      <w:pPr>
        <w:pStyle w:val="Heading1"/>
      </w:pPr>
      <w:r>
        <w:t>The five buttons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80"/>
        <w:gridCol w:w="6624"/>
      </w:tblGrid>
      <w:tr w:rsidR="00365F6B" w14:paraId="5CD03F16" w14:textId="77777777">
        <w:trPr>
          <w:cantSplit/>
          <w:tblHeader/>
          <w:jc w:val="center"/>
        </w:trPr>
        <w:tc>
          <w:tcPr>
            <w:tcW w:w="2880" w:type="dxa"/>
            <w:shd w:val="clear" w:color="auto" w:fill="E7EEF5"/>
            <w:tcMar>
              <w:top w:w="110" w:type="dxa"/>
              <w:left w:w="110" w:type="dxa"/>
              <w:bottom w:w="110" w:type="dxa"/>
              <w:right w:w="110" w:type="dxa"/>
            </w:tcMar>
            <w:vAlign w:val="center"/>
          </w:tcPr>
          <w:p w14:paraId="2E034A4F" w14:textId="77777777" w:rsidR="00365F6B" w:rsidRDefault="0012678D">
            <w:pPr>
              <w:spacing w:after="0" w:line="252" w:lineRule="auto"/>
            </w:pPr>
            <w:r>
              <w:rPr>
                <w:b/>
                <w:sz w:val="23"/>
              </w:rPr>
              <w:t>Button</w:t>
            </w:r>
          </w:p>
        </w:tc>
        <w:tc>
          <w:tcPr>
            <w:tcW w:w="6624" w:type="dxa"/>
            <w:shd w:val="clear" w:color="auto" w:fill="E7EEF5"/>
            <w:tcMar>
              <w:top w:w="110" w:type="dxa"/>
              <w:left w:w="110" w:type="dxa"/>
              <w:bottom w:w="110" w:type="dxa"/>
              <w:right w:w="110" w:type="dxa"/>
            </w:tcMar>
            <w:vAlign w:val="center"/>
          </w:tcPr>
          <w:p w14:paraId="4F4673AB" w14:textId="77777777" w:rsidR="00365F6B" w:rsidRDefault="0012678D">
            <w:pPr>
              <w:spacing w:after="0" w:line="252" w:lineRule="auto"/>
            </w:pPr>
            <w:r>
              <w:rPr>
                <w:b/>
                <w:sz w:val="23"/>
              </w:rPr>
              <w:t>What it does</w:t>
            </w:r>
          </w:p>
        </w:tc>
      </w:tr>
      <w:tr w:rsidR="00365F6B" w14:paraId="194CDB57" w14:textId="77777777">
        <w:trPr>
          <w:cantSplit/>
          <w:jc w:val="center"/>
        </w:trPr>
        <w:tc>
          <w:tcPr>
            <w:tcW w:w="2880" w:type="dxa"/>
            <w:shd w:val="clear" w:color="auto" w:fill="FFFFFF"/>
            <w:tcMar>
              <w:top w:w="110" w:type="dxa"/>
              <w:left w:w="110" w:type="dxa"/>
              <w:bottom w:w="110" w:type="dxa"/>
              <w:right w:w="110" w:type="dxa"/>
            </w:tcMar>
            <w:vAlign w:val="center"/>
          </w:tcPr>
          <w:p w14:paraId="3C111246" w14:textId="77777777" w:rsidR="00365F6B" w:rsidRDefault="0012678D">
            <w:pPr>
              <w:spacing w:after="0" w:line="252" w:lineRule="auto"/>
            </w:pPr>
            <w:r>
              <w:rPr>
                <w:sz w:val="23"/>
              </w:rPr>
              <w:t>Left and right</w:t>
            </w:r>
          </w:p>
        </w:tc>
        <w:tc>
          <w:tcPr>
            <w:tcW w:w="6624" w:type="dxa"/>
            <w:shd w:val="clear" w:color="auto" w:fill="FFFFFF"/>
            <w:tcMar>
              <w:top w:w="110" w:type="dxa"/>
              <w:left w:w="110" w:type="dxa"/>
              <w:bottom w:w="110" w:type="dxa"/>
              <w:right w:w="110" w:type="dxa"/>
            </w:tcMar>
            <w:vAlign w:val="center"/>
          </w:tcPr>
          <w:p w14:paraId="75F6D4C1" w14:textId="77777777" w:rsidR="00365F6B" w:rsidRDefault="0012678D">
            <w:pPr>
              <w:spacing w:after="0" w:line="252" w:lineRule="auto"/>
            </w:pPr>
            <w:r>
              <w:rPr>
                <w:sz w:val="23"/>
              </w:rPr>
              <w:t>Move between the people on the screen</w:t>
            </w:r>
          </w:p>
        </w:tc>
      </w:tr>
      <w:tr w:rsidR="00365F6B" w14:paraId="21FEE64D" w14:textId="77777777">
        <w:trPr>
          <w:cantSplit/>
          <w:jc w:val="center"/>
        </w:trPr>
        <w:tc>
          <w:tcPr>
            <w:tcW w:w="2880" w:type="dxa"/>
            <w:shd w:val="clear" w:color="auto" w:fill="F7F9FB"/>
            <w:tcMar>
              <w:top w:w="110" w:type="dxa"/>
              <w:left w:w="110" w:type="dxa"/>
              <w:bottom w:w="110" w:type="dxa"/>
              <w:right w:w="110" w:type="dxa"/>
            </w:tcMar>
            <w:vAlign w:val="center"/>
          </w:tcPr>
          <w:p w14:paraId="34874963" w14:textId="77777777" w:rsidR="00365F6B" w:rsidRDefault="0012678D">
            <w:pPr>
              <w:spacing w:after="0" w:line="252" w:lineRule="auto"/>
            </w:pPr>
            <w:r>
              <w:rPr>
                <w:sz w:val="23"/>
              </w:rPr>
              <w:t>Green round button</w:t>
            </w:r>
          </w:p>
        </w:tc>
        <w:tc>
          <w:tcPr>
            <w:tcW w:w="6624" w:type="dxa"/>
            <w:shd w:val="clear" w:color="auto" w:fill="F7F9FB"/>
            <w:tcMar>
              <w:top w:w="110" w:type="dxa"/>
              <w:left w:w="110" w:type="dxa"/>
              <w:bottom w:w="110" w:type="dxa"/>
              <w:right w:w="110" w:type="dxa"/>
            </w:tcMar>
            <w:vAlign w:val="center"/>
          </w:tcPr>
          <w:p w14:paraId="451717F5" w14:textId="77777777" w:rsidR="00365F6B" w:rsidRDefault="0012678D">
            <w:pPr>
              <w:spacing w:after="0" w:line="252" w:lineRule="auto"/>
            </w:pPr>
            <w:r>
              <w:rPr>
                <w:sz w:val="23"/>
              </w:rPr>
              <w:t>Choose, confirm or answer</w:t>
            </w:r>
          </w:p>
        </w:tc>
      </w:tr>
      <w:tr w:rsidR="00365F6B" w14:paraId="376167D1" w14:textId="77777777">
        <w:trPr>
          <w:cantSplit/>
          <w:jc w:val="center"/>
        </w:trPr>
        <w:tc>
          <w:tcPr>
            <w:tcW w:w="2880" w:type="dxa"/>
            <w:shd w:val="clear" w:color="auto" w:fill="FFFFFF"/>
            <w:tcMar>
              <w:top w:w="110" w:type="dxa"/>
              <w:left w:w="110" w:type="dxa"/>
              <w:bottom w:w="110" w:type="dxa"/>
              <w:right w:w="110" w:type="dxa"/>
            </w:tcMar>
            <w:vAlign w:val="center"/>
          </w:tcPr>
          <w:p w14:paraId="4AD5D8B6" w14:textId="77777777" w:rsidR="00365F6B" w:rsidRDefault="0012678D">
            <w:pPr>
              <w:spacing w:after="0" w:line="252" w:lineRule="auto"/>
            </w:pPr>
            <w:r>
              <w:rPr>
                <w:sz w:val="23"/>
              </w:rPr>
              <w:t>Red round button</w:t>
            </w:r>
          </w:p>
        </w:tc>
        <w:tc>
          <w:tcPr>
            <w:tcW w:w="6624" w:type="dxa"/>
            <w:shd w:val="clear" w:color="auto" w:fill="FFFFFF"/>
            <w:tcMar>
              <w:top w:w="110" w:type="dxa"/>
              <w:left w:w="110" w:type="dxa"/>
              <w:bottom w:w="110" w:type="dxa"/>
              <w:right w:w="110" w:type="dxa"/>
            </w:tcMar>
            <w:vAlign w:val="center"/>
          </w:tcPr>
          <w:p w14:paraId="08E79590" w14:textId="77777777" w:rsidR="00365F6B" w:rsidRDefault="0012678D">
            <w:pPr>
              <w:spacing w:after="0" w:line="252" w:lineRule="auto"/>
            </w:pPr>
            <w:r>
              <w:rPr>
                <w:sz w:val="23"/>
              </w:rPr>
              <w:t>Go back, cancel, decline or finish a call</w:t>
            </w:r>
          </w:p>
        </w:tc>
      </w:tr>
      <w:tr w:rsidR="00365F6B" w14:paraId="309004E9" w14:textId="77777777">
        <w:trPr>
          <w:cantSplit/>
          <w:jc w:val="center"/>
        </w:trPr>
        <w:tc>
          <w:tcPr>
            <w:tcW w:w="2880" w:type="dxa"/>
            <w:shd w:val="clear" w:color="auto" w:fill="F7F9FB"/>
            <w:tcMar>
              <w:top w:w="110" w:type="dxa"/>
              <w:left w:w="110" w:type="dxa"/>
              <w:bottom w:w="110" w:type="dxa"/>
              <w:right w:w="110" w:type="dxa"/>
            </w:tcMar>
            <w:vAlign w:val="center"/>
          </w:tcPr>
          <w:p w14:paraId="2ED880BD" w14:textId="77777777" w:rsidR="00365F6B" w:rsidRDefault="0012678D">
            <w:pPr>
              <w:spacing w:after="0" w:line="252" w:lineRule="auto"/>
            </w:pPr>
            <w:r>
              <w:rPr>
                <w:sz w:val="23"/>
              </w:rPr>
              <w:t>Middle long button</w:t>
            </w:r>
          </w:p>
        </w:tc>
        <w:tc>
          <w:tcPr>
            <w:tcW w:w="6624" w:type="dxa"/>
            <w:shd w:val="clear" w:color="auto" w:fill="F7F9FB"/>
            <w:tcMar>
              <w:top w:w="110" w:type="dxa"/>
              <w:left w:w="110" w:type="dxa"/>
              <w:bottom w:w="110" w:type="dxa"/>
              <w:right w:w="110" w:type="dxa"/>
            </w:tcMar>
            <w:vAlign w:val="center"/>
          </w:tcPr>
          <w:p w14:paraId="42CF94E6" w14:textId="77777777" w:rsidR="00365F6B" w:rsidRDefault="0012678D">
            <w:pPr>
              <w:spacing w:after="0" w:line="252" w:lineRule="auto"/>
            </w:pPr>
            <w:r>
              <w:rPr>
                <w:sz w:val="23"/>
              </w:rPr>
              <w:t>Hold it while moving the remote up or down to change sound volume</w:t>
            </w:r>
          </w:p>
        </w:tc>
      </w:tr>
    </w:tbl>
    <w:p w14:paraId="201931D1" w14:textId="77777777" w:rsidR="00365F6B" w:rsidRDefault="00365F6B">
      <w:pPr>
        <w:spacing w:after="0"/>
      </w:pPr>
    </w:p>
    <w:p w14:paraId="0198EA3C" w14:textId="77777777" w:rsidR="00365F6B" w:rsidRDefault="0012678D">
      <w:r>
        <w:t>The green sticker covers the microphone symbol. The red sticker covers the Teams symbol. The long middle button is between the arrows and the red button.</w:t>
      </w:r>
    </w:p>
    <w:p w14:paraId="625EA1F6" w14:textId="77777777" w:rsidR="00365F6B" w:rsidRDefault="0012678D">
      <w:pPr>
        <w:pStyle w:val="Heading1"/>
      </w:pPr>
      <w:r>
        <w:t>Show the Zmala screen</w:t>
      </w:r>
    </w:p>
    <w:p w14:paraId="637853FA" w14:textId="77777777" w:rsidR="00365F6B" w:rsidRDefault="0012678D">
      <w:r>
        <w:t>If the TV is off or showing another channel, press one remote button and wait. When automatic TV control is working, this first press shows Zmala without placing a call or changing the selected person. Press again for the normal action. Otherwise, use the TV remote to select the Zmala HDMI input.</w:t>
      </w:r>
    </w:p>
    <w:p w14:paraId="1A3A7B8F" w14:textId="77777777" w:rsidR="00365F6B" w:rsidRDefault="0012678D">
      <w:pPr>
        <w:pStyle w:val="Heading1"/>
      </w:pPr>
      <w:r>
        <w:t>Make a call</w:t>
      </w:r>
    </w:p>
    <w:p w14:paraId="50A2D957" w14:textId="77777777" w:rsidR="00365F6B" w:rsidRDefault="0012678D">
      <w:pPr>
        <w:keepNext/>
      </w:pPr>
      <w:r>
        <w:rPr>
          <w:b/>
        </w:rPr>
        <w:t>1  Choose the person</w:t>
      </w:r>
    </w:p>
    <w:p w14:paraId="1278C7E2" w14:textId="77777777" w:rsidR="00365F6B" w:rsidRDefault="0012678D">
      <w:r>
        <w:t>Press left or right until their portrait is in the centre. Their name stays just below their picture.</w:t>
      </w:r>
    </w:p>
    <w:p w14:paraId="3E98E472" w14:textId="77777777" w:rsidR="00365F6B" w:rsidRDefault="0012678D">
      <w:pPr>
        <w:keepNext/>
      </w:pPr>
      <w:r>
        <w:rPr>
          <w:b/>
        </w:rPr>
        <w:t>2  Confirm the call</w:t>
      </w:r>
    </w:p>
    <w:p w14:paraId="0A80BDDD" w14:textId="77777777" w:rsidR="00365F6B" w:rsidRDefault="0012678D">
      <w:r>
        <w:t>Press green. Check the person shown, then press and release green again to call. Press red to go back instead.</w:t>
      </w:r>
    </w:p>
    <w:p w14:paraId="08006F9A" w14:textId="77777777" w:rsidR="00365F6B" w:rsidRDefault="0012678D">
      <w:pPr>
        <w:keepNext/>
      </w:pPr>
      <w:r>
        <w:rPr>
          <w:b/>
        </w:rPr>
        <w:t>3  Talk and finish</w:t>
      </w:r>
    </w:p>
    <w:p w14:paraId="13C60FC9" w14:textId="77777777" w:rsidR="00365F6B" w:rsidRDefault="0012678D">
      <w:r>
        <w:t>While connected, the large picture shows the other person. The small picture at the bottom right shows your camera. Press red to end the call.</w:t>
      </w:r>
    </w:p>
    <w:p w14:paraId="30584546" w14:textId="77777777" w:rsidR="00365F6B" w:rsidRDefault="0012678D">
      <w:r>
        <w:t>For an incoming call, press green to answer or red to decline. If automatic answer is enabled, the on-screen countdown shows when the call will connect. Red cancels it.</w:t>
      </w:r>
    </w:p>
    <w:p w14:paraId="45664B32" w14:textId="77777777" w:rsidR="00365F6B" w:rsidRDefault="0012678D">
      <w:pPr>
        <w:pStyle w:val="Heading1"/>
        <w:pageBreakBefore/>
      </w:pPr>
      <w:r>
        <w:lastRenderedPageBreak/>
        <w:t>Sound and everyday help</w:t>
      </w:r>
    </w:p>
    <w:p w14:paraId="005FA2EC" w14:textId="77777777" w:rsidR="00365F6B" w:rsidRDefault="0012678D">
      <w:pPr>
        <w:pStyle w:val="Heading1"/>
      </w:pPr>
      <w:r>
        <w:t>Adjust the sound</w:t>
      </w:r>
    </w:p>
    <w:p w14:paraId="6FF9DE78" w14:textId="77777777" w:rsidR="00365F6B" w:rsidRDefault="0012678D">
      <w:r>
        <w:t>Hold the middle button. Move the remote gently up for louder sound or down for quieter sound. The vertical bar at the right shows the volume. Release the button to stop changing it; the bar disappears shortly afterward.</w:t>
      </w:r>
    </w:p>
    <w:p w14:paraId="5FD89E46" w14:textId="77777777" w:rsidR="00365F6B" w:rsidRDefault="0012678D">
      <w:r>
        <w:t>The movement is relative: the remote's starting angle does not set the volume. Left and right motion does not change it. This adjusts the sound you hear, not the other person's microphone. For a saved starting volume, ask your helper to change Speaker volume in Settings.</w:t>
      </w:r>
    </w:p>
    <w:p w14:paraId="143CD540" w14:textId="77777777" w:rsidR="00365F6B" w:rsidRDefault="0012678D">
      <w:pPr>
        <w:pStyle w:val="Heading1"/>
      </w:pPr>
      <w:r>
        <w:t>Ask someone to call you back</w:t>
      </w:r>
    </w:p>
    <w:p w14:paraId="7CCDA85A" w14:textId="77777777" w:rsidR="00365F6B" w:rsidRDefault="0012678D">
      <w:r>
        <w:t>If a person is offline, select them and press green. When asked whether to request a callback, press green for yes or red for no. A return-arrow badge on that person shows your pending request.</w:t>
      </w:r>
    </w:p>
    <w:p w14:paraId="78C0760F" w14:textId="77777777" w:rsidR="00365F6B" w:rsidRDefault="0012678D">
      <w:r>
        <w:t>To cancel your request, select that person, press red and confirm with green. A request does not dial automatically. You still confirm a call when the person is available.</w:t>
      </w:r>
    </w:p>
    <w:p w14:paraId="0A7E16E9" w14:textId="77777777" w:rsidR="00365F6B" w:rsidRDefault="0012678D">
      <w:pPr>
        <w:pStyle w:val="Heading1"/>
      </w:pPr>
      <w:r>
        <w:t>Badges and returning to TV</w:t>
      </w:r>
    </w:p>
    <w:p w14:paraId="2241AD0E" w14:textId="77777777" w:rsidR="00365F6B" w:rsidRDefault="0012678D">
      <w:r>
        <w:t>A numbered badge can mean a missed call or a phone message notification. Opening that person's call or callback confirmation clears the count, even if you then cancel. Message text is not shown on this screen.</w:t>
      </w:r>
    </w:p>
    <w:p w14:paraId="4C98C5B5" w14:textId="77777777" w:rsidR="00365F6B" w:rsidRDefault="0012678D">
      <w:r>
        <w:t>After ten seconds without a button press, a thin blue bar can appear at the bottom. It shows the remaining time before returning to the previous TV state. Any button press restarts the countdown. The usual setting is 30 seconds; calls pause this timeout.</w:t>
      </w:r>
    </w:p>
    <w:p w14:paraId="4613AED7" w14:textId="77777777" w:rsidR="0079619E" w:rsidRDefault="0079619E">
      <w:pPr>
        <w:pStyle w:val="Heading1"/>
        <w:rPr>
          <w:rFonts w:ascii="Calibri" w:eastAsiaTheme="minorEastAsia" w:hAnsi="Calibri" w:cstheme="minorBidi"/>
          <w:b w:val="0"/>
          <w:bCs w:val="0"/>
          <w:sz w:val="26"/>
          <w:szCs w:val="22"/>
        </w:rPr>
      </w:pPr>
      <w:r>
        <w:rPr>
          <w:rFonts w:ascii="Calibri" w:eastAsiaTheme="minorEastAsia" w:hAnsi="Calibri" w:cstheme="minorBidi"/>
          <w:b w:val="0"/>
          <w:bCs w:val="0"/>
          <w:sz w:val="26"/>
          <w:szCs w:val="22"/>
        </w:rPr>
        <w:t>USB icon (if shown): mint = powered; grey/slashed = off; ? = checking. Power can turn off after five idle minutes with battery at least 25%. Any button or incoming call restores power; camera reconnection takes a few seconds.</w:t>
      </w:r>
    </w:p>
    <w:p w14:paraId="1BE57F82" w14:textId="456EC8A1" w:rsidR="00365F6B" w:rsidRDefault="0012678D">
      <w:pPr>
        <w:pStyle w:val="Heading1"/>
      </w:pPr>
      <w:r>
        <w:t>I</w:t>
      </w:r>
      <w:r>
        <w:t>f something is not working</w:t>
      </w:r>
    </w:p>
    <w:p w14:paraId="4E594E08" w14:textId="77777777" w:rsidR="00365F6B" w:rsidRDefault="0012678D">
      <w:pPr>
        <w:pStyle w:val="ListBullet"/>
      </w:pPr>
      <w:r>
        <w:t>Remote does not respond: check its rear on/off switch, then put it on the powered cradle. A disconnected remote may also be out of range or need pairing. Ask your helper if it does not reconnect.</w:t>
      </w:r>
    </w:p>
    <w:p w14:paraId="53135E66" w14:textId="77777777" w:rsidR="00365F6B" w:rsidRDefault="0012678D">
      <w:pPr>
        <w:pStyle w:val="ListBullet"/>
      </w:pPr>
      <w:r>
        <w:t>No sound: increase the volume and check that the C20 is connected. The small lightning bolt beside the remote battery means its charger is connected.</w:t>
      </w:r>
    </w:p>
    <w:p w14:paraId="29195290" w14:textId="77777777" w:rsidR="00365F6B" w:rsidRDefault="0012678D">
      <w:pPr>
        <w:pStyle w:val="ListBullet"/>
      </w:pPr>
      <w:r>
        <w:t>No picture or contact offline: wait briefly, then ask your helper to check the camera, network and server. Use the TV remote if automatic input switching does not work.</w:t>
      </w:r>
    </w:p>
    <w:sectPr w:rsidR="00365F6B" w:rsidSect="00034616">
      <w:footerReference w:type="default" r:id="rId8"/>
      <w:pgSz w:w="11909" w:h="16834"/>
      <w:pgMar w:top="1008" w:right="1152" w:bottom="1008" w:left="1152"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555F5" w14:textId="77777777" w:rsidR="0012678D" w:rsidRDefault="0012678D">
      <w:pPr>
        <w:spacing w:after="0" w:line="240" w:lineRule="auto"/>
      </w:pPr>
      <w:r>
        <w:separator/>
      </w:r>
    </w:p>
  </w:endnote>
  <w:endnote w:type="continuationSeparator" w:id="0">
    <w:p w14:paraId="10403A3A" w14:textId="77777777" w:rsidR="0012678D" w:rsidRDefault="00126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B69A0" w14:textId="77777777" w:rsidR="00365F6B" w:rsidRDefault="0012678D">
    <w:pPr>
      <w:pStyle w:val="Footer"/>
      <w:jc w:val="right"/>
    </w:pPr>
    <w:r>
      <w:rPr>
        <w:sz w:val="18"/>
      </w:rPr>
      <w:t xml:space="preserve">Using the terminal  |  </w:t>
    </w:r>
    <w:r>
      <w:fldChar w:fldCharType="begin"/>
    </w:r>
    <w:r>
      <w:instrText>PAGE</w:instrText>
    </w:r>
    <w:r>
      <w:fldChar w:fldCharType="separate"/>
    </w:r>
    <w:r w:rsidR="00363CD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8539C" w14:textId="77777777" w:rsidR="0012678D" w:rsidRDefault="0012678D">
      <w:pPr>
        <w:spacing w:after="0" w:line="240" w:lineRule="auto"/>
      </w:pPr>
      <w:r>
        <w:separator/>
      </w:r>
    </w:p>
  </w:footnote>
  <w:footnote w:type="continuationSeparator" w:id="0">
    <w:p w14:paraId="48374AC2" w14:textId="77777777" w:rsidR="0012678D" w:rsidRDefault="001267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3506259">
    <w:abstractNumId w:val="8"/>
  </w:num>
  <w:num w:numId="2" w16cid:durableId="1530029478">
    <w:abstractNumId w:val="6"/>
  </w:num>
  <w:num w:numId="3" w16cid:durableId="177815607">
    <w:abstractNumId w:val="5"/>
  </w:num>
  <w:num w:numId="4" w16cid:durableId="1215047819">
    <w:abstractNumId w:val="4"/>
  </w:num>
  <w:num w:numId="5" w16cid:durableId="40594970">
    <w:abstractNumId w:val="7"/>
  </w:num>
  <w:num w:numId="6" w16cid:durableId="1067610822">
    <w:abstractNumId w:val="3"/>
  </w:num>
  <w:num w:numId="7" w16cid:durableId="1970623578">
    <w:abstractNumId w:val="2"/>
  </w:num>
  <w:num w:numId="8" w16cid:durableId="975646292">
    <w:abstractNumId w:val="1"/>
  </w:num>
  <w:num w:numId="9" w16cid:durableId="1052266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78D"/>
    <w:rsid w:val="0015074B"/>
    <w:rsid w:val="0029639D"/>
    <w:rsid w:val="00326F90"/>
    <w:rsid w:val="00363CD5"/>
    <w:rsid w:val="00365F6B"/>
    <w:rsid w:val="0079619E"/>
    <w:rsid w:val="00AA1D8D"/>
    <w:rsid w:val="00B47730"/>
    <w:rsid w:val="00CB0664"/>
    <w:rsid w:val="00E817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0F4A52"/>
  <w14:defaultImageDpi w14:val="300"/>
  <w15:docId w15:val="{946AA5E9-C5CB-45A5-B508-7F88478B8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Calibri" w:hAnsi="Calibri"/>
      <w:color w:val="000000"/>
      <w:sz w:val="26"/>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60"/>
      <w:outlineLvl w:val="1"/>
    </w:pPr>
    <w:rPr>
      <w:rFonts w:asciiTheme="majorHAnsi" w:eastAsiaTheme="majorEastAsia" w:hAnsiTheme="majorHAnsi" w:cstheme="majorBidi"/>
      <w:b/>
      <w:bCs/>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20"/>
      <w:contextualSpacing/>
    </w:pPr>
    <w:rPr>
      <w:rFonts w:asciiTheme="majorHAnsi" w:eastAsiaTheme="majorEastAsia" w:hAnsiTheme="majorHAnsi" w:cstheme="majorBidi"/>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Pages>
  <Words>557</Words>
  <Characters>3181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your Zmala terminal</dc:title>
  <dc:subject>Using the terminal</dc:subject>
  <dc:creator>ZmalaCall</dc:creator>
  <cp:keywords>ZmalaCall, user guide, Raspberry Pi</cp:keywords>
  <dc:description/>
  <cp:lastModifiedBy>Antoine Colin</cp:lastModifiedBy>
  <cp:revision>3</cp:revision>
  <cp:lastPrinted>2026-10-18T12:24:00Z</cp:lastPrinted>
  <dcterms:created xsi:type="dcterms:W3CDTF">2013-12-23T23:15:00Z</dcterms:created>
  <dcterms:modified xsi:type="dcterms:W3CDTF">2026-10-18T12:25:00Z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fb5e46-1ff9-439a-9dec-3ea741dd4491_Enabled">
    <vt:lpwstr>true</vt:lpwstr>
  </property>
  <property fmtid="{D5CDD505-2E9C-101B-9397-08002B2CF9AE}" pid="3" name="MSIP_Label_e6fb5e46-1ff9-439a-9dec-3ea741dd4491_SetDate">
    <vt:lpwstr>2026-10-18T12:24:08Z</vt:lpwstr>
  </property>
  <property fmtid="{D5CDD505-2E9C-101B-9397-08002B2CF9AE}" pid="4" name="MSIP_Label_e6fb5e46-1ff9-439a-9dec-3ea741dd4491_Method">
    <vt:lpwstr>Standard</vt:lpwstr>
  </property>
  <property fmtid="{D5CDD505-2E9C-101B-9397-08002B2CF9AE}" pid="5" name="MSIP_Label_e6fb5e46-1ff9-439a-9dec-3ea741dd4491_Name">
    <vt:lpwstr>Internal</vt:lpwstr>
  </property>
  <property fmtid="{D5CDD505-2E9C-101B-9397-08002B2CF9AE}" pid="6" name="MSIP_Label_e6fb5e46-1ff9-439a-9dec-3ea741dd4491_SiteId">
    <vt:lpwstr>63a1ab10-c4bd-4b99-881c-0040cec74971</vt:lpwstr>
  </property>
  <property fmtid="{D5CDD505-2E9C-101B-9397-08002B2CF9AE}" pid="7" name="MSIP_Label_e6fb5e46-1ff9-439a-9dec-3ea741dd4491_ActionId">
    <vt:lpwstr>4d51810d-ce7f-4762-8700-39dfdd0168b6</vt:lpwstr>
  </property>
  <property fmtid="{D5CDD505-2E9C-101B-9397-08002B2CF9AE}" pid="8" name="MSIP_Label_e6fb5e46-1ff9-439a-9dec-3ea741dd4491_ContentBits">
    <vt:lpwstr>0</vt:lpwstr>
  </property>
  <property fmtid="{D5CDD505-2E9C-101B-9397-08002B2CF9AE}" pid="9" name="MSIP_Label_e6fb5e46-1ff9-439a-9dec-3ea741dd4491_Tag">
    <vt:lpwstr>10, 3, 0, 1</vt:lpwstr>
  </property>
</Properties>
</file>