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AE" w:rsidRPr="00E832AE" w:rsidRDefault="00E832AE" w:rsidP="00E832AE">
      <w:pPr>
        <w:pStyle w:val="a6"/>
        <w:ind w:firstLine="0"/>
        <w:rPr>
          <w:rFonts w:asciiTheme="majorHAnsi" w:hAnsiTheme="majorHAnsi"/>
          <w:b w:val="0"/>
          <w:sz w:val="32"/>
          <w:szCs w:val="32"/>
        </w:rPr>
      </w:pPr>
      <w:r w:rsidRPr="00E832AE">
        <w:rPr>
          <w:rFonts w:asciiTheme="majorHAnsi" w:hAnsiTheme="majorHAnsi"/>
          <w:sz w:val="32"/>
          <w:szCs w:val="32"/>
        </w:rPr>
        <w:t>ФЕДЕРАЛЬНАЯ НАЛОГОВАЯ СЛУЖБА</w:t>
      </w: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0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0"/>
        </w:rPr>
      </w:pPr>
    </w:p>
    <w:p w:rsidR="00E832AE" w:rsidRDefault="00E832AE" w:rsidP="00E832AE">
      <w:pPr>
        <w:jc w:val="center"/>
        <w:rPr>
          <w:rFonts w:asciiTheme="majorHAnsi" w:hAnsiTheme="majorHAnsi"/>
          <w:b/>
          <w:sz w:val="28"/>
        </w:rPr>
      </w:pPr>
    </w:p>
    <w:p w:rsidR="00E832AE" w:rsidRDefault="00E832AE" w:rsidP="00E832AE">
      <w:pPr>
        <w:jc w:val="center"/>
        <w:rPr>
          <w:rFonts w:asciiTheme="majorHAnsi" w:hAnsiTheme="majorHAnsi"/>
          <w:b/>
          <w:sz w:val="28"/>
        </w:rPr>
      </w:pPr>
    </w:p>
    <w:p w:rsidR="00E832AE" w:rsidRDefault="00E832AE" w:rsidP="00E832AE">
      <w:pPr>
        <w:jc w:val="center"/>
        <w:rPr>
          <w:rFonts w:asciiTheme="majorHAnsi" w:hAnsiTheme="majorHAnsi"/>
          <w:b/>
          <w:sz w:val="28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0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0"/>
        </w:rPr>
      </w:pPr>
    </w:p>
    <w:p w:rsidR="00E832AE" w:rsidRPr="00E832AE" w:rsidRDefault="00E832AE" w:rsidP="00E832AE">
      <w:pPr>
        <w:rPr>
          <w:rFonts w:asciiTheme="majorHAnsi" w:hAnsiTheme="majorHAnsi"/>
          <w:b/>
          <w:sz w:val="28"/>
          <w:szCs w:val="20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b/>
          <w:sz w:val="40"/>
        </w:rPr>
      </w:pPr>
      <w:r w:rsidRPr="00E832AE">
        <w:rPr>
          <w:rFonts w:asciiTheme="majorHAnsi" w:hAnsiTheme="majorHAnsi"/>
          <w:b/>
          <w:sz w:val="40"/>
        </w:rPr>
        <w:t>ИНСТРУКЦИЯ</w:t>
      </w:r>
    </w:p>
    <w:p w:rsidR="00E832AE" w:rsidRDefault="00E832AE" w:rsidP="00E832AE">
      <w:pPr>
        <w:contextualSpacing/>
        <w:jc w:val="center"/>
        <w:rPr>
          <w:rFonts w:asciiTheme="majorHAnsi" w:hAnsiTheme="majorHAnsi"/>
          <w:sz w:val="28"/>
        </w:rPr>
      </w:pPr>
      <w:r w:rsidRPr="00E832AE">
        <w:rPr>
          <w:rFonts w:asciiTheme="majorHAnsi" w:hAnsiTheme="majorHAnsi"/>
          <w:sz w:val="28"/>
        </w:rPr>
        <w:t xml:space="preserve">для сотрудников </w:t>
      </w:r>
      <w:r>
        <w:rPr>
          <w:rFonts w:asciiTheme="majorHAnsi" w:hAnsiTheme="majorHAnsi"/>
          <w:sz w:val="28"/>
        </w:rPr>
        <w:t>отдела информационных технологий УФНС России</w:t>
      </w: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E832AE" w:rsidRPr="00E832AE" w:rsidRDefault="00E832AE" w:rsidP="00E832AE">
      <w:pPr>
        <w:pStyle w:val="a7"/>
        <w:ind w:firstLine="0"/>
        <w:jc w:val="center"/>
        <w:rPr>
          <w:rFonts w:asciiTheme="majorHAnsi" w:hAnsiTheme="majorHAnsi"/>
          <w:b/>
          <w:bCs/>
          <w:lang w:val="ru-RU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0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0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E832AE">
        <w:rPr>
          <w:rFonts w:asciiTheme="majorHAnsi" w:hAnsiTheme="majorHAnsi"/>
          <w:b/>
          <w:sz w:val="28"/>
          <w:szCs w:val="28"/>
          <w:u w:val="single"/>
        </w:rPr>
        <w:t>Администрирование интернет-сервиса видео-наблюдения</w:t>
      </w: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3D1E3F" w:rsidRDefault="003D1E3F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6D5172" w:rsidRDefault="006D5172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6D5172" w:rsidRDefault="006D5172" w:rsidP="00E832AE">
      <w:pPr>
        <w:jc w:val="center"/>
        <w:rPr>
          <w:rFonts w:asciiTheme="majorHAnsi" w:hAnsiTheme="majorHAnsi"/>
          <w:sz w:val="28"/>
          <w:szCs w:val="28"/>
        </w:rPr>
      </w:pPr>
    </w:p>
    <w:p w:rsidR="00E832AE" w:rsidRPr="00E832AE" w:rsidRDefault="00E832AE" w:rsidP="00E832AE">
      <w:pPr>
        <w:jc w:val="center"/>
        <w:rPr>
          <w:rFonts w:asciiTheme="majorHAnsi" w:hAnsiTheme="majorHAnsi"/>
          <w:sz w:val="28"/>
          <w:szCs w:val="28"/>
        </w:rPr>
      </w:pPr>
      <w:r w:rsidRPr="00E832AE">
        <w:rPr>
          <w:rFonts w:asciiTheme="majorHAnsi" w:hAnsiTheme="majorHAnsi"/>
          <w:sz w:val="28"/>
          <w:szCs w:val="28"/>
        </w:rPr>
        <w:t>Версия 1.0</w:t>
      </w:r>
    </w:p>
    <w:p w:rsidR="006D5172" w:rsidRDefault="00E832AE" w:rsidP="00E832AE">
      <w:pPr>
        <w:jc w:val="center"/>
        <w:rPr>
          <w:rFonts w:asciiTheme="majorHAnsi" w:hAnsiTheme="majorHAnsi"/>
          <w:sz w:val="28"/>
          <w:szCs w:val="28"/>
        </w:rPr>
      </w:pPr>
      <w:r w:rsidRPr="00E832AE">
        <w:rPr>
          <w:rFonts w:asciiTheme="majorHAnsi" w:hAnsiTheme="majorHAnsi"/>
          <w:sz w:val="28"/>
          <w:szCs w:val="28"/>
        </w:rPr>
        <w:t>Действует с</w:t>
      </w:r>
      <w:r w:rsidRPr="009C725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18</w:t>
      </w:r>
      <w:r w:rsidRPr="00E832AE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12</w:t>
      </w:r>
      <w:r w:rsidRPr="00E832AE">
        <w:rPr>
          <w:rFonts w:asciiTheme="majorHAnsi" w:hAnsiTheme="majorHAnsi"/>
          <w:sz w:val="28"/>
          <w:szCs w:val="28"/>
        </w:rPr>
        <w:t>.2017</w:t>
      </w:r>
    </w:p>
    <w:p w:rsidR="006D5172" w:rsidRPr="006D5172" w:rsidRDefault="006D5172" w:rsidP="006D517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г</w:t>
      </w:r>
      <w:r w:rsidRPr="006D5172">
        <w:rPr>
          <w:rFonts w:asciiTheme="majorHAnsi" w:hAnsiTheme="majorHAnsi"/>
          <w:sz w:val="28"/>
          <w:szCs w:val="28"/>
        </w:rPr>
        <w:t>. Ханты-Мансийск</w:t>
      </w:r>
    </w:p>
    <w:sdt>
      <w:sdtPr>
        <w:id w:val="-75884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76F" w:rsidRPr="006D5172" w:rsidRDefault="00E815D1" w:rsidP="006D5172">
          <w:pPr>
            <w:rPr>
              <w:rFonts w:asciiTheme="majorHAnsi" w:hAnsiTheme="majorHAnsi"/>
              <w:sz w:val="28"/>
              <w:szCs w:val="28"/>
            </w:rPr>
          </w:pPr>
          <w:r w:rsidRPr="003D1E3F">
            <w:rPr>
              <w:rFonts w:eastAsia="Times New Roman" w:cs="Times New Roman"/>
              <w:b/>
              <w:snapToGrid w:val="0"/>
              <w:sz w:val="32"/>
              <w:szCs w:val="20"/>
              <w:lang w:eastAsia="ru-RU"/>
            </w:rPr>
            <w:t>Содержание</w:t>
          </w:r>
        </w:p>
        <w:p w:rsidR="003E4CF3" w:rsidRPr="003E4CF3" w:rsidRDefault="0013576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E815D1">
            <w:rPr>
              <w:rFonts w:asciiTheme="majorHAnsi" w:hAnsiTheme="majorHAnsi"/>
              <w:sz w:val="28"/>
            </w:rPr>
            <w:fldChar w:fldCharType="begin"/>
          </w:r>
          <w:r w:rsidRPr="00E815D1">
            <w:rPr>
              <w:rFonts w:asciiTheme="majorHAnsi" w:hAnsiTheme="majorHAnsi"/>
              <w:sz w:val="28"/>
            </w:rPr>
            <w:instrText xml:space="preserve"> TOC \o "1-3" \h \z \u </w:instrText>
          </w:r>
          <w:r w:rsidRPr="00E815D1">
            <w:rPr>
              <w:rFonts w:asciiTheme="majorHAnsi" w:hAnsiTheme="majorHAnsi"/>
              <w:sz w:val="28"/>
            </w:rPr>
            <w:fldChar w:fldCharType="separate"/>
          </w:r>
          <w:hyperlink w:anchor="_Toc501545551" w:history="1">
            <w:r w:rsidR="003E4CF3" w:rsidRPr="003E4CF3">
              <w:rPr>
                <w:rStyle w:val="ae"/>
                <w:rFonts w:asciiTheme="majorHAnsi" w:hAnsiTheme="majorHAnsi"/>
                <w:noProof/>
              </w:rPr>
              <w:t>Лист регистрации изменений</w:t>
            </w:r>
            <w:r w:rsidR="003E4CF3" w:rsidRPr="003E4CF3">
              <w:rPr>
                <w:noProof/>
                <w:webHidden/>
              </w:rPr>
              <w:tab/>
            </w:r>
            <w:r w:rsidR="003E4CF3" w:rsidRPr="003E4CF3">
              <w:rPr>
                <w:noProof/>
                <w:webHidden/>
              </w:rPr>
              <w:fldChar w:fldCharType="begin"/>
            </w:r>
            <w:r w:rsidR="003E4CF3" w:rsidRPr="003E4CF3">
              <w:rPr>
                <w:noProof/>
                <w:webHidden/>
              </w:rPr>
              <w:instrText xml:space="preserve"> PAGEREF _Toc501545551 \h </w:instrText>
            </w:r>
            <w:r w:rsidR="003E4CF3" w:rsidRPr="003E4CF3">
              <w:rPr>
                <w:noProof/>
                <w:webHidden/>
              </w:rPr>
            </w:r>
            <w:r w:rsidR="003E4CF3" w:rsidRPr="003E4CF3">
              <w:rPr>
                <w:noProof/>
                <w:webHidden/>
              </w:rPr>
              <w:fldChar w:fldCharType="separate"/>
            </w:r>
            <w:r w:rsidR="003E4CF3" w:rsidRPr="003E4CF3">
              <w:rPr>
                <w:noProof/>
                <w:webHidden/>
              </w:rPr>
              <w:t>3</w:t>
            </w:r>
            <w:r w:rsidR="003E4CF3"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52" w:history="1">
            <w:r w:rsidRPr="003E4CF3">
              <w:rPr>
                <w:rStyle w:val="ae"/>
                <w:rFonts w:asciiTheme="majorHAnsi" w:hAnsiTheme="majorHAnsi"/>
                <w:noProof/>
              </w:rPr>
              <w:t>1.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Общие положения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_Toc501545552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4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53" w:history="1">
            <w:r w:rsidRPr="003E4CF3">
              <w:rPr>
                <w:rStyle w:val="ae"/>
                <w:rFonts w:asciiTheme="majorHAnsi" w:hAnsiTheme="majorHAnsi"/>
                <w:noProof/>
              </w:rPr>
              <w:t>2.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Требования к рабочему месту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_Toc501545553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4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54" w:history="1">
            <w:r w:rsidRPr="003E4CF3">
              <w:rPr>
                <w:rStyle w:val="ae"/>
                <w:rFonts w:asciiTheme="majorHAnsi" w:hAnsiTheme="majorHAnsi"/>
                <w:noProof/>
              </w:rPr>
              <w:t>3.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Права пользователя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_Toc501545554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4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55" w:history="1">
            <w:r w:rsidRPr="003E4CF3">
              <w:rPr>
                <w:rStyle w:val="ae"/>
                <w:rFonts w:asciiTheme="majorHAnsi" w:hAnsiTheme="majorHAnsi"/>
                <w:noProof/>
              </w:rPr>
              <w:t>4.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Подготовительные работы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_Toc501545555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4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56" w:history="1">
            <w:r w:rsidRPr="003E4CF3">
              <w:rPr>
                <w:rStyle w:val="ae"/>
                <w:rFonts w:asciiTheme="majorHAnsi" w:hAnsiTheme="majorHAnsi"/>
                <w:noProof/>
              </w:rPr>
              <w:t>5.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Перечень работ (функций)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_Toc501545556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4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57" w:history="1">
            <w:r w:rsidRPr="003E4CF3">
              <w:rPr>
                <w:rStyle w:val="ae"/>
                <w:rFonts w:asciiTheme="majorHAnsi" w:hAnsiTheme="majorHAnsi"/>
                <w:noProof/>
              </w:rPr>
              <w:t>6.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Порядок выполнения работ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_Toc501545557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4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1545558" w:history="1">
            <w:r w:rsidRPr="003E4CF3">
              <w:rPr>
                <w:rStyle w:val="ae"/>
                <w:rFonts w:asciiTheme="majorHAnsi" w:hAnsiTheme="majorHAnsi"/>
                <w:noProof/>
              </w:rPr>
              <w:t>6.1.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Проверка состояния камер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_Toc501545558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5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1545559" w:history="1">
            <w:r w:rsidRPr="003E4CF3">
              <w:rPr>
                <w:rStyle w:val="ae"/>
                <w:rFonts w:asciiTheme="majorHAnsi" w:hAnsiTheme="majorHAnsi"/>
                <w:noProof/>
              </w:rPr>
              <w:t>6.2.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Настройки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_Toc501545559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5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1545560" w:history="1">
            <w:r w:rsidRPr="003E4CF3">
              <w:rPr>
                <w:rStyle w:val="ae"/>
                <w:rFonts w:asciiTheme="majorHAnsi" w:hAnsiTheme="majorHAnsi"/>
                <w:noProof/>
              </w:rPr>
              <w:t>6.3.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Упра</w:t>
            </w:r>
            <w:r w:rsidRPr="003E4CF3">
              <w:rPr>
                <w:rStyle w:val="ae"/>
                <w:rFonts w:asciiTheme="majorHAnsi" w:hAnsiTheme="majorHAnsi"/>
                <w:noProof/>
              </w:rPr>
              <w:t>в</w:t>
            </w:r>
            <w:r w:rsidRPr="003E4CF3">
              <w:rPr>
                <w:rStyle w:val="ae"/>
                <w:rFonts w:asciiTheme="majorHAnsi" w:hAnsiTheme="majorHAnsi"/>
                <w:noProof/>
              </w:rPr>
              <w:t>ление инспекциями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_Toc501545560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6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Pr="003E4CF3" w:rsidRDefault="003E4CF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1545561" w:history="1">
            <w:r w:rsidRPr="003E4CF3">
              <w:rPr>
                <w:rStyle w:val="ae"/>
                <w:rFonts w:asciiTheme="majorHAnsi" w:hAnsiTheme="majorHAnsi"/>
                <w:noProof/>
              </w:rPr>
              <w:t>6.4.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Управление камерами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_Toc501545561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6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Default="003E4CF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1545562" w:history="1">
            <w:r w:rsidRPr="003E4CF3">
              <w:rPr>
                <w:rStyle w:val="ae"/>
                <w:rFonts w:asciiTheme="majorHAnsi" w:hAnsiTheme="majorHAnsi"/>
                <w:noProof/>
              </w:rPr>
              <w:t>6.5.</w:t>
            </w:r>
            <w:r w:rsidRPr="003E4CF3">
              <w:rPr>
                <w:noProof/>
              </w:rPr>
              <w:tab/>
            </w:r>
            <w:r w:rsidRPr="003E4CF3">
              <w:rPr>
                <w:rStyle w:val="ae"/>
                <w:rFonts w:asciiTheme="majorHAnsi" w:hAnsiTheme="majorHAnsi"/>
                <w:noProof/>
              </w:rPr>
              <w:t>Включение и выключение камер</w:t>
            </w:r>
            <w:r w:rsidRPr="003E4CF3">
              <w:rPr>
                <w:noProof/>
                <w:webHidden/>
              </w:rPr>
              <w:tab/>
            </w:r>
            <w:r w:rsidRPr="003E4CF3">
              <w:rPr>
                <w:noProof/>
                <w:webHidden/>
              </w:rPr>
              <w:fldChar w:fldCharType="begin"/>
            </w:r>
            <w:r w:rsidRPr="003E4CF3">
              <w:rPr>
                <w:noProof/>
                <w:webHidden/>
              </w:rPr>
              <w:instrText xml:space="preserve"> PAGEREF _Toc501545562 \h </w:instrText>
            </w:r>
            <w:r w:rsidRPr="003E4CF3">
              <w:rPr>
                <w:noProof/>
                <w:webHidden/>
              </w:rPr>
            </w:r>
            <w:r w:rsidRPr="003E4CF3">
              <w:rPr>
                <w:noProof/>
                <w:webHidden/>
              </w:rPr>
              <w:fldChar w:fldCharType="separate"/>
            </w:r>
            <w:r w:rsidRPr="003E4CF3">
              <w:rPr>
                <w:noProof/>
                <w:webHidden/>
              </w:rPr>
              <w:t>6</w:t>
            </w:r>
            <w:r w:rsidRPr="003E4CF3">
              <w:rPr>
                <w:noProof/>
                <w:webHidden/>
              </w:rPr>
              <w:fldChar w:fldCharType="end"/>
            </w:r>
          </w:hyperlink>
        </w:p>
        <w:p w:rsid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63" w:history="1">
            <w:r w:rsidRPr="0054072B">
              <w:rPr>
                <w:rStyle w:val="ae"/>
                <w:rFonts w:asciiTheme="majorHAnsi" w:hAnsiTheme="majorHAnsi"/>
                <w:noProof/>
              </w:rPr>
              <w:t>7.</w:t>
            </w:r>
            <w:r>
              <w:rPr>
                <w:noProof/>
              </w:rPr>
              <w:tab/>
            </w:r>
            <w:r w:rsidRPr="0054072B">
              <w:rPr>
                <w:rStyle w:val="ae"/>
                <w:rFonts w:asciiTheme="majorHAnsi" w:hAnsiTheme="majorHAnsi"/>
                <w:noProof/>
              </w:rPr>
              <w:t>Окончание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64" w:history="1">
            <w:r w:rsidRPr="0054072B">
              <w:rPr>
                <w:rStyle w:val="ae"/>
                <w:rFonts w:asciiTheme="majorHAnsi" w:hAnsiTheme="majorHAnsi"/>
                <w:noProof/>
              </w:rPr>
              <w:t>8.</w:t>
            </w:r>
            <w:r>
              <w:rPr>
                <w:noProof/>
              </w:rPr>
              <w:tab/>
            </w:r>
            <w:r w:rsidRPr="0054072B">
              <w:rPr>
                <w:rStyle w:val="ae"/>
                <w:rFonts w:asciiTheme="majorHAnsi" w:hAnsiTheme="majorHAnsi"/>
                <w:noProof/>
              </w:rPr>
              <w:t>Ошибочные и сбойные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F3" w:rsidRDefault="003E4CF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01545565" w:history="1">
            <w:r w:rsidRPr="0054072B">
              <w:rPr>
                <w:rStyle w:val="ae"/>
                <w:rFonts w:asciiTheme="majorHAnsi" w:hAnsiTheme="majorHAnsi"/>
                <w:noProof/>
              </w:rPr>
              <w:t>9.</w:t>
            </w:r>
            <w:r>
              <w:rPr>
                <w:noProof/>
              </w:rPr>
              <w:tab/>
            </w:r>
            <w:r w:rsidRPr="0054072B">
              <w:rPr>
                <w:rStyle w:val="ae"/>
                <w:rFonts w:asciiTheme="majorHAnsi" w:hAnsiTheme="majorHAnsi"/>
                <w:noProof/>
              </w:rPr>
              <w:t>Перечень регламентирующих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76F" w:rsidRDefault="0013576F" w:rsidP="0013576F">
          <w:r w:rsidRPr="00E815D1">
            <w:rPr>
              <w:rFonts w:asciiTheme="majorHAnsi" w:hAnsiTheme="majorHAnsi"/>
              <w:b/>
              <w:bCs/>
              <w:sz w:val="28"/>
            </w:rPr>
            <w:fldChar w:fldCharType="end"/>
          </w:r>
        </w:p>
      </w:sdtContent>
    </w:sdt>
    <w:p w:rsidR="0013576F" w:rsidRDefault="0013576F">
      <w:pPr>
        <w:rPr>
          <w:rFonts w:asciiTheme="majorHAnsi" w:hAnsiTheme="majorHAnsi"/>
          <w:sz w:val="28"/>
          <w:szCs w:val="28"/>
        </w:rPr>
      </w:pPr>
    </w:p>
    <w:p w:rsidR="009C725C" w:rsidRPr="009C725C" w:rsidRDefault="009C725C">
      <w:pPr>
        <w:rPr>
          <w:rFonts w:asciiTheme="majorHAnsi" w:hAnsiTheme="majorHAnsi"/>
          <w:sz w:val="28"/>
          <w:szCs w:val="28"/>
        </w:rPr>
      </w:pPr>
      <w:r w:rsidRPr="009C725C">
        <w:rPr>
          <w:rFonts w:asciiTheme="majorHAnsi" w:hAnsiTheme="majorHAnsi"/>
          <w:sz w:val="28"/>
          <w:szCs w:val="28"/>
        </w:rPr>
        <w:br w:type="page"/>
      </w:r>
    </w:p>
    <w:p w:rsidR="000D2B8E" w:rsidRPr="009D6D99" w:rsidRDefault="009C725C" w:rsidP="006D5172">
      <w:pPr>
        <w:pStyle w:val="a6"/>
        <w:ind w:left="720" w:firstLine="0"/>
        <w:outlineLvl w:val="0"/>
        <w:rPr>
          <w:rFonts w:asciiTheme="majorHAnsi" w:hAnsiTheme="majorHAnsi"/>
          <w:sz w:val="36"/>
        </w:rPr>
      </w:pPr>
      <w:bookmarkStart w:id="0" w:name="_Toc501545551"/>
      <w:r w:rsidRPr="009D6D99">
        <w:rPr>
          <w:rFonts w:asciiTheme="majorHAnsi" w:hAnsiTheme="majorHAnsi"/>
          <w:sz w:val="36"/>
        </w:rPr>
        <w:lastRenderedPageBreak/>
        <w:t>Лист регистрации изменений</w:t>
      </w:r>
      <w:bookmarkEnd w:id="0"/>
    </w:p>
    <w:p w:rsidR="00ED25B2" w:rsidRPr="00ED25B2" w:rsidRDefault="00ED25B2" w:rsidP="00ED25B2"/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065"/>
        <w:gridCol w:w="1422"/>
        <w:gridCol w:w="3114"/>
        <w:gridCol w:w="2268"/>
      </w:tblGrid>
      <w:tr w:rsidR="009C725C" w:rsidRPr="009C725C" w:rsidTr="007400FC">
        <w:trPr>
          <w:trHeight w:val="726"/>
          <w:jc w:val="center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Pr="007400FC" w:rsidRDefault="009C725C" w:rsidP="00B54749">
            <w:pPr>
              <w:ind w:hanging="6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400FC">
              <w:rPr>
                <w:rFonts w:asciiTheme="majorHAnsi" w:hAnsiTheme="majorHAnsi"/>
                <w:b/>
                <w:sz w:val="28"/>
                <w:szCs w:val="28"/>
              </w:rPr>
              <w:t>Дата выпуска версии ИРМ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Pr="007400FC" w:rsidRDefault="009C725C" w:rsidP="00B54749">
            <w:pPr>
              <w:ind w:hanging="6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400FC">
              <w:rPr>
                <w:rFonts w:asciiTheme="majorHAnsi" w:hAnsiTheme="majorHAnsi"/>
                <w:b/>
                <w:sz w:val="28"/>
                <w:szCs w:val="28"/>
              </w:rPr>
              <w:t>Версия ИРМ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C725C" w:rsidRPr="007400FC" w:rsidRDefault="009C725C" w:rsidP="00B5474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400FC">
              <w:rPr>
                <w:rFonts w:asciiTheme="majorHAnsi" w:hAnsiTheme="majorHAnsi"/>
                <w:b/>
                <w:sz w:val="28"/>
                <w:szCs w:val="28"/>
              </w:rPr>
              <w:t>Статус ИРМ</w:t>
            </w:r>
          </w:p>
        </w:tc>
        <w:tc>
          <w:tcPr>
            <w:tcW w:w="31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Pr="007400FC" w:rsidRDefault="009C725C" w:rsidP="00B54749">
            <w:pPr>
              <w:ind w:hanging="6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400FC">
              <w:rPr>
                <w:rFonts w:asciiTheme="majorHAnsi" w:hAnsiTheme="majorHAnsi"/>
                <w:b/>
                <w:sz w:val="28"/>
                <w:szCs w:val="28"/>
              </w:rPr>
              <w:t>Описание изменений ИРМ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Pr="007400FC" w:rsidRDefault="009C725C" w:rsidP="00B54749">
            <w:pPr>
              <w:ind w:hanging="6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400FC">
              <w:rPr>
                <w:rFonts w:asciiTheme="majorHAnsi" w:hAnsiTheme="majorHAnsi"/>
                <w:b/>
                <w:sz w:val="28"/>
                <w:szCs w:val="28"/>
              </w:rPr>
              <w:t>Автор изменений в ИРМ</w:t>
            </w:r>
          </w:p>
        </w:tc>
      </w:tr>
      <w:tr w:rsidR="009C725C" w:rsidRPr="009C725C" w:rsidTr="007400FC">
        <w:trPr>
          <w:trHeight w:val="390"/>
          <w:jc w:val="center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Pr="009C725C" w:rsidRDefault="009C725C" w:rsidP="00174FD1">
            <w:pPr>
              <w:pStyle w:val="aa"/>
            </w:pPr>
            <w:r>
              <w:t>18</w:t>
            </w:r>
            <w:r w:rsidRPr="009C725C">
              <w:t>.</w:t>
            </w:r>
            <w:r>
              <w:t>12</w:t>
            </w:r>
            <w:r w:rsidRPr="009C725C">
              <w:t>.2017</w:t>
            </w:r>
          </w:p>
        </w:tc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Pr="009C725C" w:rsidRDefault="009C725C" w:rsidP="00174FD1">
            <w:pPr>
              <w:pStyle w:val="aa"/>
            </w:pPr>
            <w:r w:rsidRPr="009C725C">
              <w:t>1.0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C725C" w:rsidRPr="009C725C" w:rsidRDefault="009C725C" w:rsidP="00174FD1">
            <w:pPr>
              <w:pStyle w:val="aa"/>
            </w:pPr>
            <w:r>
              <w:t>Действует</w:t>
            </w:r>
          </w:p>
        </w:tc>
        <w:tc>
          <w:tcPr>
            <w:tcW w:w="31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Pr="009C725C" w:rsidRDefault="009C725C" w:rsidP="00174FD1">
            <w:pPr>
              <w:pStyle w:val="aa"/>
            </w:pPr>
            <w:r w:rsidRPr="009C725C">
              <w:t>Разработан проект инструкции на рабочее место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725C" w:rsidRDefault="009C725C" w:rsidP="00174FD1">
            <w:pPr>
              <w:pStyle w:val="aa"/>
            </w:pPr>
            <w:r w:rsidRPr="009C725C">
              <w:t xml:space="preserve">УФНС по </w:t>
            </w:r>
            <w:r>
              <w:t>Ханты-Мансийскому автономному округу – Югре</w:t>
            </w:r>
          </w:p>
          <w:p w:rsidR="009C725C" w:rsidRPr="009C725C" w:rsidRDefault="009C725C" w:rsidP="00174FD1">
            <w:pPr>
              <w:pStyle w:val="aa"/>
            </w:pPr>
            <w:r>
              <w:t>Трусов О.А.</w:t>
            </w:r>
          </w:p>
        </w:tc>
      </w:tr>
    </w:tbl>
    <w:p w:rsidR="009C725C" w:rsidRDefault="009C725C" w:rsidP="009C725C"/>
    <w:p w:rsidR="00107AF2" w:rsidRDefault="00107AF2">
      <w:r>
        <w:br w:type="page"/>
      </w:r>
    </w:p>
    <w:p w:rsidR="009C725C" w:rsidRPr="00B6535C" w:rsidRDefault="00107AF2" w:rsidP="00FB5A92">
      <w:pPr>
        <w:pStyle w:val="a6"/>
        <w:numPr>
          <w:ilvl w:val="0"/>
          <w:numId w:val="10"/>
        </w:numPr>
        <w:spacing w:line="276" w:lineRule="auto"/>
        <w:outlineLvl w:val="0"/>
        <w:rPr>
          <w:rFonts w:asciiTheme="majorHAnsi" w:hAnsiTheme="majorHAnsi"/>
          <w:sz w:val="36"/>
        </w:rPr>
      </w:pPr>
      <w:bookmarkStart w:id="1" w:name="_Toc501545552"/>
      <w:r w:rsidRPr="00B6535C">
        <w:rPr>
          <w:rFonts w:asciiTheme="majorHAnsi" w:hAnsiTheme="majorHAnsi"/>
          <w:sz w:val="36"/>
        </w:rPr>
        <w:lastRenderedPageBreak/>
        <w:t>Общие положения</w:t>
      </w:r>
      <w:bookmarkEnd w:id="1"/>
    </w:p>
    <w:p w:rsidR="00001860" w:rsidRDefault="00682119" w:rsidP="00174FD1">
      <w:pPr>
        <w:pStyle w:val="aa"/>
      </w:pPr>
      <w:r w:rsidRPr="006D5172">
        <w:t>Инструкция предназначена для сотрудника территориального органа ФНС России (далее – сотрудник), осуществляющего прием и регистрацию уведомлений о контролируемых сделках.</w:t>
      </w:r>
      <w:bookmarkStart w:id="2" w:name="_Toc381264893"/>
      <w:bookmarkStart w:id="3" w:name="_Toc381265002"/>
      <w:bookmarkStart w:id="4" w:name="_Toc381265035"/>
      <w:bookmarkStart w:id="5" w:name="_Toc387258294"/>
    </w:p>
    <w:p w:rsidR="00164E76" w:rsidRPr="00164E76" w:rsidRDefault="00164E76" w:rsidP="00174FD1">
      <w:pPr>
        <w:pStyle w:val="aa"/>
      </w:pPr>
      <w:r>
        <w:t xml:space="preserve">Разработчик: Трусов Олег Алексеевич </w:t>
      </w:r>
      <w:r w:rsidR="0081265F">
        <w:t>«</w:t>
      </w:r>
      <w:r w:rsidRPr="00164E76">
        <w:t>_</w:t>
      </w:r>
      <w:proofErr w:type="spellStart"/>
      <w:r>
        <w:rPr>
          <w:lang w:val="en-US"/>
        </w:rPr>
        <w:t>alexeevich</w:t>
      </w:r>
      <w:proofErr w:type="spellEnd"/>
      <w:r w:rsidRPr="00164E76">
        <w:t>_@</w:t>
      </w:r>
      <w:r>
        <w:rPr>
          <w:lang w:val="en-US"/>
        </w:rPr>
        <w:t>list</w:t>
      </w:r>
      <w:r w:rsidRPr="00164E76">
        <w:t>.</w:t>
      </w:r>
      <w:proofErr w:type="spellStart"/>
      <w:r>
        <w:rPr>
          <w:lang w:val="en-US"/>
        </w:rPr>
        <w:t>ru</w:t>
      </w:r>
      <w:proofErr w:type="spellEnd"/>
      <w:r w:rsidR="0081265F">
        <w:t>»</w:t>
      </w:r>
      <w:r>
        <w:t>.</w:t>
      </w:r>
    </w:p>
    <w:p w:rsidR="004E262C" w:rsidRPr="004E262C" w:rsidRDefault="004E262C" w:rsidP="00FB5A92">
      <w:pPr>
        <w:spacing w:line="276" w:lineRule="auto"/>
        <w:rPr>
          <w:rFonts w:asciiTheme="majorHAnsi" w:eastAsia="Times New Roman" w:hAnsiTheme="majorHAnsi" w:cs="Times New Roman"/>
        </w:rPr>
      </w:pPr>
    </w:p>
    <w:p w:rsidR="00682119" w:rsidRPr="00B6535C" w:rsidRDefault="00682119" w:rsidP="00FB5A92">
      <w:pPr>
        <w:pStyle w:val="a6"/>
        <w:numPr>
          <w:ilvl w:val="0"/>
          <w:numId w:val="10"/>
        </w:numPr>
        <w:spacing w:line="276" w:lineRule="auto"/>
        <w:outlineLvl w:val="0"/>
        <w:rPr>
          <w:rFonts w:asciiTheme="majorHAnsi" w:hAnsiTheme="majorHAnsi"/>
          <w:sz w:val="36"/>
        </w:rPr>
      </w:pPr>
      <w:bookmarkStart w:id="6" w:name="_Toc501545553"/>
      <w:r w:rsidRPr="00B6535C">
        <w:rPr>
          <w:rFonts w:asciiTheme="majorHAnsi" w:hAnsiTheme="majorHAnsi"/>
          <w:sz w:val="36"/>
        </w:rPr>
        <w:t>Требования к рабочему месту</w:t>
      </w:r>
      <w:bookmarkEnd w:id="2"/>
      <w:bookmarkEnd w:id="3"/>
      <w:bookmarkEnd w:id="4"/>
      <w:bookmarkEnd w:id="5"/>
      <w:bookmarkEnd w:id="6"/>
    </w:p>
    <w:p w:rsidR="004E262C" w:rsidRDefault="00682119" w:rsidP="00174FD1">
      <w:pPr>
        <w:pStyle w:val="aa"/>
      </w:pPr>
      <w:r w:rsidRPr="00B977D4">
        <w:t xml:space="preserve">Рабочее место сотрудника должно быть оборудовано персональным компьютером с установленным </w:t>
      </w:r>
      <w:r w:rsidR="00B977D4">
        <w:t>браузером</w:t>
      </w:r>
      <w:r w:rsidRPr="00B977D4">
        <w:t>, настоящей инструкцией.</w:t>
      </w:r>
    </w:p>
    <w:p w:rsidR="004E262C" w:rsidRPr="004E262C" w:rsidRDefault="004E262C" w:rsidP="00FB5A92">
      <w:pPr>
        <w:spacing w:line="276" w:lineRule="auto"/>
        <w:rPr>
          <w:rFonts w:asciiTheme="majorHAnsi" w:eastAsia="Times New Roman" w:hAnsiTheme="majorHAnsi" w:cs="Times New Roman"/>
        </w:rPr>
      </w:pPr>
    </w:p>
    <w:p w:rsidR="00682119" w:rsidRPr="00B6535C" w:rsidRDefault="00682119" w:rsidP="00FB5A92">
      <w:pPr>
        <w:pStyle w:val="a6"/>
        <w:numPr>
          <w:ilvl w:val="0"/>
          <w:numId w:val="10"/>
        </w:numPr>
        <w:spacing w:line="276" w:lineRule="auto"/>
        <w:outlineLvl w:val="0"/>
        <w:rPr>
          <w:rFonts w:asciiTheme="majorHAnsi" w:hAnsiTheme="majorHAnsi"/>
          <w:sz w:val="36"/>
        </w:rPr>
      </w:pPr>
      <w:bookmarkStart w:id="7" w:name="_Toc381264894"/>
      <w:bookmarkStart w:id="8" w:name="_Toc381265003"/>
      <w:bookmarkStart w:id="9" w:name="_Toc381265036"/>
      <w:bookmarkStart w:id="10" w:name="_Toc387258295"/>
      <w:bookmarkStart w:id="11" w:name="_Toc501545554"/>
      <w:r w:rsidRPr="00B6535C">
        <w:rPr>
          <w:rFonts w:asciiTheme="majorHAnsi" w:hAnsiTheme="majorHAnsi"/>
          <w:sz w:val="36"/>
        </w:rPr>
        <w:t>Права пользователя</w:t>
      </w:r>
      <w:bookmarkEnd w:id="7"/>
      <w:bookmarkEnd w:id="8"/>
      <w:bookmarkEnd w:id="9"/>
      <w:bookmarkEnd w:id="10"/>
      <w:bookmarkEnd w:id="11"/>
    </w:p>
    <w:p w:rsidR="00682119" w:rsidRDefault="00682119" w:rsidP="00174FD1">
      <w:pPr>
        <w:pStyle w:val="aa"/>
      </w:pPr>
      <w:r w:rsidRPr="004E262C">
        <w:t xml:space="preserve">Для выполнения работ в соответствии с настоящей инструкцией сотрудник должен </w:t>
      </w:r>
      <w:r w:rsidR="004E262C">
        <w:t xml:space="preserve">выполнить </w:t>
      </w:r>
      <w:proofErr w:type="spellStart"/>
      <w:r w:rsidR="004E262C">
        <w:t>аутентефикацию</w:t>
      </w:r>
      <w:proofErr w:type="spellEnd"/>
      <w:r w:rsidR="004E262C">
        <w:t xml:space="preserve"> с помощью следующих учетных данных:</w:t>
      </w:r>
    </w:p>
    <w:p w:rsidR="004E262C" w:rsidRPr="00496598" w:rsidRDefault="00D7630F" w:rsidP="00174FD1">
      <w:pPr>
        <w:pStyle w:val="aa"/>
        <w:rPr>
          <w:lang w:val="en-US"/>
        </w:rPr>
      </w:pPr>
      <w:r w:rsidRPr="00496598">
        <w:t xml:space="preserve">Логин: </w:t>
      </w:r>
      <w:proofErr w:type="spellStart"/>
      <w:r w:rsidRPr="00496598">
        <w:rPr>
          <w:lang w:val="en-US"/>
        </w:rPr>
        <w:t>camersAdmin</w:t>
      </w:r>
      <w:proofErr w:type="spellEnd"/>
    </w:p>
    <w:p w:rsidR="00D7630F" w:rsidRPr="00496598" w:rsidRDefault="00D7630F" w:rsidP="00174FD1">
      <w:pPr>
        <w:pStyle w:val="aa"/>
      </w:pPr>
      <w:r w:rsidRPr="00496598">
        <w:t xml:space="preserve">Пароль: </w:t>
      </w:r>
      <w:r w:rsidRPr="00496598">
        <w:rPr>
          <w:b/>
        </w:rPr>
        <w:t>!</w:t>
      </w:r>
      <w:r w:rsidRPr="00496598">
        <w:rPr>
          <w:b/>
          <w:lang w:val="en-US"/>
        </w:rPr>
        <w:t>QAZ1qaz</w:t>
      </w:r>
    </w:p>
    <w:p w:rsidR="00682119" w:rsidRPr="0078024E" w:rsidRDefault="00682119" w:rsidP="00FB5A92">
      <w:pPr>
        <w:pStyle w:val="af"/>
        <w:tabs>
          <w:tab w:val="left" w:pos="708"/>
        </w:tabs>
        <w:suppressAutoHyphens/>
        <w:spacing w:line="276" w:lineRule="auto"/>
        <w:rPr>
          <w:sz w:val="28"/>
          <w:szCs w:val="28"/>
          <w:lang w:val="ru-RU"/>
        </w:rPr>
      </w:pPr>
    </w:p>
    <w:p w:rsidR="00682119" w:rsidRPr="00B6535C" w:rsidRDefault="00682119" w:rsidP="00FB5A92">
      <w:pPr>
        <w:pStyle w:val="a6"/>
        <w:numPr>
          <w:ilvl w:val="0"/>
          <w:numId w:val="10"/>
        </w:numPr>
        <w:spacing w:line="276" w:lineRule="auto"/>
        <w:ind w:left="1077" w:hanging="357"/>
        <w:outlineLvl w:val="0"/>
        <w:rPr>
          <w:rFonts w:asciiTheme="majorHAnsi" w:hAnsiTheme="majorHAnsi"/>
          <w:sz w:val="36"/>
        </w:rPr>
      </w:pPr>
      <w:bookmarkStart w:id="12" w:name="_Toc473306802"/>
      <w:bookmarkStart w:id="13" w:name="_Toc501545555"/>
      <w:r w:rsidRPr="00B6535C">
        <w:rPr>
          <w:rFonts w:asciiTheme="majorHAnsi" w:hAnsiTheme="majorHAnsi"/>
          <w:sz w:val="36"/>
        </w:rPr>
        <w:t>Подготовительные работы</w:t>
      </w:r>
      <w:bookmarkEnd w:id="12"/>
      <w:bookmarkEnd w:id="13"/>
    </w:p>
    <w:p w:rsidR="00682119" w:rsidRPr="00DB3A49" w:rsidRDefault="00682119" w:rsidP="00FB5A92">
      <w:pPr>
        <w:widowControl w:val="0"/>
        <w:suppressAutoHyphens/>
        <w:spacing w:line="276" w:lineRule="auto"/>
        <w:ind w:firstLine="709"/>
        <w:jc w:val="both"/>
        <w:rPr>
          <w:rFonts w:asciiTheme="majorHAnsi" w:eastAsia="Times New Roman" w:hAnsiTheme="majorHAnsi" w:cs="Times New Roman"/>
          <w:sz w:val="28"/>
          <w:szCs w:val="20"/>
        </w:rPr>
      </w:pPr>
      <w:r w:rsidRPr="00DB3A49">
        <w:rPr>
          <w:rFonts w:asciiTheme="majorHAnsi" w:eastAsia="Times New Roman" w:hAnsiTheme="majorHAnsi" w:cs="Times New Roman"/>
          <w:sz w:val="28"/>
          <w:szCs w:val="20"/>
        </w:rPr>
        <w:t>Перед началом работы сотрудник выполняет следующие действия:</w:t>
      </w:r>
    </w:p>
    <w:p w:rsidR="00682119" w:rsidRPr="00DB3A49" w:rsidRDefault="00682119" w:rsidP="00FB5A92">
      <w:pPr>
        <w:widowControl w:val="0"/>
        <w:numPr>
          <w:ilvl w:val="0"/>
          <w:numId w:val="6"/>
        </w:numPr>
        <w:tabs>
          <w:tab w:val="left" w:pos="1260"/>
        </w:tabs>
        <w:suppressAutoHyphens/>
        <w:spacing w:after="0" w:line="276" w:lineRule="auto"/>
        <w:ind w:left="0" w:firstLine="709"/>
        <w:contextualSpacing/>
        <w:jc w:val="both"/>
        <w:rPr>
          <w:rFonts w:asciiTheme="majorHAnsi" w:eastAsia="Times New Roman" w:hAnsiTheme="majorHAnsi" w:cs="Times New Roman"/>
          <w:sz w:val="28"/>
          <w:szCs w:val="20"/>
        </w:rPr>
      </w:pPr>
      <w:r w:rsidRPr="00DB3A49">
        <w:rPr>
          <w:rFonts w:asciiTheme="majorHAnsi" w:eastAsia="Times New Roman" w:hAnsiTheme="majorHAnsi" w:cs="Times New Roman"/>
          <w:sz w:val="28"/>
          <w:szCs w:val="20"/>
        </w:rPr>
        <w:t>включает персональный компьютер, вводит имя пользователя и пароль;</w:t>
      </w:r>
    </w:p>
    <w:p w:rsidR="00682119" w:rsidRPr="00DB3A49" w:rsidRDefault="00682119" w:rsidP="00FB5A92">
      <w:pPr>
        <w:widowControl w:val="0"/>
        <w:numPr>
          <w:ilvl w:val="0"/>
          <w:numId w:val="6"/>
        </w:numPr>
        <w:tabs>
          <w:tab w:val="left" w:pos="1260"/>
        </w:tabs>
        <w:suppressAutoHyphens/>
        <w:spacing w:after="0" w:line="276" w:lineRule="auto"/>
        <w:ind w:left="0" w:firstLine="709"/>
        <w:contextualSpacing/>
        <w:jc w:val="both"/>
        <w:rPr>
          <w:rFonts w:asciiTheme="majorHAnsi" w:eastAsia="Times New Roman" w:hAnsiTheme="majorHAnsi" w:cs="Times New Roman"/>
          <w:sz w:val="28"/>
          <w:szCs w:val="20"/>
        </w:rPr>
      </w:pPr>
      <w:r w:rsidRPr="00DB3A49">
        <w:rPr>
          <w:rFonts w:asciiTheme="majorHAnsi" w:eastAsia="Times New Roman" w:hAnsiTheme="majorHAnsi" w:cs="Times New Roman"/>
          <w:sz w:val="28"/>
          <w:szCs w:val="20"/>
        </w:rPr>
        <w:t xml:space="preserve">осуществляет запуск </w:t>
      </w:r>
      <w:r w:rsidR="00DB3A49" w:rsidRPr="00DB3A49">
        <w:rPr>
          <w:rFonts w:asciiTheme="majorHAnsi" w:eastAsia="Times New Roman" w:hAnsiTheme="majorHAnsi" w:cs="Times New Roman"/>
          <w:sz w:val="28"/>
          <w:szCs w:val="20"/>
        </w:rPr>
        <w:t>браузера;</w:t>
      </w:r>
      <w:r w:rsidRPr="00DB3A49">
        <w:rPr>
          <w:rFonts w:asciiTheme="majorHAnsi" w:eastAsia="Times New Roman" w:hAnsiTheme="majorHAnsi" w:cs="Times New Roman"/>
          <w:sz w:val="28"/>
          <w:szCs w:val="20"/>
        </w:rPr>
        <w:t xml:space="preserve"> </w:t>
      </w:r>
    </w:p>
    <w:p w:rsidR="00DB3A49" w:rsidRPr="00DB3A49" w:rsidRDefault="00DB3A49" w:rsidP="00FB5A92">
      <w:pPr>
        <w:widowControl w:val="0"/>
        <w:numPr>
          <w:ilvl w:val="0"/>
          <w:numId w:val="6"/>
        </w:numPr>
        <w:tabs>
          <w:tab w:val="left" w:pos="1260"/>
        </w:tabs>
        <w:suppressAutoHyphens/>
        <w:spacing w:after="0" w:line="276" w:lineRule="auto"/>
        <w:ind w:left="0" w:firstLine="709"/>
        <w:contextualSpacing/>
        <w:jc w:val="both"/>
        <w:rPr>
          <w:rFonts w:asciiTheme="majorHAnsi" w:eastAsia="Times New Roman" w:hAnsiTheme="majorHAnsi" w:cs="Times New Roman"/>
          <w:sz w:val="28"/>
          <w:szCs w:val="20"/>
        </w:rPr>
      </w:pPr>
      <w:r w:rsidRPr="00DB3A49">
        <w:rPr>
          <w:rFonts w:asciiTheme="majorHAnsi" w:eastAsia="Times New Roman" w:hAnsiTheme="majorHAnsi" w:cs="Times New Roman"/>
          <w:sz w:val="28"/>
          <w:szCs w:val="20"/>
        </w:rPr>
        <w:t>выполняет переход по ссылке http://10.186.1.11:8888.</w:t>
      </w:r>
    </w:p>
    <w:p w:rsidR="00682119" w:rsidRPr="00D837AF" w:rsidRDefault="00682119" w:rsidP="00FB5A92">
      <w:pPr>
        <w:pStyle w:val="af"/>
        <w:tabs>
          <w:tab w:val="left" w:pos="708"/>
        </w:tabs>
        <w:suppressAutoHyphens/>
        <w:spacing w:line="276" w:lineRule="auto"/>
        <w:rPr>
          <w:sz w:val="28"/>
          <w:szCs w:val="28"/>
          <w:lang w:val="ru-RU"/>
        </w:rPr>
      </w:pPr>
    </w:p>
    <w:p w:rsidR="00682119" w:rsidRPr="00B6535C" w:rsidRDefault="00682119" w:rsidP="00FB5A92">
      <w:pPr>
        <w:pStyle w:val="a6"/>
        <w:numPr>
          <w:ilvl w:val="0"/>
          <w:numId w:val="10"/>
        </w:numPr>
        <w:spacing w:line="276" w:lineRule="auto"/>
        <w:ind w:left="1077" w:hanging="357"/>
        <w:outlineLvl w:val="0"/>
        <w:rPr>
          <w:rFonts w:asciiTheme="majorHAnsi" w:hAnsiTheme="majorHAnsi"/>
          <w:sz w:val="36"/>
        </w:rPr>
      </w:pPr>
      <w:bookmarkStart w:id="14" w:name="_Toc387258296"/>
      <w:bookmarkStart w:id="15" w:name="_Toc501545556"/>
      <w:r w:rsidRPr="00B6535C">
        <w:rPr>
          <w:rFonts w:asciiTheme="majorHAnsi" w:hAnsiTheme="majorHAnsi"/>
          <w:sz w:val="36"/>
        </w:rPr>
        <w:t>Перечень работ</w:t>
      </w:r>
      <w:bookmarkEnd w:id="14"/>
      <w:r w:rsidRPr="00B6535C">
        <w:rPr>
          <w:rFonts w:asciiTheme="majorHAnsi" w:hAnsiTheme="majorHAnsi"/>
          <w:sz w:val="36"/>
        </w:rPr>
        <w:t xml:space="preserve"> (функций)</w:t>
      </w:r>
      <w:bookmarkEnd w:id="15"/>
    </w:p>
    <w:p w:rsidR="00682119" w:rsidRPr="00DB3A49" w:rsidRDefault="00DB3A49" w:rsidP="00FB5A92">
      <w:pPr>
        <w:widowControl w:val="0"/>
        <w:numPr>
          <w:ilvl w:val="0"/>
          <w:numId w:val="6"/>
        </w:numPr>
        <w:tabs>
          <w:tab w:val="num" w:pos="0"/>
          <w:tab w:val="left" w:pos="1260"/>
        </w:tabs>
        <w:suppressAutoHyphens/>
        <w:spacing w:after="0" w:line="276" w:lineRule="auto"/>
        <w:ind w:left="0" w:firstLine="709"/>
        <w:contextualSpacing/>
        <w:jc w:val="both"/>
        <w:rPr>
          <w:rFonts w:asciiTheme="majorHAnsi" w:eastAsia="Times New Roman" w:hAnsiTheme="majorHAnsi" w:cs="Times New Roman"/>
          <w:sz w:val="28"/>
          <w:szCs w:val="20"/>
        </w:rPr>
      </w:pPr>
      <w:r>
        <w:rPr>
          <w:rFonts w:asciiTheme="majorHAnsi" w:eastAsia="Times New Roman" w:hAnsiTheme="majorHAnsi" w:cs="Times New Roman"/>
          <w:sz w:val="28"/>
          <w:szCs w:val="20"/>
        </w:rPr>
        <w:t>Мониторинг</w:t>
      </w:r>
      <w:r w:rsidRPr="00DB3A49">
        <w:rPr>
          <w:rFonts w:asciiTheme="majorHAnsi" w:eastAsia="Times New Roman" w:hAnsiTheme="majorHAnsi" w:cs="Times New Roman"/>
          <w:sz w:val="28"/>
          <w:szCs w:val="20"/>
        </w:rPr>
        <w:t xml:space="preserve"> контроля доступности </w:t>
      </w:r>
      <w:r>
        <w:rPr>
          <w:rFonts w:asciiTheme="majorHAnsi" w:eastAsia="Times New Roman" w:hAnsiTheme="majorHAnsi" w:cs="Times New Roman"/>
          <w:sz w:val="28"/>
          <w:szCs w:val="20"/>
        </w:rPr>
        <w:t>видео-</w:t>
      </w:r>
      <w:r w:rsidRPr="00DB3A49">
        <w:rPr>
          <w:rFonts w:asciiTheme="majorHAnsi" w:eastAsia="Times New Roman" w:hAnsiTheme="majorHAnsi" w:cs="Times New Roman"/>
          <w:sz w:val="28"/>
          <w:szCs w:val="20"/>
        </w:rPr>
        <w:t>камер в Инспекциях</w:t>
      </w:r>
      <w:r w:rsidR="00682119" w:rsidRPr="00DB3A49">
        <w:rPr>
          <w:rFonts w:asciiTheme="majorHAnsi" w:eastAsia="Times New Roman" w:hAnsiTheme="majorHAnsi" w:cs="Times New Roman"/>
          <w:sz w:val="28"/>
          <w:szCs w:val="20"/>
        </w:rPr>
        <w:t>.</w:t>
      </w:r>
    </w:p>
    <w:p w:rsidR="00682119" w:rsidRPr="00DB3A49" w:rsidRDefault="00DB3A49" w:rsidP="00FB5A92">
      <w:pPr>
        <w:widowControl w:val="0"/>
        <w:numPr>
          <w:ilvl w:val="0"/>
          <w:numId w:val="6"/>
        </w:numPr>
        <w:tabs>
          <w:tab w:val="num" w:pos="0"/>
          <w:tab w:val="left" w:pos="1260"/>
        </w:tabs>
        <w:suppressAutoHyphens/>
        <w:spacing w:after="0" w:line="276" w:lineRule="auto"/>
        <w:ind w:left="0" w:firstLine="709"/>
        <w:contextualSpacing/>
        <w:jc w:val="both"/>
        <w:rPr>
          <w:rFonts w:asciiTheme="majorHAnsi" w:eastAsia="Times New Roman" w:hAnsiTheme="majorHAnsi" w:cs="Times New Roman"/>
          <w:sz w:val="28"/>
          <w:szCs w:val="20"/>
        </w:rPr>
      </w:pPr>
      <w:r w:rsidRPr="00DB3A49">
        <w:rPr>
          <w:rFonts w:asciiTheme="majorHAnsi" w:eastAsia="Times New Roman" w:hAnsiTheme="majorHAnsi" w:cs="Times New Roman"/>
          <w:sz w:val="28"/>
          <w:szCs w:val="20"/>
        </w:rPr>
        <w:t>Управление настройками службы загрузки изображений с видео-камер</w:t>
      </w:r>
      <w:r w:rsidR="00682119" w:rsidRPr="00DB3A49">
        <w:rPr>
          <w:rFonts w:asciiTheme="majorHAnsi" w:eastAsia="Times New Roman" w:hAnsiTheme="majorHAnsi" w:cs="Times New Roman"/>
          <w:sz w:val="28"/>
          <w:szCs w:val="20"/>
        </w:rPr>
        <w:t>.</w:t>
      </w:r>
    </w:p>
    <w:p w:rsidR="00682119" w:rsidRPr="00DB3A49" w:rsidRDefault="00DB3A49" w:rsidP="00FB5A92">
      <w:pPr>
        <w:widowControl w:val="0"/>
        <w:numPr>
          <w:ilvl w:val="0"/>
          <w:numId w:val="6"/>
        </w:numPr>
        <w:tabs>
          <w:tab w:val="num" w:pos="0"/>
          <w:tab w:val="left" w:pos="1260"/>
        </w:tabs>
        <w:suppressAutoHyphens/>
        <w:spacing w:after="0" w:line="276" w:lineRule="auto"/>
        <w:ind w:left="0" w:firstLine="709"/>
        <w:contextualSpacing/>
        <w:jc w:val="both"/>
        <w:rPr>
          <w:rFonts w:asciiTheme="majorHAnsi" w:eastAsia="Times New Roman" w:hAnsiTheme="majorHAnsi" w:cs="Times New Roman"/>
          <w:sz w:val="28"/>
          <w:szCs w:val="20"/>
        </w:rPr>
      </w:pPr>
      <w:r w:rsidRPr="00DB3A49">
        <w:rPr>
          <w:rFonts w:asciiTheme="majorHAnsi" w:eastAsia="Times New Roman" w:hAnsiTheme="majorHAnsi" w:cs="Times New Roman"/>
          <w:sz w:val="28"/>
          <w:szCs w:val="20"/>
        </w:rPr>
        <w:t xml:space="preserve">Управление данными об инспекциях, </w:t>
      </w:r>
      <w:r>
        <w:rPr>
          <w:rFonts w:asciiTheme="majorHAnsi" w:eastAsia="Times New Roman" w:hAnsiTheme="majorHAnsi" w:cs="Times New Roman"/>
          <w:sz w:val="28"/>
          <w:szCs w:val="20"/>
        </w:rPr>
        <w:t>видео-</w:t>
      </w:r>
      <w:r w:rsidRPr="00DB3A49">
        <w:rPr>
          <w:rFonts w:asciiTheme="majorHAnsi" w:eastAsia="Times New Roman" w:hAnsiTheme="majorHAnsi" w:cs="Times New Roman"/>
          <w:sz w:val="28"/>
          <w:szCs w:val="20"/>
        </w:rPr>
        <w:t>камерах.</w:t>
      </w:r>
    </w:p>
    <w:p w:rsidR="00682119" w:rsidRPr="00DB3A49" w:rsidRDefault="00DB3A49" w:rsidP="00FB5A92">
      <w:pPr>
        <w:widowControl w:val="0"/>
        <w:numPr>
          <w:ilvl w:val="0"/>
          <w:numId w:val="6"/>
        </w:numPr>
        <w:tabs>
          <w:tab w:val="num" w:pos="0"/>
          <w:tab w:val="left" w:pos="1260"/>
        </w:tabs>
        <w:suppressAutoHyphens/>
        <w:spacing w:after="0" w:line="276" w:lineRule="auto"/>
        <w:ind w:left="0" w:firstLine="709"/>
        <w:contextualSpacing/>
        <w:jc w:val="both"/>
        <w:rPr>
          <w:rFonts w:asciiTheme="majorHAnsi" w:eastAsia="Times New Roman" w:hAnsiTheme="majorHAnsi" w:cs="Times New Roman"/>
          <w:sz w:val="28"/>
          <w:szCs w:val="20"/>
        </w:rPr>
      </w:pPr>
      <w:r w:rsidRPr="00DB3A49">
        <w:rPr>
          <w:rFonts w:asciiTheme="majorHAnsi" w:eastAsia="Times New Roman" w:hAnsiTheme="majorHAnsi" w:cs="Times New Roman"/>
          <w:sz w:val="28"/>
          <w:szCs w:val="20"/>
        </w:rPr>
        <w:t xml:space="preserve">Управление доступностью </w:t>
      </w:r>
      <w:r>
        <w:rPr>
          <w:rFonts w:asciiTheme="majorHAnsi" w:eastAsia="Times New Roman" w:hAnsiTheme="majorHAnsi" w:cs="Times New Roman"/>
          <w:sz w:val="28"/>
          <w:szCs w:val="20"/>
        </w:rPr>
        <w:t>видео-</w:t>
      </w:r>
      <w:r w:rsidRPr="00DB3A49">
        <w:rPr>
          <w:rFonts w:asciiTheme="majorHAnsi" w:eastAsia="Times New Roman" w:hAnsiTheme="majorHAnsi" w:cs="Times New Roman"/>
          <w:sz w:val="28"/>
          <w:szCs w:val="20"/>
        </w:rPr>
        <w:t>камер</w:t>
      </w:r>
      <w:r w:rsidR="00682119" w:rsidRPr="00DB3A49">
        <w:rPr>
          <w:rFonts w:asciiTheme="majorHAnsi" w:eastAsia="Times New Roman" w:hAnsiTheme="majorHAnsi" w:cs="Times New Roman"/>
          <w:sz w:val="28"/>
          <w:szCs w:val="20"/>
        </w:rPr>
        <w:t>.</w:t>
      </w:r>
    </w:p>
    <w:p w:rsidR="00682119" w:rsidRPr="00BE23A0" w:rsidRDefault="00682119" w:rsidP="00FB5A92">
      <w:pPr>
        <w:autoSpaceDE w:val="0"/>
        <w:autoSpaceDN w:val="0"/>
        <w:adjustRightInd w:val="0"/>
        <w:spacing w:line="276" w:lineRule="auto"/>
        <w:ind w:left="1713"/>
        <w:jc w:val="both"/>
        <w:rPr>
          <w:sz w:val="28"/>
          <w:szCs w:val="28"/>
        </w:rPr>
      </w:pPr>
    </w:p>
    <w:p w:rsidR="00682119" w:rsidRPr="00B6535C" w:rsidRDefault="00682119" w:rsidP="00FB5A92">
      <w:pPr>
        <w:pStyle w:val="a6"/>
        <w:numPr>
          <w:ilvl w:val="0"/>
          <w:numId w:val="10"/>
        </w:numPr>
        <w:spacing w:line="276" w:lineRule="auto"/>
        <w:ind w:left="1077" w:hanging="357"/>
        <w:outlineLvl w:val="0"/>
        <w:rPr>
          <w:rFonts w:asciiTheme="majorHAnsi" w:hAnsiTheme="majorHAnsi"/>
          <w:sz w:val="36"/>
        </w:rPr>
      </w:pPr>
      <w:bookmarkStart w:id="16" w:name="_Toc381264896"/>
      <w:bookmarkStart w:id="17" w:name="_Toc381265005"/>
      <w:bookmarkStart w:id="18" w:name="_Toc381265038"/>
      <w:bookmarkStart w:id="19" w:name="_Toc387258297"/>
      <w:bookmarkStart w:id="20" w:name="_Toc501545557"/>
      <w:r w:rsidRPr="00B6535C">
        <w:rPr>
          <w:rFonts w:asciiTheme="majorHAnsi" w:hAnsiTheme="majorHAnsi"/>
          <w:sz w:val="36"/>
        </w:rPr>
        <w:t>Порядок выполнения работ</w:t>
      </w:r>
      <w:bookmarkEnd w:id="16"/>
      <w:bookmarkEnd w:id="17"/>
      <w:bookmarkEnd w:id="18"/>
      <w:bookmarkEnd w:id="19"/>
      <w:bookmarkEnd w:id="20"/>
    </w:p>
    <w:p w:rsidR="00E86587" w:rsidRPr="00A25997" w:rsidRDefault="00A25997" w:rsidP="00174FD1">
      <w:pPr>
        <w:pStyle w:val="aa"/>
      </w:pPr>
      <w:r w:rsidRPr="002B2E1F">
        <w:t>Выполнить вход на веб-сервис администрирования видео-наблюдения, согласно пунктам</w:t>
      </w:r>
      <w:r>
        <w:t xml:space="preserve"> 2,</w:t>
      </w:r>
      <w:r w:rsidRPr="002B2E1F">
        <w:t xml:space="preserve"> </w:t>
      </w:r>
      <w:r>
        <w:t>3</w:t>
      </w:r>
      <w:r w:rsidRPr="002B2E1F">
        <w:t xml:space="preserve"> и </w:t>
      </w:r>
      <w:r>
        <w:t>4</w:t>
      </w:r>
      <w:r w:rsidRPr="002B2E1F">
        <w:t>.</w:t>
      </w:r>
    </w:p>
    <w:p w:rsidR="00682119" w:rsidRPr="009D6D99" w:rsidRDefault="006D5172" w:rsidP="00FB5A92">
      <w:pPr>
        <w:pStyle w:val="a9"/>
        <w:numPr>
          <w:ilvl w:val="1"/>
          <w:numId w:val="10"/>
        </w:numPr>
        <w:tabs>
          <w:tab w:val="left" w:pos="851"/>
          <w:tab w:val="left" w:pos="1276"/>
        </w:tabs>
        <w:suppressAutoHyphens/>
        <w:spacing w:line="276" w:lineRule="auto"/>
        <w:jc w:val="both"/>
        <w:outlineLvl w:val="1"/>
        <w:rPr>
          <w:rFonts w:asciiTheme="majorHAnsi" w:hAnsiTheme="majorHAnsi"/>
          <w:b/>
          <w:sz w:val="32"/>
          <w:szCs w:val="30"/>
        </w:rPr>
      </w:pPr>
      <w:bookmarkStart w:id="21" w:name="_Toc501545558"/>
      <w:bookmarkStart w:id="22" w:name="_GoBack"/>
      <w:bookmarkEnd w:id="22"/>
      <w:r w:rsidRPr="009D6D99">
        <w:rPr>
          <w:rFonts w:asciiTheme="majorHAnsi" w:hAnsiTheme="majorHAnsi"/>
          <w:b/>
          <w:sz w:val="32"/>
          <w:szCs w:val="30"/>
        </w:rPr>
        <w:lastRenderedPageBreak/>
        <w:t>Проверка состояния камер</w:t>
      </w:r>
      <w:bookmarkEnd w:id="21"/>
    </w:p>
    <w:p w:rsidR="002B2E1F" w:rsidRDefault="002B2E1F" w:rsidP="00174FD1">
      <w:pPr>
        <w:pStyle w:val="aa"/>
      </w:pPr>
      <w:r>
        <w:t xml:space="preserve">Перейти в раздел «Состояние», щелкнув ссылку в </w:t>
      </w:r>
      <w:r>
        <w:t>меню</w:t>
      </w:r>
      <w:r>
        <w:t xml:space="preserve"> слева.</w:t>
      </w:r>
    </w:p>
    <w:p w:rsidR="002B2E1F" w:rsidRDefault="002B2E1F" w:rsidP="00174FD1">
      <w:pPr>
        <w:pStyle w:val="aa"/>
      </w:pPr>
      <w:r>
        <w:t>Во время загрузки страницы будет произведено автоматическая проверка состояние всех (включенных) видео-камер. В случае проверки отдельной видео-камеры необходимо нажать на кнопку «</w:t>
      </w:r>
      <w:r>
        <w:rPr>
          <w:noProof/>
          <w:lang w:eastAsia="ru-RU"/>
        </w:rPr>
        <w:drawing>
          <wp:inline distT="0" distB="0" distL="0" distR="0" wp14:anchorId="514A2693" wp14:editId="24B6A98C">
            <wp:extent cx="270345" cy="2495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C7B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9" cy="2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в конце строки нужной камеры.</w:t>
      </w:r>
    </w:p>
    <w:p w:rsidR="002B2E1F" w:rsidRDefault="002B2E1F" w:rsidP="00174FD1">
      <w:pPr>
        <w:pStyle w:val="aa"/>
      </w:pPr>
      <w:r>
        <w:t xml:space="preserve">Проверка состояние видео-камеры осуществляется следующим образом. </w:t>
      </w:r>
      <w:r w:rsidR="00E86587">
        <w:t>Производится обращение по ссылке, указанной для загрузки изображения с видео-камеры</w:t>
      </w:r>
      <w:r w:rsidR="00FB5A92">
        <w:t xml:space="preserve"> Инспекции</w:t>
      </w:r>
      <w:r w:rsidR="00E86587">
        <w:t xml:space="preserve">. </w:t>
      </w:r>
      <w:r w:rsidR="00FB5A92">
        <w:t>В случае удачного результата возвращается сообщение «</w:t>
      </w:r>
      <w:r w:rsidR="00FB5A92">
        <w:rPr>
          <w:lang w:val="en-US"/>
        </w:rPr>
        <w:t>OK</w:t>
      </w:r>
      <w:r w:rsidR="00FB5A92">
        <w:t>», в противном случае возвращается сообщение «</w:t>
      </w:r>
      <w:r w:rsidR="00FB5A92" w:rsidRPr="00FB5A92">
        <w:t>Камера недоступна</w:t>
      </w:r>
      <w:r w:rsidR="00FB5A92">
        <w:t>».</w:t>
      </w:r>
    </w:p>
    <w:p w:rsidR="00A25997" w:rsidRDefault="00A25997" w:rsidP="00174FD1">
      <w:pPr>
        <w:pStyle w:val="aa"/>
      </w:pPr>
      <w:r>
        <w:t>В</w:t>
      </w:r>
      <w:r w:rsidR="00972E90">
        <w:t xml:space="preserve"> случае недоступности видео-камеры</w:t>
      </w:r>
      <w:r>
        <w:t xml:space="preserve"> необходимо</w:t>
      </w:r>
      <w:r w:rsidR="00972E90">
        <w:t xml:space="preserve"> </w:t>
      </w:r>
      <w:r>
        <w:t>обратиться</w:t>
      </w:r>
      <w:r w:rsidR="00972E90">
        <w:t xml:space="preserve"> с данным вопросом в Инспекцию, в ко</w:t>
      </w:r>
      <w:r>
        <w:t>торой установлена данная камера, для проверки корректного функционирования видео-камеры.</w:t>
      </w:r>
    </w:p>
    <w:p w:rsidR="00174FD1" w:rsidRPr="008F4960" w:rsidRDefault="00174FD1" w:rsidP="00174FD1">
      <w:pPr>
        <w:pStyle w:val="a9"/>
        <w:tabs>
          <w:tab w:val="left" w:pos="851"/>
          <w:tab w:val="left" w:pos="1276"/>
        </w:tabs>
        <w:suppressAutoHyphens/>
        <w:spacing w:line="276" w:lineRule="auto"/>
        <w:ind w:left="1440"/>
        <w:jc w:val="both"/>
        <w:outlineLvl w:val="1"/>
        <w:rPr>
          <w:rFonts w:asciiTheme="majorHAnsi" w:hAnsiTheme="majorHAnsi"/>
          <w:b/>
          <w:sz w:val="20"/>
          <w:szCs w:val="28"/>
        </w:rPr>
      </w:pPr>
    </w:p>
    <w:p w:rsidR="006D5172" w:rsidRPr="009D6D99" w:rsidRDefault="006D5172" w:rsidP="00FB5A92">
      <w:pPr>
        <w:pStyle w:val="a9"/>
        <w:numPr>
          <w:ilvl w:val="1"/>
          <w:numId w:val="10"/>
        </w:numPr>
        <w:tabs>
          <w:tab w:val="left" w:pos="851"/>
          <w:tab w:val="left" w:pos="1276"/>
        </w:tabs>
        <w:suppressAutoHyphens/>
        <w:spacing w:line="276" w:lineRule="auto"/>
        <w:jc w:val="both"/>
        <w:outlineLvl w:val="1"/>
        <w:rPr>
          <w:rFonts w:asciiTheme="majorHAnsi" w:hAnsiTheme="majorHAnsi"/>
          <w:b/>
          <w:sz w:val="32"/>
          <w:szCs w:val="30"/>
        </w:rPr>
      </w:pPr>
      <w:bookmarkStart w:id="23" w:name="_Toc501545559"/>
      <w:r w:rsidRPr="009D6D99">
        <w:rPr>
          <w:rFonts w:asciiTheme="majorHAnsi" w:hAnsiTheme="majorHAnsi"/>
          <w:b/>
          <w:sz w:val="32"/>
          <w:szCs w:val="30"/>
        </w:rPr>
        <w:t>Настройки</w:t>
      </w:r>
      <w:bookmarkEnd w:id="23"/>
    </w:p>
    <w:p w:rsidR="00A25997" w:rsidRDefault="00A25997" w:rsidP="00174FD1">
      <w:pPr>
        <w:pStyle w:val="aa"/>
      </w:pPr>
      <w:r w:rsidRPr="00A25997">
        <w:t>Перейти в раздел «</w:t>
      </w:r>
      <w:r>
        <w:t>Настройки</w:t>
      </w:r>
      <w:r w:rsidRPr="00A25997">
        <w:t>», щелкнув ссылку в меню слева.</w:t>
      </w:r>
      <w:r>
        <w:t xml:space="preserve"> Данный раздел позволяет </w:t>
      </w:r>
      <w:r w:rsidR="00AB1A55">
        <w:t>произвести</w:t>
      </w:r>
      <w:r>
        <w:t xml:space="preserve"> настройки </w:t>
      </w:r>
      <w:r w:rsidR="00AB1A55" w:rsidRPr="00AB1A55">
        <w:t>службы загрузки изображений с видео-камер</w:t>
      </w:r>
      <w:r w:rsidR="00AB1A55">
        <w:t xml:space="preserve"> Инспекций.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AB1A55" w:rsidTr="00B0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1A55" w:rsidRDefault="00AB1A55" w:rsidP="00174FD1">
            <w:pPr>
              <w:pStyle w:val="aa"/>
            </w:pPr>
            <w:r>
              <w:t>Настройка</w:t>
            </w:r>
          </w:p>
        </w:tc>
        <w:tc>
          <w:tcPr>
            <w:tcW w:w="6486" w:type="dxa"/>
          </w:tcPr>
          <w:p w:rsidR="00AB1A55" w:rsidRDefault="00AB1A55" w:rsidP="00174FD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B1A55" w:rsidTr="00B0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1A55" w:rsidRPr="009B48D1" w:rsidRDefault="009B48D1" w:rsidP="00174FD1">
            <w:pPr>
              <w:pStyle w:val="aa"/>
            </w:pPr>
            <w:r w:rsidRPr="009B48D1">
              <w:t>Подробный лог (0-нет, 1-да)</w:t>
            </w:r>
          </w:p>
        </w:tc>
        <w:tc>
          <w:tcPr>
            <w:tcW w:w="6486" w:type="dxa"/>
          </w:tcPr>
          <w:p w:rsidR="00AB1A55" w:rsidRDefault="009B48D1" w:rsidP="00174FD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Для службы </w:t>
            </w:r>
            <w:r w:rsidRPr="00AB1A55">
              <w:t>загрузки изображений с видео-камер</w:t>
            </w:r>
            <w:r>
              <w:t xml:space="preserve"> устанавливается режим записи лог файла</w:t>
            </w:r>
          </w:p>
        </w:tc>
      </w:tr>
      <w:tr w:rsidR="00AB1A55" w:rsidTr="00B00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1A55" w:rsidRPr="009B48D1" w:rsidRDefault="009B48D1" w:rsidP="00174FD1">
            <w:pPr>
              <w:pStyle w:val="aa"/>
            </w:pPr>
            <w:r w:rsidRPr="009B48D1">
              <w:t>Интервал загрузки изображений (</w:t>
            </w:r>
            <w:proofErr w:type="spellStart"/>
            <w:r w:rsidRPr="009B48D1">
              <w:t>мсек</w:t>
            </w:r>
            <w:proofErr w:type="spellEnd"/>
            <w:r w:rsidRPr="009B48D1">
              <w:t>)</w:t>
            </w:r>
          </w:p>
        </w:tc>
        <w:tc>
          <w:tcPr>
            <w:tcW w:w="6486" w:type="dxa"/>
          </w:tcPr>
          <w:p w:rsidR="00AB1A55" w:rsidRDefault="009B48D1" w:rsidP="00174FD1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Для службы </w:t>
            </w:r>
            <w:r w:rsidRPr="00AB1A55">
              <w:t>загрузки изображений с видео-камер</w:t>
            </w:r>
            <w:r>
              <w:t xml:space="preserve"> устанавливается интервал загрузки изображений (рекомендуется устанавливать в диапазоне от 500 до 3000 </w:t>
            </w:r>
            <w:proofErr w:type="spellStart"/>
            <w:r>
              <w:t>мсек</w:t>
            </w:r>
            <w:proofErr w:type="spellEnd"/>
            <w:r>
              <w:t>)</w:t>
            </w:r>
          </w:p>
        </w:tc>
      </w:tr>
      <w:tr w:rsidR="009B48D1" w:rsidTr="00B0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9B48D1" w:rsidRPr="009B48D1" w:rsidRDefault="009B48D1" w:rsidP="00174FD1">
            <w:pPr>
              <w:pStyle w:val="aa"/>
            </w:pPr>
            <w:r w:rsidRPr="009B48D1">
              <w:t>Таймаут загрузки (</w:t>
            </w:r>
            <w:proofErr w:type="spellStart"/>
            <w:r w:rsidRPr="009B48D1">
              <w:t>мсек</w:t>
            </w:r>
            <w:proofErr w:type="spellEnd"/>
            <w:r w:rsidRPr="009B48D1">
              <w:t>)</w:t>
            </w:r>
          </w:p>
        </w:tc>
        <w:tc>
          <w:tcPr>
            <w:tcW w:w="6486" w:type="dxa"/>
          </w:tcPr>
          <w:p w:rsidR="009B48D1" w:rsidRDefault="008F0712" w:rsidP="00174FD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Для службы </w:t>
            </w:r>
            <w:r w:rsidRPr="00AB1A55">
              <w:t>загрузки изображений с видео-камер</w:t>
            </w:r>
            <w:r>
              <w:t xml:space="preserve"> устанавливается интервал</w:t>
            </w:r>
            <w:r>
              <w:t xml:space="preserve"> времени, в течении которого выполняется подключение к </w:t>
            </w:r>
            <w:r w:rsidRPr="00AB1A55">
              <w:t>видео-камер</w:t>
            </w:r>
            <w:r>
              <w:t xml:space="preserve">е Инспекции (не рекомендуется задавать значения ниже 1000 </w:t>
            </w:r>
            <w:proofErr w:type="spellStart"/>
            <w:r>
              <w:t>мсек</w:t>
            </w:r>
            <w:proofErr w:type="spellEnd"/>
            <w:r>
              <w:t>)</w:t>
            </w:r>
          </w:p>
        </w:tc>
      </w:tr>
      <w:tr w:rsidR="008F0712" w:rsidTr="00B00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F0712" w:rsidRPr="009B48D1" w:rsidRDefault="008F0712" w:rsidP="00174FD1">
            <w:pPr>
              <w:pStyle w:val="aa"/>
            </w:pPr>
            <w:r w:rsidRPr="008F0712">
              <w:t>Интервал проверки даты создания изображений (сек)</w:t>
            </w:r>
          </w:p>
        </w:tc>
        <w:tc>
          <w:tcPr>
            <w:tcW w:w="6486" w:type="dxa"/>
          </w:tcPr>
          <w:p w:rsidR="008F0712" w:rsidRPr="000C4B10" w:rsidRDefault="008F0712" w:rsidP="00174FD1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Устанавливается интервал запуска пакетного файла «</w:t>
            </w:r>
            <w:proofErr w:type="spellStart"/>
            <w:r>
              <w:rPr>
                <w:lang w:val="en-US"/>
              </w:rPr>
              <w:t>Check</w:t>
            </w:r>
            <w:r w:rsidR="000C4B10">
              <w:rPr>
                <w:lang w:val="en-US"/>
              </w:rPr>
              <w:t>DateCreateFiles</w:t>
            </w:r>
            <w:proofErr w:type="spellEnd"/>
            <w:r w:rsidR="000C4B10" w:rsidRPr="000C4B10">
              <w:t>.</w:t>
            </w:r>
            <w:proofErr w:type="spellStart"/>
            <w:r w:rsidR="000C4B10">
              <w:rPr>
                <w:lang w:val="en-US"/>
              </w:rPr>
              <w:t>php</w:t>
            </w:r>
            <w:proofErr w:type="spellEnd"/>
            <w:r w:rsidR="000C4B10">
              <w:t>», выполняющего расхождения даты создания файла изображения с текущей датой (более чем на 1 час)</w:t>
            </w:r>
            <w:r>
              <w:t xml:space="preserve"> </w:t>
            </w:r>
          </w:p>
        </w:tc>
      </w:tr>
    </w:tbl>
    <w:p w:rsidR="00174FD1" w:rsidRDefault="00EA1F0E" w:rsidP="008F4960">
      <w:pPr>
        <w:pStyle w:val="aa"/>
      </w:pPr>
      <w:r>
        <w:lastRenderedPageBreak/>
        <w:t>В случае корректировки настроек необходимо нажать кнопку «Сохранить».</w:t>
      </w:r>
    </w:p>
    <w:p w:rsidR="008F4960" w:rsidRPr="008F4960" w:rsidRDefault="008F4960" w:rsidP="008F4960">
      <w:pPr>
        <w:pStyle w:val="aa"/>
      </w:pPr>
    </w:p>
    <w:p w:rsidR="006D5172" w:rsidRPr="009D6D99" w:rsidRDefault="006D5172" w:rsidP="00FB5A92">
      <w:pPr>
        <w:pStyle w:val="a9"/>
        <w:numPr>
          <w:ilvl w:val="1"/>
          <w:numId w:val="10"/>
        </w:numPr>
        <w:tabs>
          <w:tab w:val="left" w:pos="851"/>
          <w:tab w:val="left" w:pos="1276"/>
        </w:tabs>
        <w:suppressAutoHyphens/>
        <w:spacing w:line="276" w:lineRule="auto"/>
        <w:jc w:val="both"/>
        <w:outlineLvl w:val="1"/>
        <w:rPr>
          <w:rFonts w:asciiTheme="majorHAnsi" w:hAnsiTheme="majorHAnsi"/>
          <w:b/>
          <w:sz w:val="32"/>
          <w:szCs w:val="32"/>
        </w:rPr>
      </w:pPr>
      <w:bookmarkStart w:id="24" w:name="_Toc501545560"/>
      <w:r w:rsidRPr="009D6D99">
        <w:rPr>
          <w:rFonts w:asciiTheme="majorHAnsi" w:hAnsiTheme="majorHAnsi"/>
          <w:b/>
          <w:sz w:val="32"/>
          <w:szCs w:val="32"/>
        </w:rPr>
        <w:t xml:space="preserve">Управление </w:t>
      </w:r>
      <w:r w:rsidR="006E5503" w:rsidRPr="009D6D99">
        <w:rPr>
          <w:rFonts w:asciiTheme="majorHAnsi" w:hAnsiTheme="majorHAnsi"/>
          <w:b/>
          <w:sz w:val="32"/>
          <w:szCs w:val="32"/>
        </w:rPr>
        <w:t>И</w:t>
      </w:r>
      <w:r w:rsidRPr="009D6D99">
        <w:rPr>
          <w:rFonts w:asciiTheme="majorHAnsi" w:hAnsiTheme="majorHAnsi"/>
          <w:b/>
          <w:sz w:val="32"/>
          <w:szCs w:val="32"/>
        </w:rPr>
        <w:t>нспекциями</w:t>
      </w:r>
      <w:bookmarkEnd w:id="24"/>
    </w:p>
    <w:p w:rsidR="00174FD1" w:rsidRDefault="00174FD1" w:rsidP="00174FD1">
      <w:pPr>
        <w:pStyle w:val="aa"/>
      </w:pPr>
      <w:r w:rsidRPr="00174FD1">
        <w:t>Перейти в раздел «</w:t>
      </w:r>
      <w:r>
        <w:t>Управление инспекциями</w:t>
      </w:r>
      <w:r w:rsidRPr="00174FD1">
        <w:t>», щелкнув ссылку в меню слева.</w:t>
      </w:r>
    </w:p>
    <w:p w:rsidR="00174FD1" w:rsidRPr="00B6535C" w:rsidRDefault="006E5503" w:rsidP="006E5503">
      <w:pPr>
        <w:pStyle w:val="aa"/>
        <w:numPr>
          <w:ilvl w:val="2"/>
          <w:numId w:val="10"/>
        </w:numPr>
        <w:rPr>
          <w:b/>
        </w:rPr>
      </w:pPr>
      <w:r w:rsidRPr="00B6535C">
        <w:rPr>
          <w:b/>
        </w:rPr>
        <w:t>Добавление Инспекции</w:t>
      </w:r>
    </w:p>
    <w:p w:rsidR="006E5503" w:rsidRDefault="006E5503" w:rsidP="006E5503">
      <w:pPr>
        <w:pStyle w:val="aa"/>
      </w:pPr>
      <w:r>
        <w:t>Для добавлени</w:t>
      </w:r>
      <w:r w:rsidR="00EC6B1A">
        <w:t>я</w:t>
      </w:r>
      <w:r>
        <w:t xml:space="preserve"> Инспекции необходимо нажать кнопку «</w:t>
      </w:r>
      <w:r w:rsidRPr="006E5503">
        <w:t>Добавить инсп</w:t>
      </w:r>
      <w:r w:rsidRPr="00D16840">
        <w:t>ек</w:t>
      </w:r>
      <w:r w:rsidRPr="006E5503">
        <w:t>цию</w:t>
      </w:r>
      <w:r>
        <w:t xml:space="preserve">» в результате чего будет выполнен переход на страницу с формой </w:t>
      </w:r>
      <w:r w:rsidR="00970323">
        <w:t xml:space="preserve">для </w:t>
      </w:r>
      <w:r>
        <w:t xml:space="preserve">ввода данных об инспекции. </w:t>
      </w:r>
    </w:p>
    <w:p w:rsidR="006E5503" w:rsidRDefault="00D16840" w:rsidP="006E5503">
      <w:pPr>
        <w:pStyle w:val="aa"/>
      </w:pPr>
      <w:r>
        <w:t>В форме представлены следующие поля:</w:t>
      </w:r>
    </w:p>
    <w:p w:rsidR="00D16840" w:rsidRDefault="00D16840" w:rsidP="00D16840">
      <w:pPr>
        <w:pStyle w:val="aa"/>
        <w:numPr>
          <w:ilvl w:val="0"/>
          <w:numId w:val="11"/>
        </w:numPr>
      </w:pPr>
      <w:r>
        <w:t>«Код Инспекции» - вводится 4-значный код Инспекции (данное поле является уникальным);</w:t>
      </w:r>
    </w:p>
    <w:p w:rsidR="00D16840" w:rsidRDefault="00D16840" w:rsidP="00D16840">
      <w:pPr>
        <w:pStyle w:val="aa"/>
        <w:numPr>
          <w:ilvl w:val="0"/>
          <w:numId w:val="11"/>
        </w:numPr>
      </w:pPr>
      <w:r>
        <w:t>«</w:t>
      </w:r>
      <w:r w:rsidRPr="00D16840">
        <w:t>Наименование инспекции</w:t>
      </w:r>
      <w:r>
        <w:t>» - вводится наименование Инспекции;</w:t>
      </w:r>
    </w:p>
    <w:p w:rsidR="00D16840" w:rsidRDefault="00D16840" w:rsidP="00D16840">
      <w:pPr>
        <w:pStyle w:val="aa"/>
        <w:numPr>
          <w:ilvl w:val="0"/>
          <w:numId w:val="11"/>
        </w:numPr>
      </w:pPr>
      <w:r>
        <w:t>«</w:t>
      </w:r>
      <w:r w:rsidRPr="00D16840">
        <w:t>Сортировка</w:t>
      </w:r>
      <w:r>
        <w:t>» - порядковый номер для сортировки (может принимать любое число).</w:t>
      </w:r>
    </w:p>
    <w:p w:rsidR="00D16840" w:rsidRDefault="00D16840" w:rsidP="00D16840">
      <w:pPr>
        <w:pStyle w:val="aa"/>
      </w:pPr>
      <w:r>
        <w:t>По окончании заполнения полей необходимо нажать кнопку «Создать». В случае отказа от заполнения формы необходимо нажать кнопку «Назад».</w:t>
      </w:r>
    </w:p>
    <w:p w:rsidR="006241D3" w:rsidRPr="00B6535C" w:rsidRDefault="006241D3" w:rsidP="006241D3">
      <w:pPr>
        <w:pStyle w:val="aa"/>
        <w:numPr>
          <w:ilvl w:val="2"/>
          <w:numId w:val="10"/>
        </w:numPr>
        <w:rPr>
          <w:b/>
        </w:rPr>
      </w:pPr>
      <w:r w:rsidRPr="00B6535C">
        <w:rPr>
          <w:b/>
        </w:rPr>
        <w:t>Изменение данных</w:t>
      </w:r>
      <w:r w:rsidRPr="00B6535C">
        <w:rPr>
          <w:b/>
        </w:rPr>
        <w:t xml:space="preserve"> Инспекции</w:t>
      </w:r>
    </w:p>
    <w:p w:rsidR="006241D3" w:rsidRPr="00D16840" w:rsidRDefault="006241D3" w:rsidP="006241D3">
      <w:pPr>
        <w:pStyle w:val="aa"/>
      </w:pPr>
      <w:r>
        <w:t xml:space="preserve">В случае необходимости изменить данные Инспекции нужно нажать кнопку «Изменить» в строке </w:t>
      </w:r>
      <w:r w:rsidR="00970323">
        <w:t xml:space="preserve">изменяемой </w:t>
      </w:r>
      <w:r w:rsidR="00C036D3">
        <w:t>И</w:t>
      </w:r>
      <w:r w:rsidR="00970323">
        <w:t xml:space="preserve">нспекции в результате чего будет </w:t>
      </w:r>
      <w:r w:rsidR="00970323">
        <w:t xml:space="preserve">выполнен переход на страницу с формой </w:t>
      </w:r>
      <w:r w:rsidR="00970323">
        <w:t>изменения</w:t>
      </w:r>
      <w:r w:rsidR="00970323">
        <w:t xml:space="preserve"> данных об инспекции.</w:t>
      </w:r>
    </w:p>
    <w:p w:rsidR="00970323" w:rsidRDefault="00970323" w:rsidP="00970323">
      <w:pPr>
        <w:pStyle w:val="aa"/>
      </w:pPr>
      <w:r>
        <w:t>В форме представлены следующие поля:</w:t>
      </w:r>
    </w:p>
    <w:p w:rsidR="00970323" w:rsidRDefault="00970323" w:rsidP="00970323">
      <w:pPr>
        <w:pStyle w:val="aa"/>
        <w:numPr>
          <w:ilvl w:val="0"/>
          <w:numId w:val="11"/>
        </w:numPr>
      </w:pPr>
      <w:r>
        <w:t>«Код Инспекции» - вводится 4-значный код Инспекции (д</w:t>
      </w:r>
      <w:r>
        <w:t>анное поле является уникальным);</w:t>
      </w:r>
    </w:p>
    <w:p w:rsidR="00970323" w:rsidRDefault="00970323" w:rsidP="00970323">
      <w:pPr>
        <w:pStyle w:val="aa"/>
        <w:numPr>
          <w:ilvl w:val="0"/>
          <w:numId w:val="11"/>
        </w:numPr>
      </w:pPr>
      <w:r>
        <w:t>«</w:t>
      </w:r>
      <w:r w:rsidRPr="00D16840">
        <w:t>Наименование инспекции</w:t>
      </w:r>
      <w:r>
        <w:t>» - вводится наименование Инспекции;</w:t>
      </w:r>
    </w:p>
    <w:p w:rsidR="00970323" w:rsidRDefault="00970323" w:rsidP="00970323">
      <w:pPr>
        <w:pStyle w:val="aa"/>
        <w:numPr>
          <w:ilvl w:val="0"/>
          <w:numId w:val="11"/>
        </w:numPr>
      </w:pPr>
      <w:r>
        <w:t>«</w:t>
      </w:r>
      <w:r w:rsidRPr="00D16840">
        <w:t>Сортировка</w:t>
      </w:r>
      <w:r>
        <w:t>» - порядковый номер для сортировки (может принимать любое число).</w:t>
      </w:r>
    </w:p>
    <w:p w:rsidR="00D16840" w:rsidRDefault="00970323" w:rsidP="00970323">
      <w:pPr>
        <w:pStyle w:val="aa"/>
      </w:pPr>
      <w:r>
        <w:t>По окончании заполнения полей необходимо нажать кнопку «</w:t>
      </w:r>
      <w:r>
        <w:t>Сохранить</w:t>
      </w:r>
      <w:r>
        <w:t>». В случае отказа от заполнения формы необходимо нажать кнопку «Назад».</w:t>
      </w:r>
    </w:p>
    <w:p w:rsidR="00A86453" w:rsidRPr="002D2515" w:rsidRDefault="00A86453" w:rsidP="00A86453">
      <w:pPr>
        <w:pStyle w:val="aa"/>
        <w:numPr>
          <w:ilvl w:val="2"/>
          <w:numId w:val="10"/>
        </w:numPr>
        <w:rPr>
          <w:b/>
        </w:rPr>
      </w:pPr>
      <w:r w:rsidRPr="002D2515">
        <w:rPr>
          <w:b/>
        </w:rPr>
        <w:t>Удаление Инспекции</w:t>
      </w:r>
    </w:p>
    <w:p w:rsidR="00A86453" w:rsidRDefault="00C036D3" w:rsidP="00A86453">
      <w:pPr>
        <w:pStyle w:val="aa"/>
      </w:pPr>
      <w:r>
        <w:t xml:space="preserve">В случае необходимости удаления Инспекции нужно нажать кнопку «Удалить» в строке изменяемой Инспекции </w:t>
      </w:r>
      <w:r>
        <w:t xml:space="preserve">в результате чего будет выполнен переход на страницу с </w:t>
      </w:r>
      <w:r>
        <w:t>подтверждением удаления.</w:t>
      </w:r>
      <w:r w:rsidR="00715E9B">
        <w:t xml:space="preserve"> </w:t>
      </w:r>
      <w:r w:rsidR="00715E9B">
        <w:t xml:space="preserve">После подтверждения удаления будет выполнено удаление и переход на страницу с </w:t>
      </w:r>
      <w:r w:rsidR="00715E9B">
        <w:t>Инспекциями</w:t>
      </w:r>
      <w:r w:rsidR="00715E9B">
        <w:t xml:space="preserve">. В случае </w:t>
      </w:r>
      <w:r w:rsidR="00715E9B">
        <w:lastRenderedPageBreak/>
        <w:t xml:space="preserve">отказа от удаления будет выполнен переход на страницу с </w:t>
      </w:r>
      <w:r w:rsidR="00715E9B">
        <w:t>Инспекциями</w:t>
      </w:r>
      <w:r w:rsidR="00715E9B">
        <w:t xml:space="preserve"> без удаления </w:t>
      </w:r>
      <w:r w:rsidR="00715E9B">
        <w:t>Инспекции</w:t>
      </w:r>
      <w:r w:rsidR="00715E9B">
        <w:t>.</w:t>
      </w:r>
    </w:p>
    <w:p w:rsidR="00C036D3" w:rsidRDefault="00C036D3" w:rsidP="00A86453">
      <w:pPr>
        <w:pStyle w:val="aa"/>
      </w:pPr>
      <w:r>
        <w:t>Внимание! При удалении Инспекции будут удалены вся информация о камерах этой Инспекции. Данное условие выполняется на уровне базы данных.</w:t>
      </w:r>
    </w:p>
    <w:p w:rsidR="006E5503" w:rsidRPr="00174FD1" w:rsidRDefault="006E5503" w:rsidP="006E5503">
      <w:pPr>
        <w:pStyle w:val="aa"/>
      </w:pPr>
    </w:p>
    <w:p w:rsidR="006D5172" w:rsidRPr="009D6D99" w:rsidRDefault="006D5172" w:rsidP="006241D3">
      <w:pPr>
        <w:pStyle w:val="a9"/>
        <w:numPr>
          <w:ilvl w:val="1"/>
          <w:numId w:val="10"/>
        </w:numPr>
        <w:tabs>
          <w:tab w:val="left" w:pos="851"/>
          <w:tab w:val="left" w:pos="1276"/>
        </w:tabs>
        <w:suppressAutoHyphens/>
        <w:spacing w:line="276" w:lineRule="auto"/>
        <w:jc w:val="both"/>
        <w:outlineLvl w:val="1"/>
        <w:rPr>
          <w:rFonts w:asciiTheme="majorHAnsi" w:hAnsiTheme="majorHAnsi"/>
          <w:b/>
          <w:sz w:val="32"/>
          <w:szCs w:val="32"/>
        </w:rPr>
      </w:pPr>
      <w:bookmarkStart w:id="25" w:name="_Toc501545561"/>
      <w:r w:rsidRPr="009D6D99">
        <w:rPr>
          <w:rFonts w:asciiTheme="majorHAnsi" w:hAnsiTheme="majorHAnsi"/>
          <w:b/>
          <w:sz w:val="32"/>
          <w:szCs w:val="32"/>
        </w:rPr>
        <w:t>Управление камерами</w:t>
      </w:r>
      <w:bookmarkEnd w:id="25"/>
    </w:p>
    <w:p w:rsidR="00BD5673" w:rsidRDefault="00DC4DD9" w:rsidP="00DC4DD9">
      <w:pPr>
        <w:pStyle w:val="aa"/>
      </w:pPr>
      <w:r w:rsidRPr="00DC4DD9">
        <w:t xml:space="preserve">Перейти в раздел «Управление </w:t>
      </w:r>
      <w:r w:rsidR="00EC6B1A">
        <w:t>камерами</w:t>
      </w:r>
      <w:r w:rsidRPr="00DC4DD9">
        <w:t>», щелкнув ссылку в меню слева.</w:t>
      </w:r>
      <w:r w:rsidR="00C62827">
        <w:t xml:space="preserve"> </w:t>
      </w:r>
    </w:p>
    <w:p w:rsidR="00DC4DD9" w:rsidRDefault="00C62827" w:rsidP="00DC4DD9">
      <w:pPr>
        <w:pStyle w:val="aa"/>
      </w:pPr>
      <w:r w:rsidRPr="00BD5673">
        <w:t xml:space="preserve">На странице </w:t>
      </w:r>
      <w:r w:rsidR="00BD5673" w:rsidRPr="00BD5673">
        <w:t>присутствует</w:t>
      </w:r>
      <w:r w:rsidR="00BD5673">
        <w:t xml:space="preserve"> список Инспекций. Для получения функций управления видео-камерами, необходимо выбрать </w:t>
      </w:r>
      <w:r w:rsidR="00BD5673">
        <w:t>Инспекцию</w:t>
      </w:r>
      <w:r w:rsidR="00BD5673">
        <w:t xml:space="preserve"> из списка.</w:t>
      </w:r>
    </w:p>
    <w:p w:rsidR="00DC4DD9" w:rsidRPr="00EC6B1A" w:rsidRDefault="009D6D99" w:rsidP="009D6D99">
      <w:pPr>
        <w:pStyle w:val="aa"/>
        <w:numPr>
          <w:ilvl w:val="2"/>
          <w:numId w:val="10"/>
        </w:numPr>
        <w:rPr>
          <w:b/>
        </w:rPr>
      </w:pPr>
      <w:r w:rsidRPr="00EC6B1A">
        <w:rPr>
          <w:b/>
        </w:rPr>
        <w:t xml:space="preserve">Добавление </w:t>
      </w:r>
      <w:r w:rsidR="00EC6B1A">
        <w:rPr>
          <w:b/>
        </w:rPr>
        <w:t>видео-</w:t>
      </w:r>
      <w:r w:rsidRPr="00EC6B1A">
        <w:rPr>
          <w:b/>
        </w:rPr>
        <w:t>камеры</w:t>
      </w:r>
    </w:p>
    <w:p w:rsidR="00EC6B1A" w:rsidRDefault="00EC6B1A" w:rsidP="00EC6B1A">
      <w:pPr>
        <w:pStyle w:val="aa"/>
      </w:pPr>
      <w:r>
        <w:t>Для добавлени</w:t>
      </w:r>
      <w:r>
        <w:t>я</w:t>
      </w:r>
      <w:r>
        <w:t xml:space="preserve"> </w:t>
      </w:r>
      <w:r>
        <w:t>видео-камеры</w:t>
      </w:r>
      <w:r>
        <w:t xml:space="preserve"> необходимо нажать кнопку «</w:t>
      </w:r>
      <w:r w:rsidRPr="006E5503">
        <w:t xml:space="preserve">Добавить </w:t>
      </w:r>
      <w:r>
        <w:t>камеру</w:t>
      </w:r>
      <w:r>
        <w:t xml:space="preserve">» в результате чего будет выполнен переход на страницу с формой для ввода данных </w:t>
      </w:r>
      <w:r>
        <w:t>о</w:t>
      </w:r>
      <w:r>
        <w:t xml:space="preserve"> </w:t>
      </w:r>
      <w:r>
        <w:t>камере</w:t>
      </w:r>
      <w:r>
        <w:t xml:space="preserve">. </w:t>
      </w:r>
    </w:p>
    <w:p w:rsidR="00EC6B1A" w:rsidRDefault="00EC6B1A" w:rsidP="00EC6B1A">
      <w:pPr>
        <w:pStyle w:val="aa"/>
      </w:pPr>
      <w:r>
        <w:t>В форме представлены следующие поля:</w:t>
      </w:r>
    </w:p>
    <w:p w:rsidR="00EC6B1A" w:rsidRDefault="00EC6B1A" w:rsidP="00BD5673">
      <w:pPr>
        <w:pStyle w:val="aa"/>
        <w:numPr>
          <w:ilvl w:val="0"/>
          <w:numId w:val="11"/>
        </w:numPr>
      </w:pPr>
      <w:r>
        <w:t>«</w:t>
      </w:r>
      <w:r w:rsidR="00BD5673" w:rsidRPr="00BD5673">
        <w:t>Ссылка на изображение</w:t>
      </w:r>
      <w:r>
        <w:t xml:space="preserve">» - вводится </w:t>
      </w:r>
      <w:r w:rsidR="00BD5673">
        <w:t>ссылка на изображение, получаемое с видео-камеры</w:t>
      </w:r>
      <w:r>
        <w:t>;</w:t>
      </w:r>
    </w:p>
    <w:p w:rsidR="00EC6B1A" w:rsidRDefault="00EC6B1A" w:rsidP="00BD5673">
      <w:pPr>
        <w:pStyle w:val="aa"/>
        <w:numPr>
          <w:ilvl w:val="0"/>
          <w:numId w:val="11"/>
        </w:numPr>
      </w:pPr>
      <w:r>
        <w:t>«</w:t>
      </w:r>
      <w:r w:rsidR="00BD5673" w:rsidRPr="00BD5673">
        <w:t>Ссылка на файл</w:t>
      </w:r>
      <w:r>
        <w:t xml:space="preserve">» - </w:t>
      </w:r>
      <w:r w:rsidR="00BD5673">
        <w:t>полный путь для сохранения изображения (включая имя файла)</w:t>
      </w:r>
      <w:r>
        <w:t>;</w:t>
      </w:r>
    </w:p>
    <w:p w:rsidR="00EC6B1A" w:rsidRDefault="00EC6B1A" w:rsidP="00BD5673">
      <w:pPr>
        <w:pStyle w:val="aa"/>
        <w:numPr>
          <w:ilvl w:val="0"/>
          <w:numId w:val="11"/>
        </w:numPr>
      </w:pPr>
      <w:r>
        <w:t>«</w:t>
      </w:r>
      <w:r w:rsidR="00BD5673" w:rsidRPr="00BD5673">
        <w:t>Имя пользователя камеры</w:t>
      </w:r>
      <w:r>
        <w:t>»</w:t>
      </w:r>
      <w:r w:rsidR="00BD5673">
        <w:t xml:space="preserve"> и «</w:t>
      </w:r>
      <w:r w:rsidR="00BD5673" w:rsidRPr="00BD5673">
        <w:t>Пароль камеры</w:t>
      </w:r>
      <w:r w:rsidR="00BD5673">
        <w:t>»</w:t>
      </w:r>
      <w:r>
        <w:t xml:space="preserve"> - </w:t>
      </w:r>
      <w:r w:rsidR="00BD5673">
        <w:t>данные поля необходимо заполнить, если для получения изображения необходимо пройти процедуру аутентификации, в противном случае поля необходимо оставить пустыми.</w:t>
      </w:r>
    </w:p>
    <w:p w:rsidR="003874C8" w:rsidRDefault="00EC6B1A" w:rsidP="00EC6B1A">
      <w:pPr>
        <w:pStyle w:val="aa"/>
      </w:pPr>
      <w:r>
        <w:t>По окончании заполнения полей необходимо нажать кнопку «</w:t>
      </w:r>
      <w:r w:rsidR="00BD5673">
        <w:t>Сохранить</w:t>
      </w:r>
      <w:r>
        <w:t>». В случае отказа от заполнения формы необходимо нажать кнопку «Назад».</w:t>
      </w:r>
    </w:p>
    <w:p w:rsidR="003874C8" w:rsidRDefault="003874C8" w:rsidP="009D6D99">
      <w:pPr>
        <w:pStyle w:val="aa"/>
        <w:numPr>
          <w:ilvl w:val="2"/>
          <w:numId w:val="10"/>
        </w:numPr>
        <w:rPr>
          <w:b/>
        </w:rPr>
      </w:pPr>
      <w:r w:rsidRPr="00BD5673">
        <w:rPr>
          <w:b/>
        </w:rPr>
        <w:t>Изменение данных камеры</w:t>
      </w:r>
    </w:p>
    <w:p w:rsidR="00BD5673" w:rsidRPr="00D16840" w:rsidRDefault="00BD5673" w:rsidP="00BD5673">
      <w:pPr>
        <w:pStyle w:val="aa"/>
      </w:pPr>
      <w:r>
        <w:t xml:space="preserve">В случае необходимости изменить данные </w:t>
      </w:r>
      <w:r>
        <w:t>видео-камеры</w:t>
      </w:r>
      <w:r>
        <w:t xml:space="preserve"> нужно нажать кнопку «Изменить» в строке изменяемой </w:t>
      </w:r>
      <w:r>
        <w:t>видео-камеры</w:t>
      </w:r>
      <w:r>
        <w:t xml:space="preserve"> в результате чего будет выполнен переход на страницу с формой изменения данных </w:t>
      </w:r>
      <w:r>
        <w:t>о</w:t>
      </w:r>
      <w:r>
        <w:t xml:space="preserve"> </w:t>
      </w:r>
      <w:r>
        <w:t>видео-камере</w:t>
      </w:r>
      <w:r>
        <w:t>.</w:t>
      </w:r>
    </w:p>
    <w:p w:rsidR="00BD5673" w:rsidRDefault="00BD5673" w:rsidP="00BD5673">
      <w:pPr>
        <w:pStyle w:val="aa"/>
      </w:pPr>
      <w:r>
        <w:t>В форме представлены следующие поля:</w:t>
      </w:r>
    </w:p>
    <w:p w:rsidR="00BD5673" w:rsidRDefault="00BD5673" w:rsidP="00BD5673">
      <w:pPr>
        <w:pStyle w:val="aa"/>
        <w:numPr>
          <w:ilvl w:val="0"/>
          <w:numId w:val="11"/>
        </w:numPr>
      </w:pPr>
      <w:r>
        <w:t>«</w:t>
      </w:r>
      <w:r w:rsidRPr="00BD5673">
        <w:t>Ссылка на изображение</w:t>
      </w:r>
      <w:r>
        <w:t>» - вводится ссылка на изображение, получаемое с видео-камеры;</w:t>
      </w:r>
    </w:p>
    <w:p w:rsidR="00BD5673" w:rsidRDefault="00BD5673" w:rsidP="00BD5673">
      <w:pPr>
        <w:pStyle w:val="aa"/>
        <w:numPr>
          <w:ilvl w:val="0"/>
          <w:numId w:val="11"/>
        </w:numPr>
      </w:pPr>
      <w:r>
        <w:t>«</w:t>
      </w:r>
      <w:r w:rsidRPr="00BD5673">
        <w:t>Ссылка на файл</w:t>
      </w:r>
      <w:r>
        <w:t>» - полный путь для сохранения изображения (включая имя файла);</w:t>
      </w:r>
    </w:p>
    <w:p w:rsidR="00BD5673" w:rsidRDefault="00BD5673" w:rsidP="00BD5673">
      <w:pPr>
        <w:pStyle w:val="aa"/>
        <w:numPr>
          <w:ilvl w:val="0"/>
          <w:numId w:val="11"/>
        </w:numPr>
      </w:pPr>
      <w:r>
        <w:lastRenderedPageBreak/>
        <w:t>«</w:t>
      </w:r>
      <w:r w:rsidRPr="00BD5673">
        <w:t>Имя пользователя камеры</w:t>
      </w:r>
      <w:r>
        <w:t>» и «</w:t>
      </w:r>
      <w:r w:rsidRPr="00BD5673">
        <w:t>Пароль камеры</w:t>
      </w:r>
      <w:r>
        <w:t>» - данные поля необходимо заполнить, если для получения изображения необходимо пройти процедуру аутентификации, в противном случае поля необходимо оставить пустыми.</w:t>
      </w:r>
    </w:p>
    <w:p w:rsidR="00BD5673" w:rsidRPr="00715E9B" w:rsidRDefault="00BD5673" w:rsidP="00BD5673">
      <w:pPr>
        <w:pStyle w:val="aa"/>
      </w:pPr>
      <w:r>
        <w:t>По окончании заполнения полей необходимо нажать кнопку «Сохранить». В случае отказа от заполнения формы необходимо нажать кнопку «Назад».</w:t>
      </w:r>
    </w:p>
    <w:p w:rsidR="003874C8" w:rsidRPr="00715E9B" w:rsidRDefault="003874C8" w:rsidP="009D6D99">
      <w:pPr>
        <w:pStyle w:val="aa"/>
        <w:numPr>
          <w:ilvl w:val="2"/>
          <w:numId w:val="10"/>
        </w:numPr>
        <w:rPr>
          <w:b/>
        </w:rPr>
      </w:pPr>
      <w:r w:rsidRPr="00715E9B">
        <w:rPr>
          <w:b/>
        </w:rPr>
        <w:t>Удаление камеры</w:t>
      </w:r>
    </w:p>
    <w:p w:rsidR="00715E9B" w:rsidRDefault="00715E9B" w:rsidP="00715E9B">
      <w:pPr>
        <w:pStyle w:val="aa"/>
      </w:pPr>
      <w:r w:rsidRPr="00715E9B">
        <w:t xml:space="preserve">В случае необходимости удаления </w:t>
      </w:r>
      <w:r>
        <w:t>видео-камеры нужно нажать кнопку «Удалить»,</w:t>
      </w:r>
      <w:r w:rsidRPr="00715E9B">
        <w:t xml:space="preserve"> в результате чего будет выполнен переход на страницу с подтверждением удаления.</w:t>
      </w:r>
      <w:r>
        <w:t xml:space="preserve"> После подтверждения удаления будет выполнено удаление и переход на страницу с видео-камерами. В случае отказа от удаления будет выполнен переход на страницу с видео-камерами без удаления видео-камеры.</w:t>
      </w:r>
    </w:p>
    <w:p w:rsidR="003874C8" w:rsidRPr="00DC4DD9" w:rsidRDefault="003874C8" w:rsidP="003874C8">
      <w:pPr>
        <w:pStyle w:val="aa"/>
        <w:ind w:left="1440"/>
      </w:pPr>
    </w:p>
    <w:p w:rsidR="006D5172" w:rsidRPr="009D6D99" w:rsidRDefault="006D5172" w:rsidP="006241D3">
      <w:pPr>
        <w:pStyle w:val="a9"/>
        <w:numPr>
          <w:ilvl w:val="1"/>
          <w:numId w:val="10"/>
        </w:numPr>
        <w:tabs>
          <w:tab w:val="left" w:pos="851"/>
          <w:tab w:val="left" w:pos="1276"/>
        </w:tabs>
        <w:suppressAutoHyphens/>
        <w:spacing w:line="276" w:lineRule="auto"/>
        <w:jc w:val="both"/>
        <w:outlineLvl w:val="1"/>
        <w:rPr>
          <w:rFonts w:asciiTheme="majorHAnsi" w:hAnsiTheme="majorHAnsi"/>
          <w:b/>
          <w:sz w:val="32"/>
          <w:szCs w:val="28"/>
        </w:rPr>
      </w:pPr>
      <w:bookmarkStart w:id="26" w:name="_Toc501545562"/>
      <w:r w:rsidRPr="009D6D99">
        <w:rPr>
          <w:rFonts w:asciiTheme="majorHAnsi" w:hAnsiTheme="majorHAnsi"/>
          <w:b/>
          <w:sz w:val="32"/>
          <w:szCs w:val="28"/>
        </w:rPr>
        <w:t>Включение и выключение камер</w:t>
      </w:r>
      <w:bookmarkEnd w:id="26"/>
    </w:p>
    <w:p w:rsidR="00682119" w:rsidRDefault="00BD73BD" w:rsidP="004A2E8C">
      <w:pPr>
        <w:pStyle w:val="aa"/>
      </w:pPr>
      <w:r w:rsidRPr="00DC4DD9">
        <w:t>Перейти в раздел «</w:t>
      </w:r>
      <w:r w:rsidRPr="00BD73BD">
        <w:t>Включение и выключение камер</w:t>
      </w:r>
      <w:r w:rsidRPr="00DC4DD9">
        <w:t>», щелкнув ссылку в меню слева.</w:t>
      </w:r>
      <w:r>
        <w:t xml:space="preserve"> </w:t>
      </w:r>
      <w:r w:rsidRPr="00BD5673">
        <w:t>На странице присутствует</w:t>
      </w:r>
      <w:r>
        <w:t xml:space="preserve"> список Инспекций. Для получения функций управления видео-камерами, необходимо выбрать Инспекцию из списка.</w:t>
      </w:r>
    </w:p>
    <w:p w:rsidR="004A2E8C" w:rsidRDefault="004A2E8C" w:rsidP="004A2E8C">
      <w:pPr>
        <w:pStyle w:val="aa"/>
      </w:pPr>
      <w:r>
        <w:t>Для изменения состояния видео-камеры (включение или выключения) необходимо нажать на кнопку «</w:t>
      </w:r>
      <w:r>
        <w:rPr>
          <w:noProof/>
          <w:lang w:eastAsia="ru-RU"/>
        </w:rPr>
        <w:drawing>
          <wp:inline distT="0" distB="0" distL="0" distR="0">
            <wp:extent cx="262393" cy="21241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C32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70" cy="21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в результате чего будет выполнен переход на страницу с формой для изменения состояния видео-камеры.</w:t>
      </w:r>
    </w:p>
    <w:p w:rsidR="004A2E8C" w:rsidRDefault="004A2E8C" w:rsidP="004A2E8C">
      <w:pPr>
        <w:pStyle w:val="aa"/>
      </w:pPr>
      <w:r>
        <w:t>В форме представлены следующие поля:</w:t>
      </w:r>
    </w:p>
    <w:p w:rsidR="004A2E8C" w:rsidRDefault="004A2E8C" w:rsidP="004A2E8C">
      <w:pPr>
        <w:pStyle w:val="aa"/>
        <w:numPr>
          <w:ilvl w:val="0"/>
          <w:numId w:val="13"/>
        </w:numPr>
      </w:pPr>
      <w:r>
        <w:t xml:space="preserve">«Камера отключена» - данный переключатель необходимо устанавливать в случае отключения камеры. В противном случае данный переключатель не должен быть установлен; </w:t>
      </w:r>
    </w:p>
    <w:p w:rsidR="004A2E8C" w:rsidRDefault="004A2E8C" w:rsidP="004A2E8C">
      <w:pPr>
        <w:pStyle w:val="aa"/>
        <w:numPr>
          <w:ilvl w:val="0"/>
          <w:numId w:val="13"/>
        </w:numPr>
      </w:pPr>
      <w:r>
        <w:t>«</w:t>
      </w:r>
      <w:r w:rsidRPr="004A2E8C">
        <w:t>Описание в случае отключения камеры</w:t>
      </w:r>
      <w:r>
        <w:t>» - данное описание будет представлено пользователю на сайте вместо изображения с видео-камеры.</w:t>
      </w:r>
    </w:p>
    <w:p w:rsidR="00F877F1" w:rsidRDefault="00F877F1" w:rsidP="00F877F1">
      <w:pPr>
        <w:pStyle w:val="aa"/>
      </w:pPr>
      <w:r w:rsidRPr="00F877F1">
        <w:t xml:space="preserve">По окончании заполнения полей необходимо нажать кнопку «Сохранить». В </w:t>
      </w:r>
      <w:r>
        <w:t>противном случае</w:t>
      </w:r>
      <w:r w:rsidRPr="00F877F1">
        <w:t xml:space="preserve"> необходимо нажать кнопку «Назад».</w:t>
      </w:r>
    </w:p>
    <w:p w:rsidR="004A2E8C" w:rsidRDefault="004A2E8C" w:rsidP="004A2E8C">
      <w:pPr>
        <w:pStyle w:val="aa"/>
      </w:pPr>
      <w:r>
        <w:t>Выключение видео-камеры скорее всего может потребоваться, например, в случае проведения ремонтных работ в поле зрения камеры, или в случае технических неполадок или замены</w:t>
      </w:r>
      <w:r w:rsidR="00F877F1" w:rsidRPr="00F877F1">
        <w:t xml:space="preserve"> </w:t>
      </w:r>
      <w:r w:rsidR="00F877F1">
        <w:t>видео-камеры</w:t>
      </w:r>
      <w:r>
        <w:t>.</w:t>
      </w:r>
    </w:p>
    <w:p w:rsidR="004A2E8C" w:rsidRPr="004A2E8C" w:rsidRDefault="004A2E8C" w:rsidP="004A2E8C">
      <w:pPr>
        <w:pStyle w:val="aa"/>
      </w:pPr>
    </w:p>
    <w:p w:rsidR="00B058EE" w:rsidRDefault="00B058EE">
      <w:pPr>
        <w:rPr>
          <w:rFonts w:asciiTheme="majorHAnsi" w:eastAsia="Times New Roman" w:hAnsiTheme="majorHAnsi" w:cs="Times New Roman"/>
          <w:b/>
          <w:snapToGrid w:val="0"/>
          <w:sz w:val="36"/>
          <w:szCs w:val="20"/>
          <w:lang w:eastAsia="ru-RU"/>
        </w:rPr>
      </w:pPr>
      <w:bookmarkStart w:id="27" w:name="_Toc501545563"/>
      <w:r>
        <w:rPr>
          <w:rFonts w:asciiTheme="majorHAnsi" w:hAnsiTheme="majorHAnsi"/>
          <w:sz w:val="36"/>
        </w:rPr>
        <w:br w:type="page"/>
      </w:r>
    </w:p>
    <w:p w:rsidR="00682119" w:rsidRPr="009D6D99" w:rsidRDefault="00682119" w:rsidP="006241D3">
      <w:pPr>
        <w:pStyle w:val="a6"/>
        <w:numPr>
          <w:ilvl w:val="0"/>
          <w:numId w:val="10"/>
        </w:numPr>
        <w:spacing w:line="276" w:lineRule="auto"/>
        <w:ind w:left="1077" w:hanging="357"/>
        <w:outlineLvl w:val="0"/>
        <w:rPr>
          <w:rFonts w:asciiTheme="majorHAnsi" w:hAnsiTheme="majorHAnsi"/>
          <w:sz w:val="36"/>
        </w:rPr>
      </w:pPr>
      <w:r w:rsidRPr="009D6D99">
        <w:rPr>
          <w:rFonts w:asciiTheme="majorHAnsi" w:hAnsiTheme="majorHAnsi"/>
          <w:sz w:val="36"/>
        </w:rPr>
        <w:lastRenderedPageBreak/>
        <w:t>Окончание работ</w:t>
      </w:r>
      <w:bookmarkEnd w:id="27"/>
    </w:p>
    <w:p w:rsidR="006D5172" w:rsidRDefault="006D5172" w:rsidP="00174FD1">
      <w:pPr>
        <w:pStyle w:val="aa"/>
      </w:pPr>
      <w:r w:rsidRPr="006D5172">
        <w:t xml:space="preserve">По окончании работы </w:t>
      </w:r>
      <w:r w:rsidR="00DF0FE0">
        <w:t>сотрудник должен</w:t>
      </w:r>
      <w:r w:rsidRPr="006D5172">
        <w:t xml:space="preserve"> </w:t>
      </w:r>
      <w:r w:rsidR="00682119" w:rsidRPr="006D5172">
        <w:t xml:space="preserve">закрыть </w:t>
      </w:r>
      <w:r w:rsidRPr="006D5172">
        <w:t>браузер (вкладку браузера)</w:t>
      </w:r>
      <w:r w:rsidR="00682119" w:rsidRPr="006D5172">
        <w:t>.</w:t>
      </w:r>
    </w:p>
    <w:p w:rsidR="006D5172" w:rsidRPr="006D5172" w:rsidRDefault="006D5172" w:rsidP="00174FD1">
      <w:pPr>
        <w:pStyle w:val="aa"/>
      </w:pPr>
    </w:p>
    <w:p w:rsidR="00682119" w:rsidRPr="009D6D99" w:rsidRDefault="00682119" w:rsidP="006241D3">
      <w:pPr>
        <w:pStyle w:val="a6"/>
        <w:numPr>
          <w:ilvl w:val="0"/>
          <w:numId w:val="10"/>
        </w:numPr>
        <w:spacing w:line="276" w:lineRule="auto"/>
        <w:ind w:left="1077" w:hanging="357"/>
        <w:outlineLvl w:val="0"/>
        <w:rPr>
          <w:rFonts w:asciiTheme="majorHAnsi" w:hAnsiTheme="majorHAnsi"/>
          <w:sz w:val="36"/>
        </w:rPr>
      </w:pPr>
      <w:bookmarkStart w:id="28" w:name="_Toc501545564"/>
      <w:r w:rsidRPr="009D6D99">
        <w:rPr>
          <w:rFonts w:asciiTheme="majorHAnsi" w:hAnsiTheme="majorHAnsi"/>
          <w:sz w:val="36"/>
        </w:rPr>
        <w:t>Ошибочные и сбойные ситуации</w:t>
      </w:r>
      <w:bookmarkEnd w:id="28"/>
    </w:p>
    <w:p w:rsidR="00B058EE" w:rsidRDefault="00B058EE" w:rsidP="00174FD1">
      <w:pPr>
        <w:pStyle w:val="aa"/>
      </w:pPr>
      <w:r>
        <w:t>В случае возникновения ошибочных и непредвиденных ситуаций связанных с эксплуатацией веб-сервиса «</w:t>
      </w:r>
      <w:r w:rsidRPr="00B058EE">
        <w:t>Администрирование интернет-сервиса видео-наблюдения</w:t>
      </w:r>
      <w:r>
        <w:t>» необходимо сделать следующее.</w:t>
      </w:r>
    </w:p>
    <w:p w:rsidR="00682119" w:rsidRDefault="00B058EE" w:rsidP="00174FD1">
      <w:pPr>
        <w:pStyle w:val="aa"/>
      </w:pPr>
      <w:r>
        <w:t>В случае возникновения ошибки 500 («ошибка сервера»), но не содержащего подробного описания, нужно открыть аналогичную станицу локально (на сервере), т.к. подробное описание ошибок представляется только локально (в целях соблюдения информационной безопасности).</w:t>
      </w:r>
    </w:p>
    <w:tbl>
      <w:tblPr>
        <w:tblStyle w:val="-20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B0065B" w:rsidTr="00B00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058EE" w:rsidRDefault="00B058EE" w:rsidP="00B058EE">
            <w:pPr>
              <w:pStyle w:val="aa"/>
            </w:pPr>
            <w:r>
              <w:t>Типичные ошибки</w:t>
            </w:r>
          </w:p>
        </w:tc>
        <w:tc>
          <w:tcPr>
            <w:tcW w:w="6486" w:type="dxa"/>
          </w:tcPr>
          <w:p w:rsidR="00B058EE" w:rsidRDefault="00B058EE" w:rsidP="00B058E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B058EE" w:rsidTr="00B0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058EE" w:rsidRPr="006D5172" w:rsidRDefault="00B058EE" w:rsidP="00B058EE">
            <w:pPr>
              <w:pStyle w:val="aa"/>
            </w:pPr>
            <w:r>
              <w:t>Отсут</w:t>
            </w:r>
            <w:r>
              <w:t>ст</w:t>
            </w:r>
            <w:r>
              <w:t>вие со</w:t>
            </w:r>
            <w:r>
              <w:t>единения с сервером базы данных</w:t>
            </w:r>
          </w:p>
          <w:p w:rsidR="00B058EE" w:rsidRPr="009B48D1" w:rsidRDefault="00B058EE" w:rsidP="00B058EE">
            <w:pPr>
              <w:pStyle w:val="aa"/>
            </w:pPr>
          </w:p>
        </w:tc>
        <w:tc>
          <w:tcPr>
            <w:tcW w:w="6486" w:type="dxa"/>
          </w:tcPr>
          <w:p w:rsidR="00B058EE" w:rsidRPr="00B058EE" w:rsidRDefault="00B058EE" w:rsidP="00B058EE">
            <w:pPr>
              <w:pStyle w:val="a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Проверить доступность сервера баз данных (</w:t>
            </w:r>
            <w:r>
              <w:rPr>
                <w:lang w:val="en-US"/>
              </w:rPr>
              <w:t>u</w:t>
            </w:r>
            <w:r w:rsidRPr="00B058EE">
              <w:t>8600-</w:t>
            </w:r>
            <w:r>
              <w:rPr>
                <w:lang w:val="en-US"/>
              </w:rPr>
              <w:t>app</w:t>
            </w:r>
            <w:r w:rsidRPr="00B058EE">
              <w:t>009).</w:t>
            </w:r>
          </w:p>
          <w:p w:rsidR="00B058EE" w:rsidRDefault="00B058EE" w:rsidP="00B058EE">
            <w:pPr>
              <w:pStyle w:val="a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Проверить работоспособность службы </w:t>
            </w:r>
            <w:r>
              <w:rPr>
                <w:lang w:val="en-US"/>
              </w:rPr>
              <w:t>Microsoft</w:t>
            </w:r>
            <w:r w:rsidRPr="00B058EE">
              <w:t xml:space="preserve"> </w:t>
            </w:r>
            <w:r>
              <w:rPr>
                <w:lang w:val="en-US"/>
              </w:rPr>
              <w:t>SLQ</w:t>
            </w:r>
            <w:r w:rsidRPr="00B058EE">
              <w:t xml:space="preserve"> </w:t>
            </w:r>
            <w:r>
              <w:rPr>
                <w:lang w:val="en-US"/>
              </w:rPr>
              <w:t>Server</w:t>
            </w:r>
            <w:r w:rsidRPr="00B058EE">
              <w:t xml:space="preserve"> (</w:t>
            </w:r>
            <w:r>
              <w:t xml:space="preserve">на </w:t>
            </w:r>
            <w:r>
              <w:rPr>
                <w:lang w:val="en-US"/>
              </w:rPr>
              <w:t>u</w:t>
            </w:r>
            <w:r w:rsidRPr="00B058EE">
              <w:t>8600-</w:t>
            </w:r>
            <w:r>
              <w:rPr>
                <w:lang w:val="en-US"/>
              </w:rPr>
              <w:t>app</w:t>
            </w:r>
            <w:r>
              <w:t>009).</w:t>
            </w:r>
          </w:p>
          <w:p w:rsidR="00B058EE" w:rsidRPr="00B058EE" w:rsidRDefault="00B058EE" w:rsidP="00B058EE">
            <w:pPr>
              <w:pStyle w:val="a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Проверить доступность порта </w:t>
            </w:r>
            <w:r w:rsidRPr="00B058EE">
              <w:t>1433</w:t>
            </w:r>
            <w:r>
              <w:t xml:space="preserve"> с веб-сервера. На сервере </w:t>
            </w:r>
            <w:r w:rsidRPr="00B058EE">
              <w:t>10.186.1.11</w:t>
            </w:r>
            <w:r>
              <w:t xml:space="preserve"> выполнить команду </w:t>
            </w:r>
            <w:r>
              <w:rPr>
                <w:lang w:val="en-US"/>
              </w:rPr>
              <w:t>telnet</w:t>
            </w:r>
            <w:r w:rsidRPr="00B058EE">
              <w:t xml:space="preserve"> 10.186.200.14 1433</w:t>
            </w:r>
            <w:r>
              <w:t>. Если попытка соединения провалена, то необходимо перезагрузить веб-сервер.</w:t>
            </w:r>
          </w:p>
        </w:tc>
      </w:tr>
    </w:tbl>
    <w:p w:rsidR="00682119" w:rsidRDefault="00B058EE" w:rsidP="00B058EE">
      <w:pPr>
        <w:pStyle w:val="aa"/>
      </w:pPr>
      <w:r>
        <w:t>В случае невозможности устранить ошибку указанными способами необходимо обратиться к разработчику сервиса</w:t>
      </w:r>
      <w:r w:rsidR="00E84047">
        <w:t xml:space="preserve"> (пункт 1)</w:t>
      </w:r>
      <w:r>
        <w:t>.</w:t>
      </w:r>
    </w:p>
    <w:p w:rsidR="00B058EE" w:rsidRDefault="00B058EE" w:rsidP="00FB5A92">
      <w:pPr>
        <w:spacing w:line="276" w:lineRule="auto"/>
      </w:pPr>
    </w:p>
    <w:p w:rsidR="00682119" w:rsidRPr="009D6D99" w:rsidRDefault="00682119" w:rsidP="006241D3">
      <w:pPr>
        <w:pStyle w:val="a6"/>
        <w:numPr>
          <w:ilvl w:val="0"/>
          <w:numId w:val="10"/>
        </w:numPr>
        <w:spacing w:line="276" w:lineRule="auto"/>
        <w:ind w:left="1077" w:hanging="357"/>
        <w:outlineLvl w:val="0"/>
        <w:rPr>
          <w:rFonts w:asciiTheme="majorHAnsi" w:hAnsiTheme="majorHAnsi"/>
          <w:sz w:val="36"/>
        </w:rPr>
      </w:pPr>
      <w:bookmarkStart w:id="29" w:name="_Toc501545565"/>
      <w:r w:rsidRPr="009D6D99">
        <w:rPr>
          <w:rFonts w:asciiTheme="majorHAnsi" w:hAnsiTheme="majorHAnsi"/>
          <w:sz w:val="36"/>
        </w:rPr>
        <w:t>Перечень регламентирующих документов</w:t>
      </w:r>
      <w:bookmarkEnd w:id="29"/>
    </w:p>
    <w:p w:rsidR="00107AF2" w:rsidRPr="00E84047" w:rsidRDefault="00E84047" w:rsidP="00E84047">
      <w:pPr>
        <w:pStyle w:val="aa"/>
      </w:pPr>
      <w:r w:rsidRPr="00E84047">
        <w:t>-</w:t>
      </w:r>
    </w:p>
    <w:sectPr w:rsidR="00107AF2" w:rsidRPr="00E8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4188"/>
        </w:tabs>
        <w:ind w:left="4188" w:hanging="360"/>
      </w:pPr>
      <w:rPr>
        <w:rFonts w:ascii="Symbol" w:hAnsi="Symbol"/>
        <w:bCs/>
        <w:sz w:val="28"/>
        <w:szCs w:val="28"/>
      </w:rPr>
    </w:lvl>
  </w:abstractNum>
  <w:abstractNum w:abstractNumId="1">
    <w:nsid w:val="07934B46"/>
    <w:multiLevelType w:val="hybridMultilevel"/>
    <w:tmpl w:val="BF00E19A"/>
    <w:lvl w:ilvl="0" w:tplc="D34828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B2558"/>
    <w:multiLevelType w:val="hybridMultilevel"/>
    <w:tmpl w:val="06ECC77A"/>
    <w:lvl w:ilvl="0" w:tplc="B85A099A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4EC2BC6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">
    <w:nsid w:val="37BB4879"/>
    <w:multiLevelType w:val="hybridMultilevel"/>
    <w:tmpl w:val="CD2A4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A4004"/>
    <w:multiLevelType w:val="hybridMultilevel"/>
    <w:tmpl w:val="48BC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537A6"/>
    <w:multiLevelType w:val="hybridMultilevel"/>
    <w:tmpl w:val="4F04A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F036B"/>
    <w:multiLevelType w:val="multilevel"/>
    <w:tmpl w:val="A282DE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CB43F70"/>
    <w:multiLevelType w:val="hybridMultilevel"/>
    <w:tmpl w:val="823CB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73158"/>
    <w:multiLevelType w:val="multilevel"/>
    <w:tmpl w:val="8C5A003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2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71C66DD"/>
    <w:multiLevelType w:val="multilevel"/>
    <w:tmpl w:val="E7C06A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>
    <w:nsid w:val="69B469E0"/>
    <w:multiLevelType w:val="multilevel"/>
    <w:tmpl w:val="E7C06A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6F8C20CF"/>
    <w:multiLevelType w:val="hybridMultilevel"/>
    <w:tmpl w:val="98A0BB90"/>
    <w:lvl w:ilvl="0" w:tplc="B0F666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B6F0C"/>
    <w:multiLevelType w:val="hybridMultilevel"/>
    <w:tmpl w:val="FB56A92A"/>
    <w:lvl w:ilvl="0" w:tplc="09484AF2">
      <w:start w:val="1"/>
      <w:numFmt w:val="bullet"/>
      <w:lvlText w:val="-"/>
      <w:lvlJc w:val="left"/>
      <w:pPr>
        <w:ind w:left="72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A25E1"/>
    <w:multiLevelType w:val="multilevel"/>
    <w:tmpl w:val="55CA983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13"/>
        </w:tabs>
        <w:ind w:left="1713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8"/>
  </w:num>
  <w:num w:numId="5">
    <w:abstractNumId w:val="13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0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8E"/>
    <w:rsid w:val="00001860"/>
    <w:rsid w:val="00067A0B"/>
    <w:rsid w:val="000C461E"/>
    <w:rsid w:val="000C4B10"/>
    <w:rsid w:val="000D2B8E"/>
    <w:rsid w:val="00107AF2"/>
    <w:rsid w:val="00132756"/>
    <w:rsid w:val="0013576F"/>
    <w:rsid w:val="00164E76"/>
    <w:rsid w:val="00174FD1"/>
    <w:rsid w:val="001B59D7"/>
    <w:rsid w:val="001D222B"/>
    <w:rsid w:val="001F7CC8"/>
    <w:rsid w:val="002B2E1F"/>
    <w:rsid w:val="002D2515"/>
    <w:rsid w:val="003874C8"/>
    <w:rsid w:val="003D1E3F"/>
    <w:rsid w:val="003E4CF3"/>
    <w:rsid w:val="00496598"/>
    <w:rsid w:val="004A2E8C"/>
    <w:rsid w:val="004E262C"/>
    <w:rsid w:val="005E1547"/>
    <w:rsid w:val="006241D3"/>
    <w:rsid w:val="00682119"/>
    <w:rsid w:val="006D5172"/>
    <w:rsid w:val="006E5503"/>
    <w:rsid w:val="00715E9B"/>
    <w:rsid w:val="007400FC"/>
    <w:rsid w:val="007A0637"/>
    <w:rsid w:val="0081265F"/>
    <w:rsid w:val="008F0712"/>
    <w:rsid w:val="008F4960"/>
    <w:rsid w:val="00970323"/>
    <w:rsid w:val="00972E90"/>
    <w:rsid w:val="009B48D1"/>
    <w:rsid w:val="009C725C"/>
    <w:rsid w:val="009D6D99"/>
    <w:rsid w:val="00A25997"/>
    <w:rsid w:val="00A86453"/>
    <w:rsid w:val="00AB1A55"/>
    <w:rsid w:val="00B0065B"/>
    <w:rsid w:val="00B058EE"/>
    <w:rsid w:val="00B17AEA"/>
    <w:rsid w:val="00B6535C"/>
    <w:rsid w:val="00B7522D"/>
    <w:rsid w:val="00B977D4"/>
    <w:rsid w:val="00BD5673"/>
    <w:rsid w:val="00BD73BD"/>
    <w:rsid w:val="00C036D3"/>
    <w:rsid w:val="00C62827"/>
    <w:rsid w:val="00D16840"/>
    <w:rsid w:val="00D7630F"/>
    <w:rsid w:val="00DB3A49"/>
    <w:rsid w:val="00DC4DD9"/>
    <w:rsid w:val="00DF0FE0"/>
    <w:rsid w:val="00E236C9"/>
    <w:rsid w:val="00E815D1"/>
    <w:rsid w:val="00E832AE"/>
    <w:rsid w:val="00E84047"/>
    <w:rsid w:val="00E86587"/>
    <w:rsid w:val="00EA1F0E"/>
    <w:rsid w:val="00EC6B1A"/>
    <w:rsid w:val="00ED25B2"/>
    <w:rsid w:val="00F877F1"/>
    <w:rsid w:val="00FB5A92"/>
    <w:rsid w:val="00F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3576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82119"/>
    <w:pPr>
      <w:keepNext/>
      <w:numPr>
        <w:ilvl w:val="1"/>
        <w:numId w:val="4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napToGrid w:val="0"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qFormat/>
    <w:rsid w:val="00682119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B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D2B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0D2B8E"/>
    <w:pPr>
      <w:spacing w:after="0" w:line="240" w:lineRule="auto"/>
    </w:pPr>
  </w:style>
  <w:style w:type="paragraph" w:styleId="a6">
    <w:name w:val="caption"/>
    <w:basedOn w:val="a"/>
    <w:next w:val="a"/>
    <w:qFormat/>
    <w:rsid w:val="00E832AE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E832AE"/>
    <w:pPr>
      <w:tabs>
        <w:tab w:val="num" w:pos="123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semiHidden/>
    <w:rsid w:val="00E832AE"/>
    <w:rPr>
      <w:rFonts w:ascii="Times New Roman" w:eastAsia="Times New Roman" w:hAnsi="Times New Roman" w:cs="Times New Roman"/>
      <w:snapToGrid w:val="0"/>
      <w:sz w:val="28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9C725C"/>
    <w:pPr>
      <w:spacing w:after="0" w:line="240" w:lineRule="auto"/>
      <w:ind w:left="708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a">
    <w:name w:val="Знак Знак Знак"/>
    <w:basedOn w:val="a"/>
    <w:autoRedefine/>
    <w:rsid w:val="00174FD1"/>
    <w:pPr>
      <w:spacing w:before="40" w:after="0" w:line="276" w:lineRule="auto"/>
      <w:jc w:val="both"/>
    </w:pPr>
    <w:rPr>
      <w:rFonts w:asciiTheme="majorHAnsi" w:eastAsia="Times New Roman" w:hAnsiTheme="majorHAnsi" w:cs="Times New Roman"/>
      <w:bCs/>
      <w:sz w:val="28"/>
      <w:szCs w:val="20"/>
    </w:rPr>
  </w:style>
  <w:style w:type="character" w:customStyle="1" w:styleId="10">
    <w:name w:val="Заголовок 1 Знак"/>
    <w:basedOn w:val="a0"/>
    <w:link w:val="1"/>
    <w:rsid w:val="001357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13576F"/>
    <w:pPr>
      <w:spacing w:line="276" w:lineRule="auto"/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3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3576F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13576F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3576F"/>
    <w:pPr>
      <w:spacing w:after="100" w:line="276" w:lineRule="auto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13576F"/>
    <w:pPr>
      <w:spacing w:after="100" w:line="276" w:lineRule="auto"/>
      <w:ind w:left="440"/>
    </w:pPr>
    <w:rPr>
      <w:rFonts w:eastAsiaTheme="minorEastAsia"/>
      <w:lang w:eastAsia="ru-RU"/>
    </w:rPr>
  </w:style>
  <w:style w:type="character" w:styleId="ae">
    <w:name w:val="Hyperlink"/>
    <w:basedOn w:val="a0"/>
    <w:uiPriority w:val="99"/>
    <w:unhideWhenUsed/>
    <w:rsid w:val="001357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82119"/>
    <w:rPr>
      <w:rFonts w:ascii="Times New Roman" w:eastAsia="Times New Roman" w:hAnsi="Times New Roman" w:cs="Times New Roman"/>
      <w:b/>
      <w:snapToGrid w:val="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682119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f">
    <w:name w:val="header"/>
    <w:basedOn w:val="a"/>
    <w:link w:val="af0"/>
    <w:uiPriority w:val="99"/>
    <w:rsid w:val="00682119"/>
    <w:pPr>
      <w:tabs>
        <w:tab w:val="center" w:pos="4153"/>
        <w:tab w:val="right" w:pos="8306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character" w:customStyle="1" w:styleId="af0">
    <w:name w:val="Верхний колонтитул Знак"/>
    <w:basedOn w:val="a0"/>
    <w:link w:val="af"/>
    <w:uiPriority w:val="99"/>
    <w:rsid w:val="00682119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table" w:styleId="af1">
    <w:name w:val="Table Grid"/>
    <w:basedOn w:val="a1"/>
    <w:uiPriority w:val="39"/>
    <w:rsid w:val="00AB1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B1A5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5">
    <w:name w:val="Light Shading Accent 5"/>
    <w:basedOn w:val="a1"/>
    <w:uiPriority w:val="60"/>
    <w:rsid w:val="00AB1A5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50">
    <w:name w:val="Light Grid Accent 5"/>
    <w:basedOn w:val="a1"/>
    <w:uiPriority w:val="62"/>
    <w:rsid w:val="00AB1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1-5">
    <w:name w:val="Medium Shading 1 Accent 5"/>
    <w:basedOn w:val="a1"/>
    <w:uiPriority w:val="63"/>
    <w:rsid w:val="00AB1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AB1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Grid Accent 6"/>
    <w:basedOn w:val="a1"/>
    <w:uiPriority w:val="62"/>
    <w:rsid w:val="009B4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-2">
    <w:name w:val="Medium Shading 1 Accent 2"/>
    <w:basedOn w:val="a1"/>
    <w:uiPriority w:val="63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20">
    <w:name w:val="Colorful List Accent 2"/>
    <w:basedOn w:val="a1"/>
    <w:uiPriority w:val="72"/>
    <w:rsid w:val="00B006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">
    <w:name w:val="Light Grid Accent 4"/>
    <w:basedOn w:val="a1"/>
    <w:uiPriority w:val="62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3">
    <w:name w:val="Light Grid Accent 3"/>
    <w:basedOn w:val="a1"/>
    <w:uiPriority w:val="62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3576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82119"/>
    <w:pPr>
      <w:keepNext/>
      <w:numPr>
        <w:ilvl w:val="1"/>
        <w:numId w:val="4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napToGrid w:val="0"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qFormat/>
    <w:rsid w:val="00682119"/>
    <w:pPr>
      <w:keepNext/>
      <w:numPr>
        <w:ilvl w:val="2"/>
        <w:numId w:val="4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B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D2B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0D2B8E"/>
    <w:pPr>
      <w:spacing w:after="0" w:line="240" w:lineRule="auto"/>
    </w:pPr>
  </w:style>
  <w:style w:type="paragraph" w:styleId="a6">
    <w:name w:val="caption"/>
    <w:basedOn w:val="a"/>
    <w:next w:val="a"/>
    <w:qFormat/>
    <w:rsid w:val="00E832AE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E832AE"/>
    <w:pPr>
      <w:tabs>
        <w:tab w:val="num" w:pos="123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semiHidden/>
    <w:rsid w:val="00E832AE"/>
    <w:rPr>
      <w:rFonts w:ascii="Times New Roman" w:eastAsia="Times New Roman" w:hAnsi="Times New Roman" w:cs="Times New Roman"/>
      <w:snapToGrid w:val="0"/>
      <w:sz w:val="28"/>
      <w:szCs w:val="20"/>
      <w:lang w:val="x-none" w:eastAsia="x-none"/>
    </w:rPr>
  </w:style>
  <w:style w:type="paragraph" w:styleId="a9">
    <w:name w:val="List Paragraph"/>
    <w:basedOn w:val="a"/>
    <w:uiPriority w:val="34"/>
    <w:qFormat/>
    <w:rsid w:val="009C725C"/>
    <w:pPr>
      <w:spacing w:after="0" w:line="240" w:lineRule="auto"/>
      <w:ind w:left="708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a">
    <w:name w:val="Знак Знак Знак"/>
    <w:basedOn w:val="a"/>
    <w:autoRedefine/>
    <w:rsid w:val="00174FD1"/>
    <w:pPr>
      <w:spacing w:before="40" w:after="0" w:line="276" w:lineRule="auto"/>
      <w:jc w:val="both"/>
    </w:pPr>
    <w:rPr>
      <w:rFonts w:asciiTheme="majorHAnsi" w:eastAsia="Times New Roman" w:hAnsiTheme="majorHAnsi" w:cs="Times New Roman"/>
      <w:bCs/>
      <w:sz w:val="28"/>
      <w:szCs w:val="20"/>
    </w:rPr>
  </w:style>
  <w:style w:type="character" w:customStyle="1" w:styleId="10">
    <w:name w:val="Заголовок 1 Знак"/>
    <w:basedOn w:val="a0"/>
    <w:link w:val="1"/>
    <w:rsid w:val="001357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13576F"/>
    <w:pPr>
      <w:spacing w:line="276" w:lineRule="auto"/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3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3576F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13576F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3576F"/>
    <w:pPr>
      <w:spacing w:after="100" w:line="276" w:lineRule="auto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13576F"/>
    <w:pPr>
      <w:spacing w:after="100" w:line="276" w:lineRule="auto"/>
      <w:ind w:left="440"/>
    </w:pPr>
    <w:rPr>
      <w:rFonts w:eastAsiaTheme="minorEastAsia"/>
      <w:lang w:eastAsia="ru-RU"/>
    </w:rPr>
  </w:style>
  <w:style w:type="character" w:styleId="ae">
    <w:name w:val="Hyperlink"/>
    <w:basedOn w:val="a0"/>
    <w:uiPriority w:val="99"/>
    <w:unhideWhenUsed/>
    <w:rsid w:val="001357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82119"/>
    <w:rPr>
      <w:rFonts w:ascii="Times New Roman" w:eastAsia="Times New Roman" w:hAnsi="Times New Roman" w:cs="Times New Roman"/>
      <w:b/>
      <w:snapToGrid w:val="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682119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f">
    <w:name w:val="header"/>
    <w:basedOn w:val="a"/>
    <w:link w:val="af0"/>
    <w:uiPriority w:val="99"/>
    <w:rsid w:val="00682119"/>
    <w:pPr>
      <w:tabs>
        <w:tab w:val="center" w:pos="4153"/>
        <w:tab w:val="right" w:pos="8306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character" w:customStyle="1" w:styleId="af0">
    <w:name w:val="Верхний колонтитул Знак"/>
    <w:basedOn w:val="a0"/>
    <w:link w:val="af"/>
    <w:uiPriority w:val="99"/>
    <w:rsid w:val="00682119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table" w:styleId="af1">
    <w:name w:val="Table Grid"/>
    <w:basedOn w:val="a1"/>
    <w:uiPriority w:val="39"/>
    <w:rsid w:val="00AB1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B1A5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5">
    <w:name w:val="Light Shading Accent 5"/>
    <w:basedOn w:val="a1"/>
    <w:uiPriority w:val="60"/>
    <w:rsid w:val="00AB1A5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50">
    <w:name w:val="Light Grid Accent 5"/>
    <w:basedOn w:val="a1"/>
    <w:uiPriority w:val="62"/>
    <w:rsid w:val="00AB1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1-5">
    <w:name w:val="Medium Shading 1 Accent 5"/>
    <w:basedOn w:val="a1"/>
    <w:uiPriority w:val="63"/>
    <w:rsid w:val="00AB1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AB1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Grid Accent 6"/>
    <w:basedOn w:val="a1"/>
    <w:uiPriority w:val="62"/>
    <w:rsid w:val="009B4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-2">
    <w:name w:val="Medium Shading 1 Accent 2"/>
    <w:basedOn w:val="a1"/>
    <w:uiPriority w:val="63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20">
    <w:name w:val="Colorful List Accent 2"/>
    <w:basedOn w:val="a1"/>
    <w:uiPriority w:val="72"/>
    <w:rsid w:val="00B006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">
    <w:name w:val="Light Grid Accent 4"/>
    <w:basedOn w:val="a1"/>
    <w:uiPriority w:val="62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3">
    <w:name w:val="Light Grid Accent 3"/>
    <w:basedOn w:val="a1"/>
    <w:uiPriority w:val="62"/>
    <w:rsid w:val="00B006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4E"/>
    <w:rsid w:val="0056614E"/>
    <w:rsid w:val="0095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C8BD2766C94F518B2AA8126FEE1EB5">
    <w:name w:val="23C8BD2766C94F518B2AA8126FEE1EB5"/>
    <w:rsid w:val="0056614E"/>
  </w:style>
  <w:style w:type="paragraph" w:customStyle="1" w:styleId="567D28E41D0A42D3B34F4A9D999C8A30">
    <w:name w:val="567D28E41D0A42D3B34F4A9D999C8A30"/>
    <w:rsid w:val="0056614E"/>
  </w:style>
  <w:style w:type="paragraph" w:customStyle="1" w:styleId="C594E850D32D4E4391C0A0FF70D0ED48">
    <w:name w:val="C594E850D32D4E4391C0A0FF70D0ED48"/>
    <w:rsid w:val="005661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C8BD2766C94F518B2AA8126FEE1EB5">
    <w:name w:val="23C8BD2766C94F518B2AA8126FEE1EB5"/>
    <w:rsid w:val="0056614E"/>
  </w:style>
  <w:style w:type="paragraph" w:customStyle="1" w:styleId="567D28E41D0A42D3B34F4A9D999C8A30">
    <w:name w:val="567D28E41D0A42D3B34F4A9D999C8A30"/>
    <w:rsid w:val="0056614E"/>
  </w:style>
  <w:style w:type="paragraph" w:customStyle="1" w:styleId="C594E850D32D4E4391C0A0FF70D0ED48">
    <w:name w:val="C594E850D32D4E4391C0A0FF70D0ED48"/>
    <w:rsid w:val="00566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E8B6F-22C5-4294-961D-C67935EE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УФНС России по ХМАО-Югре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 Алексеевич</dc:creator>
  <cp:lastModifiedBy>Трусов Олег Алексеевич</cp:lastModifiedBy>
  <cp:revision>56</cp:revision>
  <dcterms:created xsi:type="dcterms:W3CDTF">2017-12-18T07:50:00Z</dcterms:created>
  <dcterms:modified xsi:type="dcterms:W3CDTF">2017-12-20T11:50:00Z</dcterms:modified>
</cp:coreProperties>
</file>