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1D22" w14:textId="77777777" w:rsidR="00C507B1" w:rsidRDefault="004C4243" w:rsidP="004C42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C4243">
        <w:rPr>
          <w:rFonts w:ascii="Times New Roman" w:hAnsi="Times New Roman" w:cs="Times New Roman"/>
          <w:b/>
          <w:sz w:val="28"/>
          <w:szCs w:val="28"/>
        </w:rPr>
        <w:t>ADVOCACY AT THE CAPITOL</w:t>
      </w:r>
    </w:p>
    <w:p w14:paraId="74865221" w14:textId="77777777" w:rsidR="004C4243" w:rsidRDefault="004C4243" w:rsidP="004C42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99F57" w14:textId="77777777" w:rsidR="00A471CA" w:rsidRDefault="00A471CA" w:rsidP="00A4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Drafting Effective Testimony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32C769" w14:textId="77777777" w:rsidR="00A471CA" w:rsidRDefault="00A471CA" w:rsidP="00A47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CA">
        <w:rPr>
          <w:rFonts w:ascii="Times New Roman" w:eastAsia="Times New Roman" w:hAnsi="Times New Roman" w:cs="Times New Roman"/>
          <w:sz w:val="24"/>
          <w:szCs w:val="24"/>
        </w:rPr>
        <w:t>Public comments are limited generally to 3 minutes</w:t>
      </w:r>
    </w:p>
    <w:p w14:paraId="7318FC2E" w14:textId="77777777" w:rsidR="00A471CA" w:rsidRPr="00A471CA" w:rsidRDefault="00A471CA" w:rsidP="00A47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Suggested outline</w:t>
      </w:r>
    </w:p>
    <w:p w14:paraId="208F666D" w14:textId="77777777" w:rsidR="00A471CA" w:rsidRDefault="00A471CA" w:rsidP="00A471C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4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A4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“Chairman </w:t>
      </w:r>
      <w:proofErr w:type="spellStart"/>
      <w:r w:rsidRPr="00A471CA">
        <w:rPr>
          <w:rFonts w:ascii="Times New Roman" w:eastAsia="Times New Roman" w:hAnsi="Times New Roman" w:cs="Times New Roman"/>
          <w:color w:val="000000"/>
          <w:sz w:val="24"/>
          <w:szCs w:val="24"/>
        </w:rPr>
        <w:t>xxxx</w:t>
      </w:r>
      <w:proofErr w:type="spellEnd"/>
      <w:r w:rsidRPr="00A4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members of the xxx Committee, I am (NAME) and am here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 “ e.g. parent with children in public schools</w:t>
      </w:r>
    </w:p>
    <w:p w14:paraId="385924DC" w14:textId="77777777" w:rsidR="00A471CA" w:rsidRDefault="00A471CA" w:rsidP="00A471C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of whether you support or oppose the bill</w:t>
      </w:r>
    </w:p>
    <w:p w14:paraId="4EE7EDC7" w14:textId="77777777" w:rsidR="00A471CA" w:rsidRDefault="00A471CA" w:rsidP="00A471C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Reasons for your support or opposition – how the bill will impact your children’s education</w:t>
      </w:r>
    </w:p>
    <w:p w14:paraId="3299CDAD" w14:textId="77777777" w:rsidR="009A0E29" w:rsidRDefault="009A0E29" w:rsidP="009A0E2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you’re opposing the bill, be specific about what you don’t like.  If possible, offer some alternatives</w:t>
      </w:r>
    </w:p>
    <w:p w14:paraId="51742C48" w14:textId="77777777" w:rsidR="00A86019" w:rsidRPr="009A0E29" w:rsidRDefault="00A471CA" w:rsidP="00A8601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stories resonate with legislators: rather than general statements, relate how the bill is going to personally affect you, your children, your school …</w:t>
      </w:r>
    </w:p>
    <w:p w14:paraId="70D3961A" w14:textId="77777777" w:rsidR="009A0E29" w:rsidRPr="009A0E29" w:rsidRDefault="009A0E29" w:rsidP="009A0E2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0325C62" w14:textId="77777777" w:rsidR="0072414A" w:rsidRPr="00A86019" w:rsidRDefault="004C4243" w:rsidP="00A860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019">
        <w:rPr>
          <w:rFonts w:ascii="Times New Roman" w:hAnsi="Times New Roman" w:cs="Times New Roman"/>
          <w:sz w:val="24"/>
          <w:szCs w:val="24"/>
          <w:u w:val="single"/>
        </w:rPr>
        <w:t>Before you go</w:t>
      </w:r>
      <w:r w:rsidRPr="00A86019">
        <w:rPr>
          <w:rFonts w:ascii="Times New Roman" w:hAnsi="Times New Roman" w:cs="Times New Roman"/>
          <w:sz w:val="24"/>
          <w:szCs w:val="24"/>
        </w:rPr>
        <w:t xml:space="preserve">: go online to </w:t>
      </w:r>
      <w:r w:rsidRPr="00A471CA">
        <w:rPr>
          <w:rFonts w:ascii="Times New Roman" w:hAnsi="Times New Roman" w:cs="Times New Roman"/>
          <w:b/>
          <w:sz w:val="24"/>
          <w:szCs w:val="24"/>
        </w:rPr>
        <w:t>Texas Legislature Online</w:t>
      </w:r>
      <w:r w:rsidR="0072414A" w:rsidRPr="00A471CA">
        <w:rPr>
          <w:rFonts w:ascii="Times New Roman" w:hAnsi="Times New Roman" w:cs="Times New Roman"/>
          <w:b/>
          <w:sz w:val="24"/>
          <w:szCs w:val="24"/>
        </w:rPr>
        <w:t xml:space="preserve"> (TLO)</w:t>
      </w:r>
      <w:r w:rsidRPr="00A86019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A86019">
          <w:rPr>
            <w:rStyle w:val="Hyperlink"/>
            <w:rFonts w:ascii="Times New Roman" w:hAnsi="Times New Roman" w:cs="Times New Roman"/>
            <w:sz w:val="24"/>
            <w:szCs w:val="24"/>
          </w:rPr>
          <w:t>http://www.capitol.state.tx.us/</w:t>
        </w:r>
      </w:hyperlink>
      <w:r w:rsidR="006314A8" w:rsidRPr="00A860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ED5AC" w14:textId="77777777" w:rsidR="00A86019" w:rsidRDefault="00A86019" w:rsidP="00A860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the committee that is hearing your bill and the latest version of the bill</w:t>
      </w:r>
    </w:p>
    <w:p w14:paraId="7F27F88E" w14:textId="77777777" w:rsidR="004C4243" w:rsidRDefault="0072414A" w:rsidP="00A86019">
      <w:pPr>
        <w:pStyle w:val="ListParagraph"/>
        <w:numPr>
          <w:ilvl w:val="1"/>
          <w:numId w:val="3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314A8">
        <w:rPr>
          <w:rFonts w:ascii="Times New Roman" w:hAnsi="Times New Roman" w:cs="Times New Roman"/>
          <w:sz w:val="24"/>
          <w:szCs w:val="24"/>
        </w:rPr>
        <w:t>ype in your bill number, such as HBXX or SBXX</w:t>
      </w:r>
      <w:r>
        <w:rPr>
          <w:rFonts w:ascii="Times New Roman" w:hAnsi="Times New Roman" w:cs="Times New Roman"/>
          <w:sz w:val="24"/>
          <w:szCs w:val="24"/>
        </w:rPr>
        <w:t xml:space="preserve"> (no spaces), and click “Go” </w:t>
      </w:r>
    </w:p>
    <w:p w14:paraId="3B775C58" w14:textId="77777777" w:rsidR="0072414A" w:rsidRDefault="0072414A" w:rsidP="00A86019">
      <w:pPr>
        <w:pStyle w:val="ListParagraph"/>
        <w:numPr>
          <w:ilvl w:val="1"/>
          <w:numId w:val="3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tab will be history, where you can confirm the committee that is hearing your bill, where it says “referred to”</w:t>
      </w:r>
    </w:p>
    <w:p w14:paraId="6D1E6013" w14:textId="77777777" w:rsidR="006314A8" w:rsidRDefault="0072414A" w:rsidP="00A86019">
      <w:pPr>
        <w:pStyle w:val="ListParagraph"/>
        <w:numPr>
          <w:ilvl w:val="1"/>
          <w:numId w:val="3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go to the “Text” tab </w:t>
      </w:r>
      <w:r w:rsidR="006314A8" w:rsidRPr="006314A8">
        <w:rPr>
          <w:rFonts w:ascii="Times New Roman" w:hAnsi="Times New Roman" w:cs="Times New Roman"/>
          <w:sz w:val="24"/>
          <w:szCs w:val="24"/>
        </w:rPr>
        <w:t xml:space="preserve">to </w:t>
      </w:r>
      <w:r w:rsidR="00A86019">
        <w:rPr>
          <w:rFonts w:ascii="Times New Roman" w:hAnsi="Times New Roman" w:cs="Times New Roman"/>
          <w:sz w:val="24"/>
          <w:szCs w:val="24"/>
        </w:rPr>
        <w:t xml:space="preserve">confirm </w:t>
      </w:r>
      <w:r w:rsidR="006314A8" w:rsidRPr="006314A8">
        <w:rPr>
          <w:rFonts w:ascii="Times New Roman" w:hAnsi="Times New Roman" w:cs="Times New Roman"/>
          <w:sz w:val="24"/>
          <w:szCs w:val="24"/>
        </w:rPr>
        <w:t xml:space="preserve">the latest version.  </w:t>
      </w:r>
      <w:r>
        <w:rPr>
          <w:rFonts w:ascii="Times New Roman" w:hAnsi="Times New Roman" w:cs="Times New Roman"/>
          <w:sz w:val="24"/>
          <w:szCs w:val="24"/>
        </w:rPr>
        <w:t>If t</w:t>
      </w:r>
      <w:r w:rsidR="006314A8" w:rsidRPr="006314A8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314A8" w:rsidRPr="006314A8">
        <w:rPr>
          <w:rFonts w:ascii="Times New Roman" w:hAnsi="Times New Roman" w:cs="Times New Roman"/>
          <w:sz w:val="24"/>
          <w:szCs w:val="24"/>
        </w:rPr>
        <w:t xml:space="preserve">a </w:t>
      </w:r>
      <w:r w:rsidR="004C4243" w:rsidRPr="006314A8">
        <w:rPr>
          <w:rFonts w:ascii="Times New Roman" w:hAnsi="Times New Roman" w:cs="Times New Roman"/>
          <w:sz w:val="24"/>
          <w:szCs w:val="24"/>
        </w:rPr>
        <w:t>committee substitute</w:t>
      </w:r>
      <w:r>
        <w:rPr>
          <w:rFonts w:ascii="Times New Roman" w:hAnsi="Times New Roman" w:cs="Times New Roman"/>
          <w:sz w:val="24"/>
          <w:szCs w:val="24"/>
        </w:rPr>
        <w:t>, it should show up there</w:t>
      </w:r>
      <w:r w:rsidR="006314A8" w:rsidRPr="006314A8">
        <w:rPr>
          <w:rFonts w:ascii="Times New Roman" w:hAnsi="Times New Roman" w:cs="Times New Roman"/>
          <w:sz w:val="24"/>
          <w:szCs w:val="24"/>
        </w:rPr>
        <w:t>.</w:t>
      </w:r>
    </w:p>
    <w:p w14:paraId="4158BD60" w14:textId="77777777" w:rsidR="00A86019" w:rsidRDefault="0032482B" w:rsidP="00A860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</w:t>
      </w:r>
      <w:r w:rsidR="00A86019">
        <w:rPr>
          <w:rFonts w:ascii="Times New Roman" w:hAnsi="Times New Roman" w:cs="Times New Roman"/>
          <w:sz w:val="24"/>
          <w:szCs w:val="24"/>
        </w:rPr>
        <w:t xml:space="preserve"> time, date, and place of committee hearing</w:t>
      </w:r>
    </w:p>
    <w:p w14:paraId="0465EB1D" w14:textId="77777777" w:rsidR="00A471CA" w:rsidRDefault="0072414A" w:rsidP="00A471CA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A0E29">
        <w:rPr>
          <w:rFonts w:ascii="Times New Roman" w:hAnsi="Times New Roman" w:cs="Times New Roman"/>
          <w:sz w:val="24"/>
          <w:szCs w:val="24"/>
        </w:rPr>
        <w:t xml:space="preserve">On the left side of the home page, </w:t>
      </w:r>
      <w:r w:rsidR="00A86019" w:rsidRPr="009A0E29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A0E29">
        <w:rPr>
          <w:rFonts w:ascii="Times New Roman" w:hAnsi="Times New Roman" w:cs="Times New Roman"/>
          <w:sz w:val="24"/>
          <w:szCs w:val="24"/>
        </w:rPr>
        <w:t>the appropriate “Committee” link (either House or Senate)</w:t>
      </w:r>
      <w:r w:rsidR="00A86019" w:rsidRPr="009A0E29">
        <w:rPr>
          <w:rFonts w:ascii="Times New Roman" w:hAnsi="Times New Roman" w:cs="Times New Roman"/>
          <w:sz w:val="24"/>
          <w:szCs w:val="24"/>
        </w:rPr>
        <w:t>.  Then, click on your specific committee</w:t>
      </w:r>
      <w:r w:rsidRPr="009A0E29">
        <w:rPr>
          <w:rFonts w:ascii="Times New Roman" w:hAnsi="Times New Roman" w:cs="Times New Roman"/>
          <w:sz w:val="24"/>
          <w:szCs w:val="24"/>
        </w:rPr>
        <w:t xml:space="preserve"> </w:t>
      </w:r>
      <w:r w:rsidR="00A86019" w:rsidRPr="009A0E29">
        <w:rPr>
          <w:rFonts w:ascii="Times New Roman" w:hAnsi="Times New Roman" w:cs="Times New Roman"/>
          <w:sz w:val="24"/>
          <w:szCs w:val="24"/>
        </w:rPr>
        <w:t xml:space="preserve">(e.g. Public Education).  That page will list the committee members.  In the middle of the page, there will also be a “meetings” link.  Click on that to show the upcoming meetings. Each meeting will have a hearing notice that will give you the time, date, place of the committee meeting. </w:t>
      </w:r>
    </w:p>
    <w:p w14:paraId="54F965D7" w14:textId="77777777" w:rsidR="009A0E29" w:rsidRPr="009A0E29" w:rsidRDefault="009A0E29" w:rsidP="009A0E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EC4CCAF" w14:textId="77777777" w:rsidR="00AE592F" w:rsidRDefault="00A471CA" w:rsidP="00AE5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71CA">
        <w:rPr>
          <w:rFonts w:ascii="Times New Roman" w:hAnsi="Times New Roman" w:cs="Times New Roman"/>
          <w:sz w:val="24"/>
          <w:szCs w:val="24"/>
          <w:u w:val="single"/>
        </w:rPr>
        <w:t>When you get there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ED3EC6" w14:textId="77777777" w:rsidR="00AE592F" w:rsidRDefault="00AE592F" w:rsidP="00A471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CA">
        <w:rPr>
          <w:rFonts w:ascii="Times New Roman" w:eastAsia="Times New Roman" w:hAnsi="Times New Roman" w:cs="Times New Roman"/>
          <w:sz w:val="24"/>
          <w:szCs w:val="24"/>
        </w:rPr>
        <w:t xml:space="preserve">Parking: </w:t>
      </w:r>
      <w:r w:rsidR="00A471CA">
        <w:rPr>
          <w:rFonts w:ascii="Times New Roman" w:eastAsia="Times New Roman" w:hAnsi="Times New Roman" w:cs="Times New Roman"/>
          <w:sz w:val="24"/>
          <w:szCs w:val="24"/>
        </w:rPr>
        <w:t xml:space="preserve">the most convenient is </w:t>
      </w:r>
      <w:r w:rsidRPr="00A471CA">
        <w:rPr>
          <w:rFonts w:ascii="Times New Roman" w:eastAsia="Times New Roman" w:hAnsi="Times New Roman" w:cs="Times New Roman"/>
          <w:b/>
          <w:sz w:val="24"/>
          <w:szCs w:val="24"/>
        </w:rPr>
        <w:t>Capitol Visitor Parking Garage</w:t>
      </w:r>
      <w:r w:rsidR="009A0E2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A471CA">
        <w:rPr>
          <w:rFonts w:ascii="Times New Roman" w:eastAsia="Times New Roman" w:hAnsi="Times New Roman" w:cs="Times New Roman"/>
          <w:sz w:val="24"/>
          <w:szCs w:val="24"/>
        </w:rPr>
        <w:t xml:space="preserve">located between San Jacinto and Trinity streets </w:t>
      </w:r>
      <w:r w:rsidR="009A0E29">
        <w:rPr>
          <w:rFonts w:ascii="Times New Roman" w:eastAsia="Times New Roman" w:hAnsi="Times New Roman" w:cs="Times New Roman"/>
          <w:sz w:val="24"/>
          <w:szCs w:val="24"/>
        </w:rPr>
        <w:t>and 1</w:t>
      </w:r>
      <w:r w:rsidR="005C4AC9">
        <w:rPr>
          <w:rFonts w:ascii="Times New Roman" w:eastAsia="Times New Roman" w:hAnsi="Times New Roman" w:cs="Times New Roman"/>
          <w:sz w:val="24"/>
          <w:szCs w:val="24"/>
        </w:rPr>
        <w:t>2</w:t>
      </w:r>
      <w:r w:rsidR="009A0E29" w:rsidRPr="009A0E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9A0E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71C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C4AC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71CA">
        <w:rPr>
          <w:rFonts w:ascii="Times New Roman" w:eastAsia="Times New Roman" w:hAnsi="Times New Roman" w:cs="Times New Roman"/>
          <w:sz w:val="24"/>
          <w:szCs w:val="24"/>
        </w:rPr>
        <w:t>th street</w:t>
      </w:r>
      <w:r w:rsidR="009A0E2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471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A0E29">
        <w:rPr>
          <w:rFonts w:ascii="Times New Roman" w:eastAsia="Times New Roman" w:hAnsi="Times New Roman" w:cs="Times New Roman"/>
          <w:sz w:val="24"/>
          <w:szCs w:val="24"/>
        </w:rPr>
        <w:t>Rates are reasonable - t</w:t>
      </w:r>
      <w:r w:rsidRPr="00A471CA">
        <w:rPr>
          <w:rFonts w:ascii="Times New Roman" w:eastAsia="Times New Roman" w:hAnsi="Times New Roman" w:cs="Times New Roman"/>
          <w:sz w:val="24"/>
          <w:szCs w:val="24"/>
        </w:rPr>
        <w:t>he</w:t>
      </w:r>
      <w:r w:rsidR="009A0E29">
        <w:rPr>
          <w:rFonts w:ascii="Times New Roman" w:eastAsia="Times New Roman" w:hAnsi="Times New Roman" w:cs="Times New Roman"/>
          <w:sz w:val="24"/>
          <w:szCs w:val="24"/>
        </w:rPr>
        <w:t xml:space="preserve"> first 2 hours are free.  Parking on the street is metered - b</w:t>
      </w:r>
      <w:r w:rsidRPr="00A471CA">
        <w:rPr>
          <w:rFonts w:ascii="Times New Roman" w:eastAsia="Times New Roman" w:hAnsi="Times New Roman" w:cs="Times New Roman"/>
          <w:sz w:val="24"/>
          <w:szCs w:val="24"/>
        </w:rPr>
        <w:t>ring quarters if the garage is full.</w:t>
      </w:r>
    </w:p>
    <w:p w14:paraId="4E8E0CAB" w14:textId="77777777" w:rsidR="009A0E29" w:rsidRDefault="009A0E29" w:rsidP="00A471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at Capitol entrance: sometimes the line gets long; allow some time for that</w:t>
      </w:r>
    </w:p>
    <w:p w14:paraId="3A88D4B0" w14:textId="77777777" w:rsidR="009A0E29" w:rsidRDefault="009A0E29" w:rsidP="00A471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Locate your committee hearing room – maps are available at </w:t>
      </w:r>
      <w:hyperlink r:id="rId6" w:history="1">
        <w:r w:rsidRPr="005A1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http://www.tspb.state.tx.us/SPB/Plan/FloorPlan/FlorPlan.htm</w:t>
        </w:r>
      </w:hyperlink>
    </w:p>
    <w:p w14:paraId="2E54323D" w14:textId="77777777" w:rsidR="00F442AC" w:rsidRDefault="00AE592F" w:rsidP="009A0E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called up to give testimony, you must fill out a </w:t>
      </w:r>
      <w:r w:rsidR="00F442AC" w:rsidRPr="00F442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Witness C</w:t>
      </w:r>
      <w:r w:rsidR="009A0E29" w:rsidRPr="00F442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ard</w:t>
      </w:r>
      <w:r w:rsid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they are usually available at the entrance to the committee room.  If not, feel free to ask the committee clerk, usually located near the </w:t>
      </w:r>
      <w:r w:rsidR="00F442AC">
        <w:rPr>
          <w:rFonts w:ascii="Times New Roman" w:eastAsia="Times New Roman" w:hAnsi="Times New Roman" w:cs="Times New Roman"/>
          <w:color w:val="000000"/>
          <w:sz w:val="24"/>
          <w:szCs w:val="24"/>
        </w:rPr>
        <w:t>front of the room</w:t>
      </w:r>
      <w:r w:rsid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44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42AC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Pr="009A0E29">
        <w:rPr>
          <w:rFonts w:ascii="Times New Roman" w:eastAsia="Times New Roman" w:hAnsi="Times New Roman" w:cs="Times New Roman"/>
          <w:color w:val="000000"/>
          <w:sz w:val="24"/>
          <w:szCs w:val="24"/>
        </w:rPr>
        <w:t>cate on the card</w:t>
      </w:r>
      <w:r w:rsidR="00F44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you are testifying “For” Against” or “On” the bill – “On” means that you neither support nor oppose the bill. </w:t>
      </w:r>
    </w:p>
    <w:p w14:paraId="6F1820E1" w14:textId="77777777" w:rsidR="00AE592F" w:rsidRPr="00AE592F" w:rsidRDefault="009417F6" w:rsidP="009A0E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witnesses are called in the order in which they sign the card (with a few exceptions).  Public witnesses go after any Invited Testimony – which can take a while. Instead of oral testimony, you can give your written </w:t>
      </w:r>
      <w:r w:rsidR="00AE592F" w:rsidRPr="00AE592F">
        <w:rPr>
          <w:rFonts w:ascii="Times New Roman" w:eastAsia="Times New Roman" w:hAnsi="Times New Roman" w:cs="Times New Roman"/>
          <w:color w:val="000000"/>
          <w:sz w:val="24"/>
          <w:szCs w:val="24"/>
        </w:rPr>
        <w:t>testimony</w:t>
      </w:r>
      <w:r w:rsidRPr="00941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clerk for distribution.  B</w:t>
      </w:r>
      <w:r w:rsidR="00AE592F" w:rsidRPr="00AE5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ring </w:t>
      </w:r>
      <w:r w:rsidRPr="00941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least </w:t>
      </w:r>
      <w:r w:rsidR="00AE592F" w:rsidRPr="00AE5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enough copies </w:t>
      </w:r>
      <w:r w:rsidRPr="009417F6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member of the committee.</w:t>
      </w:r>
    </w:p>
    <w:sectPr w:rsidR="00AE592F" w:rsidRPr="00AE592F" w:rsidSect="009417F6">
      <w:pgSz w:w="12240" w:h="15840"/>
      <w:pgMar w:top="115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2235"/>
    <w:multiLevelType w:val="hybridMultilevel"/>
    <w:tmpl w:val="9D681C52"/>
    <w:lvl w:ilvl="0" w:tplc="610CA1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F7716"/>
    <w:multiLevelType w:val="hybridMultilevel"/>
    <w:tmpl w:val="0C3A8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C7CA1"/>
    <w:multiLevelType w:val="hybridMultilevel"/>
    <w:tmpl w:val="94CA83BA"/>
    <w:lvl w:ilvl="0" w:tplc="610CA1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8011E4"/>
    <w:multiLevelType w:val="hybridMultilevel"/>
    <w:tmpl w:val="15AA6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90688"/>
    <w:multiLevelType w:val="hybridMultilevel"/>
    <w:tmpl w:val="B67A0796"/>
    <w:lvl w:ilvl="0" w:tplc="610CA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43"/>
    <w:rsid w:val="0032482B"/>
    <w:rsid w:val="004C4243"/>
    <w:rsid w:val="005466CA"/>
    <w:rsid w:val="005C4AC9"/>
    <w:rsid w:val="006314A8"/>
    <w:rsid w:val="0072414A"/>
    <w:rsid w:val="00906343"/>
    <w:rsid w:val="009417F6"/>
    <w:rsid w:val="009A0E29"/>
    <w:rsid w:val="00A471CA"/>
    <w:rsid w:val="00A86019"/>
    <w:rsid w:val="00AB7E1F"/>
    <w:rsid w:val="00AE592F"/>
    <w:rsid w:val="00C507B1"/>
    <w:rsid w:val="00F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2A956"/>
  <w15:docId w15:val="{3E9AF008-5B9C-4060-91AB-2EDEFA4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243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AE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spb.state.tx.us/SPB/Plan/FloorPlan/FlorPlan.htm" TargetMode="External"/><Relationship Id="rId5" Type="http://schemas.openxmlformats.org/officeDocument/2006/relationships/hyperlink" Target="http://www.capitol.state.tx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Sheri Hicks</cp:lastModifiedBy>
  <cp:revision>2</cp:revision>
  <dcterms:created xsi:type="dcterms:W3CDTF">2018-11-24T20:17:00Z</dcterms:created>
  <dcterms:modified xsi:type="dcterms:W3CDTF">2018-11-24T20:17:00Z</dcterms:modified>
</cp:coreProperties>
</file>