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D63A" w14:textId="70C2CA22" w:rsidR="00CE739C" w:rsidRPr="00C30F03" w:rsidRDefault="00CE739C">
      <w:pPr>
        <w:rPr>
          <w:rFonts w:ascii="Arial" w:hAnsi="Arial" w:cs="Arial"/>
          <w:color w:val="333333"/>
          <w:sz w:val="30"/>
          <w:szCs w:val="30"/>
        </w:rPr>
      </w:pPr>
      <w:r w:rsidRPr="00C30F03">
        <w:rPr>
          <w:rFonts w:ascii="Arial" w:hAnsi="Arial" w:cs="Arial" w:hint="eastAsia"/>
          <w:color w:val="333333"/>
          <w:sz w:val="30"/>
          <w:szCs w:val="30"/>
        </w:rPr>
        <w:t>根本研究室</w:t>
      </w:r>
    </w:p>
    <w:p w14:paraId="430B3FC9" w14:textId="664C1454" w:rsidR="0070778D" w:rsidRDefault="009E4BFF">
      <w:pPr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 w:hint="eastAsia"/>
          <w:color w:val="333333"/>
          <w:sz w:val="27"/>
          <w:szCs w:val="27"/>
        </w:rPr>
        <w:t>根本研究室では、</w:t>
      </w:r>
      <w:r>
        <w:rPr>
          <w:rFonts w:ascii="Arial" w:hAnsi="Arial" w:cs="Arial"/>
          <w:color w:val="333333"/>
          <w:sz w:val="27"/>
          <w:szCs w:val="27"/>
        </w:rPr>
        <w:t>電力エネルギー分野</w:t>
      </w:r>
      <w:r w:rsidR="00FA6ECD">
        <w:rPr>
          <w:rFonts w:ascii="Arial" w:hAnsi="Arial" w:cs="Arial" w:hint="eastAsia"/>
          <w:color w:val="333333"/>
          <w:sz w:val="27"/>
          <w:szCs w:val="27"/>
        </w:rPr>
        <w:t>をもとに</w:t>
      </w:r>
      <w:r w:rsidR="002E6378">
        <w:rPr>
          <w:rFonts w:ascii="Arial" w:hAnsi="Arial" w:cs="Arial" w:hint="eastAsia"/>
          <w:color w:val="333333"/>
          <w:sz w:val="27"/>
          <w:szCs w:val="27"/>
        </w:rPr>
        <w:t>放電や溶接、都市消費電力の可視化</w:t>
      </w:r>
      <w:r w:rsidR="00236F7E">
        <w:rPr>
          <w:rFonts w:ascii="Arial" w:hAnsi="Arial" w:cs="Arial" w:hint="eastAsia"/>
          <w:color w:val="333333"/>
          <w:sz w:val="27"/>
          <w:szCs w:val="27"/>
        </w:rPr>
        <w:t>などについて</w:t>
      </w:r>
      <w:r w:rsidR="007C6437">
        <w:rPr>
          <w:rFonts w:ascii="Arial" w:hAnsi="Arial" w:cs="Arial" w:hint="eastAsia"/>
          <w:color w:val="333333"/>
          <w:sz w:val="27"/>
          <w:szCs w:val="27"/>
        </w:rPr>
        <w:t>研究を行っています。本研究室の</w:t>
      </w:r>
      <w:r>
        <w:rPr>
          <w:rFonts w:ascii="Arial" w:hAnsi="Arial" w:cs="Arial"/>
          <w:color w:val="333333"/>
          <w:sz w:val="27"/>
          <w:szCs w:val="27"/>
        </w:rPr>
        <w:t>本質は、電力を熱や運動に変換することです。一例として、自動溶接装置の確立や</w:t>
      </w:r>
      <w:r>
        <w:rPr>
          <w:rFonts w:ascii="Arial" w:hAnsi="Arial" w:cs="Arial"/>
          <w:color w:val="333333"/>
          <w:sz w:val="27"/>
          <w:szCs w:val="27"/>
        </w:rPr>
        <w:t>AI</w:t>
      </w:r>
      <w:r>
        <w:rPr>
          <w:rFonts w:ascii="Arial" w:hAnsi="Arial" w:cs="Arial"/>
          <w:color w:val="333333"/>
          <w:sz w:val="27"/>
          <w:szCs w:val="27"/>
        </w:rPr>
        <w:t>を搭載したセンサ用ドローンの制御の確立を考えています。</w:t>
      </w:r>
      <w:r w:rsidR="00195B28">
        <w:rPr>
          <w:rFonts w:ascii="Arial" w:hAnsi="Arial" w:cs="Arial"/>
          <w:color w:val="333333"/>
          <w:sz w:val="27"/>
          <w:szCs w:val="27"/>
        </w:rPr>
        <w:t>これらの技術を確立するために必要な計測技術や通信技術、制御技術、</w:t>
      </w:r>
      <w:r w:rsidR="00195B28">
        <w:rPr>
          <w:rFonts w:ascii="Arial" w:hAnsi="Arial" w:cs="Arial"/>
          <w:color w:val="333333"/>
          <w:sz w:val="27"/>
          <w:szCs w:val="27"/>
        </w:rPr>
        <w:t>AI</w:t>
      </w:r>
      <w:r w:rsidR="00195B28">
        <w:rPr>
          <w:rFonts w:ascii="Arial" w:hAnsi="Arial" w:cs="Arial"/>
          <w:color w:val="333333"/>
          <w:sz w:val="27"/>
          <w:szCs w:val="27"/>
        </w:rPr>
        <w:t>技術などを共に研究していきます。</w:t>
      </w:r>
    </w:p>
    <w:p w14:paraId="4EEE21B4" w14:textId="77777777" w:rsidR="0070778D" w:rsidRDefault="0070778D">
      <w:pPr>
        <w:rPr>
          <w:rFonts w:ascii="Arial" w:hAnsi="Arial" w:cs="Arial"/>
          <w:color w:val="333333"/>
          <w:sz w:val="27"/>
          <w:szCs w:val="27"/>
        </w:rPr>
      </w:pPr>
    </w:p>
    <w:p w14:paraId="4D2ED9A6" w14:textId="66D5321F" w:rsidR="009E4BFF" w:rsidRDefault="009E4BFF">
      <w:pPr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卒業</w:t>
      </w:r>
      <w:r w:rsidR="0070778D">
        <w:rPr>
          <w:rFonts w:ascii="Arial" w:hAnsi="Arial" w:cs="Arial" w:hint="eastAsia"/>
          <w:color w:val="333333"/>
          <w:sz w:val="27"/>
          <w:szCs w:val="27"/>
        </w:rPr>
        <w:t>研究テーマ</w:t>
      </w:r>
    </w:p>
    <w:p w14:paraId="2646B26C" w14:textId="2D67326D" w:rsidR="00926AC2" w:rsidRPr="00926AC2" w:rsidRDefault="009A0317" w:rsidP="00926AC2">
      <w:pPr>
        <w:widowControl/>
        <w:ind w:left="360"/>
        <w:rPr>
          <w:rFonts w:ascii="Arial" w:eastAsia="ＭＳ Ｐゴシック" w:hAnsi="Arial" w:cs="Arial"/>
          <w:color w:val="333333"/>
          <w:kern w:val="0"/>
          <w:sz w:val="24"/>
          <w14:ligatures w14:val="none"/>
        </w:rPr>
      </w:pPr>
      <w:r>
        <w:rPr>
          <w:rFonts w:ascii="Arial" w:eastAsia="ＭＳ Ｐゴシック" w:hAnsi="Arial" w:cs="Arial" w:hint="eastAsia"/>
          <w:color w:val="333333"/>
          <w:kern w:val="0"/>
          <w:sz w:val="24"/>
          <w14:ligatures w14:val="none"/>
        </w:rPr>
        <w:t>・</w:t>
      </w:r>
      <w:r w:rsidR="00926AC2" w:rsidRPr="00926AC2">
        <w:rPr>
          <w:rFonts w:ascii="Arial" w:eastAsia="ＭＳ Ｐゴシック" w:hAnsi="Arial" w:cs="Arial"/>
          <w:color w:val="333333"/>
          <w:kern w:val="0"/>
          <w:sz w:val="24"/>
          <w14:ligatures w14:val="none"/>
        </w:rPr>
        <w:t>PLATEAU</w:t>
      </w:r>
      <w:r w:rsidR="00926AC2" w:rsidRPr="00926AC2">
        <w:rPr>
          <w:rFonts w:ascii="Arial" w:eastAsia="ＭＳ Ｐゴシック" w:hAnsi="Arial" w:cs="Arial"/>
          <w:color w:val="333333"/>
          <w:kern w:val="0"/>
          <w:sz w:val="24"/>
          <w14:ligatures w14:val="none"/>
        </w:rPr>
        <w:t>を用いた電力消費量の可視化</w:t>
      </w:r>
    </w:p>
    <w:p w14:paraId="0137A764" w14:textId="2412C3E6" w:rsidR="00926AC2" w:rsidRPr="00926AC2" w:rsidRDefault="009A0317" w:rsidP="00926AC2">
      <w:pPr>
        <w:widowControl/>
        <w:ind w:firstLineChars="200" w:firstLine="480"/>
        <w:rPr>
          <w:rFonts w:ascii="Arial" w:eastAsia="ＭＳ Ｐゴシック" w:hAnsi="Arial" w:cs="Arial"/>
          <w:color w:val="333333"/>
          <w:kern w:val="0"/>
          <w:sz w:val="24"/>
          <w14:ligatures w14:val="none"/>
        </w:rPr>
      </w:pPr>
      <w:r>
        <w:rPr>
          <w:rFonts w:ascii="Arial" w:eastAsia="ＭＳ Ｐゴシック" w:hAnsi="Arial" w:cs="Arial" w:hint="eastAsia"/>
          <w:color w:val="333333"/>
          <w:kern w:val="0"/>
          <w:sz w:val="24"/>
          <w14:ligatures w14:val="none"/>
        </w:rPr>
        <w:t>・</w:t>
      </w:r>
      <w:r w:rsidR="00926AC2" w:rsidRPr="00926AC2">
        <w:rPr>
          <w:rFonts w:ascii="Arial" w:eastAsia="ＭＳ Ｐゴシック" w:hAnsi="Arial" w:cs="Arial"/>
          <w:color w:val="333333"/>
          <w:kern w:val="0"/>
          <w:sz w:val="24"/>
          <w14:ligatures w14:val="none"/>
        </w:rPr>
        <w:t>機械学習を用いた真空アーク陰極点の検出</w:t>
      </w:r>
    </w:p>
    <w:p w14:paraId="4F1D45C0" w14:textId="0683E7E9" w:rsidR="00926AC2" w:rsidRPr="00926AC2" w:rsidRDefault="009A0317" w:rsidP="00926AC2">
      <w:pPr>
        <w:widowControl/>
        <w:ind w:left="360"/>
        <w:rPr>
          <w:rFonts w:ascii="Arial" w:eastAsia="ＭＳ Ｐゴシック" w:hAnsi="Arial" w:cs="Arial"/>
          <w:color w:val="333333"/>
          <w:kern w:val="0"/>
          <w:sz w:val="24"/>
          <w14:ligatures w14:val="none"/>
        </w:rPr>
      </w:pPr>
      <w:r>
        <w:rPr>
          <w:rFonts w:ascii="Arial" w:eastAsia="ＭＳ Ｐゴシック" w:hAnsi="Arial" w:cs="Arial" w:hint="eastAsia"/>
          <w:color w:val="333333"/>
          <w:kern w:val="0"/>
          <w:sz w:val="24"/>
          <w14:ligatures w14:val="none"/>
        </w:rPr>
        <w:t>・</w:t>
      </w:r>
      <w:r w:rsidR="00926AC2" w:rsidRPr="00926AC2">
        <w:rPr>
          <w:rFonts w:ascii="Arial" w:eastAsia="ＭＳ Ｐゴシック" w:hAnsi="Arial" w:cs="Arial"/>
          <w:color w:val="333333"/>
          <w:kern w:val="0"/>
          <w:sz w:val="24"/>
          <w14:ligatures w14:val="none"/>
        </w:rPr>
        <w:t>アーク継続時間が及ぼす真空アーク陰極点の生成画像の検討</w:t>
      </w:r>
    </w:p>
    <w:p w14:paraId="3109A6DA" w14:textId="198241EC" w:rsidR="00926AC2" w:rsidRPr="00926AC2" w:rsidRDefault="009A0317" w:rsidP="00926AC2">
      <w:pPr>
        <w:widowControl/>
        <w:ind w:left="360"/>
        <w:rPr>
          <w:rFonts w:ascii="Arial" w:eastAsia="ＭＳ Ｐゴシック" w:hAnsi="Arial" w:cs="Arial"/>
          <w:color w:val="333333"/>
          <w:kern w:val="0"/>
          <w:sz w:val="24"/>
          <w14:ligatures w14:val="none"/>
        </w:rPr>
      </w:pPr>
      <w:r>
        <w:rPr>
          <w:rFonts w:ascii="Arial" w:eastAsia="ＭＳ Ｐゴシック" w:hAnsi="Arial" w:cs="Arial" w:hint="eastAsia"/>
          <w:color w:val="333333"/>
          <w:kern w:val="0"/>
          <w:sz w:val="24"/>
          <w14:ligatures w14:val="none"/>
        </w:rPr>
        <w:t>・</w:t>
      </w:r>
      <w:r w:rsidR="00926AC2" w:rsidRPr="00926AC2">
        <w:rPr>
          <w:rFonts w:ascii="Arial" w:eastAsia="ＭＳ Ｐゴシック" w:hAnsi="Arial" w:cs="Arial"/>
          <w:color w:val="333333"/>
          <w:kern w:val="0"/>
          <w:sz w:val="24"/>
          <w14:ligatures w14:val="none"/>
        </w:rPr>
        <w:t>アーク溶接における陰極移動時の電流が及ぼす温度分布の解析</w:t>
      </w:r>
    </w:p>
    <w:p w14:paraId="7E3A5215" w14:textId="77777777" w:rsidR="0070778D" w:rsidRDefault="0070778D"/>
    <w:p w14:paraId="5884D318" w14:textId="77777777" w:rsidR="00C30F03" w:rsidRDefault="00C30F03"/>
    <w:p w14:paraId="5D7D1B9A" w14:textId="77777777" w:rsidR="00C30F03" w:rsidRDefault="00C30F03">
      <w:pPr>
        <w:rPr>
          <w:rFonts w:hint="eastAsia"/>
        </w:rPr>
      </w:pPr>
    </w:p>
    <w:sectPr w:rsidR="00C30F0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004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8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revisionView w:inkAnnotation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FF"/>
    <w:rsid w:val="00025C53"/>
    <w:rsid w:val="00103442"/>
    <w:rsid w:val="00195B28"/>
    <w:rsid w:val="00236F7E"/>
    <w:rsid w:val="002E6378"/>
    <w:rsid w:val="006E1765"/>
    <w:rsid w:val="0070778D"/>
    <w:rsid w:val="007C6437"/>
    <w:rsid w:val="00926AC2"/>
    <w:rsid w:val="009A0317"/>
    <w:rsid w:val="009E4BFF"/>
    <w:rsid w:val="00C30F03"/>
    <w:rsid w:val="00CE739C"/>
    <w:rsid w:val="00E41E17"/>
    <w:rsid w:val="00FA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542B3B"/>
  <w15:chartTrackingRefBased/>
  <w15:docId w15:val="{1C7B04A9-B37F-1545-89A4-B64BDB07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4B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B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B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B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B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B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B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B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E4B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E4B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E4B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E4B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E4B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E4B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E4B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E4B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E4B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E4B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E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B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E4B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4B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E4B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4BF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E4BF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E4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E4BF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E4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晴彦 井上</dc:creator>
  <cp:keywords/>
  <dc:description/>
  <cp:lastModifiedBy>晴彦 井上</cp:lastModifiedBy>
  <cp:revision>2</cp:revision>
  <dcterms:created xsi:type="dcterms:W3CDTF">2026-06-11T06:13:00Z</dcterms:created>
  <dcterms:modified xsi:type="dcterms:W3CDTF">2026-06-11T06:13:00Z</dcterms:modified>
</cp:coreProperties>
</file>