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sz w:val="28"/>
        </w:rPr>
        <w:t>电网领域科创业务中心</w:t>
      </w:r>
    </w:p>
    <w:p>
      <w:pPr>
        <w:pStyle w:val="Heading1"/>
        <w:jc w:val="center"/>
      </w:pPr>
      <w:r>
        <w:rPr>
          <w:rFonts w:ascii="微软雅黑" w:hAnsi="微软雅黑" w:eastAsia="微软雅黑"/>
          <w:sz w:val="32"/>
        </w:rPr>
        <w:t>个人数字化AI专项IDP落地执行手册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sz w:val="22"/>
        </w:rPr>
        <w:t>版本号：v1.0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编制日期：2026年5月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t>执行周期：2026年6月 - 2028年5月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目    录</w:t>
      </w:r>
    </w:p>
    <w:p>
      <w:r>
        <w:rPr>
          <w:rFonts w:ascii="微软雅黑" w:hAnsi="微软雅黑" w:eastAsia="微软雅黑"/>
          <w:b w:val="0"/>
          <w:i w:val="0"/>
          <w:sz w:val="22"/>
        </w:rPr>
        <w:t>1. 执行总览</w:t>
      </w:r>
    </w:p>
    <w:p>
      <w:r>
        <w:rPr>
          <w:rFonts w:ascii="微软雅黑" w:hAnsi="微软雅黑" w:eastAsia="微软雅黑"/>
          <w:b w:val="0"/>
          <w:i w:val="0"/>
          <w:sz w:val="22"/>
        </w:rPr>
        <w:t>2. 第一阶段：即刻启动（第1-2个月）</w:t>
      </w:r>
    </w:p>
    <w:p>
      <w:r>
        <w:rPr>
          <w:rFonts w:ascii="微软雅黑" w:hAnsi="微软雅黑" w:eastAsia="微软雅黑"/>
          <w:b w:val="0"/>
          <w:i w:val="0"/>
          <w:sz w:val="22"/>
        </w:rPr>
        <w:t>3. 第二阶段：知识库建设（第2-4个月）</w:t>
      </w:r>
    </w:p>
    <w:p>
      <w:r>
        <w:rPr>
          <w:rFonts w:ascii="微软雅黑" w:hAnsi="微软雅黑" w:eastAsia="微软雅黑"/>
          <w:b w:val="0"/>
          <w:i w:val="0"/>
          <w:sz w:val="22"/>
        </w:rPr>
        <w:t>4. 第三阶段：提示词模板体系（第3-5个月）</w:t>
      </w:r>
    </w:p>
    <w:p>
      <w:r>
        <w:rPr>
          <w:rFonts w:ascii="微软雅黑" w:hAnsi="微软雅黑" w:eastAsia="微软雅黑"/>
          <w:b w:val="0"/>
          <w:i w:val="0"/>
          <w:sz w:val="22"/>
        </w:rPr>
        <w:t>5. 第四阶段：三级项目实践（第4-12个月）</w:t>
      </w:r>
    </w:p>
    <w:p>
      <w:r>
        <w:rPr>
          <w:rFonts w:ascii="微软雅黑" w:hAnsi="微软雅黑" w:eastAsia="微软雅黑"/>
          <w:b w:val="0"/>
          <w:i w:val="0"/>
          <w:sz w:val="22"/>
        </w:rPr>
        <w:t>6. 第五阶段：评估与持续改进</w:t>
      </w:r>
    </w:p>
    <w:p>
      <w:r>
        <w:rPr>
          <w:rFonts w:ascii="微软雅黑" w:hAnsi="微软雅黑" w:eastAsia="微软雅黑"/>
          <w:b w:val="0"/>
          <w:i w:val="0"/>
          <w:sz w:val="22"/>
        </w:rPr>
        <w:t>7. 附：核心提示词模板库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1. 执行总览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1.1 项目背景</w:t>
      </w:r>
    </w:p>
    <w:p>
      <w:r>
        <w:rPr>
          <w:rFonts w:ascii="微软雅黑" w:hAnsi="微软雅黑" w:eastAsia="微软雅黑"/>
          <w:b w:val="0"/>
          <w:i w:val="0"/>
          <w:sz w:val="22"/>
        </w:rPr>
        <w:t>随着人工智能技术的快速发展，大模型、深度学习等技术在电网领域的应用前景日益广阔。为提升科创业务中心的项目策划、申报、研究能力，特制定本IDP（个人发展计划）执行手册。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1.2 总体目标</w:t>
      </w:r>
    </w:p>
    <w:p>
      <w:r>
        <w:rPr>
          <w:rFonts w:ascii="微软雅黑" w:hAnsi="微软雅黑" w:eastAsia="微软雅黑"/>
          <w:b w:val="0"/>
          <w:i w:val="0"/>
          <w:sz w:val="22"/>
        </w:rPr>
        <w:t>通过2年的系统性AI能力建设，实现以下目标：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工作效率整体提升40%以上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全员掌握AI工具应用，3-4人成为AI专家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建立完整的电网领域AI工作体系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产出3-5个创新应用项目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1.3 时间规划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时间周期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核心任务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预期成果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第一阶段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2026.6-2026.7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AI启蒙，工具试用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AI工具配置完成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第二阶段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2026.7-2026.9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知识库建设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完成首批知识库内容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第三阶段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2026.8-2026.10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模板体系建立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完成60+提示词模板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第四阶段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2026.9-2027.6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能力提升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完成三级项目实践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第五阶段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2027.7-2028.5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价值创造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形成方法论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2. 第一阶段：即刻启动（第1-2个月）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2.1 立即行动清单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产出物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时间估计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AI工具选型与账号配置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A类人员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AI工具配置手册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2小时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电网政策文件收集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全员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政策库（首批20份）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4小时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首批提示词模板制作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B类人员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5个核心模板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3小时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团队首次AI分享会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C类人员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会议纪要+行动清单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2小时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8"/>
        </w:rPr>
        <w:t>2.2 AI工具配置包</w:t>
      </w:r>
    </w:p>
    <w:p>
      <w:r>
        <w:rPr>
          <w:rFonts w:ascii="微软雅黑" w:hAnsi="微软雅黑" w:eastAsia="微软雅黑"/>
          <w:b w:val="0"/>
          <w:i w:val="0"/>
          <w:sz w:val="22"/>
        </w:rPr>
        <w:t>推荐配置以下AI工具：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工具名称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推荐等级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学习成本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Claude 3.5 Sonnet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长文档写作、深度思考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GPT-4o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多模态、PPT生成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Gamma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AI生成PPT演示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Notion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知识库管理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Cursor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AI编程（A类）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中高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8"/>
        </w:rPr>
        <w:t>2.3 第1周日程安排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任务安排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周一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AI工具选型与账号注册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周二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政策文件收集（首批20份）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周三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首批提示词模板制作（5个）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周四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第一个文档AI尝试（简表练习）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周五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团队首次AI分享会 + 复盘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3. 第二阶段：知识库建设（第2-4个月）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3.1 知识库结构设计</w:t>
      </w:r>
    </w:p>
    <w:p>
      <w:r>
        <w:rPr>
          <w:rFonts w:ascii="微软雅黑" w:hAnsi="微软雅黑" w:eastAsia="微软雅黑"/>
          <w:b w:val="0"/>
          <w:i w:val="0"/>
          <w:sz w:val="22"/>
        </w:rPr>
        <w:t>电网领域知识库分为以下5个主要分类：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政策法规库 - 国家政策、行业标准、申报指南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技术方向库 - 智能电网、电力市场、新能源、设备监测、调度优化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研究机构库 - 高校院所、电网企业、设备厂商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典型案例库 - 成功项目、申报材料、PPT范例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文献资料库 - 中文期刊、外文期刊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3.2 首批知识库内容清单</w:t>
      </w:r>
    </w:p>
    <w:p>
      <w:r>
        <w:rPr>
          <w:rFonts w:ascii="微软雅黑" w:hAnsi="微软雅黑" w:eastAsia="微软雅黑"/>
          <w:b w:val="0"/>
          <w:i w:val="0"/>
          <w:sz w:val="22"/>
        </w:rPr>
        <w:t>第1个月内需完成以下内容：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内容数量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政策文件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20份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近2年国家级、省部级重要政策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申报指南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10份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近2年重点项目申报指南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典型案例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10个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成功申报的电网项目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文献资料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50篇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高质量期刊论文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4. 第三阶段：提示词模板体系（第3-5个月）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4.1 提示词模板矩阵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材料类型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提示词数量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难度等级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预计效率提升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申报简表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8个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初级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60%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申报书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15个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中级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可研报告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12个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中级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45%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PPT制作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10个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中级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55%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技术报告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8个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高级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专利申请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6个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高级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35%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小论文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8个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高级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8"/>
        </w:rPr>
        <w:t>4.2 TOP5高频提示词模板</w:t>
      </w:r>
    </w:p>
    <w:p>
      <w:pPr>
        <w:pStyle w:val="Heading3"/>
      </w:pPr>
      <w:r>
        <w:rPr>
          <w:rFonts w:ascii="微软雅黑" w:hAnsi="微软雅黑" w:eastAsia="微软雅黑"/>
          <w:sz w:val="28"/>
        </w:rPr>
        <w:t>模板1：电网项目简表亮点提炼</w:t>
      </w:r>
    </w:p>
    <w:p>
      <w:r>
        <w:rPr>
          <w:rFonts w:ascii="微软雅黑" w:hAnsi="微软雅黑" w:eastAsia="微软雅黑"/>
          <w:b/>
          <w:i w:val="0"/>
          <w:sz w:val="22"/>
        </w:rPr>
        <w:t>【功能】</w:t>
      </w:r>
    </w:p>
    <w:p>
      <w:r>
        <w:rPr>
          <w:rFonts w:ascii="微软雅黑" w:hAnsi="微软雅黑" w:eastAsia="微软雅黑"/>
          <w:b w:val="0"/>
          <w:i w:val="0"/>
          <w:sz w:val="22"/>
        </w:rPr>
        <w:t>快速提炼项目申报简表的核心亮点，严格控制字数</w:t>
      </w:r>
    </w:p>
    <w:p>
      <w:r>
        <w:rPr>
          <w:rFonts w:ascii="微软雅黑" w:hAnsi="微软雅黑" w:eastAsia="微软雅黑"/>
          <w:b/>
          <w:i w:val="0"/>
          <w:sz w:val="22"/>
        </w:rPr>
        <w:t>【使用方法】</w:t>
      </w:r>
    </w:p>
    <w:p>
      <w:r>
        <w:rPr>
          <w:rFonts w:ascii="微软雅黑" w:hAnsi="微软雅黑" w:eastAsia="微软雅黑"/>
          <w:b w:val="0"/>
          <w:i/>
          <w:sz w:val="22"/>
        </w:rPr>
        <w:t>填写项目基本信息和核心内容，AI将自动生成亮点。</w:t>
      </w:r>
    </w:p>
    <w:p>
      <w:pPr>
        <w:pStyle w:val="Heading3"/>
      </w:pPr>
      <w:r>
        <w:rPr>
          <w:rFonts w:ascii="微软雅黑" w:hAnsi="微软雅黑" w:eastAsia="微软雅黑"/>
          <w:sz w:val="28"/>
        </w:rPr>
        <w:t>模板2：电网技术方案AI设计</w:t>
      </w:r>
    </w:p>
    <w:p>
      <w:r>
        <w:rPr>
          <w:rFonts w:ascii="微软雅黑" w:hAnsi="微软雅黑" w:eastAsia="微软雅黑"/>
          <w:b/>
          <w:i w:val="0"/>
          <w:sz w:val="22"/>
        </w:rPr>
        <w:t>【功能】</w:t>
      </w:r>
    </w:p>
    <w:p>
      <w:r>
        <w:rPr>
          <w:rFonts w:ascii="微软雅黑" w:hAnsi="微软雅黑" w:eastAsia="微软雅黑"/>
          <w:b w:val="0"/>
          <w:i w:val="0"/>
          <w:sz w:val="22"/>
        </w:rPr>
        <w:t>自动设计电网项目技术方案，包含架构图、技术路线</w:t>
      </w:r>
    </w:p>
    <w:p>
      <w:r>
        <w:rPr>
          <w:rFonts w:ascii="微软雅黑" w:hAnsi="微软雅黑" w:eastAsia="微软雅黑"/>
          <w:b/>
          <w:i w:val="0"/>
          <w:sz w:val="22"/>
        </w:rPr>
        <w:t>【输出内容】</w:t>
      </w:r>
    </w:p>
    <w:p>
      <w:r>
        <w:rPr>
          <w:rFonts w:ascii="微软雅黑" w:hAnsi="微软雅黑" w:eastAsia="微软雅黑"/>
          <w:b w:val="0"/>
          <w:i/>
          <w:sz w:val="22"/>
        </w:rPr>
        <w:t>总体架构、关键技术、实施路线、可行性分析</w:t>
      </w:r>
    </w:p>
    <w:p>
      <w:pPr>
        <w:pStyle w:val="Heading3"/>
      </w:pPr>
      <w:r>
        <w:rPr>
          <w:rFonts w:ascii="微软雅黑" w:hAnsi="微软雅黑" w:eastAsia="微软雅黑"/>
          <w:sz w:val="28"/>
        </w:rPr>
        <w:t>模板3：电网文献综述AI辅助</w:t>
      </w:r>
    </w:p>
    <w:p>
      <w:r>
        <w:rPr>
          <w:rFonts w:ascii="微软雅黑" w:hAnsi="微软雅黑" w:eastAsia="微软雅黑"/>
          <w:b/>
          <w:i w:val="0"/>
          <w:sz w:val="22"/>
        </w:rPr>
        <w:t>【功能】</w:t>
      </w:r>
    </w:p>
    <w:p>
      <w:r>
        <w:rPr>
          <w:rFonts w:ascii="微软雅黑" w:hAnsi="微软雅黑" w:eastAsia="微软雅黑"/>
          <w:b w:val="0"/>
          <w:i w:val="0"/>
          <w:sz w:val="22"/>
        </w:rPr>
        <w:t>智能梳理电网领域研究方向，分析技术发展路线</w:t>
      </w:r>
    </w:p>
    <w:p>
      <w:r>
        <w:rPr>
          <w:rFonts w:ascii="微软雅黑" w:hAnsi="微软雅黑" w:eastAsia="微软雅黑"/>
          <w:b/>
          <w:i w:val="0"/>
          <w:sz w:val="22"/>
        </w:rPr>
        <w:t>【输出内容】</w:t>
      </w:r>
    </w:p>
    <w:p>
      <w:r>
        <w:rPr>
          <w:rFonts w:ascii="微软雅黑" w:hAnsi="微软雅黑" w:eastAsia="微软雅黑"/>
          <w:b w:val="0"/>
          <w:i/>
          <w:sz w:val="22"/>
        </w:rPr>
        <w:t>发展历程、技术对比、团队分析、研究空白</w:t>
      </w:r>
    </w:p>
    <w:p>
      <w:pPr>
        <w:pStyle w:val="Heading3"/>
      </w:pPr>
      <w:r>
        <w:rPr>
          <w:rFonts w:ascii="微软雅黑" w:hAnsi="微软雅黑" w:eastAsia="微软雅黑"/>
          <w:sz w:val="28"/>
        </w:rPr>
        <w:t>模板4：电网项目PPT自动生成</w:t>
      </w:r>
    </w:p>
    <w:p>
      <w:r>
        <w:rPr>
          <w:rFonts w:ascii="微软雅黑" w:hAnsi="微软雅黑" w:eastAsia="微软雅黑"/>
          <w:b/>
          <w:i w:val="0"/>
          <w:sz w:val="22"/>
        </w:rPr>
        <w:t>【功能】</w:t>
      </w:r>
    </w:p>
    <w:p>
      <w:r>
        <w:rPr>
          <w:rFonts w:ascii="微软雅黑" w:hAnsi="微软雅黑" w:eastAsia="微软雅黑"/>
          <w:b w:val="0"/>
          <w:i w:val="0"/>
          <w:sz w:val="22"/>
        </w:rPr>
        <w:t>自动生成PPT大纲，逐页设计内容和图表</w:t>
      </w:r>
    </w:p>
    <w:p>
      <w:r>
        <w:rPr>
          <w:rFonts w:ascii="微软雅黑" w:hAnsi="微软雅黑" w:eastAsia="微软雅黑"/>
          <w:b/>
          <w:i w:val="0"/>
          <w:sz w:val="22"/>
        </w:rPr>
        <w:t>【输出内容】</w:t>
      </w:r>
    </w:p>
    <w:p>
      <w:r>
        <w:rPr>
          <w:rFonts w:ascii="微软雅黑" w:hAnsi="微软雅黑" w:eastAsia="微软雅黑"/>
          <w:b w:val="0"/>
          <w:i/>
          <w:sz w:val="22"/>
        </w:rPr>
        <w:t>15-20页完整PPT大纲，含演讲备注</w:t>
      </w:r>
    </w:p>
    <w:p>
      <w:pPr>
        <w:pStyle w:val="Heading3"/>
      </w:pPr>
      <w:r>
        <w:rPr>
          <w:rFonts w:ascii="微软雅黑" w:hAnsi="微软雅黑" w:eastAsia="微软雅黑"/>
          <w:sz w:val="28"/>
        </w:rPr>
        <w:t>模板5：电网项目指南AI分析</w:t>
      </w:r>
    </w:p>
    <w:p>
      <w:r>
        <w:rPr>
          <w:rFonts w:ascii="微软雅黑" w:hAnsi="微软雅黑" w:eastAsia="微软雅黑"/>
          <w:b/>
          <w:i w:val="0"/>
          <w:sz w:val="22"/>
        </w:rPr>
        <w:t>【功能】</w:t>
      </w:r>
    </w:p>
    <w:p>
      <w:r>
        <w:rPr>
          <w:rFonts w:ascii="微软雅黑" w:hAnsi="微软雅黑" w:eastAsia="微软雅黑"/>
          <w:b w:val="0"/>
          <w:i w:val="0"/>
          <w:sz w:val="22"/>
        </w:rPr>
        <w:t>深度分析项目指南，提炼重点，推荐申报方向</w:t>
      </w:r>
    </w:p>
    <w:p>
      <w:r>
        <w:rPr>
          <w:rFonts w:ascii="微软雅黑" w:hAnsi="微软雅黑" w:eastAsia="微软雅黑"/>
          <w:b/>
          <w:i w:val="0"/>
          <w:sz w:val="22"/>
        </w:rPr>
        <w:t>【输出内容】</w:t>
      </w:r>
    </w:p>
    <w:p>
      <w:r>
        <w:rPr>
          <w:rFonts w:ascii="微软雅黑" w:hAnsi="微软雅黑" w:eastAsia="微软雅黑"/>
          <w:b w:val="0"/>
          <w:i/>
          <w:sz w:val="22"/>
        </w:rPr>
        <w:t>导向分析、关键词云、申报矩阵、避坑提醒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5. 第四阶段：三级项目实践（第4-12个月）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5.1 三级项目体系</w:t>
      </w:r>
    </w:p>
    <w:p>
      <w:r>
        <w:rPr>
          <w:rFonts w:ascii="微软雅黑" w:hAnsi="微软雅黑" w:eastAsia="微软雅黑"/>
          <w:b w:val="0"/>
          <w:i w:val="0"/>
          <w:sz w:val="22"/>
        </w:rPr>
        <w:t>项目实践分为三个等级，从个人到团队再到业务创新：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项目等级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定位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时间周期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预期效果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第一级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个人效率工具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1-2个月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个人效率提升20%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第二级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团队协作工具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3-5个月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团队效率提升15%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业务创新应用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6-12个月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产生可量化业务价值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8"/>
        </w:rPr>
        <w:t>5.2 重点项目介绍</w:t>
      </w:r>
    </w:p>
    <w:p>
      <w:pPr>
        <w:pStyle w:val="Heading3"/>
      </w:pPr>
      <w:r>
        <w:rPr>
          <w:rFonts w:ascii="微软雅黑" w:hAnsi="微软雅黑" w:eastAsia="微软雅黑"/>
          <w:sz w:val="28"/>
        </w:rPr>
        <w:t>项目1：电网政策智能推送助手</w:t>
      </w:r>
    </w:p>
    <w:p>
      <w:r>
        <w:rPr>
          <w:rFonts w:ascii="微软雅黑" w:hAnsi="微软雅黑" w:eastAsia="微软雅黑"/>
          <w:b/>
          <w:i w:val="0"/>
          <w:sz w:val="22"/>
        </w:rPr>
        <w:t>【功能】</w:t>
      </w:r>
    </w:p>
    <w:p>
      <w:r>
        <w:rPr>
          <w:rFonts w:ascii="微软雅黑" w:hAnsi="微软雅黑" w:eastAsia="微软雅黑"/>
          <w:b w:val="0"/>
          <w:i w:val="0"/>
          <w:sz w:val="22"/>
        </w:rPr>
        <w:t>自动追踪电网领域政策动态，AI摘要生成，关键词订阅推送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实现方式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难度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预计时间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政策源配置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手动配置10个政策网站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初级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2小时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AI摘要生成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Claude API自动摘要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中级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4小时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关键词订阅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Notion数据库 + 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初级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2小时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推送提醒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邮件/企业微信通知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中级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3小时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sz w:val="28"/>
        </w:rPr>
        <w:t>项目2：电网术语智能翻译与解释</w:t>
      </w:r>
    </w:p>
    <w:p>
      <w:r>
        <w:rPr>
          <w:rFonts w:ascii="微软雅黑" w:hAnsi="微软雅黑" w:eastAsia="微软雅黑"/>
          <w:b/>
          <w:i w:val="0"/>
          <w:sz w:val="22"/>
        </w:rPr>
        <w:t>【功能】</w:t>
      </w:r>
    </w:p>
    <w:p>
      <w:r>
        <w:rPr>
          <w:rFonts w:ascii="微软雅黑" w:hAnsi="微软雅黑" w:eastAsia="微软雅黑"/>
          <w:b w:val="0"/>
          <w:i w:val="0"/>
          <w:sz w:val="22"/>
        </w:rPr>
        <w:t>建立电网术语库，支持智能查询、双语对照、概念关联</w:t>
      </w:r>
    </w:p>
    <w:p>
      <w:pPr>
        <w:pStyle w:val="Heading3"/>
      </w:pPr>
      <w:r>
        <w:rPr>
          <w:rFonts w:ascii="微软雅黑" w:hAnsi="微软雅黑" w:eastAsia="微软雅黑"/>
          <w:sz w:val="28"/>
        </w:rPr>
        <w:t>项目3：电网项目申报智能模板系统</w:t>
      </w:r>
    </w:p>
    <w:p>
      <w:r>
        <w:rPr>
          <w:rFonts w:ascii="微软雅黑" w:hAnsi="微软雅黑" w:eastAsia="微软雅黑"/>
          <w:b/>
          <w:i w:val="0"/>
          <w:sz w:val="22"/>
        </w:rPr>
        <w:t>【功能】</w:t>
      </w:r>
    </w:p>
    <w:p>
      <w:r>
        <w:rPr>
          <w:rFonts w:ascii="微软雅黑" w:hAnsi="微软雅黑" w:eastAsia="微软雅黑"/>
          <w:b w:val="0"/>
          <w:i w:val="0"/>
          <w:sz w:val="22"/>
        </w:rPr>
        <w:t>支持5类典型电网项目，AI自动生成申报书初稿</w:t>
      </w:r>
    </w:p>
    <w:p>
      <w:pPr>
        <w:pStyle w:val="Heading3"/>
      </w:pPr>
      <w:r>
        <w:rPr>
          <w:rFonts w:ascii="微软雅黑" w:hAnsi="微软雅黑" w:eastAsia="微软雅黑"/>
          <w:sz w:val="28"/>
        </w:rPr>
        <w:t>项目4：电网文献智能管理系统</w:t>
      </w:r>
    </w:p>
    <w:p>
      <w:r>
        <w:rPr>
          <w:rFonts w:ascii="微软雅黑" w:hAnsi="微软雅黑" w:eastAsia="微软雅黑"/>
          <w:b/>
          <w:i w:val="0"/>
          <w:sz w:val="22"/>
        </w:rPr>
        <w:t>【功能】</w:t>
      </w:r>
    </w:p>
    <w:p>
      <w:r>
        <w:rPr>
          <w:rFonts w:ascii="微软雅黑" w:hAnsi="微软雅黑" w:eastAsia="微软雅黑"/>
          <w:b w:val="0"/>
          <w:i w:val="0"/>
          <w:sz w:val="22"/>
        </w:rPr>
        <w:t>智能检索、AI摘要、知识关联、阅读进度追踪</w:t>
      </w:r>
    </w:p>
    <w:p>
      <w:pPr>
        <w:pStyle w:val="Heading3"/>
      </w:pPr>
      <w:r>
        <w:rPr>
          <w:rFonts w:ascii="微软雅黑" w:hAnsi="微软雅黑" w:eastAsia="微软雅黑"/>
          <w:sz w:val="28"/>
        </w:rPr>
        <w:t>项目5：电网技术创新点挖掘系统</w:t>
      </w:r>
    </w:p>
    <w:p>
      <w:r>
        <w:rPr>
          <w:rFonts w:ascii="微软雅黑" w:hAnsi="微软雅黑" w:eastAsia="微软雅黑"/>
          <w:b/>
          <w:i w:val="0"/>
          <w:sz w:val="22"/>
        </w:rPr>
        <w:t>【功能】</w:t>
      </w:r>
    </w:p>
    <w:p>
      <w:r>
        <w:rPr>
          <w:rFonts w:ascii="微软雅黑" w:hAnsi="微软雅黑" w:eastAsia="微软雅黑"/>
          <w:b w:val="0"/>
          <w:i w:val="0"/>
          <w:sz w:val="22"/>
        </w:rPr>
        <w:t>文献分析、专利分析、趋势预测、创新建议</w:t>
      </w:r>
    </w:p>
    <w:p>
      <w:pPr>
        <w:pStyle w:val="Heading3"/>
      </w:pPr>
      <w:r>
        <w:rPr>
          <w:rFonts w:ascii="微软雅黑" w:hAnsi="微软雅黑" w:eastAsia="微软雅黑"/>
          <w:sz w:val="28"/>
        </w:rPr>
        <w:t>项目6：电网项目智能评估助手</w:t>
      </w:r>
    </w:p>
    <w:p>
      <w:r>
        <w:rPr>
          <w:rFonts w:ascii="微软雅黑" w:hAnsi="微软雅黑" w:eastAsia="微软雅黑"/>
          <w:b/>
          <w:i w:val="0"/>
          <w:sz w:val="22"/>
        </w:rPr>
        <w:t>【功能】</w:t>
      </w:r>
    </w:p>
    <w:p>
      <w:r>
        <w:rPr>
          <w:rFonts w:ascii="微软雅黑" w:hAnsi="微软雅黑" w:eastAsia="微软雅黑"/>
          <w:b w:val="0"/>
          <w:i w:val="0"/>
          <w:sz w:val="22"/>
        </w:rPr>
        <w:t>技术可行性、创新性、应用前景、风险分析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6. 第五阶段：评估与持续改进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6.1 能力成熟度评估模型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特征描述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Level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初始级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AI启蒙，开始试用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Level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应用级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熟练使用，效率提升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Level 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整合级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体系建立，流程优化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Level 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创新级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应用创新，价值创造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Level 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引领级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方法论输出，行业引领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8"/>
        </w:rPr>
        <w:t>6.2 季度评估检查清单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评估维度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Level 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Level 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Level 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Level 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Level 5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AI工具使用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尝试使用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日常使用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熟练使用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创新使用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引领使用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效率提升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0-10%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10-25%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25-40%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40-60%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60%+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知识沉淀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零散收集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有序整理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体系建立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智能应用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开放共享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团队协作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独立使用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经验分享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协同工作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共创创新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生态构建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价值创造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效率提升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质量提升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业务创新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  <w:t>行业影响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8"/>
        </w:rPr>
        <w:t>6.3 成功关键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先试用，再深入 - 不要等准备完美，先开始用起来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小步快跑，快速迭代 - 每周都有小成果，每月都有大进步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团队协作，经验共享 - 每周分享，共同进步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业务导向，价值驱动 - 始终围绕实际工作需求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持续学习，拥抱变化 - AI发展很快，保持学习心态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7. 附：核心提示词模板（完整示例）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7.1 模板1：电网项目简表亮点提炼（完整版）</w:t>
      </w:r>
    </w:p>
    <w:p>
      <w:r>
        <w:rPr>
          <w:rFonts w:ascii="微软雅黑" w:hAnsi="微软雅黑" w:eastAsia="微软雅黑"/>
          <w:b/>
          <w:i w:val="0"/>
          <w:sz w:val="22"/>
        </w:rPr>
        <w:t>【系统提示】</w:t>
      </w:r>
    </w:p>
    <w:p>
      <w:r>
        <w:rPr>
          <w:rFonts w:ascii="微软雅黑" w:hAnsi="微软雅黑" w:eastAsia="微软雅黑"/>
          <w:i/>
          <w:sz w:val="22"/>
        </w:rPr>
        <w:t>你是一位拥有20年电网领域项目申报经验的资深专家。你曾作为评审专家参与过100+个国家级、省部级电网项目的评审工作。你非常了解评审专家的关注点和偏好。</w:t>
      </w:r>
    </w:p>
    <w:p>
      <w:r>
        <w:rPr>
          <w:rFonts w:ascii="微软雅黑" w:hAnsi="微软雅黑" w:eastAsia="微软雅黑"/>
          <w:b/>
          <w:i w:val="0"/>
          <w:sz w:val="22"/>
        </w:rPr>
        <w:t>【用户输入】</w:t>
      </w:r>
    </w:p>
    <w:p>
      <w:r>
        <w:rPr>
          <w:rFonts w:ascii="微软雅黑" w:hAnsi="微软雅黑" w:eastAsia="微软雅黑"/>
          <w:i/>
          <w:sz w:val="22"/>
        </w:rPr>
        <w:t>请帮我为以下电网项目提炼申报简表的核心亮点：</w:t>
        <w:br/>
        <w:t>项目名称：基于多模态大模型的配电网故障智能诊断与预警系统</w:t>
        <w:br/>
        <w:t>技术方向：智能电网/故障诊断/人工智能</w:t>
        <w:br/>
        <w:t>申报类型：科技部重点研发计划青年科学家项目</w:t>
      </w:r>
    </w:p>
    <w:p>
      <w:r>
        <w:rPr>
          <w:rFonts w:ascii="微软雅黑" w:hAnsi="微软雅黑" w:eastAsia="微软雅黑"/>
          <w:b/>
          <w:i w:val="0"/>
          <w:sz w:val="22"/>
        </w:rPr>
        <w:t>【输出要求】</w:t>
      </w:r>
    </w:p>
    <w:p>
      <w:r>
        <w:rPr>
          <w:rFonts w:ascii="微软雅黑" w:hAnsi="微软雅黑" w:eastAsia="微软雅黑"/>
          <w:i/>
          <w:sz w:val="22"/>
        </w:rPr>
        <w:t>请严格按照JSON格式输出，包含立项意义、技术创新、应用前景、团队优势等部分，每部分严格控制字数。</w:t>
      </w:r>
    </w:p>
    <w:p>
      <w:pPr>
        <w:pStyle w:val="Heading2"/>
      </w:pPr>
      <w:r>
        <w:rPr>
          <w:rFonts w:ascii="微软雅黑" w:hAnsi="微软雅黑" w:eastAsia="微软雅黑"/>
          <w:sz w:val="28"/>
        </w:rPr>
        <w:t>7.2 模板2-5（概要）</w:t>
      </w:r>
    </w:p>
    <w:p>
      <w:r>
        <w:rPr>
          <w:rFonts w:ascii="微软雅黑" w:hAnsi="微软雅黑" w:eastAsia="微软雅黑"/>
          <w:b w:val="0"/>
          <w:i/>
          <w:sz w:val="22"/>
        </w:rPr>
        <w:t>模板2：电网技术方案AI设计 - 总体架构、关键技术、实施路线、可行性分析</w:t>
      </w:r>
    </w:p>
    <w:p>
      <w:r>
        <w:rPr>
          <w:rFonts w:ascii="微软雅黑" w:hAnsi="微软雅黑" w:eastAsia="微软雅黑"/>
          <w:b w:val="0"/>
          <w:i/>
          <w:sz w:val="22"/>
        </w:rPr>
        <w:t>模板3：电网文献综述AI辅助 - 发展历程、技术对比、团队分析、研究空白</w:t>
      </w:r>
    </w:p>
    <w:p>
      <w:r>
        <w:rPr>
          <w:rFonts w:ascii="微软雅黑" w:hAnsi="微软雅黑" w:eastAsia="微软雅黑"/>
          <w:b w:val="0"/>
          <w:i/>
          <w:sz w:val="22"/>
        </w:rPr>
        <w:t>模板4：电网项目PPT自动生成 - 15-20页完整PPT大纲，含演讲备注</w:t>
      </w:r>
    </w:p>
    <w:p>
      <w:r>
        <w:rPr>
          <w:rFonts w:ascii="微软雅黑" w:hAnsi="微软雅黑" w:eastAsia="微软雅黑"/>
          <w:b w:val="0"/>
          <w:i/>
          <w:sz w:val="22"/>
        </w:rPr>
        <w:t>模板5：电网项目指南AI分析 - 导向分析、关键词云、申报矩阵、避坑提醒</w:t>
      </w:r>
    </w:p>
    <w:p>
      <w:r>
        <w:br w:type="page"/>
      </w:r>
    </w:p>
    <w:p>
      <w:r>
        <w:rPr>
          <w:rFonts w:ascii="微软雅黑" w:hAnsi="微软雅黑" w:eastAsia="微软雅黑"/>
          <w:b/>
          <w:i w:val="0"/>
          <w:sz w:val="22"/>
        </w:rPr>
        <w:t>============================================================</w:t>
      </w:r>
    </w:p>
    <w:p>
      <w:r>
        <w:rPr>
          <w:rFonts w:ascii="微软雅黑" w:hAnsi="微软雅黑" w:eastAsia="微软雅黑"/>
          <w:b/>
          <w:i w:val="0"/>
          <w:sz w:val="22"/>
        </w:rPr>
        <w:t>文档信息</w:t>
      </w:r>
    </w:p>
    <w:p>
      <w:r>
        <w:rPr>
          <w:rFonts w:ascii="微软雅黑" w:hAnsi="微软雅黑" w:eastAsia="微软雅黑"/>
          <w:b w:val="0"/>
          <w:i w:val="0"/>
          <w:sz w:val="22"/>
        </w:rPr>
        <w:t>版本号：v1.0</w:t>
      </w:r>
    </w:p>
    <w:p>
      <w:r>
        <w:rPr>
          <w:rFonts w:ascii="微软雅黑" w:hAnsi="微软雅黑" w:eastAsia="微软雅黑"/>
          <w:b w:val="0"/>
          <w:i w:val="0"/>
          <w:sz w:val="22"/>
        </w:rPr>
        <w:t>编制日期：2026年5月</w:t>
      </w:r>
    </w:p>
    <w:p>
      <w:r>
        <w:rPr>
          <w:rFonts w:ascii="微软雅黑" w:hAnsi="微软雅黑" w:eastAsia="微软雅黑"/>
          <w:b w:val="0"/>
          <w:i w:val="0"/>
          <w:sz w:val="22"/>
        </w:rPr>
        <w:t>更新周期：每季度复盘调整</w:t>
      </w:r>
    </w:p>
    <w:p>
      <w:r>
        <w:rPr>
          <w:rFonts w:ascii="微软雅黑" w:hAnsi="微软雅黑" w:eastAsia="微软雅黑"/>
          <w:b/>
          <w:i w:val="0"/>
          <w:sz w:val="22"/>
        </w:rPr>
        <w:t>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