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科创中心职能扩展与"超级个体"人才配置方案</w:t>
      </w:r>
    </w:p>
    <w:p/>
    <w:p>
      <w:pPr>
        <w:pStyle w:val="Heading1"/>
        <w:jc w:val="center"/>
      </w:pPr>
      <w:r>
        <w:rPr>
          <w:b/>
          <w:sz w:val="32"/>
        </w:rPr>
        <w:t>一、背景与现状分析</w:t>
      </w:r>
    </w:p>
    <w:p>
      <w:pPr>
        <w:pStyle w:val="Heading2"/>
      </w:pPr>
      <w:r>
        <w:rPr>
          <w:b/>
          <w:sz w:val="28"/>
        </w:rPr>
        <w:t>1.1 科创中心职能定位</w:t>
      </w:r>
    </w:p>
    <w:p>
      <w:r>
        <w:rPr>
          <w:sz w:val="22"/>
        </w:rPr>
        <w:t>科创中心自成立以来，承担着公司科技项目核心技术研究与孵化的重要使命。当前主要职责涵盖技术研究、算法研究、模型研究及报告撰写等关键环节，是公司科技创新体系的核心支撑力量。</w:t>
      </w:r>
    </w:p>
    <w:p>
      <w:pPr>
        <w:pStyle w:val="Heading2"/>
      </w:pPr>
      <w:r>
        <w:rPr>
          <w:b/>
          <w:sz w:val="28"/>
        </w:rPr>
        <w:t>1.2 现有项目类型与范围</w:t>
      </w:r>
    </w:p>
    <w:p>
      <w:r>
        <w:rPr>
          <w:sz w:val="22"/>
        </w:rPr>
        <w:t>科创中心目前承接的科技项目主要包括以下类型：技术可行性研究、算法设计与优化、模型开发与验证、研究报告编制、科技成果申报等。这些项目具有创新性强、个性化程度高、需求变化频繁等特点。</w:t>
      </w:r>
    </w:p>
    <w:p>
      <w:pPr>
        <w:pStyle w:val="Heading2"/>
      </w:pPr>
      <w:r>
        <w:rPr>
          <w:b/>
          <w:sz w:val="28"/>
        </w:rPr>
        <w:t>1.3 团队现状</w:t>
      </w:r>
    </w:p>
    <w:p>
      <w:r>
        <w:rPr>
          <w:sz w:val="22"/>
        </w:rPr>
        <w:t>目前科创中心团队成员具备扎实的业务理解能力和技术研究能力，能够独立完成技术调研、算法设计和理论验证等工作。然而，在项目交付环节，特别是涉及开发实现、demo构建、系统集成等开发工作时，依赖于公司开发部门的支持。</w:t>
      </w:r>
    </w:p>
    <w:p>
      <w:pPr>
        <w:pStyle w:val="Heading2"/>
      </w:pPr>
      <w:r>
        <w:rPr>
          <w:b/>
          <w:sz w:val="28"/>
        </w:rPr>
        <w:t>1.4 合作基础与成功案例</w:t>
      </w:r>
    </w:p>
    <w:p>
      <w:r>
        <w:rPr>
          <w:sz w:val="22"/>
        </w:rPr>
        <w:t>在与网省的前期沟通中，我们已积累了一定的AI辅助开发经验。实践证明，通过AI编程方式可以有效完成软件模块开发和软著申报等工作。目前已有成功案例支撑，验证了AI赋能科技项目开发的可行性。</w:t>
      </w:r>
    </w:p>
    <w:p>
      <w:pPr>
        <w:pStyle w:val="Heading1"/>
        <w:jc w:val="center"/>
      </w:pPr>
      <w:r>
        <w:rPr>
          <w:b/>
          <w:sz w:val="32"/>
        </w:rPr>
        <w:t>二、为什么要开展——价值分析</w:t>
      </w:r>
    </w:p>
    <w:p>
      <w:pPr>
        <w:pStyle w:val="Heading2"/>
      </w:pPr>
      <w:r>
        <w:rPr>
          <w:b/>
          <w:sz w:val="28"/>
        </w:rPr>
        <w:t>2.1 效率革命的必然性</w:t>
      </w:r>
    </w:p>
    <w:p>
      <w:r>
        <w:rPr>
          <w:sz w:val="22"/>
        </w:rPr>
        <w:t>利用AI辅助编写报告、研究算法生成代码，能将个体能力放大数十倍。将原本需要数月的多团队协作压缩到极短的周期内完成，大幅降低项目成本，提升公司收益。</w:t>
      </w:r>
    </w:p>
    <w:p>
      <w:pPr>
        <w:pStyle w:val="Heading2"/>
      </w:pPr>
      <w:r>
        <w:rPr>
          <w:b/>
          <w:sz w:val="28"/>
        </w:rPr>
        <w:t>2.2 规模化交付能力</w:t>
      </w:r>
    </w:p>
    <w:p>
      <w:r>
        <w:rPr>
          <w:sz w:val="22"/>
        </w:rPr>
        <w:t>国网、南网每年科技项目数较多，从省公司到地市公司都有大量需求。团队的规模化有瓶颈（招人，培养，管理），但超级智能个体理论上可以支持无限并行的项目交付。</w:t>
      </w:r>
    </w:p>
    <w:p>
      <w:pPr>
        <w:pStyle w:val="Heading2"/>
      </w:pPr>
      <w:r>
        <w:rPr>
          <w:b/>
          <w:sz w:val="28"/>
        </w:rPr>
        <w:t>2.3 解决知识碎片化与流转断点</w:t>
      </w:r>
    </w:p>
    <w:p>
      <w:r>
        <w:rPr>
          <w:sz w:val="22"/>
        </w:rPr>
        <w:t>科技项目常被拆成算法研究、报告撰写、软件开发三部分，由不同的部门的人完成，信息衰减严重，每个人理解不一样。一个能贯通所有环节的超级个体，可以从底层数学推导到顶层代码架构，再到报告中的结论图表，进行端到端的无损传递和逻辑自洽验证。</w:t>
      </w:r>
    </w:p>
    <w:p>
      <w:pPr>
        <w:pStyle w:val="Heading2"/>
      </w:pPr>
      <w:r>
        <w:rPr>
          <w:b/>
          <w:sz w:val="28"/>
        </w:rPr>
        <w:t>2.4 应对政策和市场的快速变化</w:t>
      </w:r>
    </w:p>
    <w:p>
      <w:r>
        <w:rPr>
          <w:sz w:val="22"/>
        </w:rPr>
        <w:t>电力行业政策变化快、市场需求变化快，智能个体可以第一时间学习并融入项目申报和执行中，响应速度快。</w:t>
      </w:r>
    </w:p>
    <w:p>
      <w:pPr>
        <w:pStyle w:val="Heading2"/>
      </w:pPr>
      <w:r>
        <w:rPr>
          <w:b/>
          <w:sz w:val="28"/>
        </w:rPr>
        <w:t>2.5 全流程一致性</w:t>
      </w:r>
    </w:p>
    <w:p>
      <w:r>
        <w:rPr>
          <w:sz w:val="22"/>
        </w:rPr>
        <w:t>有一个能全流程跟踪指导的角色，保持项目策划申报到投标执行的一致性。</w:t>
      </w:r>
    </w:p>
    <w:p>
      <w:pPr>
        <w:pStyle w:val="Heading2"/>
      </w:pPr>
      <w:r>
        <w:rPr>
          <w:b/>
          <w:sz w:val="28"/>
        </w:rPr>
        <w:t>2.6 降本增效</w:t>
      </w:r>
    </w:p>
    <w:p>
      <w:r>
        <w:rPr>
          <w:sz w:val="22"/>
        </w:rPr>
        <w:t>减少不同专业人员沟通成本和犯错成本。</w:t>
      </w:r>
    </w:p>
    <w:p>
      <w:pPr>
        <w:pStyle w:val="Heading1"/>
        <w:jc w:val="center"/>
      </w:pPr>
      <w:r>
        <w:rPr>
          <w:b/>
          <w:sz w:val="32"/>
        </w:rPr>
        <w:t>三、问题与挑战分析</w:t>
      </w:r>
    </w:p>
    <w:p>
      <w:pPr>
        <w:pStyle w:val="Heading2"/>
      </w:pPr>
      <w:r>
        <w:rPr>
          <w:b/>
          <w:sz w:val="28"/>
        </w:rPr>
        <w:t>3.1 当前工作流程的痛点</w:t>
      </w:r>
    </w:p>
    <w:p>
      <w:r>
        <w:rPr>
          <w:sz w:val="22"/>
        </w:rPr>
        <w:t>当前科技项目交付面临的主要问题是全流程断裂。研究设计与开发实现之间存在明显断层，导致以下问题：</w:t>
      </w:r>
    </w:p>
    <w:p>
      <w:pPr>
        <w:pStyle w:val="ListBullet"/>
      </w:pPr>
      <w:r>
        <w:rPr>
          <w:sz w:val="22"/>
        </w:rPr>
        <w:t>沟通成本高：需求传递需要经过多次转译，信息衰减严重，业务理解与代码实现容易出现偏差。</w:t>
      </w:r>
    </w:p>
    <w:p>
      <w:pPr>
        <w:pStyle w:val="ListBullet"/>
      </w:pPr>
      <w:r>
        <w:rPr>
          <w:sz w:val="22"/>
        </w:rPr>
        <w:t>迭代效率低：开发部门采用传统开发模式，需求变更响应周期长，无法满足科技项目快速迭代的要求。</w:t>
      </w:r>
    </w:p>
    <w:p>
      <w:pPr>
        <w:pStyle w:val="ListBullet"/>
      </w:pPr>
      <w:r>
        <w:rPr>
          <w:sz w:val="22"/>
        </w:rPr>
        <w:t>交付质量难控：复杂业务逻辑和个性化需求难以准确传递给开发人员，交付成果与预期存在差距。</w:t>
      </w:r>
    </w:p>
    <w:p>
      <w:pPr>
        <w:pStyle w:val="Heading2"/>
      </w:pPr>
      <w:r>
        <w:rPr>
          <w:b/>
          <w:sz w:val="28"/>
        </w:rPr>
        <w:t>3.2 开发部门的局限性</w:t>
      </w:r>
    </w:p>
    <w:p>
      <w:r>
        <w:rPr>
          <w:sz w:val="22"/>
        </w:rPr>
        <w:t>传统开发部门的定位和模式难以适应科技项目的特殊要求：</w:t>
      </w:r>
    </w:p>
    <w:p>
      <w:pPr>
        <w:pStyle w:val="ListBullet"/>
      </w:pPr>
      <w:r>
        <w:rPr>
          <w:sz w:val="22"/>
        </w:rPr>
        <w:t>成本效益考量：科技项目开发需求碎片化、个性化强，传统开发模式投入产出比低，开发部门承接意愿不足。</w:t>
      </w:r>
    </w:p>
    <w:p>
      <w:pPr>
        <w:pStyle w:val="ListBullet"/>
      </w:pPr>
      <w:r>
        <w:rPr>
          <w:sz w:val="22"/>
        </w:rPr>
        <w:t>技术栈差异：科技项目需要快速原型开发、算法验证和模型集成，传统开发流程过于冗长。</w:t>
      </w:r>
    </w:p>
    <w:p>
      <w:pPr>
        <w:pStyle w:val="ListBullet"/>
      </w:pPr>
      <w:r>
        <w:rPr>
          <w:sz w:val="22"/>
        </w:rPr>
        <w:t>业务理解断层：开发人员对业务场景理解深度不够，难以实现真正意义上的个性化开发。</w:t>
      </w:r>
    </w:p>
    <w:p>
      <w:pPr>
        <w:pStyle w:val="Heading2"/>
      </w:pPr>
      <w:r>
        <w:rPr>
          <w:b/>
          <w:sz w:val="28"/>
        </w:rPr>
        <w:t>3.3 业务边界模糊</w:t>
      </w:r>
    </w:p>
    <w:p>
      <w:r>
        <w:rPr>
          <w:sz w:val="22"/>
        </w:rPr>
        <w:t>当前科创中心与开发部门的职责划分不清晰，导致：</w:t>
      </w:r>
    </w:p>
    <w:p>
      <w:pPr>
        <w:pStyle w:val="ListBullet"/>
      </w:pPr>
      <w:r>
        <w:rPr>
          <w:sz w:val="22"/>
        </w:rPr>
        <w:t>项目归属争议：涉及模型设计、demo开发等项目，到底由哪个部门承接缺乏明确依据。</w:t>
      </w:r>
    </w:p>
    <w:p>
      <w:pPr>
        <w:pStyle w:val="ListBullet"/>
      </w:pPr>
      <w:r>
        <w:rPr>
          <w:sz w:val="22"/>
        </w:rPr>
        <w:t>资源竞争：核心技术人员被抽调参与不同项目，影响整体效率。</w:t>
      </w:r>
    </w:p>
    <w:p>
      <w:pPr>
        <w:pStyle w:val="ListBullet"/>
      </w:pPr>
      <w:r>
        <w:rPr>
          <w:sz w:val="22"/>
        </w:rPr>
        <w:t>客户体验：多方协调增加沟通成本，影响客户满意度。</w:t>
      </w:r>
    </w:p>
    <w:p>
      <w:pPr>
        <w:pStyle w:val="Heading2"/>
      </w:pPr>
      <w:r>
        <w:rPr>
          <w:b/>
          <w:sz w:val="28"/>
        </w:rPr>
        <w:t>3.4 核心难点——三人观点深度剖析</w:t>
      </w:r>
    </w:p>
    <w:p>
      <w:r>
        <w:rPr>
          <w:sz w:val="22"/>
        </w:rPr>
        <w:t>通过团队内部讨论，我们识别出以下核心挑战：</w:t>
      </w:r>
    </w:p>
    <w:p>
      <w:r>
        <w:rPr>
          <w:sz w:val="22"/>
        </w:rPr>
        <w:t>难点一：能力要求极高——"不可能三角"</w:t>
      </w:r>
    </w:p>
    <w:p>
      <w:r>
        <w:rPr>
          <w:sz w:val="22"/>
        </w:rPr>
        <w:t>超级智能需要同时具备：</w:t>
      </w:r>
    </w:p>
    <w:p>
      <w:pPr>
        <w:pStyle w:val="ListBullet"/>
      </w:pPr>
      <w:r>
        <w:rPr>
          <w:sz w:val="22"/>
        </w:rPr>
        <w:t>数学功底（算法）</w:t>
      </w:r>
    </w:p>
    <w:p>
      <w:pPr>
        <w:pStyle w:val="ListBullet"/>
      </w:pPr>
      <w:r>
        <w:rPr>
          <w:sz w:val="22"/>
        </w:rPr>
        <w:t>电力系统专业知识（计量、营销、现货、负控...）</w:t>
      </w:r>
    </w:p>
    <w:p>
      <w:pPr>
        <w:pStyle w:val="ListBullet"/>
      </w:pPr>
      <w:r>
        <w:rPr>
          <w:sz w:val="22"/>
        </w:rPr>
        <w:t>软件开发能力（设计、开发、测试、部署）</w:t>
      </w:r>
    </w:p>
    <w:p>
      <w:pPr>
        <w:pStyle w:val="ListBullet"/>
      </w:pPr>
      <w:r>
        <w:rPr>
          <w:sz w:val="22"/>
        </w:rPr>
        <w:t>高质量学术写作能力</w:t>
      </w:r>
    </w:p>
    <w:p>
      <w:r>
        <w:rPr>
          <w:sz w:val="22"/>
        </w:rPr>
        <w:t>这类复合型人才市场上极少。</w:t>
      </w:r>
    </w:p>
    <w:p>
      <w:r>
        <w:rPr>
          <w:sz w:val="22"/>
        </w:rPr>
        <w:t>难点二：学习成本大——时间投入长</w:t>
      </w:r>
    </w:p>
    <w:p>
      <w:pPr>
        <w:pStyle w:val="ListBullet"/>
      </w:pPr>
      <w:r>
        <w:rPr>
          <w:sz w:val="22"/>
        </w:rPr>
        <w:t>前期对产品设计、UI、开发、集成工具不熟悉</w:t>
      </w:r>
    </w:p>
    <w:p>
      <w:pPr>
        <w:pStyle w:val="ListBullet"/>
      </w:pPr>
      <w:r>
        <w:rPr>
          <w:sz w:val="22"/>
        </w:rPr>
        <w:t>需要学习工作流程和常用工具的底层认知</w:t>
      </w:r>
    </w:p>
    <w:p>
      <w:pPr>
        <w:pStyle w:val="ListBullet"/>
      </w:pPr>
      <w:r>
        <w:rPr>
          <w:sz w:val="22"/>
        </w:rPr>
        <w:t>需要不断尝试和筛选AI工具</w:t>
      </w:r>
    </w:p>
    <w:p>
      <w:pPr>
        <w:pStyle w:val="ListBullet"/>
      </w:pPr>
      <w:r>
        <w:rPr>
          <w:sz w:val="22"/>
        </w:rPr>
        <w:t>需要熟悉AI的提示词和操作技巧</w:t>
      </w:r>
    </w:p>
    <w:p>
      <w:r>
        <w:rPr>
          <w:sz w:val="22"/>
        </w:rPr>
        <w:t>预计需要2年以上才能真正投入实战</w:t>
      </w:r>
    </w:p>
    <w:p>
      <w:r>
        <w:rPr>
          <w:sz w:val="22"/>
        </w:rPr>
        <w:t>难点三：交付质量与口碑风险——最底层挑战</w:t>
      </w:r>
    </w:p>
    <w:p>
      <w:pPr>
        <w:pStyle w:val="ListBullet"/>
      </w:pPr>
      <w:r>
        <w:rPr>
          <w:sz w:val="22"/>
        </w:rPr>
        <w:t>AI"幻觉"：算法引用失败论文、代码存在隐患、报告给出错误结论</w:t>
      </w:r>
    </w:p>
    <w:p>
      <w:pPr>
        <w:pStyle w:val="ListBullet"/>
      </w:pPr>
      <w:r>
        <w:rPr>
          <w:sz w:val="22"/>
        </w:rPr>
        <w:t>朗新30年靠口碑赢得客户，一旦出错影响巨大</w:t>
      </w:r>
    </w:p>
    <w:p>
      <w:r>
        <w:rPr>
          <w:sz w:val="22"/>
        </w:rPr>
        <w:t>科技项目必须跑真实业务数据，AI代码看似能跑通demo，但往往：</w:t>
      </w:r>
    </w:p>
    <w:p>
      <w:pPr>
        <w:pStyle w:val="ListBullet"/>
      </w:pPr>
      <w:r>
        <w:rPr>
          <w:sz w:val="22"/>
        </w:rPr>
        <w:t>对真实业务场景理解不到位</w:t>
      </w:r>
    </w:p>
    <w:p>
      <w:pPr>
        <w:pStyle w:val="ListBullet"/>
      </w:pPr>
      <w:r>
        <w:rPr>
          <w:sz w:val="22"/>
        </w:rPr>
        <w:t>数据适配性差，逻辑经不起实际数据校验</w:t>
      </w:r>
    </w:p>
    <w:p>
      <w:pPr>
        <w:pStyle w:val="ListBullet"/>
      </w:pPr>
      <w:r>
        <w:rPr>
          <w:sz w:val="22"/>
        </w:rPr>
        <w:t>结论很容易失真、不准</w:t>
      </w:r>
    </w:p>
    <w:p>
      <w:r>
        <w:rPr>
          <w:sz w:val="22"/>
        </w:rPr>
        <w:t>难点四：单人认知盲区——缺乏交叉验证</w:t>
      </w:r>
    </w:p>
    <w:p>
      <w:pPr>
        <w:pStyle w:val="ListBullet"/>
      </w:pPr>
      <w:r>
        <w:rPr>
          <w:sz w:val="22"/>
        </w:rPr>
        <w:t>一个人很容易陷入"局部最优"，缺乏多人的交叉验证</w:t>
      </w:r>
    </w:p>
    <w:p>
      <w:pPr>
        <w:pStyle w:val="ListBullet"/>
      </w:pPr>
      <w:r>
        <w:rPr>
          <w:sz w:val="22"/>
        </w:rPr>
        <w:t>电网科技项目往往需要团队研讨的碰撞，单人很容易进入思维死角</w:t>
      </w:r>
    </w:p>
    <w:p>
      <w:pPr>
        <w:pStyle w:val="ListBullet"/>
      </w:pPr>
      <w:r>
        <w:rPr>
          <w:sz w:val="22"/>
        </w:rPr>
        <w:t>难以应对客户的沟通、汇报、答辩、细节追问</w:t>
      </w:r>
    </w:p>
    <w:p>
      <w:pPr>
        <w:pStyle w:val="ListBullet"/>
      </w:pPr>
      <w:r>
        <w:rPr>
          <w:sz w:val="22"/>
        </w:rPr>
        <w:t>难以面对评审专家的质疑</w:t>
      </w:r>
    </w:p>
    <w:p>
      <w:r>
        <w:rPr>
          <w:sz w:val="22"/>
        </w:rPr>
        <w:t>难点五：质量保障机制缺失——既是运动员又是裁判员</w:t>
      </w:r>
    </w:p>
    <w:p>
      <w:pPr>
        <w:pStyle w:val="ListBullet"/>
      </w:pPr>
      <w:r>
        <w:rPr>
          <w:sz w:val="22"/>
        </w:rPr>
        <w:t>传统软件有需求、设计、测试等层层关卡</w:t>
      </w:r>
    </w:p>
    <w:p>
      <w:pPr>
        <w:pStyle w:val="ListBullet"/>
      </w:pPr>
      <w:r>
        <w:rPr>
          <w:sz w:val="22"/>
        </w:rPr>
        <w:t>当所有环节集于一身时，无法自证交付的系统是可靠、可信的</w:t>
      </w:r>
    </w:p>
    <w:p>
      <w:r>
        <w:rPr>
          <w:sz w:val="22"/>
        </w:rPr>
        <w:t>工程伦理上就是巨大难题</w:t>
      </w:r>
    </w:p>
    <w:p>
      <w:r>
        <w:rPr>
          <w:sz w:val="22"/>
        </w:rPr>
        <w:t>难点六：合规红线——最难跨越的鸿沟</w:t>
      </w:r>
    </w:p>
    <w:p>
      <w:pPr>
        <w:pStyle w:val="ListBullet"/>
      </w:pPr>
      <w:r>
        <w:rPr>
          <w:sz w:val="22"/>
        </w:rPr>
        <w:t>南方电网作为关乎国计民生的核心基础设施，对系统稳定性和数据安全有着极高的要求</w:t>
      </w:r>
    </w:p>
    <w:p>
      <w:pPr>
        <w:pStyle w:val="ListBullet"/>
      </w:pPr>
      <w:r>
        <w:rPr>
          <w:sz w:val="22"/>
        </w:rPr>
        <w:t>所有系统部署在安全I区-安全V区</w:t>
      </w:r>
    </w:p>
    <w:p>
      <w:pPr>
        <w:pStyle w:val="ListBullet"/>
      </w:pPr>
      <w:r>
        <w:rPr>
          <w:sz w:val="22"/>
        </w:rPr>
        <w:t>如果智能个体无法安全地跨越系统边界获取实时数据，它就会变成一个"睁眼瞎"</w:t>
      </w:r>
    </w:p>
    <w:p>
      <w:pPr>
        <w:pStyle w:val="ListBullet"/>
      </w:pPr>
      <w:r>
        <w:rPr>
          <w:sz w:val="22"/>
        </w:rPr>
        <w:t>AI的"黑盒"特性难以通过南网严格的网络安全与数据合规性审查</w:t>
      </w:r>
    </w:p>
    <w:p>
      <w:pPr>
        <w:pStyle w:val="Heading2"/>
      </w:pPr>
      <w:r>
        <w:rPr>
          <w:b/>
          <w:sz w:val="28"/>
        </w:rPr>
        <w:t>3.5 核心矛盾</w:t>
      </w:r>
    </w:p>
    <w:p>
      <w:r>
        <w:rPr>
          <w:sz w:val="22"/>
        </w:rPr>
        <w:t>不是"能不能快速写代码"，而是"AI代码扛不扛得住实际业务、真实数据的运行校验"。</w:t>
      </w:r>
    </w:p>
    <w:p>
      <w:r>
        <w:rPr>
          <w:sz w:val="22"/>
        </w:rPr>
        <w:t>AI编程灵活性高、出原型快，不用配一堆普通开发，靠几个超级个体就能把从创意、拆解、开发到成果沉淀全部闭环掉。但这里面最大的关键问题是：</w:t>
      </w:r>
    </w:p>
    <w:p>
      <w:r>
        <w:rPr>
          <w:sz w:val="22"/>
        </w:rPr>
        <w:t>科技项目哪怕不要求落地商用、不用上线实用化，也必须基于真实业务逻辑、跑实际业务数据，得出可信结论。</w:t>
      </w:r>
    </w:p>
    <w:p>
      <w:r>
        <w:rPr>
          <w:sz w:val="22"/>
        </w:rPr>
        <w:t>AI生成的代码最大短板就在这，看似能跑通demo，但往往对真实业务场景理解不到位、数据适配性差、逻辑经不起实际数据校验，真拿真实业务数据一跑，模型结果、分析结论很容易失真、不准，根本支撑不了科技项目的论证要求。</w:t>
      </w:r>
    </w:p>
    <w:p>
      <w:pPr>
        <w:pStyle w:val="Heading1"/>
        <w:jc w:val="center"/>
      </w:pPr>
      <w:r>
        <w:rPr>
          <w:b/>
          <w:sz w:val="32"/>
        </w:rPr>
        <w:t>四、解决方案设计</w:t>
      </w:r>
    </w:p>
    <w:p>
      <w:pPr>
        <w:pStyle w:val="Heading2"/>
      </w:pPr>
      <w:r>
        <w:rPr>
          <w:b/>
          <w:sz w:val="28"/>
        </w:rPr>
        <w:t>4.1 核心理念：超级个体模式</w:t>
      </w:r>
    </w:p>
    <w:p>
      <w:r>
        <w:rPr>
          <w:sz w:val="22"/>
        </w:rPr>
        <w:t>我们提出"超级个体"概念，即培养和引进既具备深厚业务理解能力，又掌握AI编程技能的复合型人才。这类人才能够独立完成从需求分析、方案设计到代码实现的全流程工作，实现科技项目的闭环交付。</w:t>
      </w:r>
    </w:p>
    <w:p>
      <w:pPr>
        <w:pStyle w:val="Heading2"/>
      </w:pPr>
      <w:r>
        <w:rPr>
          <w:b/>
          <w:sz w:val="28"/>
        </w:rPr>
        <w:t>4.2 职能扩展方案</w:t>
      </w:r>
    </w:p>
    <w:p>
      <w:pPr>
        <w:pStyle w:val="ListBullet"/>
      </w:pPr>
      <w:r>
        <w:rPr>
          <w:sz w:val="22"/>
        </w:rPr>
        <w:t>开发能力整合：将原有的算法研究、模型设计与开发实现进行整合，形成完整的技术闭环。</w:t>
      </w:r>
    </w:p>
    <w:p>
      <w:pPr>
        <w:pStyle w:val="ListBullet"/>
      </w:pPr>
      <w:r>
        <w:rPr>
          <w:sz w:val="22"/>
        </w:rPr>
        <w:t>交付能力提升：建立从研究到落地的全流程交付能力，实现科技项目的一揽子服务。</w:t>
      </w:r>
    </w:p>
    <w:p>
      <w:pPr>
        <w:pStyle w:val="ListBullet"/>
      </w:pPr>
      <w:r>
        <w:rPr>
          <w:sz w:val="22"/>
        </w:rPr>
        <w:t>个性化开发：针对科技项目个性化需求多的特点，建立敏捷开发模式，支持快速迭代和定制开发。</w:t>
      </w:r>
    </w:p>
    <w:p>
      <w:pPr>
        <w:pStyle w:val="Heading2"/>
      </w:pPr>
      <w:r>
        <w:rPr>
          <w:b/>
          <w:sz w:val="28"/>
        </w:rPr>
        <w:t>4.3 与开发部门的职责划分</w:t>
      </w:r>
    </w:p>
    <w:p>
      <w:r>
        <w:rPr>
          <w:sz w:val="22"/>
        </w:rPr>
        <w:t>建议按照项目类型进行职责划分：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承接部门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科技项目（含个性化开发）</w:t>
            </w:r>
          </w:p>
        </w:tc>
        <w:tc>
          <w:tcPr>
            <w:tcW w:type="dxa" w:w="2880"/>
          </w:tcPr>
          <w:p>
            <w:r>
              <w:t>科创中心</w:t>
            </w:r>
          </w:p>
        </w:tc>
        <w:tc>
          <w:tcPr>
            <w:tcW w:type="dxa" w:w="2880"/>
          </w:tcPr>
          <w:p>
            <w:r>
              <w:t>研究+开发一体化交付</w:t>
            </w:r>
          </w:p>
        </w:tc>
      </w:tr>
      <w:tr>
        <w:tc>
          <w:tcPr>
            <w:tcW w:type="dxa" w:w="2880"/>
          </w:tcPr>
          <w:p>
            <w:r>
              <w:t>成熟产品开发与维护</w:t>
            </w:r>
          </w:p>
        </w:tc>
        <w:tc>
          <w:tcPr>
            <w:tcW w:type="dxa" w:w="2880"/>
          </w:tcPr>
          <w:p>
            <w:r>
              <w:t>开发部门</w:t>
            </w:r>
          </w:p>
        </w:tc>
        <w:tc>
          <w:tcPr>
            <w:tcW w:type="dxa" w:w="2880"/>
          </w:tcPr>
          <w:p>
            <w:r>
              <w:t>标准化、规模化软件开发</w:t>
            </w:r>
          </w:p>
        </w:tc>
      </w:tr>
      <w:tr>
        <w:tc>
          <w:tcPr>
            <w:tcW w:type="dxa" w:w="2880"/>
          </w:tcPr>
          <w:p>
            <w:r>
              <w:t>大型系统集成项目</w:t>
            </w:r>
          </w:p>
        </w:tc>
        <w:tc>
          <w:tcPr>
            <w:tcW w:type="dxa" w:w="2880"/>
          </w:tcPr>
          <w:p>
            <w:r>
              <w:t>联合团队</w:t>
            </w:r>
          </w:p>
        </w:tc>
        <w:tc>
          <w:tcPr>
            <w:tcW w:type="dxa" w:w="2880"/>
          </w:tcPr>
          <w:p>
            <w:r>
              <w:t>科创中心负责算法模块，开发部门负责系统架构</w:t>
            </w:r>
          </w:p>
        </w:tc>
      </w:tr>
    </w:tbl>
    <w:p>
      <w:pPr>
        <w:pStyle w:val="Heading2"/>
      </w:pPr>
      <w:r>
        <w:rPr>
          <w:b/>
          <w:sz w:val="28"/>
        </w:rPr>
        <w:t>4.4 AI编程赋能策略</w:t>
      </w:r>
    </w:p>
    <w:p>
      <w:pPr>
        <w:pStyle w:val="ListBullet"/>
      </w:pPr>
      <w:r>
        <w:rPr>
          <w:sz w:val="22"/>
        </w:rPr>
        <w:t>适用场景：常规界面开发、基本数据库操作、简单业务逻辑、标准化模块实现。</w:t>
      </w:r>
    </w:p>
    <w:p>
      <w:pPr>
        <w:pStyle w:val="ListBullet"/>
      </w:pPr>
      <w:r>
        <w:rPr>
          <w:sz w:val="22"/>
        </w:rPr>
        <w:t>AI辅助开发流程：需求描述→AI生成→人工审核→优化调整→质量验证。</w:t>
      </w:r>
    </w:p>
    <w:p>
      <w:pPr>
        <w:pStyle w:val="ListBullet"/>
      </w:pPr>
      <w:r>
        <w:rPr>
          <w:sz w:val="22"/>
        </w:rPr>
        <w:t>关键控制点：复杂业务逻辑必须人工把控，输出质量需经过严格验证。</w:t>
      </w:r>
    </w:p>
    <w:p>
      <w:pPr>
        <w:pStyle w:val="Heading2"/>
      </w:pPr>
      <w:r>
        <w:rPr>
          <w:b/>
          <w:sz w:val="28"/>
        </w:rPr>
        <w:t>4.5 超级个体的角色定位</w:t>
      </w:r>
    </w:p>
    <w:p>
      <w:r>
        <w:rPr>
          <w:sz w:val="22"/>
        </w:rPr>
        <w:t>咨询岗位在项目过程中的作用：</w:t>
      </w:r>
    </w:p>
    <w:p>
      <w:pPr>
        <w:pStyle w:val="ListBullet"/>
      </w:pPr>
      <w:r>
        <w:rPr>
          <w:sz w:val="22"/>
        </w:rPr>
        <w:t>对于需求产品设计，可以提供原型初稿做优化</w:t>
      </w:r>
    </w:p>
    <w:p>
      <w:pPr>
        <w:pStyle w:val="ListBullet"/>
      </w:pPr>
      <w:r>
        <w:rPr>
          <w:sz w:val="22"/>
        </w:rPr>
        <w:t>或者直接承担一部分产品原型设计工作</w:t>
      </w:r>
    </w:p>
    <w:p>
      <w:pPr>
        <w:pStyle w:val="ListBullet"/>
      </w:pPr>
      <w:r>
        <w:rPr>
          <w:sz w:val="22"/>
        </w:rPr>
        <w:t>能够全流程跟踪指导，保持项目策划申报到投标执行的一致性</w:t>
      </w:r>
    </w:p>
    <w:p>
      <w:r>
        <w:rPr>
          <w:sz w:val="22"/>
        </w:rPr>
        <w:t>对于开发工作的定位：</w:t>
      </w:r>
    </w:p>
    <w:p>
      <w:pPr>
        <w:pStyle w:val="ListBullet"/>
      </w:pPr>
      <w:r>
        <w:rPr>
          <w:sz w:val="22"/>
        </w:rPr>
        <w:t>不要求承担全部全栈开发工作，尤其是后端模型部署、数据库、接口等</w:t>
      </w:r>
    </w:p>
    <w:p>
      <w:pPr>
        <w:pStyle w:val="ListBullet"/>
      </w:pPr>
      <w:r>
        <w:rPr>
          <w:sz w:val="22"/>
        </w:rPr>
        <w:t>开发工作的主要目的是帮助提供开发集成同事的效率、避免开发错误、实现算法研究到代码落地的快速转化</w:t>
      </w:r>
    </w:p>
    <w:p>
      <w:pPr>
        <w:pStyle w:val="ListBullet"/>
      </w:pPr>
      <w:r>
        <w:rPr>
          <w:sz w:val="22"/>
        </w:rPr>
        <w:t>业务系统的复杂部分仍由专业开发团队负责</w:t>
      </w:r>
    </w:p>
    <w:p>
      <w:r>
        <w:rPr>
          <w:sz w:val="22"/>
        </w:rPr>
        <w:t>对于集成工作的定位：</w:t>
      </w:r>
    </w:p>
    <w:p>
      <w:pPr>
        <w:pStyle w:val="ListBullet"/>
      </w:pPr>
      <w:r>
        <w:rPr>
          <w:sz w:val="22"/>
        </w:rPr>
        <w:t>主要是算法模块的集成和验证</w:t>
      </w:r>
    </w:p>
    <w:p>
      <w:pPr>
        <w:pStyle w:val="ListBullet"/>
      </w:pPr>
      <w:r>
        <w:rPr>
          <w:sz w:val="22"/>
        </w:rPr>
        <w:t>不强求跨越系统边界获取实时数据</w:t>
      </w:r>
    </w:p>
    <w:p>
      <w:pPr>
        <w:pStyle w:val="ListBullet"/>
      </w:pPr>
      <w:r>
        <w:rPr>
          <w:sz w:val="22"/>
        </w:rPr>
        <w:t>重点是原型验证和可行性论证</w:t>
      </w:r>
    </w:p>
    <w:p>
      <w:pPr>
        <w:pStyle w:val="Heading1"/>
        <w:jc w:val="center"/>
      </w:pPr>
      <w:r>
        <w:rPr>
          <w:b/>
          <w:sz w:val="32"/>
        </w:rPr>
        <w:t>五、人员配置方案</w:t>
      </w:r>
    </w:p>
    <w:p>
      <w:pPr>
        <w:pStyle w:val="Heading2"/>
      </w:pPr>
      <w:r>
        <w:rPr>
          <w:b/>
          <w:sz w:val="28"/>
        </w:rPr>
        <w:t>5.1 超级个体能力画像</w:t>
      </w:r>
    </w:p>
    <w:p>
      <w:pPr>
        <w:pStyle w:val="ListBullet"/>
      </w:pPr>
      <w:r>
        <w:rPr>
          <w:sz w:val="22"/>
        </w:rPr>
        <w:t>业务理解能力：深入理解科技项目业务逻辑，能够准确把握客户需求和项目目标。</w:t>
      </w:r>
    </w:p>
    <w:p>
      <w:pPr>
        <w:pStyle w:val="ListBullet"/>
      </w:pPr>
      <w:r>
        <w:rPr>
          <w:sz w:val="22"/>
        </w:rPr>
        <w:t>技术研究能力：具备算法设计、模型开发等技术研究能力，能够完成前沿技术探索。</w:t>
      </w:r>
    </w:p>
    <w:p>
      <w:pPr>
        <w:pStyle w:val="ListBullet"/>
      </w:pPr>
      <w:r>
        <w:rPr>
          <w:sz w:val="22"/>
        </w:rPr>
        <w:t>AI编程能力：熟练掌握AI编程工具，能够利用AI辅助完成代码开发、调试和优化。</w:t>
      </w:r>
    </w:p>
    <w:p>
      <w:pPr>
        <w:pStyle w:val="ListBullet"/>
      </w:pPr>
      <w:r>
        <w:rPr>
          <w:sz w:val="22"/>
        </w:rPr>
        <w:t>全栈思维：了解从需求到交付的完整流程，能够独立完成项目闭环。</w:t>
      </w:r>
    </w:p>
    <w:p>
      <w:pPr>
        <w:pStyle w:val="Heading2"/>
      </w:pPr>
      <w:r>
        <w:rPr>
          <w:b/>
          <w:sz w:val="28"/>
        </w:rPr>
        <w:t>5.2 招聘计划</w:t>
      </w:r>
    </w:p>
    <w:p>
      <w:pPr>
        <w:pStyle w:val="ListBullet"/>
      </w:pPr>
      <w:r>
        <w:rPr>
          <w:sz w:val="22"/>
        </w:rPr>
        <w:t>第一阶段（近期）：招聘2-3名超级个体，重点覆盖核心业务方向。</w:t>
      </w:r>
    </w:p>
    <w:p>
      <w:pPr>
        <w:pStyle w:val="ListBullet"/>
      </w:pPr>
      <w:r>
        <w:rPr>
          <w:sz w:val="22"/>
        </w:rPr>
        <w:t>第二阶段（中期）：根据项目需求增长，逐步扩充至5-8人规模。</w:t>
      </w:r>
    </w:p>
    <w:p>
      <w:pPr>
        <w:pStyle w:val="ListBullet"/>
      </w:pPr>
      <w:r>
        <w:rPr>
          <w:sz w:val="22"/>
        </w:rPr>
        <w:t>第三阶段（远期）：建立超级个体为核心的科创团队，实现规模化交付能力。</w:t>
      </w:r>
    </w:p>
    <w:p>
      <w:pPr>
        <w:pStyle w:val="Heading2"/>
      </w:pPr>
      <w:r>
        <w:rPr>
          <w:b/>
          <w:sz w:val="28"/>
        </w:rPr>
        <w:t>5.3 团队架构设计</w:t>
      </w:r>
    </w:p>
    <w:p>
      <w:pPr>
        <w:pStyle w:val="ListBullet"/>
      </w:pPr>
      <w:r>
        <w:rPr>
          <w:sz w:val="22"/>
        </w:rPr>
        <w:t>算法研究组：负责前沿算法研究和模型设计</w:t>
      </w:r>
    </w:p>
    <w:p>
      <w:pPr>
        <w:pStyle w:val="ListBullet"/>
      </w:pPr>
      <w:r>
        <w:rPr>
          <w:sz w:val="22"/>
        </w:rPr>
        <w:t>超级个体组：由超级个体组成，负责开发实现和项目交付</w:t>
      </w:r>
    </w:p>
    <w:p>
      <w:pPr>
        <w:pStyle w:val="ListBullet"/>
      </w:pPr>
      <w:r>
        <w:rPr>
          <w:sz w:val="22"/>
        </w:rPr>
        <w:t>项目管理组：负责项目协调、质量把控和客户沟通</w:t>
      </w:r>
    </w:p>
    <w:p>
      <w:r>
        <w:rPr>
          <w:sz w:val="22"/>
        </w:rPr>
        <w:t>协作模式：超级个体与其他组成员紧密协作，形成"研究-设计-开发-交付"的完整链条。</w:t>
      </w:r>
    </w:p>
    <w:p>
      <w:pPr>
        <w:pStyle w:val="Heading2"/>
      </w:pPr>
      <w:r>
        <w:rPr>
          <w:b/>
          <w:sz w:val="28"/>
        </w:rPr>
        <w:t>5.4 人员能力建设</w:t>
      </w:r>
    </w:p>
    <w:p>
      <w:pPr>
        <w:pStyle w:val="ListBullet"/>
      </w:pPr>
      <w:r>
        <w:rPr>
          <w:sz w:val="22"/>
        </w:rPr>
        <w:t>培训体系：建立AI编程培训体系，包括提示词工程、最佳实践、案例复盘等。</w:t>
      </w:r>
    </w:p>
    <w:p>
      <w:pPr>
        <w:pStyle w:val="ListBullet"/>
      </w:pPr>
      <w:r>
        <w:rPr>
          <w:sz w:val="22"/>
        </w:rPr>
        <w:t>知识积累：建立技术知识库和代码工件库，沉淀可复用的技术资产。</w:t>
      </w:r>
    </w:p>
    <w:p>
      <w:pPr>
        <w:pStyle w:val="ListBullet"/>
      </w:pPr>
      <w:r>
        <w:rPr>
          <w:sz w:val="22"/>
        </w:rPr>
        <w:t>成长通道：设计清晰的职业发展路径，鼓励超级个体持续提升。</w:t>
      </w:r>
    </w:p>
    <w:p>
      <w:pPr>
        <w:pStyle w:val="Heading1"/>
        <w:jc w:val="center"/>
      </w:pPr>
      <w:r>
        <w:rPr>
          <w:b/>
          <w:sz w:val="32"/>
        </w:rPr>
        <w:t>六、软件功能模块开发：能力要求与工作内容</w:t>
      </w:r>
    </w:p>
    <w:p>
      <w:pPr>
        <w:pStyle w:val="Heading2"/>
      </w:pPr>
      <w:r>
        <w:rPr>
          <w:b/>
          <w:sz w:val="28"/>
        </w:rPr>
        <w:t>6.1 开发涉及的核心能力</w:t>
      </w:r>
    </w:p>
    <w:p>
      <w:pPr>
        <w:pStyle w:val="ListBullet"/>
      </w:pPr>
      <w:r>
        <w:rPr>
          <w:sz w:val="22"/>
        </w:rPr>
        <w:t>需求理解能力：业务场景分析与建模、用户需求深度挖掘、功能边界清晰界定、非功能性需求识别</w:t>
      </w:r>
    </w:p>
    <w:p>
      <w:pPr>
        <w:pStyle w:val="ListBullet"/>
      </w:pPr>
      <w:r>
        <w:rPr>
          <w:sz w:val="22"/>
        </w:rPr>
        <w:t>技术设计能力：系统架构设计、数据库设计、算法与业务逻辑设计、技术选型</w:t>
      </w:r>
    </w:p>
    <w:p>
      <w:pPr>
        <w:pStyle w:val="ListBullet"/>
      </w:pPr>
      <w:r>
        <w:rPr>
          <w:sz w:val="22"/>
        </w:rPr>
        <w:t>编码实现能力：前端开发、后端开发、数据库开发、API设计与实现、第三方服务集成</w:t>
      </w:r>
    </w:p>
    <w:p>
      <w:pPr>
        <w:pStyle w:val="ListBullet"/>
      </w:pPr>
      <w:r>
        <w:rPr>
          <w:sz w:val="22"/>
        </w:rPr>
        <w:t>测试验证能力：单元测试、集成测试、功能测试、性能测试、边界条件与异常场景测试</w:t>
      </w:r>
    </w:p>
    <w:p>
      <w:pPr>
        <w:pStyle w:val="ListBullet"/>
      </w:pPr>
      <w:r>
        <w:rPr>
          <w:sz w:val="22"/>
        </w:rPr>
        <w:t>部署运维能力：开发环境与生产环境配置、部署脚本编写与自动化、监控日志与告警配置、故障排查与问题定位</w:t>
      </w:r>
    </w:p>
    <w:p>
      <w:pPr>
        <w:pStyle w:val="Heading2"/>
      </w:pPr>
      <w:r>
        <w:rPr>
          <w:b/>
          <w:sz w:val="28"/>
        </w:rPr>
        <w:t>6.2 开发全流程工作内容</w:t>
      </w:r>
    </w:p>
    <w:p>
      <w:r>
        <w:rPr>
          <w:sz w:val="22"/>
        </w:rPr>
        <w:t>第一阶段：需求分析</w:t>
      </w:r>
    </w:p>
    <w:p>
      <w:pPr>
        <w:pStyle w:val="ListBullet"/>
      </w:pPr>
      <w:r>
        <w:rPr>
          <w:sz w:val="22"/>
        </w:rPr>
        <w:t>与业务方深度沟通，明确功能目标和业务价值</w:t>
      </w:r>
    </w:p>
    <w:p>
      <w:pPr>
        <w:pStyle w:val="ListBullet"/>
      </w:pPr>
      <w:r>
        <w:rPr>
          <w:sz w:val="22"/>
        </w:rPr>
        <w:t>编写需求规格说明书，明确功能范围</w:t>
      </w:r>
    </w:p>
    <w:p>
      <w:pPr>
        <w:pStyle w:val="ListBullet"/>
      </w:pPr>
      <w:r>
        <w:rPr>
          <w:sz w:val="22"/>
        </w:rPr>
        <w:t>绘制功能原型或流程图</w:t>
      </w:r>
    </w:p>
    <w:p>
      <w:pPr>
        <w:pStyle w:val="ListBullet"/>
      </w:pPr>
      <w:r>
        <w:rPr>
          <w:sz w:val="22"/>
        </w:rPr>
        <w:t>组织需求评审，确认需求基线</w:t>
      </w:r>
    </w:p>
    <w:p>
      <w:r>
        <w:rPr>
          <w:sz w:val="22"/>
        </w:rPr>
        <w:t>第二阶段：技术设计</w:t>
      </w:r>
    </w:p>
    <w:p>
      <w:pPr>
        <w:pStyle w:val="ListBullet"/>
      </w:pPr>
      <w:r>
        <w:rPr>
          <w:sz w:val="22"/>
        </w:rPr>
        <w:t>系统架构设计、数据库设计、API接口设计、详细设计方案评审与确认</w:t>
      </w:r>
    </w:p>
    <w:p>
      <w:r>
        <w:rPr>
          <w:sz w:val="22"/>
        </w:rPr>
        <w:t>第三阶段：编码开发</w:t>
      </w:r>
    </w:p>
    <w:p>
      <w:pPr>
        <w:pStyle w:val="ListBullet"/>
      </w:pPr>
      <w:r>
        <w:rPr>
          <w:sz w:val="22"/>
        </w:rPr>
        <w:t>开发环境搭建与配置、基础框架搭建、数据库表创建、后端接口开发、前端界面开发、核心算法实现、第三方服务集成</w:t>
      </w:r>
    </w:p>
    <w:p>
      <w:r>
        <w:rPr>
          <w:sz w:val="22"/>
        </w:rPr>
        <w:t>第四阶段：测试验证</w:t>
      </w:r>
    </w:p>
    <w:p>
      <w:pPr>
        <w:pStyle w:val="ListBullet"/>
      </w:pPr>
      <w:r>
        <w:rPr>
          <w:sz w:val="22"/>
        </w:rPr>
        <w:t>代码Review、单元测试、集成测试、性能测试、Bug修复与回归测试</w:t>
      </w:r>
    </w:p>
    <w:p>
      <w:r>
        <w:rPr>
          <w:sz w:val="22"/>
        </w:rPr>
        <w:t>第五阶段：部署交付</w:t>
      </w:r>
    </w:p>
    <w:p>
      <w:pPr>
        <w:pStyle w:val="ListBullet"/>
      </w:pPr>
      <w:r>
        <w:rPr>
          <w:sz w:val="22"/>
        </w:rPr>
        <w:t>部署文档编写、用户手册编写、上线部署、用户培训、后续运维与迭代优化</w:t>
      </w:r>
    </w:p>
    <w:p>
      <w:pPr>
        <w:pStyle w:val="Heading2"/>
      </w:pPr>
      <w:r>
        <w:rPr>
          <w:b/>
          <w:sz w:val="28"/>
        </w:rPr>
        <w:t>6.3 AI辅助开发的适用场景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能力/工作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AI可辅助程度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需求分析</w:t>
            </w:r>
          </w:p>
        </w:tc>
        <w:tc>
          <w:tcPr>
            <w:tcW w:type="dxa" w:w="2880"/>
          </w:tcPr>
          <w:p>
            <w:r>
              <w:t>30-50%</w:t>
            </w:r>
          </w:p>
        </w:tc>
        <w:tc>
          <w:tcPr>
            <w:tcW w:type="dxa" w:w="2880"/>
          </w:tcPr>
          <w:p>
            <w:r>
              <w:t>AI可辅助生成需求模板、整理思路</w:t>
            </w:r>
          </w:p>
        </w:tc>
      </w:tr>
      <w:tr>
        <w:tc>
          <w:tcPr>
            <w:tcW w:type="dxa" w:w="2880"/>
          </w:tcPr>
          <w:p>
            <w:r>
              <w:t>架构设计</w:t>
            </w:r>
          </w:p>
        </w:tc>
        <w:tc>
          <w:tcPr>
            <w:tcW w:type="dxa" w:w="2880"/>
          </w:tcPr>
          <w:p>
            <w:r>
              <w:t>20-40%</w:t>
            </w:r>
          </w:p>
        </w:tc>
        <w:tc>
          <w:tcPr>
            <w:tcW w:type="dxa" w:w="2880"/>
          </w:tcPr>
          <w:p>
            <w:r>
              <w:t>AI可提供参考方案，需人工决策</w:t>
            </w:r>
          </w:p>
        </w:tc>
      </w:tr>
      <w:tr>
        <w:tc>
          <w:tcPr>
            <w:tcW w:type="dxa" w:w="2880"/>
          </w:tcPr>
          <w:p>
            <w:r>
              <w:t>数据库设计</w:t>
            </w:r>
          </w:p>
        </w:tc>
        <w:tc>
          <w:tcPr>
            <w:tcW w:type="dxa" w:w="2880"/>
          </w:tcPr>
          <w:p>
            <w:r>
              <w:t>60-80%</w:t>
            </w:r>
          </w:p>
        </w:tc>
        <w:tc>
          <w:tcPr>
            <w:tcW w:type="dxa" w:w="2880"/>
          </w:tcPr>
          <w:p>
            <w:r>
              <w:t>AI可辅助生成DDL语句</w:t>
            </w:r>
          </w:p>
        </w:tc>
      </w:tr>
      <w:tr>
        <w:tc>
          <w:tcPr>
            <w:tcW w:type="dxa" w:w="2880"/>
          </w:tcPr>
          <w:p>
            <w:r>
              <w:t>前端开发</w:t>
            </w:r>
          </w:p>
        </w:tc>
        <w:tc>
          <w:tcPr>
            <w:tcW w:type="dxa" w:w="2880"/>
          </w:tcPr>
          <w:p>
            <w:r>
              <w:t>70-90%</w:t>
            </w:r>
          </w:p>
        </w:tc>
        <w:tc>
          <w:tcPr>
            <w:tcW w:type="dxa" w:w="2880"/>
          </w:tcPr>
          <w:p>
            <w:r>
              <w:t>AI生成界面代码效果较好</w:t>
            </w:r>
          </w:p>
        </w:tc>
      </w:tr>
      <w:tr>
        <w:tc>
          <w:tcPr>
            <w:tcW w:type="dxa" w:w="2880"/>
          </w:tcPr>
          <w:p>
            <w:r>
              <w:t>后端逻辑</w:t>
            </w:r>
          </w:p>
        </w:tc>
        <w:tc>
          <w:tcPr>
            <w:tcW w:type="dxa" w:w="2880"/>
          </w:tcPr>
          <w:p>
            <w:r>
              <w:t>50-70%</w:t>
            </w:r>
          </w:p>
        </w:tc>
        <w:tc>
          <w:tcPr>
            <w:tcW w:type="dxa" w:w="2880"/>
          </w:tcPr>
          <w:p>
            <w:r>
              <w:t>简单CRUD效果好，复杂逻辑需审核</w:t>
            </w:r>
          </w:p>
        </w:tc>
      </w:tr>
      <w:tr>
        <w:tc>
          <w:tcPr>
            <w:tcW w:type="dxa" w:w="2880"/>
          </w:tcPr>
          <w:p>
            <w:r>
              <w:t>API开发</w:t>
            </w:r>
          </w:p>
        </w:tc>
        <w:tc>
          <w:tcPr>
            <w:tcW w:type="dxa" w:w="2880"/>
          </w:tcPr>
          <w:p>
            <w:r>
              <w:t>70-90%</w:t>
            </w:r>
          </w:p>
        </w:tc>
        <w:tc>
          <w:tcPr>
            <w:tcW w:type="dxa" w:w="2880"/>
          </w:tcPr>
          <w:p>
            <w:r>
              <w:t>标准化接口生成效果很好</w:t>
            </w:r>
          </w:p>
        </w:tc>
      </w:tr>
      <w:tr>
        <w:tc>
          <w:tcPr>
            <w:tcW w:type="dxa" w:w="2880"/>
          </w:tcPr>
          <w:p>
            <w:r>
              <w:t>测试用例</w:t>
            </w:r>
          </w:p>
        </w:tc>
        <w:tc>
          <w:tcPr>
            <w:tcW w:type="dxa" w:w="2880"/>
          </w:tcPr>
          <w:p>
            <w:r>
              <w:t>60-80%</w:t>
            </w:r>
          </w:p>
        </w:tc>
        <w:tc>
          <w:tcPr>
            <w:tcW w:type="dxa" w:w="2880"/>
          </w:tcPr>
          <w:p>
            <w:r>
              <w:t>AI可辅助生成测试用例</w:t>
            </w:r>
          </w:p>
        </w:tc>
      </w:tr>
      <w:tr>
        <w:tc>
          <w:tcPr>
            <w:tcW w:type="dxa" w:w="2880"/>
          </w:tcPr>
          <w:p>
            <w:r>
              <w:t>文档编写</w:t>
            </w:r>
          </w:p>
        </w:tc>
        <w:tc>
          <w:tcPr>
            <w:tcW w:type="dxa" w:w="2880"/>
          </w:tcPr>
          <w:p>
            <w:r>
              <w:t>80-95%</w:t>
            </w:r>
          </w:p>
        </w:tc>
        <w:tc>
          <w:tcPr>
            <w:tcW w:type="dxa" w:w="2880"/>
          </w:tcPr>
          <w:p>
            <w:r>
              <w:t>AI辅助文档生成效果非常好</w:t>
            </w:r>
          </w:p>
        </w:tc>
      </w:tr>
      <w:tr>
        <w:tc>
          <w:tcPr>
            <w:tcW w:type="dxa" w:w="2880"/>
          </w:tcPr>
          <w:p>
            <w:r>
              <w:t>Bug修复</w:t>
            </w:r>
          </w:p>
        </w:tc>
        <w:tc>
          <w:tcPr>
            <w:tcW w:type="dxa" w:w="2880"/>
          </w:tcPr>
          <w:p>
            <w:r>
              <w:t>50-70%</w:t>
            </w:r>
          </w:p>
        </w:tc>
        <w:tc>
          <w:tcPr>
            <w:tcW w:type="dxa" w:w="2880"/>
          </w:tcPr>
          <w:p>
            <w:r>
              <w:t>常见问题定位和修复效果较好</w:t>
            </w:r>
          </w:p>
        </w:tc>
      </w:tr>
    </w:tbl>
    <w:p>
      <w:r>
        <w:rPr>
          <w:sz w:val="22"/>
        </w:rPr>
        <w:t>核心结论：AI在代码实现、文档编写、简单逻辑处理方面能力强，但架构设计、复杂业务逻辑、质量把控仍需人工主导。</w:t>
      </w:r>
    </w:p>
    <w:p>
      <w:pPr>
        <w:pStyle w:val="Heading1"/>
        <w:jc w:val="center"/>
      </w:pPr>
      <w:r>
        <w:rPr>
          <w:b/>
          <w:sz w:val="32"/>
        </w:rPr>
        <w:t>七、实施计划</w:t>
      </w:r>
    </w:p>
    <w:p>
      <w:pPr>
        <w:pStyle w:val="Heading2"/>
      </w:pPr>
      <w:r>
        <w:rPr>
          <w:b/>
          <w:sz w:val="28"/>
        </w:rPr>
        <w:t>7.1 短期计划（1-3个月）</w:t>
      </w:r>
    </w:p>
    <w:p>
      <w:r>
        <w:rPr>
          <w:sz w:val="22"/>
        </w:rPr>
        <w:t>目标：完成试点项目验证，走通标前流程。</w:t>
      </w:r>
    </w:p>
    <w:p>
      <w:pPr>
        <w:pStyle w:val="ListBullet"/>
      </w:pPr>
      <w:r>
        <w:rPr>
          <w:sz w:val="22"/>
        </w:rPr>
        <w:t>完成超级个体招聘（2-3人）</w:t>
      </w:r>
    </w:p>
    <w:p>
      <w:pPr>
        <w:pStyle w:val="ListBullet"/>
      </w:pPr>
      <w:r>
        <w:rPr>
          <w:sz w:val="22"/>
        </w:rPr>
        <w:t>搭建AI编程工具环境，优先配置国外高级AI模型</w:t>
      </w:r>
    </w:p>
    <w:p>
      <w:pPr>
        <w:pStyle w:val="ListBullet"/>
      </w:pPr>
      <w:r>
        <w:rPr>
          <w:sz w:val="22"/>
        </w:rPr>
        <w:t>选择1-2个200万级项目进行试点</w:t>
      </w:r>
    </w:p>
    <w:p>
      <w:pPr>
        <w:pStyle w:val="ListBullet"/>
      </w:pPr>
      <w:r>
        <w:rPr>
          <w:sz w:val="22"/>
        </w:rPr>
        <w:t>建立标书框架库，缩短标前准备时间</w:t>
      </w:r>
    </w:p>
    <w:p>
      <w:pPr>
        <w:pStyle w:val="ListBullet"/>
      </w:pPr>
      <w:r>
        <w:rPr>
          <w:sz w:val="22"/>
        </w:rPr>
        <w:t>明确与开发部门的职责边界协议</w:t>
      </w:r>
    </w:p>
    <w:p>
      <w:r>
        <w:rPr>
          <w:sz w:val="22"/>
        </w:rPr>
        <w:t>资源配置：项目经理1名 + 超级个体2-3名 + 实施人员1-2名。</w:t>
      </w:r>
    </w:p>
    <w:p>
      <w:pPr>
        <w:pStyle w:val="Heading2"/>
      </w:pPr>
      <w:r>
        <w:rPr>
          <w:b/>
          <w:sz w:val="28"/>
        </w:rPr>
        <w:t>7.2 中期目标（6-12个月）</w:t>
      </w:r>
    </w:p>
    <w:p>
      <w:r>
        <w:rPr>
          <w:sz w:val="22"/>
        </w:rPr>
        <w:t>目标：形成规模化交付能力，建立标准化的项目流程。</w:t>
      </w:r>
    </w:p>
    <w:p>
      <w:pPr>
        <w:pStyle w:val="ListBullet"/>
      </w:pPr>
      <w:r>
        <w:rPr>
          <w:sz w:val="22"/>
        </w:rPr>
        <w:t>完成3-5个科技项目的全流程交付</w:t>
      </w:r>
    </w:p>
    <w:p>
      <w:pPr>
        <w:pStyle w:val="ListBullet"/>
      </w:pPr>
      <w:r>
        <w:rPr>
          <w:sz w:val="22"/>
        </w:rPr>
        <w:t>建立完善的代码质量检查机制</w:t>
      </w:r>
    </w:p>
    <w:p>
      <w:pPr>
        <w:pStyle w:val="ListBullet"/>
      </w:pPr>
      <w:r>
        <w:rPr>
          <w:sz w:val="22"/>
        </w:rPr>
        <w:t>积累可复用的技术模块和设计方案</w:t>
      </w:r>
    </w:p>
    <w:p>
      <w:pPr>
        <w:pStyle w:val="ListBullet"/>
      </w:pPr>
      <w:r>
        <w:rPr>
          <w:sz w:val="22"/>
        </w:rPr>
        <w:t>团队超级个体达到5-8人规模</w:t>
      </w:r>
    </w:p>
    <w:p>
      <w:pPr>
        <w:pStyle w:val="ListBullet"/>
      </w:pPr>
      <w:r>
        <w:rPr>
          <w:sz w:val="22"/>
        </w:rPr>
        <w:t>与网省等客户建立稳定的合作关系</w:t>
      </w:r>
    </w:p>
    <w:p>
      <w:pPr>
        <w:pStyle w:val="Heading2"/>
      </w:pPr>
      <w:r>
        <w:rPr>
          <w:b/>
          <w:sz w:val="28"/>
        </w:rPr>
        <w:t>7.3 远期愿景（1-2年）</w:t>
      </w:r>
    </w:p>
    <w:p>
      <w:r>
        <w:rPr>
          <w:sz w:val="22"/>
        </w:rPr>
        <w:t>目标：实现科创中心完全闭环，成为公司科技项目交付的核心力量。</w:t>
      </w:r>
    </w:p>
    <w:p>
      <w:pPr>
        <w:pStyle w:val="ListBullet"/>
      </w:pPr>
      <w:r>
        <w:rPr>
          <w:sz w:val="22"/>
        </w:rPr>
        <w:t>形成成熟的超级个体培养体系</w:t>
      </w:r>
    </w:p>
    <w:p>
      <w:pPr>
        <w:pStyle w:val="ListBullet"/>
      </w:pPr>
      <w:r>
        <w:rPr>
          <w:sz w:val="22"/>
        </w:rPr>
        <w:t>实现全流程AI辅助开发</w:t>
      </w:r>
    </w:p>
    <w:p>
      <w:pPr>
        <w:pStyle w:val="ListBullet"/>
      </w:pPr>
      <w:r>
        <w:rPr>
          <w:sz w:val="22"/>
        </w:rPr>
        <w:t>建立科技项目一揽子交付服务品牌</w:t>
      </w:r>
    </w:p>
    <w:p>
      <w:pPr>
        <w:pStyle w:val="ListBullet"/>
      </w:pPr>
      <w:r>
        <w:rPr>
          <w:sz w:val="22"/>
        </w:rPr>
        <w:t>可考虑逐步减少对传统开发人员的依赖</w:t>
      </w:r>
    </w:p>
    <w:p>
      <w:pPr>
        <w:pStyle w:val="Heading1"/>
        <w:jc w:val="center"/>
      </w:pPr>
      <w:r>
        <w:rPr>
          <w:b/>
          <w:sz w:val="32"/>
        </w:rPr>
        <w:t>八、利弊综合分析</w:t>
      </w:r>
    </w:p>
    <w:p>
      <w:pPr>
        <w:pStyle w:val="Heading2"/>
      </w:pPr>
      <w:r>
        <w:rPr>
          <w:b/>
          <w:sz w:val="28"/>
        </w:rPr>
        <w:t>8.1 核心优势（利）</w:t>
      </w:r>
    </w:p>
    <w:p>
      <w:pPr>
        <w:pStyle w:val="ListBullet"/>
      </w:pPr>
      <w:r>
        <w:rPr>
          <w:sz w:val="22"/>
        </w:rPr>
        <w:t>实现全流程闭环：从研究→算法→模型→开发→交付，一站式完成</w:t>
      </w:r>
    </w:p>
    <w:p>
      <w:pPr>
        <w:pStyle w:val="ListBullet"/>
      </w:pPr>
      <w:r>
        <w:rPr>
          <w:sz w:val="22"/>
        </w:rPr>
        <w:t>显著提升效率：AI辅助编程可提升开发效率2-3倍</w:t>
      </w:r>
    </w:p>
    <w:p>
      <w:pPr>
        <w:pStyle w:val="ListBullet"/>
      </w:pPr>
      <w:r>
        <w:rPr>
          <w:sz w:val="22"/>
        </w:rPr>
        <w:t>深化业务理解：超级个体既懂业务又懂技术</w:t>
      </w:r>
    </w:p>
    <w:p>
      <w:pPr>
        <w:pStyle w:val="ListBullet"/>
      </w:pPr>
      <w:r>
        <w:rPr>
          <w:sz w:val="22"/>
        </w:rPr>
        <w:t>增强市场竞争力：形成差异化竞争优势</w:t>
      </w:r>
    </w:p>
    <w:p>
      <w:pPr>
        <w:pStyle w:val="ListBullet"/>
      </w:pPr>
      <w:r>
        <w:rPr>
          <w:sz w:val="22"/>
        </w:rPr>
        <w:t>加速创新落地：研究成果快速转化为可演示产品</w:t>
      </w:r>
    </w:p>
    <w:p>
      <w:pPr>
        <w:pStyle w:val="ListBullet"/>
      </w:pPr>
      <w:r>
        <w:rPr>
          <w:sz w:val="22"/>
        </w:rPr>
        <w:t>成本效益优化：综合成本可降低15-25%</w:t>
      </w:r>
    </w:p>
    <w:p>
      <w:pPr>
        <w:pStyle w:val="Heading2"/>
      </w:pPr>
      <w:r>
        <w:rPr>
          <w:b/>
          <w:sz w:val="28"/>
        </w:rPr>
        <w:t>8.2 潜在挑战（弊）</w:t>
      </w:r>
    </w:p>
    <w:p>
      <w:pPr>
        <w:pStyle w:val="ListBullet"/>
      </w:pPr>
      <w:r>
        <w:rPr>
          <w:sz w:val="22"/>
        </w:rPr>
        <w:t>人员招聘与留存风险：复合型人才稀缺，培养周期长（2年以上）</w:t>
      </w:r>
    </w:p>
    <w:p>
      <w:pPr>
        <w:pStyle w:val="ListBullet"/>
      </w:pPr>
      <w:r>
        <w:rPr>
          <w:sz w:val="22"/>
        </w:rPr>
        <w:t>能力覆盖局限性：复杂系统架构仍需团队协作</w:t>
      </w:r>
    </w:p>
    <w:p>
      <w:pPr>
        <w:pStyle w:val="ListBullet"/>
      </w:pPr>
      <w:r>
        <w:rPr>
          <w:sz w:val="22"/>
        </w:rPr>
        <w:t>与开发部门的潜在冲突：职能划分可能引发资源竞争</w:t>
      </w:r>
    </w:p>
    <w:p>
      <w:pPr>
        <w:pStyle w:val="ListBullet"/>
      </w:pPr>
      <w:r>
        <w:rPr>
          <w:sz w:val="22"/>
        </w:rPr>
        <w:t>技术与安全风险：AI生成代码质量需要严格审核</w:t>
      </w:r>
    </w:p>
    <w:p>
      <w:pPr>
        <w:pStyle w:val="ListBullet"/>
      </w:pPr>
      <w:r>
        <w:rPr>
          <w:sz w:val="22"/>
        </w:rPr>
        <w:t>短期成本投入：超级个体薪酬高于普通开发人员30-50%</w:t>
      </w:r>
    </w:p>
    <w:p>
      <w:pPr>
        <w:pStyle w:val="ListBullet"/>
      </w:pPr>
      <w:r>
        <w:rPr>
          <w:sz w:val="22"/>
        </w:rPr>
        <w:t>真实业务数据校验风险：AI生成内容难以通过实际数据验证</w:t>
      </w:r>
    </w:p>
    <w:p>
      <w:pPr>
        <w:pStyle w:val="ListBullet"/>
      </w:pPr>
      <w:r>
        <w:rPr>
          <w:sz w:val="22"/>
        </w:rPr>
        <w:t>合规审查挑战：AI的"黑盒"特性难以通过南网合规性审查</w:t>
      </w:r>
    </w:p>
    <w:p>
      <w:pPr>
        <w:pStyle w:val="Heading2"/>
      </w:pPr>
      <w:r>
        <w:rPr>
          <w:b/>
          <w:sz w:val="28"/>
        </w:rPr>
        <w:t>8.3 利弊权衡结论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评估维度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利处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弊处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综合判断</w:t>
            </w:r>
          </w:p>
        </w:tc>
      </w:tr>
      <w:tr>
        <w:tc>
          <w:tcPr>
            <w:tcW w:type="dxa" w:w="2160"/>
          </w:tcPr>
          <w:p>
            <w:r>
              <w:t>战略价值</w:t>
            </w:r>
          </w:p>
        </w:tc>
        <w:tc>
          <w:tcPr>
            <w:tcW w:type="dxa" w:w="2160"/>
          </w:tcPr>
          <w:p>
            <w:r>
              <w:t>实现闭环、提升竞争力</w:t>
            </w:r>
          </w:p>
        </w:tc>
        <w:tc>
          <w:tcPr>
            <w:tcW w:type="dxa" w:w="2160"/>
          </w:tcPr>
          <w:p>
            <w:r>
              <w:t>短期投入大</w:t>
            </w:r>
          </w:p>
        </w:tc>
        <w:tc>
          <w:tcPr>
            <w:tcW w:type="dxa" w:w="2160"/>
          </w:tcPr>
          <w:p>
            <w:r>
              <w:t>战略性投入，长期收益显著</w:t>
            </w:r>
          </w:p>
        </w:tc>
      </w:tr>
      <w:tr>
        <w:tc>
          <w:tcPr>
            <w:tcW w:type="dxa" w:w="2160"/>
          </w:tcPr>
          <w:p>
            <w:r>
              <w:t>运营效率</w:t>
            </w:r>
          </w:p>
        </w:tc>
        <w:tc>
          <w:tcPr>
            <w:tcW w:type="dxa" w:w="2160"/>
          </w:tcPr>
          <w:p>
            <w:r>
              <w:t>效率提升2-3倍</w:t>
            </w:r>
          </w:p>
        </w:tc>
        <w:tc>
          <w:tcPr>
            <w:tcW w:type="dxa" w:w="2160"/>
          </w:tcPr>
          <w:p>
            <w:r>
              <w:t>人员培训周期长（2年以上）</w:t>
            </w:r>
          </w:p>
        </w:tc>
        <w:tc>
          <w:tcPr>
            <w:tcW w:type="dxa" w:w="2160"/>
          </w:tcPr>
          <w:p>
            <w:r>
              <w:t>效率提升是核心竞争力，但需耐心</w:t>
            </w:r>
          </w:p>
        </w:tc>
      </w:tr>
      <w:tr>
        <w:tc>
          <w:tcPr>
            <w:tcW w:type="dxa" w:w="2160"/>
          </w:tcPr>
          <w:p>
            <w:r>
              <w:t>风险可控性</w:t>
            </w:r>
          </w:p>
        </w:tc>
        <w:tc>
          <w:tcPr>
            <w:tcW w:type="dxa" w:w="2160"/>
          </w:tcPr>
          <w:p>
            <w:r>
              <w:t>风险可通过机制管控</w:t>
            </w:r>
          </w:p>
        </w:tc>
        <w:tc>
          <w:tcPr>
            <w:tcW w:type="dxa" w:w="2160"/>
          </w:tcPr>
          <w:p>
            <w:r>
              <w:t>存在多维风险</w:t>
            </w:r>
          </w:p>
        </w:tc>
        <w:tc>
          <w:tcPr>
            <w:tcW w:type="dxa" w:w="2160"/>
          </w:tcPr>
          <w:p>
            <w:r>
              <w:t>建立完善机制后风险可控</w:t>
            </w:r>
          </w:p>
        </w:tc>
      </w:tr>
      <w:tr>
        <w:tc>
          <w:tcPr>
            <w:tcW w:type="dxa" w:w="2160"/>
          </w:tcPr>
          <w:p>
            <w:r>
              <w:t>业务契合度</w:t>
            </w:r>
          </w:p>
        </w:tc>
        <w:tc>
          <w:tcPr>
            <w:tcW w:type="dxa" w:w="2160"/>
          </w:tcPr>
          <w:p>
            <w:r>
              <w:t>完全契合科技项目特点</w:t>
            </w:r>
          </w:p>
        </w:tc>
        <w:tc>
          <w:tcPr>
            <w:tcW w:type="dxa" w:w="2160"/>
          </w:tcPr>
          <w:p>
            <w:r>
              <w:t>能力边界有限</w:t>
            </w:r>
          </w:p>
        </w:tc>
        <w:tc>
          <w:tcPr>
            <w:tcW w:type="dxa" w:w="2160"/>
          </w:tcPr>
          <w:p>
            <w:r>
              <w:t>高度契合，但需合理分工</w:t>
            </w:r>
          </w:p>
        </w:tc>
      </w:tr>
      <w:tr>
        <w:tc>
          <w:tcPr>
            <w:tcW w:type="dxa" w:w="2160"/>
          </w:tcPr>
          <w:p>
            <w:r>
              <w:t>交付质量</w:t>
            </w:r>
          </w:p>
        </w:tc>
        <w:tc>
          <w:tcPr>
            <w:tcW w:type="dxa" w:w="2160"/>
          </w:tcPr>
          <w:p>
            <w:r>
              <w:t>快速出原型</w:t>
            </w:r>
          </w:p>
        </w:tc>
        <w:tc>
          <w:tcPr>
            <w:tcW w:type="dxa" w:w="2160"/>
          </w:tcPr>
          <w:p>
            <w:r>
              <w:t>真实数据校验难通过</w:t>
            </w:r>
          </w:p>
        </w:tc>
        <w:tc>
          <w:tcPr>
            <w:tcW w:type="dxa" w:w="2160"/>
          </w:tcPr>
          <w:p>
            <w:r>
              <w:t>适用于论证类项目，落地需谨慎</w:t>
            </w:r>
          </w:p>
        </w:tc>
      </w:tr>
    </w:tbl>
    <w:p>
      <w:r>
        <w:rPr>
          <w:sz w:val="22"/>
        </w:rPr>
        <w:t>结论：超级个体模式是科创中心实现战略突破的关键路径，但需要正视"AI代码扛不住实际业务、真实数据运行校验"这一核心瓶颈。建议从论证类、验证类项目起步，逐步建立能力，同时保持与开发部门的协作，确保交付质量。</w:t>
      </w:r>
    </w:p>
    <w:p>
      <w:pPr>
        <w:pStyle w:val="Heading1"/>
        <w:jc w:val="center"/>
      </w:pPr>
      <w:r>
        <w:rPr>
          <w:b/>
          <w:sz w:val="32"/>
        </w:rPr>
        <w:t>九、风险管控</w:t>
      </w:r>
    </w:p>
    <w:p>
      <w:pPr>
        <w:pStyle w:val="Heading2"/>
      </w:pPr>
      <w:r>
        <w:rPr>
          <w:b/>
          <w:sz w:val="28"/>
        </w:rPr>
        <w:t>9.1 主要风险识别</w:t>
      </w:r>
    </w:p>
    <w:p>
      <w:pPr>
        <w:pStyle w:val="ListBullet"/>
      </w:pPr>
      <w:r>
        <w:rPr>
          <w:sz w:val="22"/>
        </w:rPr>
        <w:t>技术风险：AI生成代码质量不稳定，复杂业务逻辑处理能力有限。</w:t>
      </w:r>
    </w:p>
    <w:p>
      <w:pPr>
        <w:pStyle w:val="ListBullet"/>
      </w:pPr>
      <w:r>
        <w:rPr>
          <w:sz w:val="22"/>
        </w:rPr>
        <w:t>人员风险：超级个体招聘难度大，培养周期长，存在人才流失风险。</w:t>
      </w:r>
    </w:p>
    <w:p>
      <w:pPr>
        <w:pStyle w:val="ListBullet"/>
      </w:pPr>
      <w:r>
        <w:rPr>
          <w:sz w:val="22"/>
        </w:rPr>
        <w:t>组织风险：与开发部门的职责划分可能引发内部矛盾。</w:t>
      </w:r>
    </w:p>
    <w:p>
      <w:pPr>
        <w:pStyle w:val="ListBullet"/>
      </w:pPr>
      <w:r>
        <w:rPr>
          <w:sz w:val="22"/>
        </w:rPr>
        <w:t>安全风险：直接使用AI生成内容进行生产交付存在质量和安全风险。</w:t>
      </w:r>
    </w:p>
    <w:p>
      <w:pPr>
        <w:pStyle w:val="ListBullet"/>
      </w:pPr>
      <w:r>
        <w:rPr>
          <w:sz w:val="22"/>
        </w:rPr>
        <w:t>合规风险：AI的"黑盒"特性难以通过南网严格的网络安全与数据合规性审查。</w:t>
      </w:r>
    </w:p>
    <w:p>
      <w:pPr>
        <w:pStyle w:val="ListBullet"/>
      </w:pPr>
      <w:r>
        <w:rPr>
          <w:sz w:val="22"/>
        </w:rPr>
        <w:t>质量风险：AI生成内容缺乏专业测试和交叉验证，存在交付隐患。</w:t>
      </w:r>
    </w:p>
    <w:p>
      <w:pPr>
        <w:pStyle w:val="Heading2"/>
      </w:pPr>
      <w:r>
        <w:rPr>
          <w:b/>
          <w:sz w:val="28"/>
        </w:rPr>
        <w:t>9.2 应对策略</w:t>
      </w:r>
    </w:p>
    <w:p>
      <w:r>
        <w:rPr>
          <w:sz w:val="22"/>
        </w:rPr>
        <w:t>技术风险应对：</w:t>
      </w:r>
    </w:p>
    <w:p>
      <w:pPr>
        <w:pStyle w:val="ListBullet"/>
      </w:pPr>
      <w:r>
        <w:rPr>
          <w:sz w:val="22"/>
        </w:rPr>
        <w:t>建立分阶段验证机制，确保每个环节输出质量</w:t>
      </w:r>
    </w:p>
    <w:p>
      <w:pPr>
        <w:pStyle w:val="ListBullet"/>
      </w:pPr>
      <w:r>
        <w:rPr>
          <w:sz w:val="22"/>
        </w:rPr>
        <w:t>复杂场景必须人工审核把关</w:t>
      </w:r>
    </w:p>
    <w:p>
      <w:pPr>
        <w:pStyle w:val="ListBullet"/>
      </w:pPr>
      <w:r>
        <w:rPr>
          <w:sz w:val="22"/>
        </w:rPr>
        <w:t>持续关注AI技术发展，及时更新工具和方法</w:t>
      </w:r>
    </w:p>
    <w:p>
      <w:r>
        <w:rPr>
          <w:sz w:val="22"/>
        </w:rPr>
        <w:t>人员风险应对：</w:t>
      </w:r>
    </w:p>
    <w:p>
      <w:pPr>
        <w:pStyle w:val="ListBullet"/>
      </w:pPr>
      <w:r>
        <w:rPr>
          <w:sz w:val="22"/>
        </w:rPr>
        <w:t>设计有竞争力的薪酬和成长通道</w:t>
      </w:r>
    </w:p>
    <w:p>
      <w:pPr>
        <w:pStyle w:val="ListBullet"/>
      </w:pPr>
      <w:r>
        <w:rPr>
          <w:sz w:val="22"/>
        </w:rPr>
        <w:t>建立知识沉淀机制，降低人员依赖</w:t>
      </w:r>
    </w:p>
    <w:p>
      <w:pPr>
        <w:pStyle w:val="ListBullet"/>
      </w:pPr>
      <w:r>
        <w:rPr>
          <w:sz w:val="22"/>
        </w:rPr>
        <w:t>培养后备人才，形成梯队</w:t>
      </w:r>
    </w:p>
    <w:p>
      <w:r>
        <w:rPr>
          <w:sz w:val="22"/>
        </w:rPr>
        <w:t>组织风险应对：</w:t>
      </w:r>
    </w:p>
    <w:p>
      <w:pPr>
        <w:pStyle w:val="ListBullet"/>
      </w:pPr>
      <w:r>
        <w:rPr>
          <w:sz w:val="22"/>
        </w:rPr>
        <w:t>与公司管理层和开发部门充分沟通，争取支持</w:t>
      </w:r>
    </w:p>
    <w:p>
      <w:pPr>
        <w:pStyle w:val="ListBullet"/>
      </w:pPr>
      <w:r>
        <w:rPr>
          <w:sz w:val="22"/>
        </w:rPr>
        <w:t>明确职责边界，形成书面协议</w:t>
      </w:r>
    </w:p>
    <w:p>
      <w:pPr>
        <w:pStyle w:val="ListBullet"/>
      </w:pPr>
      <w:r>
        <w:rPr>
          <w:sz w:val="22"/>
        </w:rPr>
        <w:t>建立协作机制，实现优势互补</w:t>
      </w:r>
    </w:p>
    <w:p>
      <w:r>
        <w:rPr>
          <w:sz w:val="22"/>
        </w:rPr>
        <w:t>合规风险应对：</w:t>
      </w:r>
    </w:p>
    <w:p>
      <w:pPr>
        <w:pStyle w:val="ListBullet"/>
      </w:pPr>
      <w:r>
        <w:rPr>
          <w:sz w:val="22"/>
        </w:rPr>
        <w:t>选择不影响生产系统的验证类项目试点</w:t>
      </w:r>
    </w:p>
    <w:p>
      <w:pPr>
        <w:pStyle w:val="ListBullet"/>
      </w:pPr>
      <w:r>
        <w:rPr>
          <w:sz w:val="22"/>
        </w:rPr>
        <w:t>不强求跨越系统边界的实时数据获取</w:t>
      </w:r>
    </w:p>
    <w:p>
      <w:pPr>
        <w:pStyle w:val="ListBullet"/>
      </w:pPr>
      <w:r>
        <w:rPr>
          <w:sz w:val="22"/>
        </w:rPr>
        <w:t>建立与开发部门的协作机制，确保系统集成安全</w:t>
      </w:r>
    </w:p>
    <w:p>
      <w:r>
        <w:rPr>
          <w:sz w:val="22"/>
        </w:rPr>
        <w:t>质量风险应对：</w:t>
      </w:r>
    </w:p>
    <w:p>
      <w:pPr>
        <w:pStyle w:val="ListBullet"/>
      </w:pPr>
      <w:r>
        <w:rPr>
          <w:sz w:val="22"/>
        </w:rPr>
        <w:t>建立项目评审机制，确保算法、代码、报告的逻辑自洽</w:t>
      </w:r>
    </w:p>
    <w:p>
      <w:pPr>
        <w:pStyle w:val="ListBullet"/>
      </w:pPr>
      <w:r>
        <w:rPr>
          <w:sz w:val="22"/>
        </w:rPr>
        <w:t>引入交叉验证环节，避免单人认知盲区</w:t>
      </w:r>
    </w:p>
    <w:p>
      <w:pPr>
        <w:pStyle w:val="ListBullet"/>
      </w:pPr>
      <w:r>
        <w:rPr>
          <w:sz w:val="22"/>
        </w:rPr>
        <w:t>保留充分的评审记录，应对客户和专家质疑</w:t>
      </w:r>
    </w:p>
    <w:p>
      <w:pPr>
        <w:pStyle w:val="Heading1"/>
        <w:jc w:val="center"/>
      </w:pPr>
      <w:r>
        <w:rPr>
          <w:b/>
          <w:sz w:val="32"/>
        </w:rPr>
        <w:t>十、效率与成本分析</w:t>
      </w:r>
    </w:p>
    <w:p>
      <w:pPr>
        <w:pStyle w:val="Heading2"/>
      </w:pPr>
      <w:r>
        <w:rPr>
          <w:b/>
          <w:sz w:val="28"/>
        </w:rPr>
        <w:t>10.1 效率提升预期</w:t>
      </w:r>
    </w:p>
    <w:p>
      <w:pPr>
        <w:pStyle w:val="ListBullet"/>
      </w:pPr>
      <w:r>
        <w:rPr>
          <w:sz w:val="22"/>
        </w:rPr>
        <w:t>沟通效率：减少需求传递环节，沟通效率提升30-50%。</w:t>
      </w:r>
    </w:p>
    <w:p>
      <w:pPr>
        <w:pStyle w:val="ListBullet"/>
      </w:pPr>
      <w:r>
        <w:rPr>
          <w:sz w:val="22"/>
        </w:rPr>
        <w:t>开发效率：AI辅助编程可提升开发效率2-3倍。</w:t>
      </w:r>
    </w:p>
    <w:p>
      <w:pPr>
        <w:pStyle w:val="ListBullet"/>
      </w:pPr>
      <w:r>
        <w:rPr>
          <w:sz w:val="22"/>
        </w:rPr>
        <w:t>迭代效率：敏捷开发模式支持快速迭代，需求响应周期缩短50%以上。</w:t>
      </w:r>
    </w:p>
    <w:p>
      <w:pPr>
        <w:pStyle w:val="ListBullet"/>
      </w:pPr>
      <w:r>
        <w:rPr>
          <w:sz w:val="22"/>
        </w:rPr>
        <w:t>交付效率：全流程闭环减少等待时间，项目整体周期缩短20-30%。</w:t>
      </w:r>
    </w:p>
    <w:p>
      <w:pPr>
        <w:pStyle w:val="Heading2"/>
      </w:pPr>
      <w:r>
        <w:rPr>
          <w:b/>
          <w:sz w:val="28"/>
        </w:rPr>
        <w:t>10.2 成本效益分析</w:t>
      </w:r>
    </w:p>
    <w:p>
      <w:pPr>
        <w:pStyle w:val="ListBullet"/>
      </w:pPr>
      <w:r>
        <w:rPr>
          <w:sz w:val="22"/>
        </w:rPr>
        <w:t>人力成本：超级个体薪酬水平高于普通开发人员，但考虑到效率提升，综合成本可降低15-25%。</w:t>
      </w:r>
    </w:p>
    <w:p>
      <w:pPr>
        <w:pStyle w:val="ListBullet"/>
      </w:pPr>
      <w:r>
        <w:rPr>
          <w:sz w:val="22"/>
        </w:rPr>
        <w:t>沟通成本：减少多方协调，沟通成本显著降低。</w:t>
      </w:r>
    </w:p>
    <w:p>
      <w:pPr>
        <w:pStyle w:val="ListBullet"/>
      </w:pPr>
      <w:r>
        <w:rPr>
          <w:sz w:val="22"/>
        </w:rPr>
        <w:t>机会成本：快速响应市场需求，抓住更多商业机会。</w:t>
      </w:r>
    </w:p>
    <w:p>
      <w:pPr>
        <w:pStyle w:val="ListBullet"/>
      </w:pPr>
      <w:r>
        <w:rPr>
          <w:sz w:val="22"/>
        </w:rPr>
        <w:t>长期收益：建立核心能力壁垒，形成差异化竞争优势。</w:t>
      </w:r>
    </w:p>
    <w:p>
      <w:pPr>
        <w:pStyle w:val="ListBullet"/>
      </w:pPr>
      <w:r>
        <w:rPr>
          <w:sz w:val="22"/>
        </w:rPr>
        <w:t>培训成本：前期投入大，预计需要2年以上的培养周期才能形成战斗力。</w:t>
      </w:r>
    </w:p>
    <w:p>
      <w:pPr>
        <w:pStyle w:val="Heading1"/>
        <w:jc w:val="center"/>
      </w:pPr>
      <w:r>
        <w:rPr>
          <w:b/>
          <w:sz w:val="32"/>
        </w:rPr>
        <w:t>十一、总结与下一步</w:t>
      </w:r>
    </w:p>
    <w:p>
      <w:pPr>
        <w:pStyle w:val="Heading2"/>
      </w:pPr>
      <w:r>
        <w:rPr>
          <w:b/>
          <w:sz w:val="28"/>
        </w:rPr>
        <w:t>11.1 方案总结</w:t>
      </w:r>
    </w:p>
    <w:p>
      <w:pPr>
        <w:pStyle w:val="ListBullet"/>
      </w:pPr>
      <w:r>
        <w:rPr>
          <w:sz w:val="22"/>
        </w:rPr>
        <w:t>扩展职能边界：科创中心从单一的研究职能，扩展为研究+开发一体化交付。</w:t>
      </w:r>
    </w:p>
    <w:p>
      <w:pPr>
        <w:pStyle w:val="ListBullet"/>
      </w:pPr>
      <w:r>
        <w:rPr>
          <w:sz w:val="22"/>
        </w:rPr>
        <w:t>创新用人模式：引进和培养既懂业务又懂AI编程的复合型人才——超级个体。</w:t>
      </w:r>
    </w:p>
    <w:p>
      <w:pPr>
        <w:pStyle w:val="ListBullet"/>
      </w:pPr>
      <w:r>
        <w:rPr>
          <w:sz w:val="22"/>
        </w:rPr>
        <w:t>明晰业务边界：科技项目由科创中心一揽子承接，成熟产品开发由开发部门负责。</w:t>
      </w:r>
    </w:p>
    <w:p>
      <w:pPr>
        <w:pStyle w:val="ListBullet"/>
      </w:pPr>
      <w:r>
        <w:rPr>
          <w:sz w:val="22"/>
        </w:rPr>
        <w:t>分步实施推进：从试点项目起步，逐步建立能力，最终实现规模化交付。</w:t>
      </w:r>
    </w:p>
    <w:p>
      <w:pPr>
        <w:pStyle w:val="ListBullet"/>
      </w:pPr>
      <w:r>
        <w:rPr>
          <w:sz w:val="22"/>
        </w:rPr>
        <w:t>正视为核心瓶颈：不是"能不能快速写代码"，而是"AI代码扛不扛得住实际业务、真实数据的运行校验"。这是方案成败的关键。</w:t>
      </w:r>
    </w:p>
    <w:p>
      <w:pPr>
        <w:pStyle w:val="Heading2"/>
      </w:pPr>
      <w:r>
        <w:rPr>
          <w:b/>
          <w:sz w:val="28"/>
        </w:rPr>
        <w:t>11.2 预期成效</w:t>
      </w:r>
    </w:p>
    <w:p>
      <w:pPr>
        <w:pStyle w:val="ListBullet"/>
      </w:pPr>
      <w:r>
        <w:rPr>
          <w:sz w:val="22"/>
        </w:rPr>
        <w:t>实现科技项目全流程闭环，提升客户满意度</w:t>
      </w:r>
    </w:p>
    <w:p>
      <w:pPr>
        <w:pStyle w:val="ListBullet"/>
      </w:pPr>
      <w:r>
        <w:rPr>
          <w:sz w:val="22"/>
        </w:rPr>
        <w:t>缩短项目交付周期，提高市场响应速度</w:t>
      </w:r>
    </w:p>
    <w:p>
      <w:pPr>
        <w:pStyle w:val="ListBullet"/>
      </w:pPr>
      <w:r>
        <w:rPr>
          <w:sz w:val="22"/>
        </w:rPr>
        <w:t>降低综合成本，提升项目盈利能力</w:t>
      </w:r>
    </w:p>
    <w:p>
      <w:pPr>
        <w:pStyle w:val="ListBullet"/>
      </w:pPr>
      <w:r>
        <w:rPr>
          <w:sz w:val="22"/>
        </w:rPr>
        <w:t>建立差异化竞争优势，强化科创中心核心地位</w:t>
      </w:r>
    </w:p>
    <w:p>
      <w:pPr>
        <w:pStyle w:val="Heading2"/>
      </w:pPr>
      <w:r>
        <w:rPr>
          <w:b/>
          <w:sz w:val="28"/>
        </w:rPr>
        <w:t>11.3 下一步工作建议</w:t>
      </w:r>
    </w:p>
    <w:p>
      <w:pPr>
        <w:pStyle w:val="ListBullet"/>
      </w:pPr>
      <w:r>
        <w:rPr>
          <w:sz w:val="22"/>
        </w:rPr>
        <w:t>本周：向领导汇报本方案，争取原则性支持</w:t>
      </w:r>
    </w:p>
    <w:p>
      <w:pPr>
        <w:pStyle w:val="ListBullet"/>
      </w:pPr>
      <w:r>
        <w:rPr>
          <w:sz w:val="22"/>
        </w:rPr>
        <w:t>下周：与开发部门沟通，明确职责划分方案</w:t>
      </w:r>
    </w:p>
    <w:p>
      <w:pPr>
        <w:pStyle w:val="ListBullet"/>
      </w:pPr>
      <w:r>
        <w:rPr>
          <w:sz w:val="22"/>
        </w:rPr>
        <w:t>两周内：启动超级个体招聘工作</w:t>
      </w:r>
    </w:p>
    <w:p>
      <w:pPr>
        <w:pStyle w:val="ListBullet"/>
      </w:pPr>
      <w:r>
        <w:rPr>
          <w:sz w:val="22"/>
        </w:rPr>
        <w:t>一个月内：完成AI编程环境搭建和团队培训</w:t>
      </w:r>
    </w:p>
    <w:p>
      <w:pPr>
        <w:pStyle w:val="ListBullet"/>
      </w:pPr>
      <w:r>
        <w:rPr>
          <w:sz w:val="22"/>
        </w:rPr>
        <w:t>两个月内：启动第一个试点项目（优先选择不影响生产系统的论证类项目）</w:t>
      </w:r>
    </w:p>
    <w:p/>
    <w:p>
      <w:r>
        <w:rPr>
          <w:sz w:val="22"/>
        </w:rPr>
        <w:t>---</w:t>
      </w:r>
    </w:p>
    <w:p>
      <w:r>
        <w:rPr>
          <w:sz w:val="22"/>
        </w:rPr>
        <w:t>汇报人：科创中心</w:t>
      </w:r>
    </w:p>
    <w:p>
      <w:r>
        <w:rPr>
          <w:sz w:val="22"/>
        </w:rPr>
        <w:t>日期：2026年5月9日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