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DF50" w14:textId="77777777" w:rsidR="00330AC7" w:rsidRDefault="00330AC7" w:rsidP="00330AC7">
      <w:pPr>
        <w:ind w:left="708" w:hanging="708"/>
        <w:jc w:val="right"/>
      </w:pPr>
      <w:r>
        <w:rPr>
          <w:rFonts w:cs="Tahoma"/>
          <w:b/>
          <w:sz w:val="40"/>
        </w:rPr>
        <w:tab/>
        <w:t xml:space="preserve">                    </w:t>
      </w:r>
      <w:r>
        <w:rPr>
          <w:noProof/>
        </w:rPr>
        <w:drawing>
          <wp:inline distT="0" distB="0" distL="0" distR="0" wp14:anchorId="4F37F0A7" wp14:editId="30181B39">
            <wp:extent cx="2324103" cy="685800"/>
            <wp:effectExtent l="0" t="0" r="0" b="0"/>
            <wp:docPr id="1" name="Imagen 1" descr="logo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3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88F1E1" w14:textId="77777777" w:rsidR="00330AC7" w:rsidRDefault="00330AC7" w:rsidP="00330AC7">
      <w:pPr>
        <w:rPr>
          <w:rFonts w:cs="Tahoma"/>
          <w:b/>
          <w:sz w:val="40"/>
        </w:rPr>
      </w:pPr>
    </w:p>
    <w:p w14:paraId="24B41B35" w14:textId="77777777" w:rsidR="00330AC7" w:rsidRDefault="00330AC7" w:rsidP="00330AC7">
      <w:pPr>
        <w:rPr>
          <w:rFonts w:cs="Tahoma"/>
          <w:b/>
          <w:sz w:val="40"/>
        </w:rPr>
      </w:pPr>
    </w:p>
    <w:p w14:paraId="2C848B42" w14:textId="77777777" w:rsidR="00330AC7" w:rsidRDefault="00330AC7" w:rsidP="00330AC7">
      <w:pPr>
        <w:rPr>
          <w:rFonts w:cs="Tahoma"/>
          <w:b/>
          <w:sz w:val="40"/>
        </w:rPr>
      </w:pPr>
    </w:p>
    <w:p w14:paraId="73DF35FF" w14:textId="77777777" w:rsidR="00330AC7" w:rsidRDefault="00330AC7" w:rsidP="00330AC7">
      <w:pPr>
        <w:rPr>
          <w:rFonts w:cs="Tahoma"/>
          <w:b/>
          <w:sz w:val="40"/>
        </w:rPr>
      </w:pPr>
    </w:p>
    <w:p w14:paraId="55275B5E" w14:textId="77777777" w:rsidR="00330AC7" w:rsidRDefault="00330AC7" w:rsidP="00330AC7">
      <w:pPr>
        <w:rPr>
          <w:rFonts w:cs="Tahoma"/>
          <w:b/>
          <w:sz w:val="40"/>
        </w:rPr>
      </w:pPr>
    </w:p>
    <w:p w14:paraId="61E8F5FF" w14:textId="3A3892F8" w:rsidR="00330AC7" w:rsidRDefault="00167B63" w:rsidP="00ED0DE2">
      <w:pPr>
        <w:pStyle w:val="Ttulo"/>
      </w:pPr>
      <w:r>
        <w:t xml:space="preserve">Manual Usuario </w:t>
      </w:r>
      <w:proofErr w:type="spellStart"/>
      <w:r w:rsidR="00A577C0">
        <w:t>Order</w:t>
      </w:r>
      <w:proofErr w:type="spellEnd"/>
      <w:r w:rsidR="00A577C0">
        <w:t xml:space="preserve"> </w:t>
      </w:r>
      <w:proofErr w:type="spellStart"/>
      <w:r w:rsidR="00A577C0">
        <w:t>Mailbox</w:t>
      </w:r>
      <w:proofErr w:type="spellEnd"/>
    </w:p>
    <w:p w14:paraId="4132111A" w14:textId="77777777" w:rsidR="00330AC7" w:rsidRDefault="00330AC7" w:rsidP="00330AC7">
      <w:pPr>
        <w:rPr>
          <w:rFonts w:cs="Tahoma"/>
          <w:b/>
          <w:sz w:val="40"/>
        </w:rPr>
      </w:pPr>
    </w:p>
    <w:p w14:paraId="38C6E7A4" w14:textId="77777777" w:rsidR="00330AC7" w:rsidRDefault="00330AC7" w:rsidP="00330AC7">
      <w:pPr>
        <w:rPr>
          <w:rFonts w:cs="Tahoma"/>
          <w:b/>
          <w:sz w:val="40"/>
        </w:rPr>
      </w:pPr>
    </w:p>
    <w:p w14:paraId="41B14636" w14:textId="77777777" w:rsidR="00330AC7" w:rsidRDefault="00330AC7" w:rsidP="00330AC7">
      <w:pPr>
        <w:rPr>
          <w:rFonts w:cs="Tahoma"/>
          <w:b/>
          <w:sz w:val="40"/>
        </w:rPr>
      </w:pPr>
    </w:p>
    <w:p w14:paraId="48DF51F8" w14:textId="16716668" w:rsidR="00330AC7" w:rsidRDefault="00330AC7" w:rsidP="00330AC7">
      <w:pPr>
        <w:rPr>
          <w:rFonts w:cs="Tahoma"/>
          <w:b/>
          <w:sz w:val="40"/>
        </w:rPr>
      </w:pPr>
    </w:p>
    <w:p w14:paraId="1772729C" w14:textId="1CA38172" w:rsidR="00983ACA" w:rsidRDefault="00983ACA" w:rsidP="00983ACA">
      <w:pPr>
        <w:pStyle w:val="Ttulo2"/>
      </w:pPr>
    </w:p>
    <w:p w14:paraId="47A9C3C9" w14:textId="56C8D9E6" w:rsidR="00983ACA" w:rsidRDefault="00983ACA" w:rsidP="00983ACA"/>
    <w:p w14:paraId="725C2B43" w14:textId="54F499F5" w:rsidR="00983ACA" w:rsidRDefault="00983ACA" w:rsidP="00983ACA">
      <w:pPr>
        <w:pStyle w:val="Ttulo2"/>
      </w:pPr>
    </w:p>
    <w:p w14:paraId="46C32624" w14:textId="479B20A0" w:rsidR="00983ACA" w:rsidRDefault="00983ACA" w:rsidP="00983ACA"/>
    <w:p w14:paraId="253F6308" w14:textId="0BC6F9A2" w:rsidR="00983ACA" w:rsidRDefault="00983ACA" w:rsidP="00983ACA">
      <w:pPr>
        <w:pStyle w:val="Ttulo2"/>
      </w:pPr>
    </w:p>
    <w:p w14:paraId="6B637984" w14:textId="6239A999" w:rsidR="00983ACA" w:rsidRDefault="00983ACA" w:rsidP="00983ACA"/>
    <w:p w14:paraId="592C3B1B" w14:textId="10E46390" w:rsidR="00983ACA" w:rsidRDefault="00983ACA" w:rsidP="00983ACA">
      <w:pPr>
        <w:pStyle w:val="Ttulo2"/>
      </w:pPr>
    </w:p>
    <w:p w14:paraId="24CC3C3E" w14:textId="4A2FE174" w:rsidR="00983ACA" w:rsidRDefault="00983ACA" w:rsidP="00983ACA"/>
    <w:p w14:paraId="29E8EB32" w14:textId="67939EA6" w:rsidR="00983ACA" w:rsidRDefault="00983ACA" w:rsidP="00983ACA">
      <w:pPr>
        <w:pStyle w:val="Ttulo2"/>
      </w:pPr>
    </w:p>
    <w:p w14:paraId="253A3D11" w14:textId="77777777" w:rsidR="00983ACA" w:rsidRPr="00983ACA" w:rsidRDefault="00983ACA" w:rsidP="00983ACA"/>
    <w:p w14:paraId="3A587474" w14:textId="77777777" w:rsidR="00330AC7" w:rsidRDefault="00330AC7" w:rsidP="00330AC7">
      <w:pPr>
        <w:rPr>
          <w:rFonts w:cs="Tahoma"/>
          <w:b/>
          <w:sz w:val="40"/>
        </w:rPr>
      </w:pPr>
    </w:p>
    <w:tbl>
      <w:tblPr>
        <w:tblW w:w="5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3900"/>
      </w:tblGrid>
      <w:tr w:rsidR="00330AC7" w14:paraId="7621E1CC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786C6A" w14:textId="77777777" w:rsidR="00330AC7" w:rsidRDefault="00330AC7" w:rsidP="00915D48">
            <w:pPr>
              <w:pStyle w:val="TablaCabecera"/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Client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41C64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Telepizza</w:t>
            </w:r>
          </w:p>
        </w:tc>
      </w:tr>
      <w:tr w:rsidR="00330AC7" w14:paraId="73384695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0352A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Department: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44F06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157F7A55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8C52E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Proyect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143B5" w14:textId="6389A1DF" w:rsidR="00330AC7" w:rsidRDefault="00167B63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Manual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Usuario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577C0">
              <w:rPr>
                <w:rFonts w:ascii="Tahoma" w:hAnsi="Tahoma" w:cs="Tahoma"/>
                <w:sz w:val="18"/>
                <w:szCs w:val="18"/>
              </w:rPr>
              <w:t>Order Mailbox</w:t>
            </w:r>
            <w:r w:rsidR="00330AC7">
              <w:rPr>
                <w:rFonts w:ascii="Tahoma" w:hAnsi="Tahoma" w:cs="Tahoma"/>
                <w:sz w:val="18"/>
                <w:szCs w:val="18"/>
              </w:rPr>
              <w:t xml:space="preserve"> v</w:t>
            </w:r>
            <w:r w:rsidR="00A577C0">
              <w:rPr>
                <w:rFonts w:ascii="Tahoma" w:hAnsi="Tahoma" w:cs="Tahoma"/>
                <w:sz w:val="18"/>
                <w:szCs w:val="18"/>
              </w:rPr>
              <w:t>1</w:t>
            </w:r>
            <w:r w:rsidR="00330AC7">
              <w:rPr>
                <w:rFonts w:ascii="Tahoma" w:hAnsi="Tahoma" w:cs="Tahoma"/>
                <w:sz w:val="18"/>
                <w:szCs w:val="18"/>
              </w:rPr>
              <w:t>.0</w:t>
            </w:r>
          </w:p>
        </w:tc>
      </w:tr>
      <w:tr w:rsidR="00330AC7" w14:paraId="72F30F82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84C0DB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77151" w14:textId="77777777" w:rsidR="00330AC7" w:rsidRDefault="00330AC7" w:rsidP="00915D48">
            <w:pPr>
              <w:pStyle w:val="TablaNormal0"/>
              <w:ind w:left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01DB7D33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6DB52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Reference: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38C49D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0E333AE8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ECFEA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Version: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B1B4D" w14:textId="3B25F830" w:rsidR="00330AC7" w:rsidRDefault="00A577C0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330AC7">
              <w:rPr>
                <w:rFonts w:ascii="Tahoma" w:hAnsi="Tahoma" w:cs="Tahoma"/>
                <w:sz w:val="18"/>
                <w:szCs w:val="18"/>
              </w:rPr>
              <w:t>.0</w:t>
            </w:r>
          </w:p>
        </w:tc>
      </w:tr>
      <w:tr w:rsidR="00330AC7" w14:paraId="22818F90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79944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Date: 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FAE61" w14:textId="546FC722" w:rsidR="00330AC7" w:rsidRDefault="00A577C0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18/03/</w:t>
            </w:r>
            <w:r w:rsidR="00330AC7">
              <w:rPr>
                <w:rFonts w:ascii="Tahoma" w:hAnsi="Tahoma" w:cs="Tahoma"/>
                <w:sz w:val="18"/>
                <w:szCs w:val="18"/>
              </w:rPr>
              <w:t>201</w:t>
            </w:r>
            <w:r w:rsidR="00A853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</w:tr>
    </w:tbl>
    <w:p w14:paraId="309E36DE" w14:textId="77777777" w:rsidR="00330AC7" w:rsidRDefault="00330AC7" w:rsidP="00330AC7">
      <w:pPr>
        <w:rPr>
          <w:rFonts w:cs="Tahoma"/>
          <w:sz w:val="40"/>
        </w:rPr>
      </w:pPr>
      <w:bookmarkStart w:id="0" w:name="_GoBack"/>
      <w:bookmarkEnd w:id="0"/>
    </w:p>
    <w:p w14:paraId="40ABB3CC" w14:textId="77777777" w:rsidR="00330AC7" w:rsidRDefault="00330AC7" w:rsidP="00330AC7">
      <w:pPr>
        <w:rPr>
          <w:rFonts w:cs="Tahoma"/>
          <w:sz w:val="40"/>
        </w:rPr>
      </w:pPr>
    </w:p>
    <w:sdt>
      <w:sdtPr>
        <w:id w:val="1247993382"/>
        <w:docPartObj>
          <w:docPartGallery w:val="Table of Contents"/>
          <w:docPartUnique/>
        </w:docPartObj>
      </w:sdtPr>
      <w:sdtEndPr>
        <w:rPr>
          <w:rFonts w:ascii="Tahoma" w:eastAsia="Calibri" w:hAnsi="Tahoma" w:cs="Times New Roman"/>
          <w:b/>
          <w:bCs/>
          <w:color w:val="auto"/>
          <w:sz w:val="18"/>
          <w:szCs w:val="22"/>
          <w:lang w:eastAsia="en-US"/>
        </w:rPr>
      </w:sdtEndPr>
      <w:sdtContent>
        <w:p w14:paraId="4C352291" w14:textId="6D32C3A4" w:rsidR="00ED0DE2" w:rsidRDefault="00ED0DE2">
          <w:pPr>
            <w:pStyle w:val="TtuloTDC"/>
          </w:pPr>
          <w:r>
            <w:t>Contenido</w:t>
          </w:r>
        </w:p>
        <w:p w14:paraId="0A99738F" w14:textId="713C4705" w:rsidR="00DE5ACC" w:rsidRDefault="00ED0DE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0884" w:history="1">
            <w:r w:rsidR="00DE5ACC" w:rsidRPr="005C24A5">
              <w:rPr>
                <w:rStyle w:val="Hipervnculo"/>
                <w:noProof/>
              </w:rPr>
              <w:t>Hoja de estado</w:t>
            </w:r>
            <w:r w:rsidR="00DE5ACC">
              <w:rPr>
                <w:noProof/>
                <w:webHidden/>
              </w:rPr>
              <w:tab/>
            </w:r>
            <w:r w:rsidR="00DE5ACC">
              <w:rPr>
                <w:noProof/>
                <w:webHidden/>
              </w:rPr>
              <w:fldChar w:fldCharType="begin"/>
            </w:r>
            <w:r w:rsidR="00DE5ACC">
              <w:rPr>
                <w:noProof/>
                <w:webHidden/>
              </w:rPr>
              <w:instrText xml:space="preserve"> PAGEREF _Toc13140884 \h </w:instrText>
            </w:r>
            <w:r w:rsidR="00DE5ACC">
              <w:rPr>
                <w:noProof/>
                <w:webHidden/>
              </w:rPr>
            </w:r>
            <w:r w:rsidR="00DE5ACC">
              <w:rPr>
                <w:noProof/>
                <w:webHidden/>
              </w:rPr>
              <w:fldChar w:fldCharType="separate"/>
            </w:r>
            <w:r w:rsidR="00DE5ACC">
              <w:rPr>
                <w:noProof/>
                <w:webHidden/>
              </w:rPr>
              <w:t>3</w:t>
            </w:r>
            <w:r w:rsidR="00DE5ACC">
              <w:rPr>
                <w:noProof/>
                <w:webHidden/>
              </w:rPr>
              <w:fldChar w:fldCharType="end"/>
            </w:r>
          </w:hyperlink>
        </w:p>
        <w:p w14:paraId="3BF2EC9F" w14:textId="70A80C1F" w:rsidR="00DE5ACC" w:rsidRDefault="00DE5AC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3140885" w:history="1">
            <w:r w:rsidRPr="005C24A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6806" w14:textId="1F9EA0D2" w:rsidR="00DE5ACC" w:rsidRDefault="00DE5A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0886" w:history="1">
            <w:r w:rsidRPr="005C24A5">
              <w:rPr>
                <w:rStyle w:val="Hipervnculo"/>
                <w:rFonts w:eastAsia="Times New Roman"/>
                <w:noProof/>
                <w:lang w:eastAsia="es-ES"/>
              </w:rPr>
              <w:t>Objeto y 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AD55" w14:textId="1C34122D" w:rsidR="00DE5ACC" w:rsidRDefault="00DE5A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0887" w:history="1">
            <w:r w:rsidRPr="005C24A5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El propósito de este documento es describir la aplicación Order Mailbox</w:t>
            </w:r>
            <w:r w:rsidRPr="005C24A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7929" w14:textId="3945D02F" w:rsidR="00DE5ACC" w:rsidRDefault="00DE5A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0888" w:history="1">
            <w:r w:rsidRPr="005C24A5">
              <w:rPr>
                <w:rStyle w:val="Hipervnculo"/>
                <w:rFonts w:eastAsia="Times New Roman"/>
                <w:noProof/>
                <w:lang w:eastAsia="es-ES"/>
              </w:rPr>
              <w:t>Definiciones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E739" w14:textId="5418FF80" w:rsidR="00DE5ACC" w:rsidRDefault="00DE5A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0889" w:history="1">
            <w:r w:rsidRPr="005C24A5">
              <w:rPr>
                <w:rStyle w:val="Hipervnculo"/>
                <w:rFonts w:eastAsia="Times New Roman"/>
                <w:noProof/>
                <w:lang w:eastAsia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3A91" w14:textId="15CE3DC5" w:rsidR="00DE5ACC" w:rsidRDefault="00DE5AC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3140890" w:history="1">
            <w:r w:rsidRPr="005C24A5">
              <w:rPr>
                <w:rStyle w:val="Hipervnculo"/>
                <w:noProof/>
              </w:rPr>
              <w:t>Descripción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A3BD" w14:textId="5A76620A" w:rsidR="00DE5ACC" w:rsidRDefault="00DE5A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0891" w:history="1">
            <w:r w:rsidRPr="005C24A5">
              <w:rPr>
                <w:rStyle w:val="Hipervnculo"/>
                <w:rFonts w:eastAsia="Times New Roman"/>
                <w:noProof/>
                <w:lang w:eastAsia="es-ES"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8C69" w14:textId="24AF1CF9" w:rsidR="00DE5ACC" w:rsidRDefault="00DE5A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0892" w:history="1">
            <w:r w:rsidRPr="005C24A5">
              <w:rPr>
                <w:rStyle w:val="Hipervnculo"/>
                <w:rFonts w:eastAsia="Times New Roman"/>
                <w:noProof/>
                <w:lang w:eastAsia="es-ES"/>
              </w:rPr>
              <w:t>Búsqueda de pedidos.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70A3" w14:textId="2F866DB2" w:rsidR="00DE5ACC" w:rsidRDefault="00DE5A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0893" w:history="1">
            <w:r w:rsidRPr="005C24A5">
              <w:rPr>
                <w:rStyle w:val="Hipervnculo"/>
                <w:rFonts w:eastAsia="Times New Roman"/>
                <w:noProof/>
                <w:lang w:eastAsia="es-ES"/>
              </w:rPr>
              <w:t>Detalle del pedido.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E48D" w14:textId="542641C9" w:rsidR="00DE5ACC" w:rsidRDefault="00DE5AC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0894" w:history="1">
            <w:r w:rsidRPr="005C24A5">
              <w:rPr>
                <w:rStyle w:val="Hipervnculo"/>
                <w:rFonts w:eastAsia="Times New Roman"/>
                <w:noProof/>
                <w:lang w:eastAsia="es-ES"/>
              </w:rPr>
              <w:t>Pedido terminado.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E24E" w14:textId="74CD7F4C" w:rsidR="00ED0DE2" w:rsidRDefault="00ED0DE2">
          <w:r>
            <w:rPr>
              <w:b/>
              <w:bCs/>
            </w:rPr>
            <w:fldChar w:fldCharType="end"/>
          </w:r>
        </w:p>
      </w:sdtContent>
    </w:sdt>
    <w:p w14:paraId="161D6816" w14:textId="77777777" w:rsidR="00330AC7" w:rsidRDefault="00330AC7" w:rsidP="00330AC7">
      <w:pPr>
        <w:rPr>
          <w:rFonts w:cs="Tahoma"/>
          <w:sz w:val="40"/>
        </w:rPr>
      </w:pPr>
    </w:p>
    <w:p w14:paraId="012ED8B5" w14:textId="77777777" w:rsidR="00330AC7" w:rsidRDefault="00330AC7" w:rsidP="00330AC7">
      <w:pPr>
        <w:rPr>
          <w:rFonts w:cs="Tahoma"/>
          <w:sz w:val="40"/>
        </w:rPr>
      </w:pPr>
    </w:p>
    <w:p w14:paraId="7D3C3A84" w14:textId="77777777" w:rsidR="00330AC7" w:rsidRDefault="00330AC7" w:rsidP="00330AC7">
      <w:pPr>
        <w:rPr>
          <w:rFonts w:cs="Tahoma"/>
          <w:sz w:val="40"/>
        </w:rPr>
      </w:pPr>
    </w:p>
    <w:p w14:paraId="0A9DE4F3" w14:textId="77777777" w:rsidR="00330AC7" w:rsidRDefault="00330AC7" w:rsidP="00330AC7">
      <w:pPr>
        <w:rPr>
          <w:rFonts w:cs="Tahoma"/>
          <w:sz w:val="40"/>
        </w:rPr>
      </w:pPr>
    </w:p>
    <w:p w14:paraId="4B057A7D" w14:textId="77777777" w:rsidR="00330AC7" w:rsidRDefault="00330AC7" w:rsidP="00330AC7">
      <w:pPr>
        <w:rPr>
          <w:lang w:eastAsia="es-ES"/>
        </w:rPr>
      </w:pPr>
    </w:p>
    <w:p w14:paraId="23EED14A" w14:textId="77777777" w:rsidR="00330AC7" w:rsidRDefault="00330AC7" w:rsidP="00330AC7">
      <w:pPr>
        <w:pageBreakBefore/>
      </w:pPr>
    </w:p>
    <w:p w14:paraId="1BDFCB97" w14:textId="77777777" w:rsidR="00330AC7" w:rsidRDefault="00330AC7" w:rsidP="00330AC7"/>
    <w:p w14:paraId="7392332C" w14:textId="7C01DBA6" w:rsidR="00330AC7" w:rsidRDefault="00712BD4" w:rsidP="007E37EB">
      <w:pPr>
        <w:pStyle w:val="Ttulo1"/>
      </w:pPr>
      <w:bookmarkStart w:id="1" w:name="_Toc13140884"/>
      <w:r>
        <w:t>Hoja de estado</w:t>
      </w:r>
      <w:bookmarkEnd w:id="1"/>
    </w:p>
    <w:p w14:paraId="4AC21E96" w14:textId="77777777" w:rsidR="00330AC7" w:rsidRDefault="00330AC7" w:rsidP="00330AC7"/>
    <w:tbl>
      <w:tblPr>
        <w:tblW w:w="479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3"/>
        <w:gridCol w:w="1796"/>
        <w:gridCol w:w="3796"/>
        <w:gridCol w:w="1257"/>
      </w:tblGrid>
      <w:tr w:rsidR="00330AC7" w14:paraId="4808D48F" w14:textId="77777777" w:rsidTr="00915D48">
        <w:trPr>
          <w:tblHeader/>
        </w:trPr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1C4739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Version</w:t>
            </w:r>
            <w:proofErr w:type="spellEnd"/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E50A4F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C93FCF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Description</w:t>
            </w:r>
            <w:proofErr w:type="spellEnd"/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A1AA24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Author</w:t>
            </w:r>
            <w:proofErr w:type="spellEnd"/>
          </w:p>
        </w:tc>
      </w:tr>
      <w:tr w:rsidR="008E4B2B" w14:paraId="1E642B7F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093A1" w14:textId="3538C327" w:rsidR="008E4B2B" w:rsidRDefault="00712BD4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1</w:t>
            </w:r>
            <w:r w:rsidR="008E4B2B">
              <w:rPr>
                <w:szCs w:val="16"/>
              </w:rPr>
              <w:t>.0</w:t>
            </w: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C4D18" w14:textId="1C50357B" w:rsidR="008E4B2B" w:rsidRDefault="00C21F57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18</w:t>
            </w:r>
            <w:r w:rsidR="008E4B2B">
              <w:rPr>
                <w:szCs w:val="16"/>
              </w:rPr>
              <w:t>/0</w:t>
            </w:r>
            <w:r>
              <w:rPr>
                <w:szCs w:val="16"/>
              </w:rPr>
              <w:t>3</w:t>
            </w:r>
            <w:r w:rsidR="008E4B2B">
              <w:rPr>
                <w:szCs w:val="16"/>
              </w:rPr>
              <w:t>/2019</w:t>
            </w: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6881B" w14:textId="367CBC50" w:rsidR="008E4B2B" w:rsidRDefault="00712BD4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 xml:space="preserve">Manual de Usuario </w:t>
            </w:r>
            <w:proofErr w:type="spellStart"/>
            <w:r w:rsidR="00C21F57">
              <w:rPr>
                <w:szCs w:val="16"/>
              </w:rPr>
              <w:t>Order</w:t>
            </w:r>
            <w:proofErr w:type="spellEnd"/>
            <w:r w:rsidR="00C21F57">
              <w:rPr>
                <w:szCs w:val="16"/>
              </w:rPr>
              <w:t xml:space="preserve"> </w:t>
            </w:r>
            <w:proofErr w:type="spellStart"/>
            <w:r w:rsidR="00C21F57">
              <w:rPr>
                <w:szCs w:val="16"/>
              </w:rPr>
              <w:t>Mailbox</w:t>
            </w:r>
            <w:proofErr w:type="spellEnd"/>
            <w:r w:rsidR="008E4B2B">
              <w:rPr>
                <w:szCs w:val="16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C04D59" w14:textId="2F8D0C24" w:rsidR="008E4B2B" w:rsidRDefault="008E4B2B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Vector</w:t>
            </w:r>
          </w:p>
        </w:tc>
      </w:tr>
      <w:tr w:rsidR="00330AC7" w14:paraId="7A9C7CD6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56AA7" w14:textId="080963BD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92F09" w14:textId="21A3127F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CE1FC0" w14:textId="75F06016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A4B40E" w14:textId="008E80D0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</w:tr>
      <w:tr w:rsidR="00330AC7" w14:paraId="0C2A78D2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E1254" w14:textId="0D9D6115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212A1" w14:textId="26FB3141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19CD5" w14:textId="29366631" w:rsidR="00330AC7" w:rsidRDefault="00330AC7" w:rsidP="00915D48">
            <w:pPr>
              <w:pStyle w:val="Piedepgina"/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A520C" w14:textId="6B43F5B7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</w:tr>
    </w:tbl>
    <w:p w14:paraId="5469B753" w14:textId="77777777" w:rsidR="00330AC7" w:rsidRDefault="00330AC7" w:rsidP="00330AC7">
      <w:pPr>
        <w:pStyle w:val="Ttulo1"/>
        <w:ind w:left="142"/>
        <w:rPr>
          <w:sz w:val="18"/>
          <w:szCs w:val="18"/>
        </w:rPr>
      </w:pPr>
    </w:p>
    <w:p w14:paraId="76AADD57" w14:textId="77777777" w:rsidR="00330AC7" w:rsidRDefault="00330AC7" w:rsidP="00330AC7"/>
    <w:p w14:paraId="13FA4BEB" w14:textId="77777777" w:rsidR="00330AC7" w:rsidRDefault="00330AC7" w:rsidP="00330AC7"/>
    <w:p w14:paraId="043F2CD9" w14:textId="77891732" w:rsidR="00330AC7" w:rsidRDefault="00330AC7" w:rsidP="007E37EB">
      <w:pPr>
        <w:pStyle w:val="Ttulo1"/>
      </w:pPr>
      <w:bookmarkStart w:id="2" w:name="_Toc521664263"/>
      <w:bookmarkStart w:id="3" w:name="_Toc3889733"/>
      <w:bookmarkStart w:id="4" w:name="_Toc13140885"/>
      <w:r>
        <w:t>Introduc</w:t>
      </w:r>
      <w:r w:rsidR="00712BD4">
        <w:t>c</w:t>
      </w:r>
      <w:r>
        <w:t>i</w:t>
      </w:r>
      <w:r w:rsidR="00712BD4">
        <w:t>ó</w:t>
      </w:r>
      <w:r>
        <w:t>n</w:t>
      </w:r>
      <w:bookmarkEnd w:id="2"/>
      <w:bookmarkEnd w:id="3"/>
      <w:bookmarkEnd w:id="4"/>
    </w:p>
    <w:p w14:paraId="06A83656" w14:textId="77777777" w:rsidR="00330AC7" w:rsidRDefault="00330AC7" w:rsidP="00330AC7">
      <w:pPr>
        <w:spacing w:line="240" w:lineRule="auto"/>
        <w:rPr>
          <w:rFonts w:cs="Tahoma"/>
        </w:rPr>
      </w:pPr>
    </w:p>
    <w:p w14:paraId="7E3928E0" w14:textId="1D234A2C" w:rsidR="00330AC7" w:rsidRDefault="00712BD4" w:rsidP="007E37EB">
      <w:pPr>
        <w:pStyle w:val="Ttulo2"/>
      </w:pPr>
      <w:bookmarkStart w:id="5" w:name="_Toc13140886"/>
      <w:r>
        <w:rPr>
          <w:rFonts w:eastAsia="Times New Roman"/>
          <w:lang w:eastAsia="es-ES"/>
        </w:rPr>
        <w:t>Objeto y alcance del documento</w:t>
      </w:r>
      <w:bookmarkEnd w:id="5"/>
    </w:p>
    <w:p w14:paraId="71E21CF2" w14:textId="5C57EEA1" w:rsidR="00330AC7" w:rsidRDefault="00712BD4" w:rsidP="00330AC7">
      <w:pPr>
        <w:pStyle w:val="Prrafodelista"/>
        <w:keepNext/>
        <w:spacing w:before="240" w:after="120" w:line="240" w:lineRule="auto"/>
        <w:ind w:left="360"/>
        <w:outlineLvl w:val="1"/>
      </w:pPr>
      <w:bookmarkStart w:id="6" w:name="_Toc530651681"/>
      <w:bookmarkStart w:id="7" w:name="_Toc530659716"/>
      <w:bookmarkStart w:id="8" w:name="_Toc531618298"/>
      <w:r>
        <w:br/>
      </w:r>
      <w:bookmarkStart w:id="9" w:name="_Toc13140887"/>
      <w:r>
        <w:rPr>
          <w:rFonts w:ascii="Arial" w:hAnsi="Arial" w:cs="Arial"/>
          <w:color w:val="212121"/>
          <w:shd w:val="clear" w:color="auto" w:fill="FFFFFF"/>
        </w:rPr>
        <w:t xml:space="preserve">El propósito de este documento es describir la aplicación </w:t>
      </w:r>
      <w:bookmarkEnd w:id="6"/>
      <w:bookmarkEnd w:id="7"/>
      <w:bookmarkEnd w:id="8"/>
      <w:proofErr w:type="spellStart"/>
      <w:r w:rsidR="00C21F57">
        <w:rPr>
          <w:rFonts w:ascii="Arial" w:hAnsi="Arial" w:cs="Arial"/>
          <w:color w:val="212121"/>
          <w:shd w:val="clear" w:color="auto" w:fill="FFFFFF"/>
        </w:rPr>
        <w:t>Order</w:t>
      </w:r>
      <w:proofErr w:type="spellEnd"/>
      <w:r w:rsidR="00C21F5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21F57">
        <w:rPr>
          <w:rFonts w:ascii="Arial" w:hAnsi="Arial" w:cs="Arial"/>
          <w:color w:val="212121"/>
          <w:shd w:val="clear" w:color="auto" w:fill="FFFFFF"/>
        </w:rPr>
        <w:t>Mailbox</w:t>
      </w:r>
      <w:proofErr w:type="spellEnd"/>
      <w:r>
        <w:t>.</w:t>
      </w:r>
      <w:bookmarkEnd w:id="9"/>
    </w:p>
    <w:p w14:paraId="0A7D6E9F" w14:textId="77777777" w:rsidR="00330AC7" w:rsidRDefault="00330AC7" w:rsidP="00330AC7">
      <w:pPr>
        <w:keepNext/>
        <w:spacing w:before="240" w:after="120" w:line="240" w:lineRule="auto"/>
        <w:ind w:left="426"/>
        <w:outlineLvl w:val="1"/>
      </w:pPr>
    </w:p>
    <w:p w14:paraId="0909833C" w14:textId="7EBD91C7" w:rsidR="00330AC7" w:rsidRPr="007E37EB" w:rsidRDefault="00330AC7" w:rsidP="007E37EB">
      <w:pPr>
        <w:pStyle w:val="Ttulo2"/>
        <w:rPr>
          <w:rFonts w:eastAsia="Times New Roman"/>
          <w:lang w:eastAsia="es-ES"/>
        </w:rPr>
      </w:pPr>
      <w:bookmarkStart w:id="10" w:name="_Toc521664265"/>
      <w:bookmarkStart w:id="11" w:name="_Toc3889734"/>
      <w:bookmarkStart w:id="12" w:name="_Toc13140888"/>
      <w:r w:rsidRPr="007E37EB">
        <w:rPr>
          <w:rFonts w:eastAsia="Times New Roman"/>
          <w:lang w:eastAsia="es-ES"/>
        </w:rPr>
        <w:t>Defini</w:t>
      </w:r>
      <w:bookmarkEnd w:id="10"/>
      <w:r w:rsidR="00712BD4" w:rsidRPr="007E37EB">
        <w:rPr>
          <w:rFonts w:eastAsia="Times New Roman"/>
          <w:lang w:eastAsia="es-ES"/>
        </w:rPr>
        <w:t>ciones y acrónimos</w:t>
      </w:r>
      <w:bookmarkEnd w:id="11"/>
      <w:bookmarkEnd w:id="12"/>
    </w:p>
    <w:p w14:paraId="4CFC547C" w14:textId="77777777" w:rsidR="00330AC7" w:rsidRDefault="00330AC7" w:rsidP="00330AC7">
      <w:pPr>
        <w:keepNext/>
        <w:spacing w:before="240" w:after="120" w:line="240" w:lineRule="auto"/>
        <w:ind w:left="426"/>
        <w:outlineLvl w:val="1"/>
        <w:rPr>
          <w:rFonts w:eastAsia="Times New Roman" w:cs="Tahoma"/>
          <w:b/>
          <w:bCs/>
          <w:sz w:val="22"/>
          <w:lang w:eastAsia="es-ES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6"/>
        <w:gridCol w:w="7142"/>
      </w:tblGrid>
      <w:tr w:rsidR="00330AC7" w14:paraId="62DA6604" w14:textId="77777777" w:rsidTr="00915D48">
        <w:trPr>
          <w:tblHeader/>
        </w:trPr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420206" w14:textId="1981ACD6" w:rsidR="00330AC7" w:rsidRDefault="00712BD4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546604" w14:textId="065FA35A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Defini</w:t>
            </w:r>
            <w:r w:rsidR="00712BD4">
              <w:rPr>
                <w:szCs w:val="20"/>
              </w:rPr>
              <w:t>ción</w:t>
            </w:r>
          </w:p>
        </w:tc>
      </w:tr>
      <w:tr w:rsidR="00330AC7" w14:paraId="5DC35055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889AFD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  <w:r>
              <w:rPr>
                <w:szCs w:val="16"/>
              </w:rPr>
              <w:t>TPZ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AEDF8F" w14:textId="77777777" w:rsidR="00330AC7" w:rsidRDefault="00330AC7" w:rsidP="00915D48">
            <w:pPr>
              <w:spacing w:before="20" w:after="20"/>
              <w:ind w:left="57" w:right="57"/>
              <w:rPr>
                <w:b/>
                <w:szCs w:val="16"/>
              </w:rPr>
            </w:pPr>
            <w:r>
              <w:rPr>
                <w:b/>
                <w:szCs w:val="16"/>
              </w:rPr>
              <w:t>Telepizza</w:t>
            </w:r>
          </w:p>
        </w:tc>
      </w:tr>
      <w:tr w:rsidR="00330AC7" w14:paraId="4DF8B08D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DAF7C" w14:textId="7A398F31" w:rsidR="00330AC7" w:rsidRDefault="00512251" w:rsidP="00915D48">
            <w:pPr>
              <w:spacing w:before="20" w:after="20"/>
              <w:ind w:right="57"/>
            </w:pPr>
            <w:r>
              <w:t>PH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720362" w14:textId="6C16F361" w:rsidR="00330AC7" w:rsidRPr="00512251" w:rsidRDefault="00512251" w:rsidP="00915D48">
            <w:pPr>
              <w:spacing w:before="20" w:after="20"/>
              <w:ind w:left="57" w:right="57"/>
              <w:rPr>
                <w:b/>
              </w:rPr>
            </w:pPr>
            <w:proofErr w:type="spellStart"/>
            <w:r w:rsidRPr="00512251">
              <w:rPr>
                <w:b/>
              </w:rPr>
              <w:t>PizzaHut</w:t>
            </w:r>
            <w:proofErr w:type="spellEnd"/>
          </w:p>
        </w:tc>
      </w:tr>
      <w:tr w:rsidR="00330AC7" w14:paraId="679B0166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9E4EB" w14:textId="77777777" w:rsidR="00330AC7" w:rsidRDefault="00330AC7" w:rsidP="00915D48">
            <w:pPr>
              <w:spacing w:before="20" w:after="20"/>
              <w:ind w:right="57"/>
            </w:pP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EFE117" w14:textId="77777777" w:rsidR="00330AC7" w:rsidRDefault="00330AC7" w:rsidP="00915D48">
            <w:pPr>
              <w:spacing w:before="20" w:after="20"/>
              <w:ind w:left="57" w:right="57"/>
            </w:pPr>
          </w:p>
        </w:tc>
      </w:tr>
      <w:tr w:rsidR="00330AC7" w14:paraId="1098E47E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1A249" w14:textId="77777777" w:rsidR="00330AC7" w:rsidRDefault="00330AC7" w:rsidP="00915D48">
            <w:pPr>
              <w:spacing w:before="20" w:after="20"/>
              <w:ind w:right="57"/>
            </w:pP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BAA81" w14:textId="77777777" w:rsidR="00330AC7" w:rsidRDefault="00330AC7" w:rsidP="00915D48">
            <w:pPr>
              <w:spacing w:before="20" w:after="20"/>
              <w:ind w:left="57" w:right="57"/>
            </w:pPr>
          </w:p>
        </w:tc>
      </w:tr>
    </w:tbl>
    <w:p w14:paraId="54827024" w14:textId="77777777" w:rsidR="00330AC7" w:rsidRDefault="00330AC7" w:rsidP="00330AC7"/>
    <w:p w14:paraId="2B150207" w14:textId="4F5AC21C" w:rsidR="00330AC7" w:rsidRPr="007E37EB" w:rsidRDefault="00330AC7" w:rsidP="007E37EB">
      <w:pPr>
        <w:pStyle w:val="Ttulo2"/>
        <w:rPr>
          <w:rFonts w:eastAsia="Times New Roman"/>
          <w:lang w:eastAsia="es-ES"/>
        </w:rPr>
      </w:pPr>
      <w:bookmarkStart w:id="13" w:name="_Toc13140889"/>
      <w:r w:rsidRPr="007E37EB">
        <w:rPr>
          <w:rFonts w:eastAsia="Times New Roman"/>
          <w:lang w:eastAsia="es-ES"/>
        </w:rPr>
        <w:t>Referenc</w:t>
      </w:r>
      <w:r w:rsidR="00712BD4" w:rsidRPr="007E37EB">
        <w:rPr>
          <w:rFonts w:eastAsia="Times New Roman"/>
          <w:lang w:eastAsia="es-ES"/>
        </w:rPr>
        <w:t>ias</w:t>
      </w:r>
      <w:bookmarkEnd w:id="13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4"/>
        <w:gridCol w:w="3193"/>
        <w:gridCol w:w="3191"/>
      </w:tblGrid>
      <w:tr w:rsidR="00330AC7" w14:paraId="2DA270A6" w14:textId="77777777" w:rsidTr="00915D48">
        <w:trPr>
          <w:tblHeader/>
        </w:trPr>
        <w:tc>
          <w:tcPr>
            <w:tcW w:w="21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FB7E10" w14:textId="0F855168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Referenc</w:t>
            </w:r>
            <w:r w:rsidR="00712BD4">
              <w:rPr>
                <w:szCs w:val="20"/>
              </w:rPr>
              <w:t>ia</w:t>
            </w:r>
          </w:p>
        </w:tc>
        <w:tc>
          <w:tcPr>
            <w:tcW w:w="31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1C81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</w:p>
        </w:tc>
        <w:tc>
          <w:tcPr>
            <w:tcW w:w="31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261E5" w14:textId="64283EE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Descrip</w:t>
            </w:r>
            <w:r w:rsidR="00712BD4">
              <w:rPr>
                <w:szCs w:val="20"/>
              </w:rPr>
              <w:t>ción</w:t>
            </w:r>
          </w:p>
        </w:tc>
      </w:tr>
      <w:tr w:rsidR="00330AC7" w14:paraId="790734A9" w14:textId="77777777" w:rsidTr="00915D48">
        <w:tc>
          <w:tcPr>
            <w:tcW w:w="21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C85DB5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31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FB494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31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7F8B13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</w:tr>
    </w:tbl>
    <w:p w14:paraId="247C32A7" w14:textId="77777777" w:rsidR="00330AC7" w:rsidRDefault="00330AC7" w:rsidP="00330AC7">
      <w:bookmarkStart w:id="14" w:name="_Hlk516736272"/>
    </w:p>
    <w:p w14:paraId="4BB002DD" w14:textId="77777777" w:rsidR="00330AC7" w:rsidRDefault="00330AC7" w:rsidP="00330AC7">
      <w:pPr>
        <w:spacing w:line="276" w:lineRule="auto"/>
      </w:pPr>
    </w:p>
    <w:p w14:paraId="3A6ABC17" w14:textId="77777777" w:rsidR="00330AC7" w:rsidRDefault="00330AC7" w:rsidP="00330AC7">
      <w:pPr>
        <w:spacing w:line="276" w:lineRule="auto"/>
      </w:pPr>
    </w:p>
    <w:p w14:paraId="2BBE9619" w14:textId="62638527" w:rsidR="00330AC7" w:rsidRDefault="00330AC7" w:rsidP="007E37EB">
      <w:pPr>
        <w:pStyle w:val="Ttulo1"/>
      </w:pPr>
      <w:bookmarkStart w:id="15" w:name="_Toc3889735"/>
      <w:bookmarkStart w:id="16" w:name="_Toc13140890"/>
      <w:bookmarkEnd w:id="14"/>
      <w:r>
        <w:t>Descri</w:t>
      </w:r>
      <w:r w:rsidR="000E2918">
        <w:t>pción WEB</w:t>
      </w:r>
      <w:bookmarkEnd w:id="15"/>
      <w:bookmarkEnd w:id="16"/>
    </w:p>
    <w:p w14:paraId="49910B75" w14:textId="3142D171" w:rsidR="00330AC7" w:rsidRDefault="000E2918" w:rsidP="00330AC7">
      <w:r>
        <w:t xml:space="preserve">Esta sección describe las capturas de pantalla de la aplicación web </w:t>
      </w:r>
      <w:proofErr w:type="spellStart"/>
      <w:r w:rsidR="00C21F57">
        <w:t>Order</w:t>
      </w:r>
      <w:proofErr w:type="spellEnd"/>
      <w:r w:rsidR="00C21F57">
        <w:t xml:space="preserve"> </w:t>
      </w:r>
      <w:proofErr w:type="spellStart"/>
      <w:r w:rsidR="00C21F57">
        <w:t>Mailbox</w:t>
      </w:r>
      <w:proofErr w:type="spellEnd"/>
      <w:r w:rsidR="00330AC7">
        <w:t>:</w:t>
      </w:r>
    </w:p>
    <w:p w14:paraId="42915566" w14:textId="6FF35B72" w:rsidR="00C21F57" w:rsidRDefault="00983ACA" w:rsidP="000E2918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  <w:lang w:eastAsia="en-US"/>
        </w:rPr>
      </w:pPr>
      <w:hyperlink r:id="rId10" w:history="1">
        <w:r w:rsidR="00C21F57" w:rsidRPr="00DE4BC5">
          <w:rPr>
            <w:rStyle w:val="Hipervnculo"/>
            <w:rFonts w:ascii="Tahoma" w:eastAsia="Calibri" w:hAnsi="Tahoma" w:cs="Times New Roman"/>
            <w:sz w:val="18"/>
            <w:szCs w:val="22"/>
            <w:lang w:eastAsia="en-US"/>
          </w:rPr>
          <w:t>https://ordermailbox.aws.telepizza.com/</w:t>
        </w:r>
      </w:hyperlink>
    </w:p>
    <w:p w14:paraId="1DA92A59" w14:textId="77777777" w:rsidR="00C21F57" w:rsidRDefault="00C21F57" w:rsidP="000E2918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  <w:lang w:eastAsia="en-US"/>
        </w:rPr>
      </w:pPr>
    </w:p>
    <w:p w14:paraId="3B3B14A9" w14:textId="0D7BF035" w:rsidR="000E2918" w:rsidRDefault="000E2918" w:rsidP="000E2918">
      <w:pPr>
        <w:pStyle w:val="HTMLconformatoprevio"/>
        <w:shd w:val="clear" w:color="auto" w:fill="FFFFFF"/>
      </w:pPr>
      <w:r w:rsidRPr="000E2918">
        <w:rPr>
          <w:rFonts w:ascii="Tahoma" w:eastAsia="Calibri" w:hAnsi="Tahoma" w:cs="Times New Roman"/>
          <w:sz w:val="18"/>
          <w:szCs w:val="22"/>
          <w:lang w:eastAsia="en-US"/>
        </w:rPr>
        <w:lastRenderedPageBreak/>
        <w:t xml:space="preserve">Con esta aplicación puede </w:t>
      </w:r>
      <w:r w:rsidR="00971CCF">
        <w:rPr>
          <w:rFonts w:ascii="Tahoma" w:eastAsia="Calibri" w:hAnsi="Tahoma" w:cs="Times New Roman"/>
          <w:sz w:val="18"/>
          <w:szCs w:val="22"/>
          <w:lang w:eastAsia="en-US"/>
        </w:rPr>
        <w:t xml:space="preserve">visualizar los pedidos realizados en tiendas </w:t>
      </w:r>
      <w:r w:rsidR="006013F3">
        <w:rPr>
          <w:rFonts w:ascii="Tahoma" w:eastAsia="Calibri" w:hAnsi="Tahoma" w:cs="Times New Roman"/>
          <w:sz w:val="18"/>
          <w:szCs w:val="22"/>
          <w:lang w:eastAsia="en-US"/>
        </w:rPr>
        <w:t>que no existen en el sistema de Telepizza</w:t>
      </w:r>
      <w:r w:rsidR="005167E5">
        <w:t>.</w:t>
      </w:r>
    </w:p>
    <w:p w14:paraId="04AA7EE7" w14:textId="30BF2D32" w:rsidR="00330AC7" w:rsidRPr="007E37EB" w:rsidRDefault="000E2918" w:rsidP="007E37EB">
      <w:pPr>
        <w:pStyle w:val="Ttulo2"/>
        <w:rPr>
          <w:rFonts w:eastAsia="Times New Roman"/>
          <w:lang w:eastAsia="es-ES"/>
        </w:rPr>
      </w:pPr>
      <w:bookmarkStart w:id="17" w:name="_Toc3889736"/>
      <w:bookmarkStart w:id="18" w:name="_Toc13140891"/>
      <w:r w:rsidRPr="007E37EB">
        <w:rPr>
          <w:rFonts w:eastAsia="Times New Roman"/>
          <w:lang w:eastAsia="es-ES"/>
        </w:rPr>
        <w:t>Página principal</w:t>
      </w:r>
      <w:bookmarkEnd w:id="17"/>
      <w:bookmarkEnd w:id="18"/>
    </w:p>
    <w:p w14:paraId="1BD31F30" w14:textId="66BAD1F5" w:rsidR="00330AC7" w:rsidRDefault="00030169" w:rsidP="00330AC7">
      <w:r>
        <w:t>Todas las opciones disponibles se muestran en la página principal. Estas opciones se mostrarán en función de los permisos que tenga el usuario.</w:t>
      </w:r>
    </w:p>
    <w:p w14:paraId="40CD80CE" w14:textId="3E13368E" w:rsidR="00330AC7" w:rsidRDefault="006013F3" w:rsidP="002E0144">
      <w:r>
        <w:rPr>
          <w:noProof/>
        </w:rPr>
        <w:drawing>
          <wp:inline distT="0" distB="0" distL="0" distR="0" wp14:anchorId="3F3B9F11" wp14:editId="5A0A6949">
            <wp:extent cx="5391150" cy="1933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11A8" w14:textId="77777777" w:rsidR="00874AFD" w:rsidRPr="00874AFD" w:rsidRDefault="00874AFD" w:rsidP="00874AFD">
      <w:pPr>
        <w:pStyle w:val="Ttulo2"/>
      </w:pPr>
    </w:p>
    <w:p w14:paraId="0E8B8989" w14:textId="288EF55F" w:rsidR="00330AC7" w:rsidRPr="007E37EB" w:rsidRDefault="007B7115" w:rsidP="007E37EB">
      <w:pPr>
        <w:pStyle w:val="Ttulo2"/>
        <w:rPr>
          <w:rFonts w:eastAsia="Times New Roman"/>
          <w:lang w:eastAsia="es-ES"/>
        </w:rPr>
      </w:pPr>
      <w:bookmarkStart w:id="19" w:name="_Toc3889737"/>
      <w:bookmarkStart w:id="20" w:name="_Toc13140892"/>
      <w:r w:rsidRPr="007E37EB">
        <w:rPr>
          <w:rFonts w:eastAsia="Times New Roman"/>
          <w:lang w:eastAsia="es-ES"/>
        </w:rPr>
        <w:t>Búsqueda de pedidos</w:t>
      </w:r>
      <w:r w:rsidR="00330AC7" w:rsidRPr="007E37EB">
        <w:rPr>
          <w:rFonts w:eastAsia="Times New Roman"/>
          <w:lang w:eastAsia="es-ES"/>
        </w:rPr>
        <w:t>.</w:t>
      </w:r>
      <w:bookmarkEnd w:id="19"/>
      <w:bookmarkEnd w:id="20"/>
    </w:p>
    <w:p w14:paraId="1A27F7C8" w14:textId="3D216621" w:rsidR="00330AC7" w:rsidRDefault="00550DC8" w:rsidP="00330AC7">
      <w:r>
        <w:t>Para la búsqueda de pedidos se facilitan los siguientes filtros:</w:t>
      </w:r>
    </w:p>
    <w:p w14:paraId="4557D15C" w14:textId="64DD62AD" w:rsidR="00891928" w:rsidRDefault="00AB1063" w:rsidP="00AB1063">
      <w:pPr>
        <w:pStyle w:val="Prrafodelista"/>
        <w:numPr>
          <w:ilvl w:val="0"/>
          <w:numId w:val="9"/>
        </w:numPr>
      </w:pPr>
      <w:r>
        <w:t>País.</w:t>
      </w:r>
    </w:p>
    <w:p w14:paraId="1C1F761E" w14:textId="2953F538" w:rsidR="00AB1063" w:rsidRDefault="00AB1063" w:rsidP="00AB1063">
      <w:pPr>
        <w:pStyle w:val="Prrafodelista"/>
        <w:numPr>
          <w:ilvl w:val="0"/>
          <w:numId w:val="9"/>
        </w:numPr>
      </w:pPr>
      <w:r>
        <w:t>Área de negocio.</w:t>
      </w:r>
    </w:p>
    <w:p w14:paraId="14F333B9" w14:textId="7126DD6A" w:rsidR="00AB1063" w:rsidRDefault="00AB1063" w:rsidP="00AB1063">
      <w:pPr>
        <w:pStyle w:val="Prrafodelista"/>
        <w:numPr>
          <w:ilvl w:val="0"/>
          <w:numId w:val="9"/>
        </w:numPr>
      </w:pPr>
      <w:r>
        <w:t>Tienda.</w:t>
      </w:r>
    </w:p>
    <w:p w14:paraId="7B091DFF" w14:textId="4DFA4789" w:rsidR="00AB1063" w:rsidRDefault="00AB1063" w:rsidP="00AB1063">
      <w:pPr>
        <w:pStyle w:val="Prrafodelista"/>
        <w:numPr>
          <w:ilvl w:val="0"/>
          <w:numId w:val="9"/>
        </w:numPr>
      </w:pPr>
      <w:r>
        <w:t>Estado del pedido.</w:t>
      </w:r>
    </w:p>
    <w:p w14:paraId="15972BCA" w14:textId="6EAD5C30" w:rsidR="00AB1063" w:rsidRPr="00AB1063" w:rsidRDefault="00AB1063" w:rsidP="00AB1063">
      <w:pPr>
        <w:pStyle w:val="Prrafodelista"/>
        <w:numPr>
          <w:ilvl w:val="0"/>
          <w:numId w:val="9"/>
        </w:numPr>
      </w:pPr>
      <w:r>
        <w:t>Rango de fechas de pedido.</w:t>
      </w:r>
    </w:p>
    <w:p w14:paraId="0A59712D" w14:textId="77777777" w:rsidR="00330AC7" w:rsidRPr="00F15312" w:rsidRDefault="00330AC7" w:rsidP="00330AC7">
      <w:pPr>
        <w:pStyle w:val="Ttulo2"/>
      </w:pPr>
    </w:p>
    <w:p w14:paraId="245783B2" w14:textId="7DC69C65" w:rsidR="0030002D" w:rsidRDefault="00FE65BD" w:rsidP="00330AC7">
      <w:r>
        <w:rPr>
          <w:noProof/>
        </w:rPr>
        <w:drawing>
          <wp:inline distT="0" distB="0" distL="0" distR="0" wp14:anchorId="672CC41C" wp14:editId="00EE1CCA">
            <wp:extent cx="5391150" cy="676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D676" w14:textId="77777777" w:rsidR="0030002D" w:rsidRDefault="0030002D" w:rsidP="0030002D">
      <w:pPr>
        <w:pStyle w:val="Ttulo2"/>
      </w:pPr>
      <w:r>
        <w:br w:type="page"/>
      </w:r>
    </w:p>
    <w:p w14:paraId="0DD349E5" w14:textId="77777777" w:rsidR="00330AC7" w:rsidRDefault="00330AC7" w:rsidP="00330AC7"/>
    <w:p w14:paraId="41088BC0" w14:textId="09FF2F54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1C4C7F38" w14:textId="6CEB6E72" w:rsidR="00EB5AED" w:rsidRDefault="00FE65B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sz w:val="18"/>
          <w:szCs w:val="22"/>
        </w:rPr>
        <w:t xml:space="preserve">Una vez seleccionado los filtros, se mostrarán los pedidos al pulsar el botón </w:t>
      </w:r>
      <w:r w:rsidRPr="00FE65BD">
        <w:rPr>
          <w:rFonts w:ascii="Tahoma" w:eastAsia="Calibri" w:hAnsi="Tahoma" w:cs="Times New Roman"/>
          <w:b/>
          <w:sz w:val="18"/>
          <w:szCs w:val="22"/>
        </w:rPr>
        <w:t>Buscar</w:t>
      </w:r>
      <w:r w:rsidR="00EB5AED">
        <w:rPr>
          <w:rFonts w:ascii="Tahoma" w:eastAsia="Calibri" w:hAnsi="Tahoma" w:cs="Times New Roman"/>
          <w:sz w:val="18"/>
          <w:szCs w:val="22"/>
        </w:rPr>
        <w:t>.</w:t>
      </w:r>
    </w:p>
    <w:p w14:paraId="1EF8F930" w14:textId="2191185E" w:rsidR="00FE65BD" w:rsidRDefault="00FE65B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74930EAB" wp14:editId="71D20830">
            <wp:extent cx="5400040" cy="1828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2C5F" w14:textId="77777777" w:rsidR="00EB5AED" w:rsidRDefault="00EB5AE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69DEBCC2" w14:textId="2141D68F" w:rsidR="002E0144" w:rsidRPr="007E37EB" w:rsidRDefault="002E0144" w:rsidP="007E37EB">
      <w:pPr>
        <w:pStyle w:val="Ttulo2"/>
        <w:rPr>
          <w:rFonts w:eastAsia="Times New Roman"/>
          <w:lang w:eastAsia="es-ES"/>
        </w:rPr>
      </w:pPr>
      <w:bookmarkStart w:id="21" w:name="_Toc3889738"/>
      <w:bookmarkStart w:id="22" w:name="_Toc13140893"/>
      <w:r w:rsidRPr="007E37EB">
        <w:rPr>
          <w:rFonts w:eastAsia="Times New Roman"/>
          <w:lang w:eastAsia="es-ES"/>
        </w:rPr>
        <w:t>Detalle del pedido.</w:t>
      </w:r>
      <w:bookmarkEnd w:id="21"/>
      <w:bookmarkEnd w:id="22"/>
    </w:p>
    <w:p w14:paraId="396CE152" w14:textId="7FBD7BF9" w:rsidR="0012034D" w:rsidRDefault="00733E73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sz w:val="18"/>
          <w:szCs w:val="22"/>
        </w:rPr>
        <w:t xml:space="preserve">Para ver el detalle del pedido se </w:t>
      </w:r>
      <w:r w:rsidR="0030002D">
        <w:rPr>
          <w:rFonts w:ascii="Tahoma" w:eastAsia="Calibri" w:hAnsi="Tahoma" w:cs="Times New Roman"/>
          <w:sz w:val="18"/>
          <w:szCs w:val="22"/>
        </w:rPr>
        <w:t xml:space="preserve">pulsa el siguiente botón </w:t>
      </w:r>
      <w:r w:rsidR="0030002D"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40A17647" wp14:editId="5E9EDEB9">
            <wp:extent cx="466725" cy="4000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3E82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30EE0591" w14:textId="4B49C2D8" w:rsidR="0012034D" w:rsidRDefault="00F777B2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1141D85D" wp14:editId="6BDE5402">
            <wp:extent cx="5381625" cy="2667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F6D6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62B7E54" w14:textId="13FF22EB" w:rsidR="002E0144" w:rsidRPr="007E37EB" w:rsidRDefault="002E0144" w:rsidP="007E37EB">
      <w:pPr>
        <w:pStyle w:val="Ttulo2"/>
        <w:rPr>
          <w:rFonts w:eastAsia="Times New Roman"/>
          <w:lang w:eastAsia="es-ES"/>
        </w:rPr>
      </w:pPr>
      <w:bookmarkStart w:id="23" w:name="_Toc3889739"/>
      <w:bookmarkStart w:id="24" w:name="_Toc13140894"/>
      <w:r w:rsidRPr="007E37EB">
        <w:rPr>
          <w:rFonts w:eastAsia="Times New Roman"/>
          <w:lang w:eastAsia="es-ES"/>
        </w:rPr>
        <w:t>Pedido terminado.</w:t>
      </w:r>
      <w:bookmarkEnd w:id="23"/>
      <w:bookmarkEnd w:id="24"/>
    </w:p>
    <w:p w14:paraId="4342D67E" w14:textId="77777777" w:rsidR="002E0144" w:rsidRDefault="002E0144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28FF25B" w14:textId="6ABBD763" w:rsidR="0012034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 w:rsidRPr="0030002D">
        <w:rPr>
          <w:rFonts w:ascii="Tahoma" w:eastAsia="Calibri" w:hAnsi="Tahoma" w:cs="Times New Roman"/>
          <w:sz w:val="18"/>
          <w:szCs w:val="22"/>
        </w:rPr>
        <w:t xml:space="preserve">Una vez que el pedido se ha traspasado al sistema externo de telepizza se pulsará el bóton </w:t>
      </w:r>
      <w:r w:rsidRPr="0030002D"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336183F4" wp14:editId="1EE3B41C">
            <wp:extent cx="457200" cy="36576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02D">
        <w:rPr>
          <w:rFonts w:ascii="Tahoma" w:eastAsia="Calibri" w:hAnsi="Tahoma" w:cs="Times New Roman"/>
          <w:sz w:val="18"/>
          <w:szCs w:val="22"/>
        </w:rPr>
        <w:t xml:space="preserve"> para pasar el pedido del estado </w:t>
      </w:r>
      <w:r w:rsidRPr="0030002D">
        <w:rPr>
          <w:rFonts w:ascii="Tahoma" w:eastAsia="Calibri" w:hAnsi="Tahoma" w:cs="Times New Roman"/>
          <w:b/>
          <w:sz w:val="18"/>
          <w:szCs w:val="22"/>
        </w:rPr>
        <w:t>En espera</w:t>
      </w:r>
      <w:r w:rsidRPr="0030002D">
        <w:rPr>
          <w:rFonts w:ascii="Tahoma" w:eastAsia="Calibri" w:hAnsi="Tahoma" w:cs="Times New Roman"/>
          <w:sz w:val="18"/>
          <w:szCs w:val="22"/>
        </w:rPr>
        <w:t xml:space="preserve"> al estado </w:t>
      </w:r>
      <w:r w:rsidRPr="0030002D">
        <w:rPr>
          <w:rFonts w:ascii="Tahoma" w:eastAsia="Calibri" w:hAnsi="Tahoma" w:cs="Times New Roman"/>
          <w:b/>
          <w:sz w:val="18"/>
          <w:szCs w:val="22"/>
        </w:rPr>
        <w:t>Terminado</w:t>
      </w:r>
      <w:r w:rsidRPr="0030002D">
        <w:rPr>
          <w:rFonts w:ascii="Tahoma" w:eastAsia="Calibri" w:hAnsi="Tahoma" w:cs="Times New Roman"/>
          <w:sz w:val="18"/>
          <w:szCs w:val="22"/>
        </w:rPr>
        <w:t>.</w:t>
      </w:r>
    </w:p>
    <w:p w14:paraId="0B3B1A8C" w14:textId="6CFE50FE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562F0235" wp14:editId="5A0B9D7C">
            <wp:extent cx="5400040" cy="1809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001B" w14:textId="77777777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31759F5" w14:textId="6DDDB1E3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3B861504" wp14:editId="63311ACA">
            <wp:extent cx="5381625" cy="2000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29C8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5DD2DCCB" w14:textId="3A4FD555" w:rsidR="00E55E25" w:rsidRDefault="0030002D" w:rsidP="0030002D">
      <w:pPr>
        <w:pStyle w:val="HTMLconformatoprevio"/>
        <w:shd w:val="clear" w:color="auto" w:fill="FFFFFF"/>
      </w:pPr>
      <w:r>
        <w:rPr>
          <w:rFonts w:ascii="Tahoma" w:eastAsia="Calibri" w:hAnsi="Tahoma" w:cs="Times New Roman"/>
          <w:sz w:val="18"/>
          <w:szCs w:val="22"/>
        </w:rPr>
        <w:t>Y se continua con el siguiente pedido.</w:t>
      </w:r>
    </w:p>
    <w:p w14:paraId="555D677B" w14:textId="0AE01731" w:rsidR="006F0BB2" w:rsidRDefault="006F0BB2" w:rsidP="00E55E25">
      <w:pPr>
        <w:pStyle w:val="Prrafodelista"/>
        <w:ind w:left="432"/>
      </w:pPr>
    </w:p>
    <w:sectPr w:rsidR="006F0BB2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92E"/>
    <w:multiLevelType w:val="hybridMultilevel"/>
    <w:tmpl w:val="009EEC3C"/>
    <w:lvl w:ilvl="0" w:tplc="56FEE9FC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09C"/>
    <w:multiLevelType w:val="hybridMultilevel"/>
    <w:tmpl w:val="C9B6FEE6"/>
    <w:lvl w:ilvl="0" w:tplc="9F8EA05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CC9"/>
    <w:multiLevelType w:val="multilevel"/>
    <w:tmpl w:val="0A3E3EDC"/>
    <w:lvl w:ilvl="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3843D0C"/>
    <w:multiLevelType w:val="multilevel"/>
    <w:tmpl w:val="7A30E8F6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pStyle w:val="Estilo2"/>
      <w:lvlText w:val="%1.%2."/>
      <w:lvlJc w:val="left"/>
      <w:pPr>
        <w:ind w:left="432" w:hanging="432"/>
      </w:pPr>
      <w:rPr>
        <w:b/>
        <w:sz w:val="20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F65154"/>
    <w:multiLevelType w:val="hybridMultilevel"/>
    <w:tmpl w:val="AB882AFA"/>
    <w:lvl w:ilvl="0" w:tplc="E6FE24E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07CD8"/>
    <w:multiLevelType w:val="multilevel"/>
    <w:tmpl w:val="8C60DA90"/>
    <w:lvl w:ilvl="0">
      <w:numFmt w:val="bullet"/>
      <w:lvlText w:val="-"/>
      <w:lvlJc w:val="left"/>
      <w:pPr>
        <w:ind w:left="720" w:hanging="360"/>
      </w:pPr>
      <w:rPr>
        <w:rFonts w:ascii="Tahoma" w:eastAsia="Calibri" w:hAnsi="Tahom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2167A9B"/>
    <w:multiLevelType w:val="hybridMultilevel"/>
    <w:tmpl w:val="90885DE8"/>
    <w:lvl w:ilvl="0" w:tplc="5802D220">
      <w:numFmt w:val="bullet"/>
      <w:lvlText w:val="-"/>
      <w:lvlJc w:val="left"/>
      <w:pPr>
        <w:ind w:left="12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C7"/>
    <w:rsid w:val="00030169"/>
    <w:rsid w:val="000B64D0"/>
    <w:rsid w:val="000B770F"/>
    <w:rsid w:val="000E2918"/>
    <w:rsid w:val="0012034D"/>
    <w:rsid w:val="001338C1"/>
    <w:rsid w:val="00154EDF"/>
    <w:rsid w:val="00164584"/>
    <w:rsid w:val="00167079"/>
    <w:rsid w:val="00167B63"/>
    <w:rsid w:val="001938DD"/>
    <w:rsid w:val="001A78B7"/>
    <w:rsid w:val="001B1441"/>
    <w:rsid w:val="001D2235"/>
    <w:rsid w:val="001F0A46"/>
    <w:rsid w:val="00206C97"/>
    <w:rsid w:val="00212732"/>
    <w:rsid w:val="002135D9"/>
    <w:rsid w:val="00231608"/>
    <w:rsid w:val="00231821"/>
    <w:rsid w:val="0023302E"/>
    <w:rsid w:val="002721D5"/>
    <w:rsid w:val="00274C50"/>
    <w:rsid w:val="002A44BC"/>
    <w:rsid w:val="002B3EEC"/>
    <w:rsid w:val="002E0144"/>
    <w:rsid w:val="002E5D02"/>
    <w:rsid w:val="0030002D"/>
    <w:rsid w:val="00302090"/>
    <w:rsid w:val="00330AC7"/>
    <w:rsid w:val="0036311F"/>
    <w:rsid w:val="003B45E6"/>
    <w:rsid w:val="003C23ED"/>
    <w:rsid w:val="003D0E7B"/>
    <w:rsid w:val="003E7BE9"/>
    <w:rsid w:val="00424E1F"/>
    <w:rsid w:val="004274DC"/>
    <w:rsid w:val="00427E47"/>
    <w:rsid w:val="004338CC"/>
    <w:rsid w:val="004A46D8"/>
    <w:rsid w:val="004D2F76"/>
    <w:rsid w:val="004E6954"/>
    <w:rsid w:val="00512251"/>
    <w:rsid w:val="005167E5"/>
    <w:rsid w:val="00524830"/>
    <w:rsid w:val="00532A3D"/>
    <w:rsid w:val="00533040"/>
    <w:rsid w:val="00544651"/>
    <w:rsid w:val="00550BBF"/>
    <w:rsid w:val="00550DC8"/>
    <w:rsid w:val="0056281A"/>
    <w:rsid w:val="00567B04"/>
    <w:rsid w:val="005C4444"/>
    <w:rsid w:val="005D65C4"/>
    <w:rsid w:val="006013F3"/>
    <w:rsid w:val="00676A70"/>
    <w:rsid w:val="00680330"/>
    <w:rsid w:val="00684DC5"/>
    <w:rsid w:val="006A5283"/>
    <w:rsid w:val="006D648C"/>
    <w:rsid w:val="006E022E"/>
    <w:rsid w:val="006F0BB2"/>
    <w:rsid w:val="00712BD4"/>
    <w:rsid w:val="00733E73"/>
    <w:rsid w:val="00754557"/>
    <w:rsid w:val="00761DBB"/>
    <w:rsid w:val="007B7115"/>
    <w:rsid w:val="007B7572"/>
    <w:rsid w:val="007D6184"/>
    <w:rsid w:val="007E37EB"/>
    <w:rsid w:val="008118F5"/>
    <w:rsid w:val="00825671"/>
    <w:rsid w:val="0083683A"/>
    <w:rsid w:val="00874AFD"/>
    <w:rsid w:val="00891928"/>
    <w:rsid w:val="008D2D11"/>
    <w:rsid w:val="008D5CC0"/>
    <w:rsid w:val="008E4B2B"/>
    <w:rsid w:val="00904C00"/>
    <w:rsid w:val="00905C00"/>
    <w:rsid w:val="0091489F"/>
    <w:rsid w:val="00915D48"/>
    <w:rsid w:val="00947456"/>
    <w:rsid w:val="00966841"/>
    <w:rsid w:val="00971CCF"/>
    <w:rsid w:val="00983ACA"/>
    <w:rsid w:val="00987EE8"/>
    <w:rsid w:val="0099097F"/>
    <w:rsid w:val="00995EAB"/>
    <w:rsid w:val="009B25FF"/>
    <w:rsid w:val="00A577C0"/>
    <w:rsid w:val="00A72A05"/>
    <w:rsid w:val="00A81657"/>
    <w:rsid w:val="00A8536B"/>
    <w:rsid w:val="00AB1063"/>
    <w:rsid w:val="00AB3EA0"/>
    <w:rsid w:val="00B16584"/>
    <w:rsid w:val="00B27AF7"/>
    <w:rsid w:val="00B30F11"/>
    <w:rsid w:val="00B4508A"/>
    <w:rsid w:val="00B6485E"/>
    <w:rsid w:val="00B735F8"/>
    <w:rsid w:val="00B83453"/>
    <w:rsid w:val="00BA23CC"/>
    <w:rsid w:val="00C05652"/>
    <w:rsid w:val="00C21F57"/>
    <w:rsid w:val="00C31888"/>
    <w:rsid w:val="00C64E07"/>
    <w:rsid w:val="00C76929"/>
    <w:rsid w:val="00CA12F4"/>
    <w:rsid w:val="00CC287E"/>
    <w:rsid w:val="00CE2E1D"/>
    <w:rsid w:val="00CE46B8"/>
    <w:rsid w:val="00D03B3B"/>
    <w:rsid w:val="00D2307D"/>
    <w:rsid w:val="00D729FA"/>
    <w:rsid w:val="00DD46A7"/>
    <w:rsid w:val="00DE300A"/>
    <w:rsid w:val="00DE5ACC"/>
    <w:rsid w:val="00E153FB"/>
    <w:rsid w:val="00E317AB"/>
    <w:rsid w:val="00E4461F"/>
    <w:rsid w:val="00E460F9"/>
    <w:rsid w:val="00E55E25"/>
    <w:rsid w:val="00E74101"/>
    <w:rsid w:val="00EB5AED"/>
    <w:rsid w:val="00ED0DE2"/>
    <w:rsid w:val="00EE5876"/>
    <w:rsid w:val="00F0704C"/>
    <w:rsid w:val="00F17B6D"/>
    <w:rsid w:val="00F206D2"/>
    <w:rsid w:val="00F20CF9"/>
    <w:rsid w:val="00F42F67"/>
    <w:rsid w:val="00F46B3D"/>
    <w:rsid w:val="00F777B2"/>
    <w:rsid w:val="00F85499"/>
    <w:rsid w:val="00F90FB6"/>
    <w:rsid w:val="00FD6084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64E7"/>
  <w15:chartTrackingRefBased/>
  <w15:docId w15:val="{ACB20655-51D7-4A1F-9220-CC8B9E61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tulo2"/>
    <w:qFormat/>
    <w:rsid w:val="00330AC7"/>
    <w:pPr>
      <w:autoSpaceDN w:val="0"/>
      <w:spacing w:line="252" w:lineRule="auto"/>
      <w:textAlignment w:val="baseline"/>
    </w:pPr>
    <w:rPr>
      <w:rFonts w:ascii="Tahoma" w:eastAsia="Calibri" w:hAnsi="Tahoma" w:cs="Times New Roman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30AC7"/>
    <w:pPr>
      <w:keepNext/>
      <w:keepLines/>
      <w:spacing w:before="360" w:after="120"/>
      <w:outlineLvl w:val="0"/>
    </w:pPr>
    <w:rPr>
      <w:rFonts w:eastAsia="Times New Roman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AC7"/>
    <w:rPr>
      <w:rFonts w:ascii="Tahoma" w:eastAsia="Times New Roman" w:hAnsi="Tahoma" w:cs="Times New Roman"/>
      <w:b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0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aCabecera">
    <w:name w:val="TablaCabecera"/>
    <w:autoRedefine/>
    <w:rsid w:val="00330AC7"/>
    <w:pPr>
      <w:suppressAutoHyphens/>
      <w:autoSpaceDN w:val="0"/>
      <w:spacing w:before="20" w:after="20" w:line="240" w:lineRule="auto"/>
      <w:ind w:left="57" w:right="57"/>
      <w:textAlignment w:val="baseline"/>
    </w:pPr>
    <w:rPr>
      <w:rFonts w:ascii="Calibri" w:eastAsia="Times New Roman" w:hAnsi="Calibri" w:cs="Times New Roman"/>
      <w:b/>
      <w:sz w:val="24"/>
      <w:szCs w:val="20"/>
      <w:lang w:val="en-GB" w:eastAsia="es-ES"/>
    </w:rPr>
  </w:style>
  <w:style w:type="paragraph" w:customStyle="1" w:styleId="TablaNormal0">
    <w:name w:val="TablaNormal"/>
    <w:basedOn w:val="TablaCabecera"/>
    <w:autoRedefine/>
    <w:rsid w:val="00330AC7"/>
    <w:pPr>
      <w:jc w:val="both"/>
    </w:pPr>
    <w:rPr>
      <w:b w:val="0"/>
      <w:sz w:val="20"/>
      <w:szCs w:val="16"/>
    </w:rPr>
  </w:style>
  <w:style w:type="paragraph" w:styleId="Piedepgina">
    <w:name w:val="footer"/>
    <w:basedOn w:val="Normal"/>
    <w:link w:val="PiedepginaCar"/>
    <w:rsid w:val="00330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30AC7"/>
    <w:rPr>
      <w:rFonts w:ascii="Tahoma" w:eastAsia="Calibri" w:hAnsi="Tahoma" w:cs="Times New Roman"/>
      <w:sz w:val="18"/>
    </w:rPr>
  </w:style>
  <w:style w:type="paragraph" w:styleId="Ttulo">
    <w:name w:val="Title"/>
    <w:basedOn w:val="Normal"/>
    <w:next w:val="Normal"/>
    <w:link w:val="TtuloCar"/>
    <w:uiPriority w:val="10"/>
    <w:qFormat/>
    <w:rsid w:val="00330AC7"/>
    <w:pPr>
      <w:spacing w:after="0" w:line="240" w:lineRule="auto"/>
    </w:pPr>
    <w:rPr>
      <w:rFonts w:eastAsia="Times New Roman"/>
      <w:b/>
      <w:spacing w:val="-10"/>
      <w:kern w:val="3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30AC7"/>
    <w:rPr>
      <w:rFonts w:ascii="Tahoma" w:eastAsia="Times New Roman" w:hAnsi="Tahoma" w:cs="Times New Roman"/>
      <w:b/>
      <w:spacing w:val="-10"/>
      <w:kern w:val="3"/>
      <w:sz w:val="32"/>
      <w:szCs w:val="56"/>
      <w:u w:val="single"/>
    </w:rPr>
  </w:style>
  <w:style w:type="character" w:styleId="Hipervnculo">
    <w:name w:val="Hyperlink"/>
    <w:uiPriority w:val="99"/>
    <w:rsid w:val="00330A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30AC7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30AC7"/>
    <w:pPr>
      <w:spacing w:after="100"/>
      <w:ind w:left="180"/>
    </w:pPr>
  </w:style>
  <w:style w:type="paragraph" w:styleId="Prrafodelista">
    <w:name w:val="List Paragraph"/>
    <w:basedOn w:val="Normal"/>
    <w:rsid w:val="00330AC7"/>
    <w:pPr>
      <w:ind w:left="720"/>
    </w:pPr>
  </w:style>
  <w:style w:type="character" w:customStyle="1" w:styleId="pln">
    <w:name w:val="pln"/>
    <w:basedOn w:val="Fuentedeprrafopredeter"/>
    <w:rsid w:val="00330AC7"/>
  </w:style>
  <w:style w:type="paragraph" w:styleId="HTMLconformatoprevio">
    <w:name w:val="HTML Preformatted"/>
    <w:basedOn w:val="Normal"/>
    <w:link w:val="HTMLconformatoprevioCar"/>
    <w:uiPriority w:val="99"/>
    <w:rsid w:val="0033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0AC7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Estilo1">
    <w:name w:val="Estilo1"/>
    <w:basedOn w:val="Normal"/>
    <w:qFormat/>
    <w:rsid w:val="00330AC7"/>
    <w:pPr>
      <w:keepNext/>
      <w:pageBreakBefore/>
      <w:numPr>
        <w:numId w:val="1"/>
      </w:numPr>
      <w:pBdr>
        <w:bottom w:val="single" w:sz="4" w:space="1" w:color="000000"/>
      </w:pBdr>
      <w:spacing w:before="360" w:after="200" w:line="240" w:lineRule="auto"/>
    </w:pPr>
    <w:rPr>
      <w:bCs/>
      <w:kern w:val="3"/>
      <w:sz w:val="32"/>
      <w:szCs w:val="32"/>
    </w:rPr>
  </w:style>
  <w:style w:type="paragraph" w:customStyle="1" w:styleId="Estilo2">
    <w:name w:val="Estilo2"/>
    <w:basedOn w:val="Normal"/>
    <w:qFormat/>
    <w:rsid w:val="00330AC7"/>
    <w:pPr>
      <w:keepNext/>
      <w:numPr>
        <w:ilvl w:val="1"/>
        <w:numId w:val="1"/>
      </w:numPr>
      <w:spacing w:before="240" w:after="120" w:line="240" w:lineRule="auto"/>
    </w:pPr>
    <w:rPr>
      <w:rFonts w:eastAsia="Times New Roman" w:cs="Tahoma"/>
      <w:b/>
      <w:bCs/>
      <w:sz w:val="22"/>
      <w:lang w:eastAsia="es-ES"/>
    </w:rPr>
  </w:style>
  <w:style w:type="paragraph" w:customStyle="1" w:styleId="Estilo3">
    <w:name w:val="Estilo3"/>
    <w:basedOn w:val="Normal"/>
    <w:qFormat/>
    <w:rsid w:val="00330AC7"/>
    <w:pPr>
      <w:keepNext/>
      <w:numPr>
        <w:ilvl w:val="2"/>
        <w:numId w:val="1"/>
      </w:numPr>
      <w:spacing w:before="240" w:after="120" w:line="240" w:lineRule="auto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30AC7"/>
    <w:pPr>
      <w:spacing w:after="100"/>
      <w:ind w:left="3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7C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C0"/>
    <w:rPr>
      <w:rFonts w:ascii="Segoe UI" w:eastAsia="Calibr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21F5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D0DE2"/>
    <w:pPr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u w:val="non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hyperlink" Target="https://ordermailbox.aws.telepizza.com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F3960535149E44BB5D1C11A814016D" ma:contentTypeVersion="5" ma:contentTypeDescription="Crear nuevo documento." ma:contentTypeScope="" ma:versionID="4af3328e2aeb77b33ba12cb74a7cb1ef">
  <xsd:schema xmlns:xsd="http://www.w3.org/2001/XMLSchema" xmlns:xs="http://www.w3.org/2001/XMLSchema" xmlns:p="http://schemas.microsoft.com/office/2006/metadata/properties" xmlns:ns2="608269b4-8117-4beb-bc7e-d293fb82e78a" targetNamespace="http://schemas.microsoft.com/office/2006/metadata/properties" ma:root="true" ma:fieldsID="8adc6a5dd3df565f037fac96883ddcde" ns2:_="">
    <xsd:import namespace="608269b4-8117-4beb-bc7e-d293fb82e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269b4-8117-4beb-bc7e-d293fb82e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1696-3B59-4776-B24B-E6A898259B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3D6D5-E44E-4453-B215-162D1AEF6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4169A3-BB85-4F7D-84EC-D930629E6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269b4-8117-4beb-bc7e-d293fb82e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1AFFB6-3C8C-47EE-9E9D-2DFFB333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5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Sanchez Arribas</dc:creator>
  <cp:keywords/>
  <dc:description/>
  <cp:lastModifiedBy>Thorvaldur Konradsson</cp:lastModifiedBy>
  <cp:revision>25</cp:revision>
  <cp:lastPrinted>2019-03-25T10:37:00Z</cp:lastPrinted>
  <dcterms:created xsi:type="dcterms:W3CDTF">2019-03-07T08:44:00Z</dcterms:created>
  <dcterms:modified xsi:type="dcterms:W3CDTF">2019-07-04T11:56:00Z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0x010100A8F3960535149E44BB5D1C11A814016D</vt:lpwstr>
  </property>
</Properties>
</file>