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1: 1. Động lực, 2. Chỉ có thể, 3. Nó, 4. Quy luật, 5. Nguồn gốc, 6. Xóa bỏ, 7. Sáng tạo ra, 8. Tồn tại khách quan</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Quy luật thống nhất và đấu tranh của các mặt đối lập vạch rõ ... và ... bên trong của sự vận động, biến đổi, phát triển của mọi sự vật, hiện tượng</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Quy luật ..., con người không thể ... hay ... quy luật. Con người ... phát hiện ra ... và vận dụng ... vào trong hoạt động của mình</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2: 1. Liên hệ phổ biến, 2. Khoa học, 3. Nghiên cứu, 4. Thực sự, 5. Mối liên hệ, 6. Cần phải, 7. Quan hệ gián tiếp, 8. Bao quát</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Phép biện chứng là ... của mối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Muốn ... hiểu được sự vật ... nhìn ... và .... tất cả các mặt, tất cả ... và ... của sự vật đó</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3: 1. Cảm giác, 2. Phạm trù triết học, 3. Tồn tại không lệ thuộc, 4. Không gian, 5. Thực tại khách quan, 6. Vận động, 7. Vật chất, 8. Không có gì</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Vật chất là ... dùng để chỉ ..., được đem lại cho con người trong ..., được cảm giác của chúng ta chép lại, chụp lại, phản ánh và ... vào cảm giác</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Trong thế giới, ... ngoài vật chất đang vận động và ... vận động không thể ... ở đâu ngoài ... và thời gian</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4: 1. Ý thức, 2. Bên ngoài, 3. Bản thân con người, 4. Tồn tại, 5. Bản chất, 6. Bẩm sinh, 7. Hiện tượng, 8. Bản chất</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Các phạm trù không có sẵn trong ... một cách ..., tiên nghiệm như Kant quan niệm, cũng không ... sẵn có ở ... và độc lập với ... của con người như những người duy thực khẳng định mà được hình thành trong quá trình nhận thức và thực tiễn</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 hiện ra, ... là có tính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5: 1. Chứng minh, 2. Vấn đề lý luận, 3. Vấn đề thực tiễn, 4. Tư duy trừu tượng, 5. Trực quan sinh động, 6. Thực tiễn, 7. Chân lý, 8. Biện chứng</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Vấn đề tìm hiểu xem tư duy của con người có đạt tới chân lý khách quan không, hoàn toàn không phải là một ... mà là một ... Chính trong thực tiễn, con người phải ... chân lý</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Từ ... đến tư duy trừu tượng và từ ... đến .... – đó là con đường ... của sự nhận thức ..., của sự nhận thức thực tại khách quan</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6. 1. Không thể tiêu diệt, 2. Không có, 3. Không có vật chất, 4. Không có vận động, 5. Các mặt trời, 6. Diệt vong, 7. Con người, 8. Không ngừng sinh ra</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Bất kỳ bao giờ và ở đâu cũng không thể có và ... vật chất không có vận động. Vật chất ... cũng như vận động ... đều là điều không thể quan niệm được. Cho nên cũng như bản thân vật chất, vận động là cái không thể sáng tạo ra được và ... được</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Sự tồn tại của giới tự nhiên, từ cái nhỏ nhất cho đến cái lớn nhất, từ hạt cát cho đến ..., từ nguyên sinh vật cho đến ..., là một quá trình ... và ..., lưu động không ngừng, vận động và biến hóa bất tuyệt</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7: 1. Sự ra đời, 2. Những sự vật cá biệt, 3. Trạng thái tĩnh, 4. Tư duy, 5. Mối liên hệ, 6. Tồn tại, 7. Sự biến đi, 8. Rừng</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Vấn đề cơ bản lớn của mọi triết học, nhất là của triết học hiện đại là vấn đề quan hệ giữa ... và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Phương pháp siêu hình chỉ nhìn thấy ... mà không thấy ... giữa những sự vật ấy, chỉ nhìn thấy sự tồn tại của sự vật mà không thấy ... và ... của sự vật, chỉ nhìn thấy ... của sự vật mà không nhìn thấy trạng thái động của sự vật, chỉ thấy cây mà không thấy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8: 1. Liên hệ phổ biến, 2. Trong mọi sự vật, 3. Khoa học, 4. Sự sinh thành, 5. Đứng vững, 6. Sự tiến lên, 7. Không có gì, 8. Là tối hậu</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lastRenderedPageBreak/>
        <w:t>a. Đối với phép biện chứng thì ... là tuyệt đối, ..., là thiêng liêng cả. Trên mọi sự vật và ... nó đều chỉ ra tính chất quá độ và đối với nó không có gì ... ngoài quá trình không ngừng của ..., của sự tiêu vong, của ... từ thấp đến cao</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Phép biện chứng là ... của mối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9: 1. Ý thức của họ, 2. Quyết định, 3. Sản xuất, 4. Kinh tế, 5. Tồn tại xã hội, 6. Sự tồn tại, 7. Bằng cách nào, 8. Tư liệu lao động</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Phương thức sản xuất đời sống vật chất ... quá trình sinh hoạt xã hội, chính trị và tinh thần nói chung. Không phải ý thức của con người quyết định ... của họ, trái lại, chính ... của họ quyết định ...</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Những thời đại ... khác nhau không phải ở chỗ chúng ... ra cái gì mà là ở chỗ chúng sản xuất ..., với những ... nào</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b/>
          <w:bCs/>
          <w:color w:val="1D2129"/>
          <w:sz w:val="24"/>
          <w:szCs w:val="24"/>
        </w:rPr>
        <w:t>Câu 10: 1. Giới tự nhiên, 2. Vĩnh viễn, 3. Vật chất, 4. Cải biến đi, 5. tư tưởng, 6. Bộ óc người, 7. Không vận động, 8. Di chuyển</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a. Ý thức chẳng qua chỉ là cái ... được ... vào ... và được ... ở trong đó</w:t>
      </w:r>
    </w:p>
    <w:p w:rsidR="00364CAB" w:rsidRPr="00364CAB" w:rsidRDefault="00364CAB" w:rsidP="00364CAB">
      <w:pPr>
        <w:spacing w:after="0" w:line="240" w:lineRule="auto"/>
        <w:rPr>
          <w:rFonts w:ascii="inherit" w:eastAsia="Times New Roman" w:hAnsi="inherit" w:cs="Times New Roman"/>
          <w:sz w:val="24"/>
          <w:szCs w:val="24"/>
        </w:rPr>
      </w:pPr>
      <w:r w:rsidRPr="00364CAB">
        <w:rPr>
          <w:rFonts w:ascii="inherit" w:eastAsia="Times New Roman" w:hAnsi="inherit" w:cs="Times New Roman"/>
          <w:sz w:val="24"/>
          <w:szCs w:val="24"/>
        </w:rPr>
        <w:t>b. Phản ánh của ... trong .... con người phải được hiểu không phải một cách “chết cứng”, “trừu tượng”, ..., không mâu thuẫn mà trong quá trình ... của sự vận động</w:t>
      </w:r>
    </w:p>
    <w:p w:rsidR="00FC414F" w:rsidRDefault="00FC414F">
      <w:bookmarkStart w:id="0" w:name="_GoBack"/>
      <w:bookmarkEnd w:id="0"/>
    </w:p>
    <w:sectPr w:rsidR="00FC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AB"/>
    <w:rsid w:val="00364CAB"/>
    <w:rsid w:val="00FC4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BC50E-D3F3-44FE-8934-A84B464C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364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06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Ngo Van</dc:creator>
  <cp:keywords/>
  <dc:description/>
  <cp:lastModifiedBy>Khai Ngo Van</cp:lastModifiedBy>
  <cp:revision>1</cp:revision>
  <dcterms:created xsi:type="dcterms:W3CDTF">2019-12-31T01:45:00Z</dcterms:created>
  <dcterms:modified xsi:type="dcterms:W3CDTF">2019-12-31T01:45:00Z</dcterms:modified>
</cp:coreProperties>
</file>